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F5D3" w14:textId="665093D9" w:rsidR="00FD715B" w:rsidRPr="00CE3E2D" w:rsidRDefault="00E126C2" w:rsidP="00CE3E2D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Supplementary Information</w:t>
      </w:r>
    </w:p>
    <w:p w14:paraId="59063023" w14:textId="639CD66F" w:rsidR="00FD715B" w:rsidRPr="00CE3E2D" w:rsidRDefault="00E6038F" w:rsidP="00CE3E2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6038F">
        <w:rPr>
          <w:noProof/>
        </w:rPr>
        <w:drawing>
          <wp:inline distT="0" distB="0" distL="0" distR="0" wp14:anchorId="203D65D8" wp14:editId="4CC99942">
            <wp:extent cx="5731510" cy="3702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6046" w14:textId="65844375" w:rsidR="008C3D71" w:rsidRPr="00FC4572" w:rsidRDefault="00E126C2" w:rsidP="00E6038F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0" w:name="_Hlk111185241"/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>Figure 1. Effects of chronic social stress on BA-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NAc</w:t>
      </w:r>
      <w:proofErr w:type="spellEnd"/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 neuron activity during reward-directed 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behaviour</w:t>
      </w:r>
      <w:proofErr w:type="spellEnd"/>
    </w:p>
    <w:p w14:paraId="4BA02A22" w14:textId="4CD1F29E" w:rsidR="008C3D71" w:rsidRPr="00FC4572" w:rsidRDefault="00FD715B" w:rsidP="00E6038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4572">
        <w:rPr>
          <w:rFonts w:ascii="Calibri" w:hAnsi="Calibri" w:cs="Calibri"/>
          <w:b/>
          <w:bCs/>
          <w:sz w:val="20"/>
          <w:szCs w:val="20"/>
        </w:rPr>
        <w:t xml:space="preserve">a. </w:t>
      </w:r>
      <w:r w:rsidR="002C0EC0" w:rsidRPr="00FC4572">
        <w:rPr>
          <w:rFonts w:ascii="Calibri" w:hAnsi="Calibri" w:cs="Calibri"/>
          <w:sz w:val="20"/>
          <w:szCs w:val="20"/>
        </w:rPr>
        <w:t>Representative microscope images (5x)</w:t>
      </w:r>
      <w:r w:rsidR="00086AD3" w:rsidRPr="00FC4572">
        <w:rPr>
          <w:rFonts w:ascii="Calibri" w:hAnsi="Calibri" w:cs="Calibri"/>
          <w:sz w:val="20"/>
          <w:szCs w:val="20"/>
        </w:rPr>
        <w:t xml:space="preserve"> </w:t>
      </w:r>
      <w:r w:rsidR="002C0EC0" w:rsidRPr="00FC4572">
        <w:rPr>
          <w:rFonts w:ascii="Calibri" w:hAnsi="Calibri" w:cs="Calibri"/>
          <w:sz w:val="20"/>
          <w:szCs w:val="20"/>
        </w:rPr>
        <w:t>of Nissl-stained coronal brain sections</w:t>
      </w:r>
      <w:r w:rsidR="0043795A" w:rsidRPr="00FC4572">
        <w:rPr>
          <w:rFonts w:ascii="Calibri" w:hAnsi="Calibri" w:cs="Calibri"/>
          <w:sz w:val="20"/>
          <w:szCs w:val="20"/>
        </w:rPr>
        <w:t>,</w:t>
      </w:r>
      <w:r w:rsidR="002C0EC0" w:rsidRPr="00FC4572">
        <w:rPr>
          <w:rFonts w:ascii="Calibri" w:hAnsi="Calibri" w:cs="Calibri"/>
          <w:sz w:val="20"/>
          <w:szCs w:val="20"/>
        </w:rPr>
        <w:t xml:space="preserve"> showing: Left: the location of the optic fibre implant including its tip in the BA</w:t>
      </w:r>
      <w:r w:rsidR="003304CC" w:rsidRPr="00FC4572">
        <w:rPr>
          <w:rFonts w:ascii="Calibri" w:hAnsi="Calibri" w:cs="Calibri"/>
          <w:sz w:val="20"/>
          <w:szCs w:val="20"/>
        </w:rPr>
        <w:t xml:space="preserve"> </w:t>
      </w:r>
      <w:r w:rsidR="0043795A" w:rsidRPr="00FC4572">
        <w:rPr>
          <w:rFonts w:ascii="Calibri" w:hAnsi="Calibri" w:cs="Calibri"/>
          <w:sz w:val="20"/>
          <w:szCs w:val="20"/>
        </w:rPr>
        <w:t xml:space="preserve">(-1.8 mm relative to bregma) </w:t>
      </w:r>
      <w:r w:rsidR="003304CC" w:rsidRPr="00FC4572">
        <w:rPr>
          <w:rFonts w:ascii="Calibri" w:hAnsi="Calibri" w:cs="Calibri"/>
          <w:sz w:val="20"/>
          <w:szCs w:val="20"/>
        </w:rPr>
        <w:t>of a control mouse</w:t>
      </w:r>
      <w:r w:rsidR="002C0EC0" w:rsidRPr="00FC4572">
        <w:rPr>
          <w:rFonts w:ascii="Calibri" w:hAnsi="Calibri" w:cs="Calibri"/>
          <w:sz w:val="20"/>
          <w:szCs w:val="20"/>
        </w:rPr>
        <w:t xml:space="preserve"> and the colocalized AAV vector-expressed GCaMP6 fluorescence. Center: the same coronal brain section at higher magnification (20x). Right: </w:t>
      </w:r>
      <w:proofErr w:type="spellStart"/>
      <w:r w:rsidR="002C0EC0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2C0EC0" w:rsidRPr="00FC4572">
        <w:rPr>
          <w:rFonts w:ascii="Calibri" w:hAnsi="Calibri" w:cs="Calibri"/>
          <w:sz w:val="20"/>
          <w:szCs w:val="20"/>
        </w:rPr>
        <w:t xml:space="preserve"> </w:t>
      </w:r>
      <w:r w:rsidR="0043795A" w:rsidRPr="00FC4572">
        <w:rPr>
          <w:rFonts w:ascii="Calibri" w:hAnsi="Calibri" w:cs="Calibri"/>
          <w:sz w:val="20"/>
          <w:szCs w:val="20"/>
        </w:rPr>
        <w:t xml:space="preserve">(1.1 mm relative to bregma) </w:t>
      </w:r>
      <w:r w:rsidR="002C0EC0" w:rsidRPr="00FC4572">
        <w:rPr>
          <w:rFonts w:ascii="Calibri" w:hAnsi="Calibri" w:cs="Calibri"/>
          <w:sz w:val="20"/>
          <w:szCs w:val="20"/>
        </w:rPr>
        <w:t xml:space="preserve">of a control mouse injected with </w:t>
      </w:r>
      <w:r w:rsidR="0043795A" w:rsidRPr="00FC4572">
        <w:rPr>
          <w:rFonts w:ascii="Calibri" w:hAnsi="Calibri" w:cs="Calibri"/>
          <w:sz w:val="20"/>
          <w:szCs w:val="20"/>
        </w:rPr>
        <w:t xml:space="preserve">retrograde </w:t>
      </w:r>
      <w:r w:rsidR="002C0EC0" w:rsidRPr="00FC4572">
        <w:rPr>
          <w:rFonts w:ascii="Calibri" w:hAnsi="Calibri" w:cs="Calibri"/>
          <w:sz w:val="20"/>
          <w:szCs w:val="20"/>
        </w:rPr>
        <w:t xml:space="preserve">AAV mCherry vector. </w:t>
      </w:r>
      <w:r w:rsidR="0043795A" w:rsidRPr="00FC4572">
        <w:rPr>
          <w:rFonts w:ascii="Calibri" w:hAnsi="Calibri" w:cs="Calibri"/>
          <w:sz w:val="20"/>
          <w:szCs w:val="20"/>
        </w:rPr>
        <w:t xml:space="preserve">Note that </w:t>
      </w:r>
      <w:r w:rsidR="0043795A" w:rsidRPr="00FC4572">
        <w:rPr>
          <w:sz w:val="20"/>
          <w:szCs w:val="20"/>
          <w:lang w:val="en-GB"/>
        </w:rPr>
        <w:t>the 400</w:t>
      </w:r>
      <w:r w:rsidR="00EC24BE" w:rsidRPr="00FC4572">
        <w:rPr>
          <w:sz w:val="20"/>
          <w:szCs w:val="20"/>
          <w:lang w:val="en-GB"/>
        </w:rPr>
        <w:t xml:space="preserve"> </w:t>
      </w:r>
      <w:r w:rsidR="0043795A" w:rsidRPr="00FC4572">
        <w:rPr>
          <w:sz w:val="20"/>
          <w:szCs w:val="20"/>
        </w:rPr>
        <w:t>μ</w:t>
      </w:r>
      <w:r w:rsidR="0043795A" w:rsidRPr="00FC4572">
        <w:rPr>
          <w:sz w:val="20"/>
          <w:szCs w:val="20"/>
          <w:lang w:val="en-GB"/>
        </w:rPr>
        <w:t>m-diameter fibre implant projecting to the BA unavoidably causes some localised damaged of LA</w:t>
      </w:r>
      <w:r w:rsidR="0043795A"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3795A" w:rsidRPr="00FC4572">
        <w:rPr>
          <w:rFonts w:ascii="Calibri" w:hAnsi="Calibri" w:cs="Calibri"/>
          <w:sz w:val="20"/>
          <w:szCs w:val="20"/>
        </w:rPr>
        <w:t xml:space="preserve">tissue, a major afferent </w:t>
      </w:r>
      <w:r w:rsidR="0043795A" w:rsidRPr="00FC4572">
        <w:rPr>
          <w:sz w:val="20"/>
          <w:szCs w:val="20"/>
          <w:lang w:val="en-GB"/>
        </w:rPr>
        <w:t xml:space="preserve">to the BA. 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b. </w:t>
      </w:r>
      <w:r w:rsidRPr="00FC4572">
        <w:rPr>
          <w:rFonts w:ascii="Calibri" w:hAnsi="Calibri" w:cs="Calibri"/>
          <w:sz w:val="20"/>
          <w:szCs w:val="20"/>
        </w:rPr>
        <w:t>DRLM test with fibre photometry: Ca</w:t>
      </w:r>
      <w:r w:rsidRPr="00FC4572">
        <w:rPr>
          <w:rFonts w:ascii="Calibri" w:hAnsi="Calibri" w:cs="Calibri"/>
          <w:sz w:val="20"/>
          <w:szCs w:val="20"/>
          <w:vertAlign w:val="superscript"/>
        </w:rPr>
        <w:t xml:space="preserve">2+ </w:t>
      </w:r>
      <w:r w:rsidRPr="00FC4572">
        <w:rPr>
          <w:rFonts w:ascii="Calibri" w:hAnsi="Calibri" w:cs="Calibri"/>
          <w:sz w:val="20"/>
          <w:szCs w:val="20"/>
        </w:rPr>
        <w:t xml:space="preserve">activity during inter-trial interval (ITI) feeder response phase, which started with a feeder response and had a duration of 5 s (subdivided into 0.5 s intervals), for trials 1-20 (left) and trials 11-20 (right). </w:t>
      </w:r>
      <w:r w:rsidRPr="00FC4572">
        <w:rPr>
          <w:rFonts w:ascii="Calibri" w:hAnsi="Calibri" w:cs="Calibri"/>
          <w:b/>
          <w:bCs/>
          <w:sz w:val="20"/>
          <w:szCs w:val="20"/>
        </w:rPr>
        <w:t>c.</w:t>
      </w:r>
      <w:r w:rsidRPr="00FC4572">
        <w:rPr>
          <w:rFonts w:ascii="Calibri" w:hAnsi="Calibri" w:cs="Calibri"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sz w:val="20"/>
          <w:szCs w:val="20"/>
        </w:rPr>
        <w:t xml:space="preserve">REV </w:t>
      </w:r>
      <w:r w:rsidRPr="00FC4572">
        <w:rPr>
          <w:rFonts w:ascii="Calibri" w:hAnsi="Calibri" w:cs="Calibri"/>
          <w:sz w:val="20"/>
          <w:szCs w:val="20"/>
        </w:rPr>
        <w:t>test with fibre photometry: Number of operant responses</w:t>
      </w:r>
      <w:r w:rsidR="008C3D71" w:rsidRPr="00FC4572">
        <w:rPr>
          <w:rFonts w:ascii="Calibri" w:hAnsi="Calibri" w:cs="Calibri"/>
          <w:sz w:val="20"/>
          <w:szCs w:val="20"/>
        </w:rPr>
        <w:t>.</w:t>
      </w:r>
    </w:p>
    <w:bookmarkEnd w:id="0"/>
    <w:p w14:paraId="5A7D3E28" w14:textId="152333E8" w:rsidR="00E6038F" w:rsidRDefault="00E6038F">
      <w:pPr>
        <w:spacing w:line="280" w:lineRule="atLeas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28AF818" w14:textId="757233A7" w:rsidR="008C3D71" w:rsidRPr="00CE3E2D" w:rsidRDefault="00FC4572" w:rsidP="00CE3E2D">
      <w:pPr>
        <w:spacing w:line="360" w:lineRule="auto"/>
        <w:jc w:val="both"/>
        <w:rPr>
          <w:rFonts w:ascii="Calibri" w:hAnsi="Calibri" w:cs="Calibri"/>
        </w:rPr>
      </w:pPr>
      <w:r w:rsidRPr="00FC4572">
        <w:rPr>
          <w:noProof/>
        </w:rPr>
        <w:lastRenderedPageBreak/>
        <w:drawing>
          <wp:inline distT="0" distB="0" distL="0" distR="0" wp14:anchorId="6ECE109A" wp14:editId="0C7C0B10">
            <wp:extent cx="5731510" cy="381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5C47" w14:textId="4432B1DC" w:rsidR="008C3D71" w:rsidRPr="00FC4572" w:rsidRDefault="00E126C2" w:rsidP="00FC4572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1" w:name="_Hlk111185339"/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>Fig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ure 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2. Effects of 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>tetanus-toxin-light-chain inhibition of BA-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NAc</w:t>
      </w:r>
      <w:proofErr w:type="spellEnd"/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 neurons on reward-directed 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behaviour</w:t>
      </w:r>
      <w:proofErr w:type="spellEnd"/>
    </w:p>
    <w:p w14:paraId="7509119C" w14:textId="79FB34DD" w:rsidR="00B32DCC" w:rsidRPr="00FC4572" w:rsidRDefault="00FD715B" w:rsidP="00FC457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4572">
        <w:rPr>
          <w:rFonts w:ascii="Calibri" w:hAnsi="Calibri" w:cs="Calibri"/>
          <w:b/>
          <w:bCs/>
          <w:sz w:val="20"/>
          <w:szCs w:val="20"/>
        </w:rPr>
        <w:t>a.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sz w:val="20"/>
          <w:szCs w:val="20"/>
        </w:rPr>
        <w:t xml:space="preserve">Schematic showing </w:t>
      </w:r>
      <w:r w:rsidRPr="00FC4572">
        <w:rPr>
          <w:rFonts w:ascii="Calibri" w:hAnsi="Calibri" w:cs="Calibri"/>
          <w:sz w:val="20"/>
          <w:szCs w:val="20"/>
        </w:rPr>
        <w:t xml:space="preserve">bilateral </w:t>
      </w:r>
      <w:r w:rsidR="008C3D71" w:rsidRPr="00FC4572">
        <w:rPr>
          <w:rFonts w:ascii="Calibri" w:hAnsi="Calibri" w:cs="Calibri"/>
          <w:sz w:val="20"/>
          <w:szCs w:val="20"/>
        </w:rPr>
        <w:t>injection site</w:t>
      </w:r>
      <w:r w:rsidR="000748A8" w:rsidRPr="00FC4572">
        <w:rPr>
          <w:rFonts w:ascii="Calibri" w:hAnsi="Calibri" w:cs="Calibri"/>
          <w:sz w:val="20"/>
          <w:szCs w:val="20"/>
        </w:rPr>
        <w:t>s of</w:t>
      </w:r>
      <w:r w:rsidRPr="00FC4572">
        <w:rPr>
          <w:rFonts w:ascii="Calibri" w:hAnsi="Calibri" w:cs="Calibri"/>
          <w:sz w:val="20"/>
          <w:szCs w:val="20"/>
        </w:rPr>
        <w:t xml:space="preserve"> Cre-dependent AAV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vector or vehicle in the BA and of retrograde AAV Cre vector or retrograde AAV mCherry vector in the </w:t>
      </w:r>
      <w:proofErr w:type="spellStart"/>
      <w:r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. </w:t>
      </w:r>
      <w:r w:rsidRPr="00FC4572">
        <w:rPr>
          <w:rFonts w:ascii="Calibri" w:hAnsi="Calibri" w:cs="Calibri"/>
          <w:b/>
          <w:bCs/>
          <w:sz w:val="20"/>
          <w:szCs w:val="20"/>
        </w:rPr>
        <w:t>b-d.</w:t>
      </w:r>
      <w:r w:rsidR="008C3D71" w:rsidRPr="00FC4572">
        <w:rPr>
          <w:rFonts w:ascii="Calibri" w:hAnsi="Calibri" w:cs="Calibri"/>
          <w:sz w:val="20"/>
          <w:szCs w:val="20"/>
        </w:rPr>
        <w:t xml:space="preserve"> Experimental design</w:t>
      </w:r>
      <w:r w:rsidRPr="00FC4572">
        <w:rPr>
          <w:rFonts w:ascii="Calibri" w:hAnsi="Calibri" w:cs="Calibri"/>
          <w:sz w:val="20"/>
          <w:szCs w:val="20"/>
        </w:rPr>
        <w:t xml:space="preserve"> and data for the pilot study to establish the working </w:t>
      </w:r>
      <w:proofErr w:type="spellStart"/>
      <w:r w:rsidRPr="00FC4572">
        <w:rPr>
          <w:rFonts w:ascii="Calibri" w:hAnsi="Calibri" w:cs="Calibri"/>
          <w:sz w:val="20"/>
          <w:szCs w:val="20"/>
        </w:rPr>
        <w:t>titre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for the AAV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vector</w:t>
      </w:r>
      <w:r w:rsidR="008C3D71" w:rsidRPr="00FC4572">
        <w:rPr>
          <w:rFonts w:ascii="Calibri" w:hAnsi="Calibri" w:cs="Calibri"/>
          <w:sz w:val="20"/>
          <w:szCs w:val="20"/>
        </w:rPr>
        <w:t>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b.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Mice that received stereotaxic injections of AAV vectors underwent an activity test in the conditioning context on day 1, </w:t>
      </w:r>
      <w:r w:rsidR="008C3D71" w:rsidRPr="00FC4572">
        <w:rPr>
          <w:rFonts w:ascii="Calibri" w:hAnsi="Calibri" w:cs="Calibri"/>
          <w:noProof/>
          <w:sz w:val="20"/>
          <w:szCs w:val="20"/>
        </w:rPr>
        <w:t xml:space="preserve">a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tone-footshock (CS-US) conditioning test on day 2 (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6 pairings of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20 s tone with sec 19-20 contiguous with 0.2 mA footshock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)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, and </w:t>
      </w:r>
      <w:r w:rsidR="008C3D71" w:rsidRPr="00FC4572">
        <w:rPr>
          <w:rFonts w:ascii="Calibri" w:hAnsi="Calibri" w:cs="Calibri"/>
          <w:noProof/>
          <w:sz w:val="20"/>
          <w:szCs w:val="20"/>
        </w:rPr>
        <w:t xml:space="preserve">a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tone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memory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expression test on day 3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(10 x 30 s tone)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c.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In the activity test, t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otal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locomoor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distance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(mean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+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S.E.M.)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d.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In the tone expression test,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%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t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ime freezing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during presentation of the tone (mean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+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S.E.M.)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e.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Validation of </w:t>
      </w:r>
      <w:r w:rsidRPr="00FC4572">
        <w:rPr>
          <w:rFonts w:ascii="Calibri" w:hAnsi="Calibri" w:cs="Calibri"/>
          <w:sz w:val="20"/>
          <w:szCs w:val="20"/>
        </w:rPr>
        <w:t xml:space="preserve">the AAV vector system. </w:t>
      </w:r>
      <w:r w:rsidR="008C3D71" w:rsidRPr="00FC4572">
        <w:rPr>
          <w:rFonts w:ascii="Calibri" w:hAnsi="Calibri" w:cs="Calibri"/>
          <w:sz w:val="20"/>
          <w:szCs w:val="20"/>
        </w:rPr>
        <w:t xml:space="preserve">Representative confocal micrographs </w:t>
      </w:r>
      <w:r w:rsidRPr="00FC4572">
        <w:rPr>
          <w:rFonts w:ascii="Calibri" w:hAnsi="Calibri" w:cs="Calibri"/>
          <w:sz w:val="20"/>
          <w:szCs w:val="20"/>
        </w:rPr>
        <w:t>(20x) of coronal brain sections showing</w:t>
      </w:r>
      <w:r w:rsidR="008C3D71" w:rsidRPr="00FC4572">
        <w:rPr>
          <w:rFonts w:ascii="Calibri" w:hAnsi="Calibri" w:cs="Calibri"/>
          <w:sz w:val="20"/>
          <w:szCs w:val="20"/>
        </w:rPr>
        <w:t>: Left</w:t>
      </w:r>
      <w:r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 xml:space="preserve">upper: </w:t>
      </w:r>
      <w:proofErr w:type="spellStart"/>
      <w:r w:rsidR="008C3D71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ascii="Calibri" w:hAnsi="Calibri" w:cs="Calibri"/>
          <w:sz w:val="20"/>
          <w:szCs w:val="20"/>
        </w:rPr>
        <w:t xml:space="preserve">of </w:t>
      </w:r>
      <w:r w:rsidR="008C3D71" w:rsidRPr="00FC4572">
        <w:rPr>
          <w:rFonts w:ascii="Calibri" w:hAnsi="Calibri" w:cs="Calibri"/>
          <w:sz w:val="20"/>
          <w:szCs w:val="20"/>
        </w:rPr>
        <w:t>a control mouse</w:t>
      </w:r>
      <w:r w:rsidRPr="00FC4572">
        <w:rPr>
          <w:rFonts w:ascii="Calibri" w:hAnsi="Calibri" w:cs="Calibri"/>
          <w:sz w:val="20"/>
          <w:szCs w:val="20"/>
        </w:rPr>
        <w:t xml:space="preserve"> injected with AAV mCherry vector</w:t>
      </w:r>
      <w:r w:rsidR="008C3D71" w:rsidRPr="00FC4572">
        <w:rPr>
          <w:rFonts w:ascii="Calibri" w:hAnsi="Calibri" w:cs="Calibri"/>
          <w:sz w:val="20"/>
          <w:szCs w:val="20"/>
        </w:rPr>
        <w:t>. Left</w:t>
      </w:r>
      <w:r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 xml:space="preserve">lower: BA </w:t>
      </w:r>
      <w:r w:rsidRPr="00FC4572">
        <w:rPr>
          <w:rFonts w:ascii="Calibri" w:hAnsi="Calibri" w:cs="Calibri"/>
          <w:sz w:val="20"/>
          <w:szCs w:val="20"/>
        </w:rPr>
        <w:t xml:space="preserve">of a control mouse injected </w:t>
      </w:r>
      <w:r w:rsidR="008C3D71" w:rsidRPr="00FC4572">
        <w:rPr>
          <w:rFonts w:ascii="Calibri" w:hAnsi="Calibri" w:cs="Calibri"/>
          <w:sz w:val="20"/>
          <w:szCs w:val="20"/>
        </w:rPr>
        <w:t xml:space="preserve">with </w:t>
      </w:r>
      <w:r w:rsidRPr="00FC4572">
        <w:rPr>
          <w:rFonts w:ascii="Calibri" w:hAnsi="Calibri" w:cs="Calibri"/>
          <w:sz w:val="20"/>
          <w:szCs w:val="20"/>
        </w:rPr>
        <w:t xml:space="preserve">AAV </w:t>
      </w:r>
      <w:r w:rsidR="008C3D71" w:rsidRPr="00FC4572">
        <w:rPr>
          <w:rFonts w:ascii="Calibri" w:hAnsi="Calibri" w:cs="Calibri"/>
          <w:sz w:val="20"/>
          <w:szCs w:val="20"/>
        </w:rPr>
        <w:t xml:space="preserve">mCherry </w:t>
      </w:r>
      <w:r w:rsidRPr="00FC4572">
        <w:rPr>
          <w:rFonts w:ascii="Calibri" w:hAnsi="Calibri" w:cs="Calibri"/>
          <w:sz w:val="20"/>
          <w:szCs w:val="20"/>
        </w:rPr>
        <w:t>vector.</w:t>
      </w:r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8C3D71" w:rsidRPr="00FC4572">
        <w:rPr>
          <w:rFonts w:ascii="Calibri" w:hAnsi="Calibri" w:cs="Calibri"/>
          <w:sz w:val="20"/>
          <w:szCs w:val="20"/>
        </w:rPr>
        <w:t>Right</w:t>
      </w:r>
      <w:r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>upper</w:t>
      </w:r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="008C3D71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ascii="Calibri" w:hAnsi="Calibri" w:cs="Calibri"/>
          <w:sz w:val="20"/>
          <w:szCs w:val="20"/>
        </w:rPr>
        <w:t>of an experimental mouse</w:t>
      </w:r>
      <w:r w:rsidR="008C3D71" w:rsidRPr="00FC4572">
        <w:rPr>
          <w:rFonts w:ascii="Calibri" w:hAnsi="Calibri" w:cs="Calibri"/>
          <w:sz w:val="20"/>
          <w:szCs w:val="20"/>
        </w:rPr>
        <w:t xml:space="preserve">. </w:t>
      </w:r>
      <w:proofErr w:type="gramStart"/>
      <w:r w:rsidR="008C3D71" w:rsidRPr="00FC4572">
        <w:rPr>
          <w:rFonts w:ascii="Calibri" w:hAnsi="Calibri" w:cs="Calibri"/>
          <w:sz w:val="20"/>
          <w:szCs w:val="20"/>
        </w:rPr>
        <w:t>Right</w:t>
      </w:r>
      <w:r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>lower</w:t>
      </w:r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: BA </w:t>
      </w:r>
      <w:r w:rsidRPr="00FC4572">
        <w:rPr>
          <w:rFonts w:ascii="Calibri" w:hAnsi="Calibri" w:cs="Calibri"/>
          <w:sz w:val="20"/>
          <w:szCs w:val="20"/>
        </w:rPr>
        <w:t>of an e</w:t>
      </w:r>
      <w:r w:rsidR="008C3D71" w:rsidRPr="00FC4572">
        <w:rPr>
          <w:rFonts w:ascii="Calibri" w:hAnsi="Calibri" w:cs="Calibri"/>
          <w:sz w:val="20"/>
          <w:szCs w:val="20"/>
        </w:rPr>
        <w:t xml:space="preserve">xperimental mouse. Scale bar = 50 µm. </w:t>
      </w:r>
      <w:r w:rsidRPr="00FC4572">
        <w:rPr>
          <w:rFonts w:ascii="Calibri" w:hAnsi="Calibri" w:cs="Calibri"/>
          <w:b/>
          <w:bCs/>
          <w:sz w:val="20"/>
          <w:szCs w:val="20"/>
        </w:rPr>
        <w:t>f-g.</w:t>
      </w:r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ascii="Calibri" w:hAnsi="Calibri" w:cs="Calibri"/>
          <w:sz w:val="20"/>
          <w:szCs w:val="20"/>
        </w:rPr>
        <w:t xml:space="preserve">Validation of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efficacy in terms of VAMP2 cleavage. </w:t>
      </w:r>
      <w:r w:rsidRPr="00FC4572">
        <w:rPr>
          <w:rFonts w:ascii="Calibri" w:hAnsi="Calibri" w:cs="Calibri"/>
          <w:b/>
          <w:bCs/>
          <w:sz w:val="20"/>
          <w:szCs w:val="20"/>
        </w:rPr>
        <w:t>f.</w:t>
      </w:r>
      <w:r w:rsidRPr="00FC4572">
        <w:rPr>
          <w:rFonts w:ascii="Calibri" w:hAnsi="Calibri" w:cs="Calibri"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sz w:val="20"/>
          <w:szCs w:val="20"/>
        </w:rPr>
        <w:t xml:space="preserve">Representative confocal micrographs </w:t>
      </w:r>
      <w:r w:rsidRPr="00FC4572">
        <w:rPr>
          <w:rFonts w:ascii="Calibri" w:hAnsi="Calibri" w:cs="Calibri"/>
          <w:sz w:val="20"/>
          <w:szCs w:val="20"/>
        </w:rPr>
        <w:t>(20x)</w:t>
      </w:r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ascii="Calibri" w:hAnsi="Calibri" w:cs="Calibri"/>
          <w:sz w:val="20"/>
          <w:szCs w:val="20"/>
        </w:rPr>
        <w:t>of coronal brain sections with VAMP2 immuno-signal for control mouse (u</w:t>
      </w:r>
      <w:r w:rsidR="008C3D71" w:rsidRPr="00FC4572">
        <w:rPr>
          <w:rFonts w:ascii="Calibri" w:hAnsi="Calibri" w:cs="Calibri"/>
          <w:sz w:val="20"/>
          <w:szCs w:val="20"/>
        </w:rPr>
        <w:t>pper</w:t>
      </w:r>
      <w:r w:rsidRPr="00FC4572">
        <w:rPr>
          <w:rFonts w:ascii="Calibri" w:hAnsi="Calibri" w:cs="Calibri"/>
          <w:sz w:val="20"/>
          <w:szCs w:val="20"/>
        </w:rPr>
        <w:t xml:space="preserve">) and </w:t>
      </w:r>
      <w:r w:rsidR="008C3D71" w:rsidRPr="00FC4572">
        <w:rPr>
          <w:rFonts w:ascii="Calibri" w:hAnsi="Calibri" w:cs="Calibri"/>
          <w:sz w:val="20"/>
          <w:szCs w:val="20"/>
        </w:rPr>
        <w:t>experimental mouse</w:t>
      </w:r>
      <w:r w:rsidRPr="00FC4572">
        <w:rPr>
          <w:rFonts w:ascii="Calibri" w:hAnsi="Calibri" w:cs="Calibri"/>
          <w:sz w:val="20"/>
          <w:szCs w:val="20"/>
        </w:rPr>
        <w:t xml:space="preserve"> (lower)</w:t>
      </w:r>
      <w:r w:rsidR="008C3D71" w:rsidRPr="00FC4572">
        <w:rPr>
          <w:rFonts w:ascii="Calibri" w:hAnsi="Calibri" w:cs="Calibri"/>
          <w:sz w:val="20"/>
          <w:szCs w:val="20"/>
        </w:rPr>
        <w:t xml:space="preserve">. Scale bar = 50 µm. 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g. </w:t>
      </w:r>
      <w:r w:rsidRPr="00FC4572">
        <w:rPr>
          <w:rFonts w:ascii="Calibri" w:hAnsi="Calibri" w:cs="Calibri"/>
          <w:sz w:val="20"/>
          <w:szCs w:val="20"/>
        </w:rPr>
        <w:t>I</w:t>
      </w:r>
      <w:r w:rsidR="008C3D71" w:rsidRPr="00FC4572">
        <w:rPr>
          <w:rFonts w:ascii="Calibri" w:hAnsi="Calibri" w:cs="Calibri"/>
          <w:sz w:val="20"/>
          <w:szCs w:val="20"/>
        </w:rPr>
        <w:t xml:space="preserve">ntegrated density </w:t>
      </w:r>
      <w:r w:rsidRPr="00FC4572">
        <w:rPr>
          <w:rFonts w:ascii="Calibri" w:hAnsi="Calibri" w:cs="Calibri"/>
          <w:sz w:val="20"/>
          <w:szCs w:val="20"/>
        </w:rPr>
        <w:t>values for VAMP2 immunostaining in BA coronal sections</w:t>
      </w:r>
      <w:r w:rsidR="00226D17">
        <w:rPr>
          <w:rFonts w:ascii="Calibri" w:hAnsi="Calibri" w:cs="Calibri"/>
          <w:sz w:val="20"/>
          <w:szCs w:val="20"/>
        </w:rPr>
        <w:t xml:space="preserve"> (individual and group means)</w:t>
      </w:r>
      <w:r w:rsidR="008C3D71" w:rsidRPr="00FC4572">
        <w:rPr>
          <w:rFonts w:ascii="Calibri" w:hAnsi="Calibri" w:cs="Calibri"/>
          <w:sz w:val="20"/>
          <w:szCs w:val="20"/>
        </w:rPr>
        <w:t xml:space="preserve">. </w:t>
      </w:r>
      <w:r w:rsidRPr="00FC4572">
        <w:rPr>
          <w:rFonts w:ascii="Calibri" w:hAnsi="Calibri" w:cs="Calibri"/>
          <w:b/>
          <w:bCs/>
          <w:sz w:val="20"/>
          <w:szCs w:val="20"/>
        </w:rPr>
        <w:t>h.</w:t>
      </w:r>
      <w:r w:rsidRPr="00FC4572">
        <w:rPr>
          <w:rFonts w:ascii="Calibri" w:hAnsi="Calibri" w:cs="Calibri"/>
          <w:sz w:val="20"/>
          <w:szCs w:val="20"/>
        </w:rPr>
        <w:t xml:space="preserve"> DRLM test</w:t>
      </w:r>
      <w:r w:rsidR="00226D17">
        <w:rPr>
          <w:rFonts w:ascii="Calibri" w:hAnsi="Calibri" w:cs="Calibri"/>
          <w:sz w:val="20"/>
          <w:szCs w:val="20"/>
        </w:rPr>
        <w:t xml:space="preserve"> (individual values and group means)</w:t>
      </w:r>
      <w:r w:rsidRPr="00FC4572">
        <w:rPr>
          <w:rFonts w:ascii="Calibri" w:hAnsi="Calibri" w:cs="Calibri"/>
          <w:sz w:val="20"/>
          <w:szCs w:val="20"/>
        </w:rPr>
        <w:t xml:space="preserve">: amount of normal diet consumed on test day 4. </w:t>
      </w:r>
      <w:proofErr w:type="spellStart"/>
      <w:r w:rsidRPr="00FC4572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FC4572">
        <w:rPr>
          <w:rFonts w:ascii="Calibri" w:hAnsi="Calibri" w:cs="Calibri"/>
          <w:b/>
          <w:bCs/>
          <w:sz w:val="20"/>
          <w:szCs w:val="20"/>
        </w:rPr>
        <w:t xml:space="preserve">-k. </w:t>
      </w:r>
      <w:r w:rsidRPr="00FC4572">
        <w:rPr>
          <w:rFonts w:ascii="Calibri" w:hAnsi="Calibri" w:cs="Calibri"/>
          <w:sz w:val="20"/>
          <w:szCs w:val="20"/>
        </w:rPr>
        <w:t>REV test</w:t>
      </w:r>
      <w:r w:rsidR="00226D17">
        <w:rPr>
          <w:rFonts w:ascii="Calibri" w:hAnsi="Calibri" w:cs="Calibri"/>
          <w:sz w:val="20"/>
          <w:szCs w:val="20"/>
        </w:rPr>
        <w:t xml:space="preserve"> (individual values and group means)</w:t>
      </w:r>
      <w:r w:rsidRPr="00FC4572">
        <w:rPr>
          <w:rFonts w:ascii="Calibri" w:hAnsi="Calibri" w:cs="Calibri"/>
          <w:sz w:val="20"/>
          <w:szCs w:val="20"/>
        </w:rPr>
        <w:t>: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C4572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FC4572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8C3D71" w:rsidRPr="00FC4572">
        <w:rPr>
          <w:rFonts w:ascii="Calibri" w:hAnsi="Calibri" w:cs="Calibri"/>
          <w:sz w:val="20"/>
          <w:szCs w:val="20"/>
        </w:rPr>
        <w:t xml:space="preserve">Number of operant responses. </w:t>
      </w:r>
      <w:r w:rsidRPr="00FC4572">
        <w:rPr>
          <w:rFonts w:ascii="Calibri" w:hAnsi="Calibri" w:cs="Calibri"/>
          <w:b/>
          <w:bCs/>
          <w:sz w:val="20"/>
          <w:szCs w:val="20"/>
        </w:rPr>
        <w:t>j.</w:t>
      </w:r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ascii="Calibri" w:hAnsi="Calibri" w:cs="Calibri"/>
          <w:sz w:val="20"/>
          <w:szCs w:val="20"/>
        </w:rPr>
        <w:t xml:space="preserve">Pellet retrieval latency. </w:t>
      </w:r>
      <w:r w:rsidRPr="00FC4572">
        <w:rPr>
          <w:rFonts w:ascii="Calibri" w:hAnsi="Calibri" w:cs="Calibri"/>
          <w:b/>
          <w:bCs/>
          <w:sz w:val="20"/>
          <w:szCs w:val="20"/>
        </w:rPr>
        <w:t>k.</w:t>
      </w:r>
      <w:r w:rsidRPr="00FC457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FC4572">
        <w:rPr>
          <w:rFonts w:ascii="Calibri" w:hAnsi="Calibri" w:cs="Calibri"/>
          <w:sz w:val="20"/>
          <w:szCs w:val="20"/>
        </w:rPr>
        <w:t>Post-reinforcement</w:t>
      </w:r>
      <w:proofErr w:type="gramEnd"/>
      <w:r w:rsidRPr="00FC4572">
        <w:rPr>
          <w:rFonts w:ascii="Calibri" w:hAnsi="Calibri" w:cs="Calibri"/>
          <w:sz w:val="20"/>
          <w:szCs w:val="20"/>
        </w:rPr>
        <w:t xml:space="preserve"> pause.</w:t>
      </w:r>
      <w:r w:rsidR="008C3D71" w:rsidRPr="00FC4572">
        <w:rPr>
          <w:rFonts w:ascii="Calibri" w:hAnsi="Calibri" w:cs="Calibri"/>
          <w:sz w:val="20"/>
          <w:szCs w:val="20"/>
        </w:rPr>
        <w:t xml:space="preserve"> Statistical analysis for the P</w:t>
      </w:r>
      <w:r w:rsidRPr="00FC4572">
        <w:rPr>
          <w:rFonts w:ascii="Calibri" w:hAnsi="Calibri" w:cs="Calibri"/>
          <w:sz w:val="20"/>
          <w:szCs w:val="20"/>
        </w:rPr>
        <w:t>avlovian aversion learning-memory test</w:t>
      </w:r>
      <w:r w:rsidR="008C3D71" w:rsidRPr="00FC4572">
        <w:rPr>
          <w:rFonts w:ascii="Calibri" w:hAnsi="Calibri" w:cs="Calibri"/>
          <w:sz w:val="20"/>
          <w:szCs w:val="20"/>
        </w:rPr>
        <w:t xml:space="preserve"> was conducted using 2-way </w:t>
      </w:r>
      <w:r w:rsidRPr="00FC4572">
        <w:rPr>
          <w:rFonts w:ascii="Calibri" w:hAnsi="Calibri" w:cs="Calibri"/>
          <w:sz w:val="20"/>
          <w:szCs w:val="20"/>
        </w:rPr>
        <w:t>mixed-model</w:t>
      </w:r>
      <w:r w:rsidR="008C3D71" w:rsidRPr="00FC4572">
        <w:rPr>
          <w:rFonts w:ascii="Calibri" w:hAnsi="Calibri" w:cs="Calibri"/>
          <w:sz w:val="20"/>
          <w:szCs w:val="20"/>
        </w:rPr>
        <w:t xml:space="preserve"> ANOVA</w:t>
      </w:r>
      <w:r w:rsidR="00D511E5" w:rsidRPr="00FC4572">
        <w:rPr>
          <w:rFonts w:ascii="Calibri" w:hAnsi="Calibri" w:cs="Calibri"/>
          <w:sz w:val="20"/>
          <w:szCs w:val="20"/>
        </w:rPr>
        <w:t>, for</w:t>
      </w:r>
      <w:r w:rsidRPr="00FC4572">
        <w:rPr>
          <w:rFonts w:ascii="Calibri" w:hAnsi="Calibri" w:cs="Calibri"/>
          <w:sz w:val="20"/>
          <w:szCs w:val="20"/>
        </w:rPr>
        <w:t xml:space="preserve"> the VAMP2 data using an unpaired </w:t>
      </w:r>
      <w:r w:rsidRPr="00FC4572">
        <w:rPr>
          <w:rFonts w:ascii="Calibri" w:hAnsi="Calibri" w:cs="Calibri"/>
          <w:i/>
          <w:iCs/>
          <w:sz w:val="20"/>
          <w:szCs w:val="20"/>
        </w:rPr>
        <w:t>t</w:t>
      </w:r>
      <w:r w:rsidRPr="00FC4572">
        <w:rPr>
          <w:rFonts w:ascii="Calibri" w:hAnsi="Calibri" w:cs="Calibri"/>
          <w:sz w:val="20"/>
          <w:szCs w:val="20"/>
        </w:rPr>
        <w:t xml:space="preserve"> test</w:t>
      </w:r>
      <w:r w:rsidR="00D511E5" w:rsidRPr="00FC4572">
        <w:rPr>
          <w:rFonts w:ascii="Calibri" w:hAnsi="Calibri" w:cs="Calibri"/>
          <w:sz w:val="20"/>
          <w:szCs w:val="20"/>
        </w:rPr>
        <w:t>,</w:t>
      </w:r>
      <w:r w:rsidRPr="00FC4572">
        <w:rPr>
          <w:rFonts w:ascii="Calibri" w:hAnsi="Calibri" w:cs="Calibri"/>
          <w:sz w:val="20"/>
          <w:szCs w:val="20"/>
        </w:rPr>
        <w:t xml:space="preserve"> and for the DRLM test</w:t>
      </w:r>
      <w:r w:rsidR="008C3D71" w:rsidRPr="00FC4572">
        <w:rPr>
          <w:rFonts w:ascii="Calibri" w:hAnsi="Calibri" w:cs="Calibri"/>
          <w:sz w:val="20"/>
          <w:szCs w:val="20"/>
        </w:rPr>
        <w:t xml:space="preserve"> and the REV test </w:t>
      </w:r>
      <w:r w:rsidR="00D511E5" w:rsidRPr="00FC4572">
        <w:rPr>
          <w:rFonts w:ascii="Calibri" w:hAnsi="Calibri" w:cs="Calibri"/>
          <w:sz w:val="20"/>
          <w:szCs w:val="20"/>
        </w:rPr>
        <w:t>using</w:t>
      </w:r>
      <w:r w:rsidR="008C3D71" w:rsidRPr="00FC4572">
        <w:rPr>
          <w:rFonts w:ascii="Calibri" w:hAnsi="Calibri" w:cs="Calibri"/>
          <w:sz w:val="20"/>
          <w:szCs w:val="20"/>
        </w:rPr>
        <w:t xml:space="preserve"> 1-way ANOVA. </w:t>
      </w:r>
      <w:bookmarkEnd w:id="1"/>
    </w:p>
    <w:p w14:paraId="1E120D02" w14:textId="772C272A" w:rsidR="00FC4572" w:rsidRDefault="00FC4572">
      <w:pPr>
        <w:spacing w:line="280" w:lineRule="atLeas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3E77D20" w14:textId="019BEBB7" w:rsidR="00B32DCC" w:rsidRPr="00CE3E2D" w:rsidRDefault="00FC4572" w:rsidP="00CE3E2D">
      <w:pPr>
        <w:spacing w:line="360" w:lineRule="auto"/>
        <w:jc w:val="both"/>
        <w:rPr>
          <w:rFonts w:ascii="Calibri" w:hAnsi="Calibri" w:cs="Calibri"/>
        </w:rPr>
      </w:pPr>
      <w:r w:rsidRPr="00FC4572">
        <w:rPr>
          <w:noProof/>
        </w:rPr>
        <w:lastRenderedPageBreak/>
        <w:drawing>
          <wp:inline distT="0" distB="0" distL="0" distR="0" wp14:anchorId="2C8ABF45" wp14:editId="2CD927C2">
            <wp:extent cx="5731510" cy="64242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2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3AB9" w14:textId="206E41A2" w:rsidR="00B32DCC" w:rsidRPr="00FC4572" w:rsidRDefault="00E126C2" w:rsidP="00FC4572">
      <w:pPr>
        <w:spacing w:line="276" w:lineRule="auto"/>
        <w:jc w:val="both"/>
        <w:rPr>
          <w:rFonts w:cstheme="minorHAnsi"/>
          <w:b/>
          <w:bCs/>
          <w:color w:val="000000" w:themeColor="text1"/>
          <w:kern w:val="24"/>
          <w:sz w:val="20"/>
          <w:szCs w:val="20"/>
        </w:rPr>
      </w:pPr>
      <w:bookmarkStart w:id="2" w:name="_Hlk111185511"/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32DCC" w:rsidRPr="00FC4572">
        <w:rPr>
          <w:rFonts w:ascii="Calibri" w:hAnsi="Calibri" w:cs="Calibri"/>
          <w:b/>
          <w:bCs/>
          <w:sz w:val="20"/>
          <w:szCs w:val="20"/>
        </w:rPr>
        <w:t>Figure 3.</w:t>
      </w:r>
      <w:r w:rsidR="00B32DCC" w:rsidRPr="00FC4572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 Transcriptome-level validation of </w:t>
      </w:r>
      <w:r w:rsidR="00B32DCC" w:rsidRPr="00FC4572">
        <w:rPr>
          <w:rFonts w:ascii="Calibri" w:hAnsi="Calibri" w:cs="Calibri"/>
          <w:b/>
          <w:bCs/>
          <w:sz w:val="20"/>
          <w:szCs w:val="20"/>
        </w:rPr>
        <w:t xml:space="preserve">tetanus toxin light chain </w:t>
      </w:r>
      <w:r w:rsidR="00B32DCC" w:rsidRPr="00FC4572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inhibition of </w:t>
      </w:r>
      <w:r w:rsidR="00B32DCC"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BA-</w:t>
      </w:r>
      <w:proofErr w:type="spellStart"/>
      <w:r w:rsidR="00B32DCC"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NAc</w:t>
      </w:r>
      <w:proofErr w:type="spellEnd"/>
      <w:r w:rsidR="00B32DCC"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 xml:space="preserve"> neurons</w:t>
      </w:r>
    </w:p>
    <w:p w14:paraId="5B240E5A" w14:textId="67CB6EF2" w:rsidR="00F72ADE" w:rsidRPr="00FC4572" w:rsidRDefault="00B32DCC" w:rsidP="00FC4572">
      <w:pPr>
        <w:spacing w:line="276" w:lineRule="auto"/>
        <w:jc w:val="both"/>
        <w:rPr>
          <w:rFonts w:cstheme="minorHAnsi"/>
          <w:color w:val="000000" w:themeColor="text1"/>
          <w:kern w:val="24"/>
          <w:sz w:val="20"/>
          <w:szCs w:val="20"/>
          <w:lang w:val="en-GB"/>
        </w:rPr>
      </w:pPr>
      <w:r w:rsidRPr="00FC4572">
        <w:rPr>
          <w:rFonts w:ascii="Calibri" w:hAnsi="Calibri" w:cs="Calibri"/>
          <w:b/>
          <w:bCs/>
          <w:sz w:val="20"/>
          <w:szCs w:val="20"/>
        </w:rPr>
        <w:t>a.</w:t>
      </w:r>
      <w:r w:rsidRPr="00FC4572">
        <w:rPr>
          <w:rFonts w:ascii="Calibri" w:hAnsi="Calibri" w:cs="Calibri"/>
          <w:sz w:val="20"/>
          <w:szCs w:val="20"/>
        </w:rPr>
        <w:t xml:space="preserve"> Experimental design. </w:t>
      </w:r>
      <w:proofErr w:type="spellStart"/>
      <w:r w:rsidRPr="00FC4572">
        <w:rPr>
          <w:rFonts w:ascii="Calibri" w:hAnsi="Calibri" w:cs="Calibri"/>
          <w:sz w:val="20"/>
          <w:szCs w:val="20"/>
        </w:rPr>
        <w:t>Handling+BW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: daily handling and measurement of body weight; S </w:t>
      </w:r>
      <w:proofErr w:type="spellStart"/>
      <w:r w:rsidRPr="00FC4572">
        <w:rPr>
          <w:rFonts w:ascii="Calibri" w:hAnsi="Calibri" w:cs="Calibri"/>
          <w:sz w:val="20"/>
          <w:szCs w:val="20"/>
        </w:rPr>
        <w:t>NAc+BA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: stereotaxic surgery; </w:t>
      </w:r>
      <w:proofErr w:type="spellStart"/>
      <w:r w:rsidRPr="00FC4572">
        <w:rPr>
          <w:rFonts w:ascii="Calibri" w:hAnsi="Calibri" w:cs="Calibri"/>
          <w:sz w:val="20"/>
          <w:szCs w:val="20"/>
        </w:rPr>
        <w:t>Recovery+AAVV</w:t>
      </w:r>
      <w:proofErr w:type="spellEnd"/>
      <w:r w:rsidRPr="00FC4572">
        <w:rPr>
          <w:rFonts w:ascii="Calibri" w:hAnsi="Calibri" w:cs="Calibri"/>
          <w:sz w:val="20"/>
          <w:szCs w:val="20"/>
        </w:rPr>
        <w:t>: recovery from surgery and AAV vector expression; BP: brains were PBS perfused; LCM: collection of BA-</w:t>
      </w:r>
      <w:proofErr w:type="spellStart"/>
      <w:r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CTB</w:t>
      </w:r>
      <w:r w:rsidRPr="00FC4572">
        <w:rPr>
          <w:rFonts w:ascii="Calibri" w:hAnsi="Calibri" w:cs="Calibri"/>
          <w:sz w:val="20"/>
          <w:szCs w:val="20"/>
          <w:vertAlign w:val="superscript"/>
        </w:rPr>
        <w:t xml:space="preserve">+ </w:t>
      </w:r>
      <w:r w:rsidRPr="00FC4572">
        <w:rPr>
          <w:rFonts w:ascii="Calibri" w:hAnsi="Calibri" w:cs="Calibri"/>
          <w:sz w:val="20"/>
          <w:szCs w:val="20"/>
        </w:rPr>
        <w:t xml:space="preserve">labelled tissue using laser capture microdissection; </w:t>
      </w:r>
      <w:proofErr w:type="spellStart"/>
      <w:r w:rsidRPr="00FC4572">
        <w:rPr>
          <w:rFonts w:ascii="Calibri" w:hAnsi="Calibri" w:cs="Calibri"/>
          <w:sz w:val="20"/>
          <w:szCs w:val="20"/>
        </w:rPr>
        <w:t>RNAseq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: RNA sequencing and differential gene differentiation analysis. 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b. </w:t>
      </w:r>
      <w:r w:rsidRPr="00FC4572">
        <w:rPr>
          <w:rFonts w:ascii="Calibri" w:hAnsi="Calibri" w:cs="Calibri"/>
          <w:sz w:val="20"/>
          <w:szCs w:val="20"/>
        </w:rPr>
        <w:t xml:space="preserve">Schematic showing bilateral injection site of Cre-dependent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AAV vector in the BA and of retrograde Cre AAV vector or retrograde mCherry AAV vector in the </w:t>
      </w:r>
      <w:proofErr w:type="spellStart"/>
      <w:r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(relative to bregma), as used to generate 6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mice and 6 control mice; 1 control mouse was identified as an outlier by principal component analysis of RNA-seq data. </w:t>
      </w:r>
      <w:r w:rsidRPr="00FC4572">
        <w:rPr>
          <w:rFonts w:ascii="Calibri" w:hAnsi="Calibri" w:cs="Calibri"/>
          <w:b/>
          <w:bCs/>
          <w:sz w:val="20"/>
          <w:szCs w:val="20"/>
        </w:rPr>
        <w:t>c.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 xml:space="preserve"> 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>Figure of coronal section from mouse brain atlas</w:t>
      </w:r>
      <w:r w:rsidR="00C60FB4" w:rsidRPr="00FC4572">
        <w:rPr>
          <w:rFonts w:cstheme="minorHAnsi"/>
          <w:color w:val="000000" w:themeColor="text1"/>
          <w:kern w:val="24"/>
          <w:sz w:val="20"/>
          <w:szCs w:val="20"/>
          <w:vertAlign w:val="superscript"/>
        </w:rPr>
        <w:t>35</w:t>
      </w:r>
      <w:r w:rsidR="00C60FB4"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>at bregma level -1.8 mm with BA highlighted.</w:t>
      </w:r>
      <w:r w:rsidRPr="00FC4572">
        <w:rPr>
          <w:rFonts w:ascii="Calibri" w:hAnsi="Calibri" w:cs="Calibri"/>
          <w:sz w:val="20"/>
          <w:szCs w:val="20"/>
        </w:rPr>
        <w:t xml:space="preserve"> 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d.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Representative coronal image (5x) from brain of a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TeTxLC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mouse at bregma -1.8 mm before (left-hand) and after (right-hand) collection of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eGFP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  <w:vertAlign w:val="superscript"/>
        </w:rPr>
        <w:t>+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tissue using LCM. 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e.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Representative coronal image (40x) from a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TeTxLC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mouse BA at bregma -1.8 mm. White circles indicate areas of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eGFP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  <w:vertAlign w:val="superscript"/>
        </w:rPr>
        <w:t>+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tissue demarcated for LCM. Scale bar = 200 µm. 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f.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Expression levels (transcript per million</w:t>
      </w:r>
      <w:r w:rsidR="00226D17">
        <w:rPr>
          <w:rFonts w:cstheme="minorHAnsi"/>
          <w:color w:val="000000" w:themeColor="text1"/>
          <w:kern w:val="24"/>
          <w:sz w:val="20"/>
          <w:szCs w:val="20"/>
        </w:rPr>
        <w:t xml:space="preserve">; group </w:t>
      </w:r>
      <w:proofErr w:type="spellStart"/>
      <w:r w:rsidR="00226D17">
        <w:rPr>
          <w:rFonts w:cstheme="minorHAnsi"/>
          <w:color w:val="000000" w:themeColor="text1"/>
          <w:kern w:val="24"/>
          <w:sz w:val="20"/>
          <w:szCs w:val="20"/>
        </w:rPr>
        <w:t>mean+S.E.M</w:t>
      </w:r>
      <w:proofErr w:type="spellEnd"/>
      <w:r w:rsidR="00226D17">
        <w:rPr>
          <w:rFonts w:cstheme="minorHAnsi"/>
          <w:color w:val="000000" w:themeColor="text1"/>
          <w:kern w:val="24"/>
          <w:sz w:val="20"/>
          <w:szCs w:val="20"/>
        </w:rPr>
        <w:t>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) of cell type-specific 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lastRenderedPageBreak/>
        <w:t xml:space="preserve">marker genes: </w:t>
      </w:r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Snap25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neuron, </w:t>
      </w:r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Slc17a7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glutamate neuron, </w:t>
      </w:r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Gad1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GABA neuron, </w:t>
      </w:r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Aqp4,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astrocyte, </w:t>
      </w:r>
      <w:proofErr w:type="spellStart"/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Opalin</w:t>
      </w:r>
      <w:proofErr w:type="spellEnd"/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 xml:space="preserve"> 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myelinating oligodendrocyte, </w:t>
      </w:r>
      <w:proofErr w:type="spellStart"/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Pdgfra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oligodendrocyte progenitor cell, </w:t>
      </w:r>
      <w:proofErr w:type="spellStart"/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</w:rPr>
        <w:t>Ctss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microglia. </w:t>
      </w:r>
      <w:r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*p &lt; 0.05, unpaired </w:t>
      </w:r>
      <w:r w:rsidRPr="00FC4572">
        <w:rPr>
          <w:rFonts w:cstheme="minorHAnsi"/>
          <w:i/>
          <w:iCs/>
          <w:color w:val="000000" w:themeColor="text1"/>
          <w:kern w:val="24"/>
          <w:sz w:val="20"/>
          <w:szCs w:val="20"/>
          <w:lang w:val="en-GB"/>
        </w:rPr>
        <w:t>t</w:t>
      </w:r>
      <w:r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 tests. 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g.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Volcano plot for differential gene expression in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TeTxLC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compared with control mice: significantly up-regulated genes are shown in red and significantly down-regulated genes in blue. </w:t>
      </w:r>
      <w:r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>h.</w:t>
      </w:r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Heatmap representation of significantly differentially expressed genes depicting the complete separation of mice from the </w:t>
      </w:r>
      <w:proofErr w:type="spellStart"/>
      <w:r w:rsidRPr="00FC4572">
        <w:rPr>
          <w:rFonts w:cstheme="minorHAnsi"/>
          <w:color w:val="000000" w:themeColor="text1"/>
          <w:kern w:val="24"/>
          <w:sz w:val="20"/>
          <w:szCs w:val="20"/>
        </w:rPr>
        <w:t>TeTxLC</w:t>
      </w:r>
      <w:proofErr w:type="spellEnd"/>
      <w:r w:rsidRPr="00FC4572">
        <w:rPr>
          <w:rFonts w:cstheme="minorHAnsi"/>
          <w:color w:val="000000" w:themeColor="text1"/>
          <w:kern w:val="24"/>
          <w:sz w:val="20"/>
          <w:szCs w:val="20"/>
        </w:rPr>
        <w:t xml:space="preserve"> and control groups.</w:t>
      </w:r>
      <w:r w:rsidR="00764024" w:rsidRPr="00FC4572">
        <w:rPr>
          <w:rFonts w:cstheme="minorHAnsi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F72ADE" w:rsidRPr="00FC4572">
        <w:rPr>
          <w:rFonts w:cstheme="minorHAnsi"/>
          <w:b/>
          <w:bCs/>
          <w:color w:val="000000" w:themeColor="text1"/>
          <w:kern w:val="24"/>
          <w:sz w:val="20"/>
          <w:szCs w:val="20"/>
          <w:lang w:val="en-GB"/>
        </w:rPr>
        <w:t>i</w:t>
      </w:r>
      <w:proofErr w:type="spellEnd"/>
      <w:r w:rsidR="00F72ADE" w:rsidRPr="00FC4572">
        <w:rPr>
          <w:rFonts w:cstheme="minorHAnsi"/>
          <w:b/>
          <w:bCs/>
          <w:color w:val="000000" w:themeColor="text1"/>
          <w:kern w:val="24"/>
          <w:sz w:val="20"/>
          <w:szCs w:val="20"/>
          <w:lang w:val="en-GB"/>
        </w:rPr>
        <w:t xml:space="preserve">. 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Representative coronal image (63x) from brain of a mouse injected with CTB</w:t>
      </w:r>
      <w:r w:rsidR="00A873C4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-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555 in the BA at bregma -1.8</w:t>
      </w:r>
      <w:r w:rsidR="00CE3E2D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 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mm. BA-</w:t>
      </w:r>
      <w:proofErr w:type="spellStart"/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NAc</w:t>
      </w:r>
      <w:proofErr w:type="spellEnd"/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 neurons were labelled using CTB</w:t>
      </w:r>
      <w:r w:rsidR="00A873C4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-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555 and </w:t>
      </w:r>
      <w:r w:rsidR="00CE3E2D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immunostaining for IBA1 was used to identify 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microglia. </w:t>
      </w:r>
      <w:r w:rsidR="00CE3E2D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For IBA1 immunostaining: p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rimary antibody: 1:1000 rabbit anti-IBA1 (Wako #019-19741</w:t>
      </w:r>
      <w:r w:rsidR="00CE3E2D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); secondary </w:t>
      </w:r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antibody: 1:500 donkey anti-rabbit 647 (</w:t>
      </w:r>
      <w:proofErr w:type="spellStart"/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>ThermoFisher</w:t>
      </w:r>
      <w:proofErr w:type="spellEnd"/>
      <w:r w:rsidR="00022BF1" w:rsidRPr="00FC4572">
        <w:rPr>
          <w:rFonts w:cstheme="minorHAnsi"/>
          <w:color w:val="000000" w:themeColor="text1"/>
          <w:kern w:val="24"/>
          <w:sz w:val="20"/>
          <w:szCs w:val="20"/>
          <w:lang w:val="en-GB"/>
        </w:rPr>
        <w:t xml:space="preserve"> Scientific). Scale bar = 10 µm.</w:t>
      </w:r>
    </w:p>
    <w:bookmarkEnd w:id="2"/>
    <w:p w14:paraId="0F35220C" w14:textId="64756AF3" w:rsidR="00FC4572" w:rsidRDefault="00FC4572">
      <w:pPr>
        <w:spacing w:line="280" w:lineRule="atLeas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794C61F" w14:textId="4498D522" w:rsidR="00FD715B" w:rsidRPr="00CE3E2D" w:rsidRDefault="00FC4572" w:rsidP="00CE3E2D">
      <w:pPr>
        <w:spacing w:line="360" w:lineRule="auto"/>
        <w:jc w:val="both"/>
        <w:rPr>
          <w:rFonts w:ascii="Calibri" w:hAnsi="Calibri" w:cs="Calibri"/>
          <w:b/>
          <w:bCs/>
        </w:rPr>
      </w:pPr>
      <w:r w:rsidRPr="00FC4572">
        <w:rPr>
          <w:noProof/>
        </w:rPr>
        <w:lastRenderedPageBreak/>
        <w:drawing>
          <wp:inline distT="0" distB="0" distL="0" distR="0" wp14:anchorId="2386B5A3" wp14:editId="6072A3CC">
            <wp:extent cx="5731510" cy="3786505"/>
            <wp:effectExtent l="0" t="0" r="254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D187" w14:textId="5BC355EF" w:rsidR="008C3D71" w:rsidRPr="00FC4572" w:rsidRDefault="00E126C2" w:rsidP="00FC4572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3" w:name="_Hlk111185676"/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>Fig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ure </w:t>
      </w:r>
      <w:r w:rsidR="00B32DCC" w:rsidRPr="00FC4572">
        <w:rPr>
          <w:rFonts w:ascii="Calibri" w:hAnsi="Calibri" w:cs="Calibri"/>
          <w:b/>
          <w:bCs/>
          <w:sz w:val="20"/>
          <w:szCs w:val="20"/>
        </w:rPr>
        <w:t>4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>Effects of tetanus-toxin-light-chain inhibition of BA-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NAc</w:t>
      </w:r>
      <w:proofErr w:type="spellEnd"/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 neurons on their dysregulated expression of genes enriched in the KEGG </w:t>
      </w:r>
      <w:r w:rsidR="00B32DCC" w:rsidRPr="00FC4572">
        <w:rPr>
          <w:rFonts w:ascii="Calibri" w:hAnsi="Calibri" w:cs="Calibri"/>
          <w:b/>
          <w:bCs/>
          <w:sz w:val="20"/>
          <w:szCs w:val="20"/>
        </w:rPr>
        <w:t>apoptosis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 pathway</w:t>
      </w:r>
    </w:p>
    <w:p w14:paraId="4D054CCA" w14:textId="1CC14C51" w:rsidR="00FD715B" w:rsidRPr="00FC4572" w:rsidRDefault="00FD715B" w:rsidP="00FC457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4572">
        <w:rPr>
          <w:rFonts w:ascii="Calibri" w:hAnsi="Calibri" w:cs="Calibri"/>
          <w:sz w:val="20"/>
          <w:szCs w:val="20"/>
        </w:rPr>
        <w:t>Gene hubs indicated in shades of red were significantly up-regulated in the transcriptome of BA-</w:t>
      </w:r>
      <w:proofErr w:type="spellStart"/>
      <w:r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neuron populations obtained from mice where these neurons had chronically expressed </w:t>
      </w:r>
      <w:proofErr w:type="spellStart"/>
      <w:r w:rsidRPr="00FC4572">
        <w:rPr>
          <w:rFonts w:ascii="Calibri" w:hAnsi="Calibri" w:cs="Calibri"/>
          <w:sz w:val="20"/>
          <w:szCs w:val="20"/>
        </w:rPr>
        <w:t>TeTxLc</w:t>
      </w:r>
      <w:proofErr w:type="spellEnd"/>
      <w:r w:rsidRPr="00FC4572">
        <w:rPr>
          <w:rFonts w:ascii="Calibri" w:hAnsi="Calibri" w:cs="Calibri"/>
          <w:sz w:val="20"/>
          <w:szCs w:val="20"/>
        </w:rPr>
        <w:t>.</w:t>
      </w:r>
    </w:p>
    <w:p w14:paraId="1ACD417C" w14:textId="60AF1D09" w:rsidR="00FC4572" w:rsidRDefault="00FC4572">
      <w:pPr>
        <w:spacing w:line="280" w:lineRule="atLeas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7434A32" w14:textId="77777777" w:rsidR="00FC4572" w:rsidRDefault="00FC4572" w:rsidP="00FC4572">
      <w:pPr>
        <w:spacing w:line="276" w:lineRule="auto"/>
        <w:jc w:val="both"/>
        <w:rPr>
          <w:rFonts w:ascii="Calibri" w:hAnsi="Calibri" w:cs="Calibri"/>
          <w:b/>
          <w:bCs/>
        </w:rPr>
      </w:pPr>
      <w:bookmarkStart w:id="4" w:name="_Hlk111185722"/>
      <w:bookmarkEnd w:id="3"/>
    </w:p>
    <w:p w14:paraId="788A7029" w14:textId="5BA66500" w:rsidR="00781627" w:rsidRDefault="00781627" w:rsidP="00FC4572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781627">
        <w:rPr>
          <w:noProof/>
        </w:rPr>
        <w:drawing>
          <wp:inline distT="0" distB="0" distL="0" distR="0" wp14:anchorId="7AE18E69" wp14:editId="6D8C551C">
            <wp:extent cx="5731510" cy="7628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F2EF" w14:textId="1F0F3616" w:rsidR="008C3D71" w:rsidRPr="00FC4572" w:rsidRDefault="00E126C2" w:rsidP="00FC4572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>Fig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ure </w:t>
      </w:r>
      <w:r w:rsidR="00B32DCC" w:rsidRPr="00FC4572">
        <w:rPr>
          <w:rFonts w:ascii="Calibri" w:hAnsi="Calibri" w:cs="Calibri"/>
          <w:b/>
          <w:bCs/>
          <w:sz w:val="20"/>
          <w:szCs w:val="20"/>
        </w:rPr>
        <w:t>5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226D17">
        <w:rPr>
          <w:rFonts w:ascii="Calibri" w:hAnsi="Calibri" w:cs="Calibri"/>
          <w:b/>
          <w:bCs/>
          <w:sz w:val="20"/>
          <w:szCs w:val="20"/>
        </w:rPr>
        <w:t>Pilot experiments for e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ffects of 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DREADDs 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activation of </w:t>
      </w:r>
      <w:r w:rsidR="00FD715B" w:rsidRPr="00FC4572">
        <w:rPr>
          <w:rFonts w:ascii="Calibri" w:hAnsi="Calibri" w:cs="Calibri"/>
          <w:b/>
          <w:bCs/>
          <w:sz w:val="20"/>
          <w:szCs w:val="20"/>
        </w:rPr>
        <w:t>BA-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NAc</w:t>
      </w:r>
      <w:proofErr w:type="spellEnd"/>
      <w:r w:rsidR="00FD715B" w:rsidRPr="00FC4572">
        <w:rPr>
          <w:rFonts w:ascii="Calibri" w:hAnsi="Calibri" w:cs="Calibri"/>
          <w:b/>
          <w:bCs/>
          <w:sz w:val="20"/>
          <w:szCs w:val="20"/>
        </w:rPr>
        <w:t xml:space="preserve"> neurons on reward-directed </w:t>
      </w:r>
      <w:proofErr w:type="spellStart"/>
      <w:r w:rsidR="00FD715B" w:rsidRPr="00FC4572">
        <w:rPr>
          <w:rFonts w:ascii="Calibri" w:hAnsi="Calibri" w:cs="Calibri"/>
          <w:b/>
          <w:bCs/>
          <w:sz w:val="20"/>
          <w:szCs w:val="20"/>
        </w:rPr>
        <w:t>behaviour</w:t>
      </w:r>
      <w:proofErr w:type="spellEnd"/>
    </w:p>
    <w:p w14:paraId="02EFBB84" w14:textId="6AACF775" w:rsidR="008C3D71" w:rsidRPr="00FC4572" w:rsidRDefault="00FD715B" w:rsidP="00FC457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4572">
        <w:rPr>
          <w:rFonts w:ascii="Calibri" w:hAnsi="Calibri" w:cs="Calibri"/>
          <w:b/>
          <w:bCs/>
          <w:sz w:val="20"/>
          <w:szCs w:val="20"/>
        </w:rPr>
        <w:t>a-e.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sz w:val="20"/>
          <w:szCs w:val="20"/>
        </w:rPr>
        <w:t>Experimental design</w:t>
      </w:r>
      <w:r w:rsidRPr="00FC4572">
        <w:rPr>
          <w:rFonts w:ascii="Calibri" w:hAnsi="Calibri" w:cs="Calibri"/>
          <w:sz w:val="20"/>
          <w:szCs w:val="20"/>
        </w:rPr>
        <w:t xml:space="preserve"> and data for the pilot study to establish working </w:t>
      </w:r>
      <w:proofErr w:type="spellStart"/>
      <w:r w:rsidRPr="00FC4572">
        <w:rPr>
          <w:rFonts w:ascii="Calibri" w:hAnsi="Calibri" w:cs="Calibri"/>
          <w:sz w:val="20"/>
          <w:szCs w:val="20"/>
        </w:rPr>
        <w:t>titre</w:t>
      </w:r>
      <w:proofErr w:type="spellEnd"/>
      <w:r w:rsidRPr="00FC4572">
        <w:rPr>
          <w:rFonts w:ascii="Calibri" w:hAnsi="Calibri" w:cs="Calibri"/>
          <w:sz w:val="20"/>
          <w:szCs w:val="20"/>
        </w:rPr>
        <w:t xml:space="preserve"> for AAV DREADDs rM3D(</w:t>
      </w:r>
      <w:proofErr w:type="spellStart"/>
      <w:r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Pr="00FC4572">
        <w:rPr>
          <w:rFonts w:ascii="Calibri" w:hAnsi="Calibri" w:cs="Calibri"/>
          <w:sz w:val="20"/>
          <w:szCs w:val="20"/>
        </w:rPr>
        <w:t>) vector</w:t>
      </w:r>
      <w:r w:rsidR="008C3D71" w:rsidRPr="00FC4572">
        <w:rPr>
          <w:rFonts w:ascii="Calibri" w:hAnsi="Calibri" w:cs="Calibri"/>
          <w:sz w:val="20"/>
          <w:szCs w:val="20"/>
        </w:rPr>
        <w:t>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a.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Mice that had received stereotaxic injections of AAV vectors underwent an activity test in the conditioning context on day 1, </w:t>
      </w:r>
      <w:r w:rsidRPr="00FC4572">
        <w:rPr>
          <w:rFonts w:ascii="Calibri" w:hAnsi="Calibri" w:cs="Calibri"/>
          <w:noProof/>
          <w:sz w:val="20"/>
          <w:szCs w:val="20"/>
        </w:rPr>
        <w:t xml:space="preserve">a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tone-footshock (CS-US) conditioning test on day 2 (6 pairings of 20 s tone with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lastRenderedPageBreak/>
        <w:t xml:space="preserve">sec 19-20 contiguous with 0.2 mA footshock), and </w:t>
      </w:r>
      <w:r w:rsidRPr="00FC4572">
        <w:rPr>
          <w:rFonts w:ascii="Calibri" w:hAnsi="Calibri" w:cs="Calibri"/>
          <w:noProof/>
          <w:sz w:val="20"/>
          <w:szCs w:val="20"/>
        </w:rPr>
        <w:t xml:space="preserve">a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tone memory expression test on day 3 (10 x 30 s tone).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b.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A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ctivity test, total locomoor distance (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group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mean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+S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.E.M.).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c.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A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ctivity test, % time spent freezing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 w:rsidRPr="00FC4572">
        <w:rPr>
          <w:rFonts w:ascii="Calibri" w:hAnsi="Calibri" w:cs="Calibri"/>
          <w:noProof/>
          <w:sz w:val="20"/>
          <w:szCs w:val="20"/>
          <w:lang w:val="en-GB"/>
        </w:rPr>
        <w:t>(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group</w:t>
      </w:r>
      <w:r w:rsidR="00226D17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mean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+S</w:t>
      </w:r>
      <w:r w:rsidR="00226D17" w:rsidRPr="00FC4572">
        <w:rPr>
          <w:rFonts w:ascii="Calibri" w:hAnsi="Calibri" w:cs="Calibri"/>
          <w:noProof/>
          <w:sz w:val="20"/>
          <w:szCs w:val="20"/>
          <w:lang w:val="en-GB"/>
        </w:rPr>
        <w:t>.E.M.)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d.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Pavlovian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conditioning test, % time freezing during presentation of the tone for trials 1-2, 3-4, 5-6 and for trial 1-6.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e.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Tone-CS memory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expression test, % time freezing during presentation of the tone for trials 1-2, 3-4, 5-6, 7-8, 9-10 and for trial 1-10.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f-h.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Experimental design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and data for the pilot study to establish a clozapine dose with minimal locomotor effects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f.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Mice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without AAV vectors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were injected with VEH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only or clo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zapine before undergoing an activity test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in a conditioning chamber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g-h.</w:t>
      </w:r>
      <w:r w:rsidR="008C3D71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 xml:space="preserve"> </w:t>
      </w:r>
      <w:r w:rsidR="00226D17" w:rsidRPr="00226D17">
        <w:rPr>
          <w:rFonts w:ascii="Calibri" w:hAnsi="Calibri" w:cs="Calibri"/>
          <w:noProof/>
          <w:sz w:val="20"/>
          <w:szCs w:val="20"/>
          <w:lang w:val="en-GB"/>
        </w:rPr>
        <w:t>Activity test locomotion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: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 w:rsidRPr="00226D17">
        <w:rPr>
          <w:rFonts w:ascii="Calibri" w:hAnsi="Calibri" w:cs="Calibri"/>
          <w:b/>
          <w:bCs/>
          <w:noProof/>
          <w:sz w:val="20"/>
          <w:szCs w:val="20"/>
          <w:lang w:val="en-GB"/>
        </w:rPr>
        <w:t>g.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scatter plots and </w:t>
      </w:r>
      <w:r w:rsidR="00226D17" w:rsidRPr="00226D17">
        <w:rPr>
          <w:rFonts w:ascii="Calibri" w:hAnsi="Calibri" w:cs="Calibri"/>
          <w:b/>
          <w:bCs/>
          <w:noProof/>
          <w:sz w:val="20"/>
          <w:szCs w:val="20"/>
          <w:lang w:val="en-GB"/>
        </w:rPr>
        <w:t>h.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line plots for individual mice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i-j.</w:t>
      </w:r>
      <w:r w:rsidR="008C3D71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Experimental design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and data for the pilot study to establish a clozapine-N-oxide dose with minimal locomotor effects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i.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Mice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that had received stereotaxic injections of AAV vectors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were place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d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in an open field for 20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min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habituation prior to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being injected with CNO and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returned to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the open field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for 60 min test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>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j.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 xml:space="preserve">Open field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locomot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>ion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during the habituation 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>and test</w:t>
      </w:r>
      <w:r w:rsidR="00226D17">
        <w:rPr>
          <w:rFonts w:ascii="Calibri" w:hAnsi="Calibri" w:cs="Calibri"/>
          <w:noProof/>
          <w:sz w:val="20"/>
          <w:szCs w:val="20"/>
          <w:lang w:val="en-GB"/>
        </w:rPr>
        <w:t xml:space="preserve"> phases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. </w:t>
      </w:r>
      <w:r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k-m.</w:t>
      </w:r>
      <w:r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8C3D71" w:rsidRPr="00FC4572">
        <w:rPr>
          <w:rFonts w:ascii="Calibri" w:hAnsi="Calibri" w:cs="Calibri"/>
          <w:sz w:val="20"/>
          <w:szCs w:val="20"/>
        </w:rPr>
        <w:t xml:space="preserve">Schematic showing </w:t>
      </w:r>
      <w:r w:rsidR="000748A8" w:rsidRPr="00FC4572">
        <w:rPr>
          <w:rFonts w:ascii="Calibri" w:hAnsi="Calibri" w:cs="Calibri"/>
          <w:sz w:val="20"/>
          <w:szCs w:val="20"/>
        </w:rPr>
        <w:t xml:space="preserve">bilateral </w:t>
      </w:r>
      <w:r w:rsidR="008C3D71" w:rsidRPr="00FC4572">
        <w:rPr>
          <w:rFonts w:ascii="Calibri" w:hAnsi="Calibri" w:cs="Calibri"/>
          <w:sz w:val="20"/>
          <w:szCs w:val="20"/>
        </w:rPr>
        <w:t xml:space="preserve">injection sites of </w:t>
      </w:r>
      <w:r w:rsidR="000748A8" w:rsidRPr="00FC4572">
        <w:rPr>
          <w:rFonts w:ascii="Calibri" w:hAnsi="Calibri" w:cs="Calibri"/>
          <w:sz w:val="20"/>
          <w:szCs w:val="20"/>
        </w:rPr>
        <w:t>Cre-dependent AAV rM3D(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="000748A8" w:rsidRPr="00FC4572">
        <w:rPr>
          <w:rFonts w:ascii="Calibri" w:hAnsi="Calibri" w:cs="Calibri"/>
          <w:sz w:val="20"/>
          <w:szCs w:val="20"/>
        </w:rPr>
        <w:t xml:space="preserve">) vector in the BA and of retrograde AAV Cre vector or retrograde AAV mCherry vector in the 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. </w:t>
      </w:r>
      <w:r w:rsidR="000748A8" w:rsidRPr="00FC4572">
        <w:rPr>
          <w:rFonts w:ascii="Calibri" w:hAnsi="Calibri" w:cs="Calibri"/>
          <w:b/>
          <w:bCs/>
          <w:sz w:val="20"/>
          <w:szCs w:val="20"/>
        </w:rPr>
        <w:t>l-m.</w:t>
      </w:r>
      <w:r w:rsidR="000748A8" w:rsidRPr="00FC4572">
        <w:rPr>
          <w:rFonts w:ascii="Calibri" w:hAnsi="Calibri" w:cs="Calibri"/>
          <w:sz w:val="20"/>
          <w:szCs w:val="20"/>
        </w:rPr>
        <w:t xml:space="preserve"> Mice were injected with clozapine and after 105 min were perfused; coronal brain sections underwent c-</w:t>
      </w:r>
      <w:proofErr w:type="spellStart"/>
      <w:proofErr w:type="gramStart"/>
      <w:r w:rsidR="000748A8" w:rsidRPr="00FC4572">
        <w:rPr>
          <w:rFonts w:ascii="Calibri" w:hAnsi="Calibri" w:cs="Calibri"/>
          <w:sz w:val="20"/>
          <w:szCs w:val="20"/>
        </w:rPr>
        <w:t>Fos</w:t>
      </w:r>
      <w:proofErr w:type="spellEnd"/>
      <w:proofErr w:type="gramEnd"/>
      <w:r w:rsidR="000748A8" w:rsidRPr="00FC4572">
        <w:rPr>
          <w:rFonts w:ascii="Calibri" w:hAnsi="Calibri" w:cs="Calibri"/>
          <w:sz w:val="20"/>
          <w:szCs w:val="20"/>
        </w:rPr>
        <w:t xml:space="preserve"> immunostaining. </w:t>
      </w:r>
      <w:r w:rsidR="000748A8" w:rsidRPr="00FC4572">
        <w:rPr>
          <w:rFonts w:ascii="Calibri" w:hAnsi="Calibri" w:cs="Calibri"/>
          <w:b/>
          <w:bCs/>
          <w:sz w:val="20"/>
          <w:szCs w:val="20"/>
        </w:rPr>
        <w:t>l.</w:t>
      </w:r>
      <w:r w:rsidR="008C3D71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</w:t>
      </w:r>
      <w:r w:rsidR="000748A8" w:rsidRPr="00FC4572">
        <w:rPr>
          <w:rFonts w:ascii="Calibri" w:hAnsi="Calibri" w:cs="Calibri"/>
          <w:noProof/>
          <w:sz w:val="20"/>
          <w:szCs w:val="20"/>
          <w:lang w:val="en-GB"/>
        </w:rPr>
        <w:t>Comparison of number of c-Fos</w:t>
      </w:r>
      <w:r w:rsidR="000748A8" w:rsidRPr="00FC4572">
        <w:rPr>
          <w:rFonts w:ascii="Calibri" w:hAnsi="Calibri" w:cs="Calibri"/>
          <w:noProof/>
          <w:sz w:val="20"/>
          <w:szCs w:val="20"/>
          <w:vertAlign w:val="superscript"/>
          <w:lang w:val="en-GB"/>
        </w:rPr>
        <w:t>+</w:t>
      </w:r>
      <w:r w:rsidR="000748A8" w:rsidRPr="00FC4572">
        <w:rPr>
          <w:rFonts w:ascii="Calibri" w:hAnsi="Calibri" w:cs="Calibri"/>
          <w:noProof/>
          <w:sz w:val="20"/>
          <w:szCs w:val="20"/>
          <w:lang w:val="en-GB"/>
        </w:rPr>
        <w:t xml:space="preserve"> cells in the BA of </w:t>
      </w:r>
      <w:r w:rsidR="000748A8" w:rsidRPr="00FC4572">
        <w:rPr>
          <w:rFonts w:ascii="Calibri" w:hAnsi="Calibri" w:cs="Calibri"/>
          <w:sz w:val="20"/>
          <w:szCs w:val="20"/>
        </w:rPr>
        <w:t>rM3D(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="000748A8" w:rsidRPr="00FC4572">
        <w:rPr>
          <w:rFonts w:ascii="Calibri" w:hAnsi="Calibri" w:cs="Calibri"/>
          <w:sz w:val="20"/>
          <w:szCs w:val="20"/>
        </w:rPr>
        <w:t>) mice (N=3) and control mice (N=3), in terms of total number, number of m-Cherry</w:t>
      </w:r>
      <w:r w:rsidR="000748A8" w:rsidRPr="00FC4572">
        <w:rPr>
          <w:rFonts w:ascii="Calibri" w:hAnsi="Calibri" w:cs="Calibri"/>
          <w:sz w:val="20"/>
          <w:szCs w:val="20"/>
          <w:vertAlign w:val="superscript"/>
        </w:rPr>
        <w:t>+</w:t>
      </w:r>
      <w:r w:rsidR="000748A8" w:rsidRPr="00FC4572">
        <w:rPr>
          <w:rFonts w:ascii="Calibri" w:hAnsi="Calibri" w:cs="Calibri"/>
          <w:sz w:val="20"/>
          <w:szCs w:val="20"/>
        </w:rPr>
        <w:t xml:space="preserve"> BA-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0748A8" w:rsidRPr="00FC4572">
        <w:rPr>
          <w:rFonts w:ascii="Calibri" w:hAnsi="Calibri" w:cs="Calibri"/>
          <w:sz w:val="20"/>
          <w:szCs w:val="20"/>
        </w:rPr>
        <w:t xml:space="preserve"> neurons and 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eGFP</w:t>
      </w:r>
      <w:proofErr w:type="spellEnd"/>
      <w:r w:rsidR="000748A8" w:rsidRPr="00FC4572">
        <w:rPr>
          <w:rFonts w:ascii="Calibri" w:hAnsi="Calibri" w:cs="Calibri"/>
          <w:sz w:val="20"/>
          <w:szCs w:val="20"/>
          <w:vertAlign w:val="superscript"/>
        </w:rPr>
        <w:t>+</w:t>
      </w:r>
      <w:r w:rsidR="000748A8" w:rsidRPr="00FC4572">
        <w:rPr>
          <w:rFonts w:ascii="Calibri" w:hAnsi="Calibri" w:cs="Calibri"/>
          <w:sz w:val="20"/>
          <w:szCs w:val="20"/>
        </w:rPr>
        <w:t xml:space="preserve"> BA-</w:t>
      </w:r>
      <w:proofErr w:type="spellStart"/>
      <w:r w:rsidR="000748A8" w:rsidRPr="00FC4572">
        <w:rPr>
          <w:rFonts w:ascii="Calibri" w:hAnsi="Calibri" w:cs="Calibri"/>
          <w:sz w:val="20"/>
          <w:szCs w:val="20"/>
        </w:rPr>
        <w:t>NAc</w:t>
      </w:r>
      <w:proofErr w:type="spellEnd"/>
      <w:r w:rsidR="000748A8" w:rsidRPr="00FC4572">
        <w:rPr>
          <w:rFonts w:ascii="Calibri" w:hAnsi="Calibri" w:cs="Calibri"/>
          <w:sz w:val="20"/>
          <w:szCs w:val="20"/>
        </w:rPr>
        <w:t xml:space="preserve"> neurons.</w:t>
      </w:r>
      <w:r w:rsidR="008C3D71" w:rsidRPr="00FC4572">
        <w:rPr>
          <w:sz w:val="20"/>
          <w:szCs w:val="20"/>
        </w:rPr>
        <w:t xml:space="preserve"> </w:t>
      </w:r>
      <w:r w:rsidR="000748A8" w:rsidRPr="00FC4572">
        <w:rPr>
          <w:b/>
          <w:bCs/>
          <w:sz w:val="20"/>
          <w:szCs w:val="20"/>
        </w:rPr>
        <w:t>m.</w:t>
      </w:r>
      <w:r w:rsidR="008C3D71" w:rsidRPr="00FC4572">
        <w:rPr>
          <w:sz w:val="20"/>
          <w:szCs w:val="20"/>
        </w:rPr>
        <w:t xml:space="preserve"> </w:t>
      </w:r>
      <w:r w:rsidR="00225771" w:rsidRPr="00FC4572">
        <w:rPr>
          <w:rFonts w:ascii="Calibri" w:hAnsi="Calibri" w:cs="Calibri"/>
          <w:sz w:val="20"/>
          <w:szCs w:val="20"/>
        </w:rPr>
        <w:t xml:space="preserve">Representative confocal micrographs (20x) of coronal brain sections showing: Left-upper: </w:t>
      </w:r>
      <w:r w:rsidR="008C3D71" w:rsidRPr="00FC4572">
        <w:rPr>
          <w:rFonts w:ascii="Calibri" w:hAnsi="Calibri" w:cs="Calibri"/>
          <w:sz w:val="20"/>
          <w:szCs w:val="20"/>
        </w:rPr>
        <w:t>BA with mCherry in a control mouse</w:t>
      </w:r>
      <w:r w:rsidR="00225771" w:rsidRPr="00FC4572">
        <w:rPr>
          <w:rFonts w:ascii="Calibri" w:hAnsi="Calibri" w:cs="Calibri"/>
          <w:sz w:val="20"/>
          <w:szCs w:val="20"/>
        </w:rPr>
        <w:t xml:space="preserve">. </w:t>
      </w:r>
      <w:r w:rsidR="008C3D71" w:rsidRPr="00FC4572">
        <w:rPr>
          <w:rFonts w:ascii="Calibri" w:hAnsi="Calibri" w:cs="Calibri"/>
          <w:sz w:val="20"/>
          <w:szCs w:val="20"/>
        </w:rPr>
        <w:t>Left</w:t>
      </w:r>
      <w:r w:rsidR="00225771"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 xml:space="preserve">middle: BA lacking </w:t>
      </w:r>
      <w:proofErr w:type="spellStart"/>
      <w:r w:rsidR="008C3D71" w:rsidRPr="00FC4572">
        <w:rPr>
          <w:rFonts w:ascii="Calibri" w:hAnsi="Calibri" w:cs="Calibri"/>
          <w:sz w:val="20"/>
          <w:szCs w:val="20"/>
        </w:rPr>
        <w:t>eGFP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 in a control mouse. Left</w:t>
      </w:r>
      <w:r w:rsidR="00225771"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 xml:space="preserve">lower: </w:t>
      </w:r>
      <w:r w:rsidR="00225771" w:rsidRPr="00FC4572">
        <w:rPr>
          <w:rFonts w:ascii="Calibri" w:hAnsi="Calibri" w:cs="Calibri"/>
          <w:sz w:val="20"/>
          <w:szCs w:val="20"/>
        </w:rPr>
        <w:t xml:space="preserve">BA with </w:t>
      </w:r>
      <w:r w:rsidR="008C3D71" w:rsidRPr="00FC4572">
        <w:rPr>
          <w:rFonts w:ascii="Calibri" w:hAnsi="Calibri" w:cs="Calibri"/>
          <w:sz w:val="20"/>
          <w:szCs w:val="20"/>
        </w:rPr>
        <w:t>c-</w:t>
      </w:r>
      <w:proofErr w:type="spellStart"/>
      <w:proofErr w:type="gramStart"/>
      <w:r w:rsidR="008C3D71" w:rsidRPr="00FC4572">
        <w:rPr>
          <w:rFonts w:ascii="Calibri" w:hAnsi="Calibri" w:cs="Calibri"/>
          <w:sz w:val="20"/>
          <w:szCs w:val="20"/>
        </w:rPr>
        <w:t>Fos</w:t>
      </w:r>
      <w:proofErr w:type="spellEnd"/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 signal in a control mouse. </w:t>
      </w:r>
      <w:proofErr w:type="gramStart"/>
      <w:r w:rsidR="008C3D71" w:rsidRPr="00FC4572">
        <w:rPr>
          <w:rFonts w:ascii="Calibri" w:hAnsi="Calibri" w:cs="Calibri"/>
          <w:sz w:val="20"/>
          <w:szCs w:val="20"/>
        </w:rPr>
        <w:t>Right</w:t>
      </w:r>
      <w:r w:rsidR="00225771"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>upper</w:t>
      </w:r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: BA with mCherry in </w:t>
      </w:r>
      <w:r w:rsidR="00225771" w:rsidRPr="00FC4572">
        <w:rPr>
          <w:rFonts w:ascii="Calibri" w:hAnsi="Calibri" w:cs="Calibri"/>
          <w:sz w:val="20"/>
          <w:szCs w:val="20"/>
        </w:rPr>
        <w:t>a rM3D(</w:t>
      </w:r>
      <w:proofErr w:type="spellStart"/>
      <w:r w:rsidR="00225771"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="00225771" w:rsidRPr="00FC4572">
        <w:rPr>
          <w:rFonts w:ascii="Calibri" w:hAnsi="Calibri" w:cs="Calibri"/>
          <w:sz w:val="20"/>
          <w:szCs w:val="20"/>
        </w:rPr>
        <w:t xml:space="preserve">) </w:t>
      </w:r>
      <w:r w:rsidR="008C3D71" w:rsidRPr="00FC4572">
        <w:rPr>
          <w:rFonts w:ascii="Calibri" w:hAnsi="Calibri" w:cs="Calibri"/>
          <w:sz w:val="20"/>
          <w:szCs w:val="20"/>
        </w:rPr>
        <w:t xml:space="preserve">mouse. </w:t>
      </w:r>
      <w:proofErr w:type="gramStart"/>
      <w:r w:rsidR="008C3D71" w:rsidRPr="00FC4572">
        <w:rPr>
          <w:rFonts w:ascii="Calibri" w:hAnsi="Calibri" w:cs="Calibri"/>
          <w:sz w:val="20"/>
          <w:szCs w:val="20"/>
        </w:rPr>
        <w:t>Right</w:t>
      </w:r>
      <w:r w:rsidR="00225771"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>middle</w:t>
      </w:r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: BA with </w:t>
      </w:r>
      <w:proofErr w:type="spellStart"/>
      <w:r w:rsidR="008C3D71" w:rsidRPr="00FC4572">
        <w:rPr>
          <w:rFonts w:ascii="Calibri" w:hAnsi="Calibri" w:cs="Calibri"/>
          <w:sz w:val="20"/>
          <w:szCs w:val="20"/>
        </w:rPr>
        <w:t>eGFP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 in a</w:t>
      </w:r>
      <w:r w:rsidR="00225771" w:rsidRPr="00FC4572">
        <w:rPr>
          <w:rFonts w:ascii="Calibri" w:hAnsi="Calibri" w:cs="Calibri"/>
          <w:sz w:val="20"/>
          <w:szCs w:val="20"/>
        </w:rPr>
        <w:t xml:space="preserve"> rM3D(</w:t>
      </w:r>
      <w:proofErr w:type="spellStart"/>
      <w:r w:rsidR="00225771"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="00225771" w:rsidRPr="00FC4572">
        <w:rPr>
          <w:rFonts w:ascii="Calibri" w:hAnsi="Calibri" w:cs="Calibri"/>
          <w:sz w:val="20"/>
          <w:szCs w:val="20"/>
        </w:rPr>
        <w:t xml:space="preserve">) </w:t>
      </w:r>
      <w:r w:rsidR="008C3D71" w:rsidRPr="00FC4572">
        <w:rPr>
          <w:rFonts w:ascii="Calibri" w:hAnsi="Calibri" w:cs="Calibri"/>
          <w:sz w:val="20"/>
          <w:szCs w:val="20"/>
        </w:rPr>
        <w:t>mouse. Right</w:t>
      </w:r>
      <w:r w:rsidR="00225771" w:rsidRPr="00FC4572">
        <w:rPr>
          <w:rFonts w:ascii="Calibri" w:hAnsi="Calibri" w:cs="Calibri"/>
          <w:sz w:val="20"/>
          <w:szCs w:val="20"/>
        </w:rPr>
        <w:t>-</w:t>
      </w:r>
      <w:r w:rsidR="008C3D71" w:rsidRPr="00FC4572">
        <w:rPr>
          <w:rFonts w:ascii="Calibri" w:hAnsi="Calibri" w:cs="Calibri"/>
          <w:sz w:val="20"/>
          <w:szCs w:val="20"/>
        </w:rPr>
        <w:t xml:space="preserve">lower: </w:t>
      </w:r>
      <w:r w:rsidR="00225771" w:rsidRPr="00FC4572">
        <w:rPr>
          <w:rFonts w:ascii="Calibri" w:hAnsi="Calibri" w:cs="Calibri"/>
          <w:sz w:val="20"/>
          <w:szCs w:val="20"/>
        </w:rPr>
        <w:t xml:space="preserve">BA with </w:t>
      </w:r>
      <w:r w:rsidR="008C3D71" w:rsidRPr="00FC4572">
        <w:rPr>
          <w:rFonts w:ascii="Calibri" w:hAnsi="Calibri" w:cs="Calibri"/>
          <w:sz w:val="20"/>
          <w:szCs w:val="20"/>
        </w:rPr>
        <w:t>c-</w:t>
      </w:r>
      <w:proofErr w:type="spellStart"/>
      <w:proofErr w:type="gramStart"/>
      <w:r w:rsidR="008C3D71" w:rsidRPr="00FC4572">
        <w:rPr>
          <w:rFonts w:ascii="Calibri" w:hAnsi="Calibri" w:cs="Calibri"/>
          <w:sz w:val="20"/>
          <w:szCs w:val="20"/>
        </w:rPr>
        <w:t>Fos</w:t>
      </w:r>
      <w:proofErr w:type="spellEnd"/>
      <w:proofErr w:type="gramEnd"/>
      <w:r w:rsidR="008C3D71" w:rsidRPr="00FC4572">
        <w:rPr>
          <w:rFonts w:ascii="Calibri" w:hAnsi="Calibri" w:cs="Calibri"/>
          <w:sz w:val="20"/>
          <w:szCs w:val="20"/>
        </w:rPr>
        <w:t xml:space="preserve"> signal in a</w:t>
      </w:r>
      <w:r w:rsidR="00225771" w:rsidRPr="00FC4572">
        <w:rPr>
          <w:rFonts w:ascii="Calibri" w:hAnsi="Calibri" w:cs="Calibri"/>
          <w:sz w:val="20"/>
          <w:szCs w:val="20"/>
        </w:rPr>
        <w:t xml:space="preserve"> rM3D(</w:t>
      </w:r>
      <w:proofErr w:type="spellStart"/>
      <w:r w:rsidR="00225771" w:rsidRPr="00FC4572">
        <w:rPr>
          <w:rFonts w:ascii="Calibri" w:hAnsi="Calibri" w:cs="Calibri"/>
          <w:sz w:val="20"/>
          <w:szCs w:val="20"/>
        </w:rPr>
        <w:t>Gs</w:t>
      </w:r>
      <w:proofErr w:type="spellEnd"/>
      <w:r w:rsidR="00225771" w:rsidRPr="00FC4572">
        <w:rPr>
          <w:rFonts w:ascii="Calibri" w:hAnsi="Calibri" w:cs="Calibri"/>
          <w:sz w:val="20"/>
          <w:szCs w:val="20"/>
        </w:rPr>
        <w:t xml:space="preserve">) </w:t>
      </w:r>
      <w:r w:rsidR="008C3D71" w:rsidRPr="00FC4572">
        <w:rPr>
          <w:rFonts w:ascii="Calibri" w:hAnsi="Calibri" w:cs="Calibri"/>
          <w:sz w:val="20"/>
          <w:szCs w:val="20"/>
        </w:rPr>
        <w:t>mouse. Scale bar = 50 µm.</w:t>
      </w:r>
      <w:r w:rsidR="00A873C4" w:rsidRPr="00FC4572">
        <w:rPr>
          <w:rFonts w:ascii="Calibri" w:hAnsi="Calibri" w:cs="Calibri"/>
          <w:sz w:val="20"/>
          <w:szCs w:val="20"/>
        </w:rPr>
        <w:t xml:space="preserve"> </w:t>
      </w:r>
      <w:r w:rsidR="00D511E5" w:rsidRPr="00FC4572">
        <w:rPr>
          <w:rFonts w:ascii="Calibri" w:hAnsi="Calibri" w:cs="Calibri"/>
          <w:sz w:val="20"/>
          <w:szCs w:val="20"/>
        </w:rPr>
        <w:t>Statistical analysis for the Pavlovian aversion learning-memory test was conducted using 2-way mixed-model ANOVA, for the activity test x clozapine experiment using 1-way ANOVA and for the open field test x CNO experiments using 2-way mixed-model ANOVA. A</w:t>
      </w:r>
      <w:r w:rsidR="008C3D71" w:rsidRPr="00FC4572">
        <w:rPr>
          <w:rFonts w:ascii="Calibri" w:hAnsi="Calibri" w:cs="Calibri"/>
          <w:sz w:val="20"/>
          <w:szCs w:val="20"/>
        </w:rPr>
        <w:t xml:space="preserve">nalysis </w:t>
      </w:r>
      <w:r w:rsidR="00D511E5" w:rsidRPr="00FC4572">
        <w:rPr>
          <w:rFonts w:ascii="Calibri" w:hAnsi="Calibri" w:cs="Calibri"/>
          <w:sz w:val="20"/>
          <w:szCs w:val="20"/>
        </w:rPr>
        <w:t>of the</w:t>
      </w:r>
      <w:r w:rsidR="008C3D71" w:rsidRPr="00FC4572">
        <w:rPr>
          <w:rFonts w:ascii="Calibri" w:hAnsi="Calibri" w:cs="Calibri"/>
          <w:sz w:val="20"/>
          <w:szCs w:val="20"/>
        </w:rPr>
        <w:t xml:space="preserve"> c-</w:t>
      </w:r>
      <w:proofErr w:type="spellStart"/>
      <w:r w:rsidR="008C3D71" w:rsidRPr="00FC4572">
        <w:rPr>
          <w:rFonts w:ascii="Calibri" w:hAnsi="Calibri" w:cs="Calibri"/>
          <w:sz w:val="20"/>
          <w:szCs w:val="20"/>
        </w:rPr>
        <w:t>Fos</w:t>
      </w:r>
      <w:proofErr w:type="spellEnd"/>
      <w:r w:rsidR="008C3D71" w:rsidRPr="00FC4572">
        <w:rPr>
          <w:rFonts w:ascii="Calibri" w:hAnsi="Calibri" w:cs="Calibri"/>
          <w:sz w:val="20"/>
          <w:szCs w:val="20"/>
        </w:rPr>
        <w:t xml:space="preserve"> </w:t>
      </w:r>
      <w:r w:rsidR="00D511E5" w:rsidRPr="00FC4572">
        <w:rPr>
          <w:rFonts w:ascii="Calibri" w:hAnsi="Calibri" w:cs="Calibri"/>
          <w:sz w:val="20"/>
          <w:szCs w:val="20"/>
        </w:rPr>
        <w:t>data</w:t>
      </w:r>
      <w:r w:rsidR="008C3D71" w:rsidRPr="00FC4572">
        <w:rPr>
          <w:rFonts w:ascii="Calibri" w:hAnsi="Calibri" w:cs="Calibri"/>
          <w:sz w:val="20"/>
          <w:szCs w:val="20"/>
        </w:rPr>
        <w:t xml:space="preserve"> was conducted using unpaired </w:t>
      </w:r>
      <w:r w:rsidR="008C3D71" w:rsidRPr="00FC4572">
        <w:rPr>
          <w:rFonts w:ascii="Calibri" w:hAnsi="Calibri" w:cs="Calibri"/>
          <w:i/>
          <w:iCs/>
          <w:sz w:val="20"/>
          <w:szCs w:val="20"/>
        </w:rPr>
        <w:t>t</w:t>
      </w:r>
      <w:r w:rsidR="008C3D71" w:rsidRPr="00FC4572">
        <w:rPr>
          <w:rFonts w:ascii="Calibri" w:hAnsi="Calibri" w:cs="Calibri"/>
          <w:sz w:val="20"/>
          <w:szCs w:val="20"/>
        </w:rPr>
        <w:t xml:space="preserve"> test. </w:t>
      </w:r>
    </w:p>
    <w:bookmarkEnd w:id="4"/>
    <w:p w14:paraId="1B043227" w14:textId="1B1114F7" w:rsidR="00FC4572" w:rsidRDefault="00FC4572">
      <w:pPr>
        <w:spacing w:line="280" w:lineRule="atLeast"/>
        <w:rPr>
          <w:rFonts w:ascii="Calibri" w:hAnsi="Calibri" w:cs="Calibri"/>
          <w:noProof/>
          <w:lang w:val="en-GB"/>
        </w:rPr>
      </w:pPr>
      <w:r>
        <w:rPr>
          <w:rFonts w:ascii="Calibri" w:hAnsi="Calibri" w:cs="Calibri"/>
          <w:noProof/>
          <w:lang w:val="en-GB"/>
        </w:rPr>
        <w:br w:type="page"/>
      </w:r>
    </w:p>
    <w:p w14:paraId="795E04F2" w14:textId="65F1FE2A" w:rsidR="008C3D71" w:rsidRPr="00CE3E2D" w:rsidRDefault="00FC4572">
      <w:pPr>
        <w:spacing w:line="360" w:lineRule="auto"/>
        <w:jc w:val="both"/>
        <w:rPr>
          <w:rFonts w:ascii="Calibri" w:hAnsi="Calibri" w:cs="Calibri"/>
          <w:noProof/>
          <w:lang w:val="en-GB"/>
        </w:rPr>
      </w:pPr>
      <w:r w:rsidRPr="00FC4572">
        <w:rPr>
          <w:noProof/>
        </w:rPr>
        <w:lastRenderedPageBreak/>
        <w:drawing>
          <wp:inline distT="0" distB="0" distL="0" distR="0" wp14:anchorId="4034D95B" wp14:editId="40B4D86F">
            <wp:extent cx="5731510" cy="2143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EA5F0" w14:textId="203F183D" w:rsidR="00D511E5" w:rsidRPr="00FC4572" w:rsidRDefault="00E126C2" w:rsidP="00FC4572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5" w:name="_Hlk111185852"/>
      <w:r>
        <w:rPr>
          <w:rFonts w:ascii="Calibri" w:hAnsi="Calibri" w:cs="Calibri"/>
          <w:b/>
          <w:bCs/>
          <w:sz w:val="20"/>
          <w:szCs w:val="20"/>
        </w:rPr>
        <w:t>Supplementary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C3D71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Fig</w:t>
      </w:r>
      <w:r w:rsidR="00D511E5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 xml:space="preserve">ure </w:t>
      </w:r>
      <w:r w:rsidR="00B32DCC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6</w:t>
      </w:r>
      <w:r w:rsidR="008C3D71" w:rsidRPr="00FC4572">
        <w:rPr>
          <w:rFonts w:ascii="Calibri" w:hAnsi="Calibri" w:cs="Calibri"/>
          <w:b/>
          <w:bCs/>
          <w:noProof/>
          <w:sz w:val="20"/>
          <w:szCs w:val="20"/>
          <w:lang w:val="en-GB"/>
        </w:rPr>
        <w:t>.</w:t>
      </w:r>
      <w:r w:rsidR="008C3D71" w:rsidRPr="00FC45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511E5" w:rsidRPr="00FC4572">
        <w:rPr>
          <w:rFonts w:ascii="Calibri" w:hAnsi="Calibri" w:cs="Calibri"/>
          <w:b/>
          <w:bCs/>
          <w:sz w:val="20"/>
          <w:szCs w:val="20"/>
        </w:rPr>
        <w:t>Effects of DREADDs activation of BA-</w:t>
      </w:r>
      <w:proofErr w:type="spellStart"/>
      <w:r w:rsidR="00D511E5" w:rsidRPr="00FC4572">
        <w:rPr>
          <w:rFonts w:ascii="Calibri" w:hAnsi="Calibri" w:cs="Calibri"/>
          <w:b/>
          <w:bCs/>
          <w:sz w:val="20"/>
          <w:szCs w:val="20"/>
        </w:rPr>
        <w:t>NAc</w:t>
      </w:r>
      <w:proofErr w:type="spellEnd"/>
      <w:r w:rsidR="00D511E5" w:rsidRPr="00FC4572">
        <w:rPr>
          <w:rFonts w:ascii="Calibri" w:hAnsi="Calibri" w:cs="Calibri"/>
          <w:b/>
          <w:bCs/>
          <w:sz w:val="20"/>
          <w:szCs w:val="20"/>
        </w:rPr>
        <w:t xml:space="preserve"> neurons on reward-directed </w:t>
      </w:r>
      <w:proofErr w:type="spellStart"/>
      <w:r w:rsidR="00D511E5" w:rsidRPr="00FC4572">
        <w:rPr>
          <w:rFonts w:ascii="Calibri" w:hAnsi="Calibri" w:cs="Calibri"/>
          <w:b/>
          <w:bCs/>
          <w:sz w:val="20"/>
          <w:szCs w:val="20"/>
        </w:rPr>
        <w:t>behaviour</w:t>
      </w:r>
      <w:proofErr w:type="spellEnd"/>
    </w:p>
    <w:p w14:paraId="7430CB0D" w14:textId="60C0A24C" w:rsidR="00D511E5" w:rsidRPr="00FC4572" w:rsidRDefault="00D511E5" w:rsidP="00FC457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4572">
        <w:rPr>
          <w:rFonts w:ascii="Calibri" w:hAnsi="Calibri" w:cs="Calibri"/>
          <w:b/>
          <w:bCs/>
          <w:sz w:val="20"/>
          <w:szCs w:val="20"/>
        </w:rPr>
        <w:t xml:space="preserve">a. </w:t>
      </w:r>
      <w:r w:rsidR="00226D17">
        <w:rPr>
          <w:rFonts w:ascii="Calibri" w:hAnsi="Calibri" w:cs="Calibri"/>
          <w:sz w:val="20"/>
          <w:szCs w:val="20"/>
        </w:rPr>
        <w:t>Volume</w:t>
      </w:r>
      <w:r w:rsidRPr="00FC4572">
        <w:rPr>
          <w:rFonts w:ascii="Calibri" w:hAnsi="Calibri" w:cs="Calibri"/>
          <w:sz w:val="20"/>
          <w:szCs w:val="20"/>
        </w:rPr>
        <w:t xml:space="preserve"> of water consumed per day during the period of CNO dosing via the drinking water. </w:t>
      </w:r>
      <w:r w:rsidRPr="00FC4572">
        <w:rPr>
          <w:rFonts w:ascii="Calibri" w:hAnsi="Calibri" w:cs="Calibri"/>
          <w:b/>
          <w:bCs/>
          <w:sz w:val="20"/>
          <w:szCs w:val="20"/>
        </w:rPr>
        <w:t>b.</w:t>
      </w:r>
      <w:r w:rsidRPr="00FC4572">
        <w:rPr>
          <w:rFonts w:ascii="Calibri" w:hAnsi="Calibri" w:cs="Calibri"/>
          <w:sz w:val="20"/>
          <w:szCs w:val="20"/>
        </w:rPr>
        <w:t xml:space="preserve"> DRLM test: amount of normal diet consumed on test day 4. </w:t>
      </w:r>
      <w:r w:rsidRPr="00FC4572">
        <w:rPr>
          <w:rFonts w:ascii="Calibri" w:hAnsi="Calibri" w:cs="Calibri"/>
          <w:b/>
          <w:bCs/>
          <w:sz w:val="20"/>
          <w:szCs w:val="20"/>
        </w:rPr>
        <w:t>c-e.</w:t>
      </w:r>
      <w:r w:rsidRPr="00FC4572">
        <w:rPr>
          <w:rFonts w:ascii="Calibri" w:hAnsi="Calibri" w:cs="Calibri"/>
          <w:sz w:val="20"/>
          <w:szCs w:val="20"/>
        </w:rPr>
        <w:t xml:space="preserve"> REV test:</w:t>
      </w:r>
      <w:r w:rsidRPr="00FC4572">
        <w:rPr>
          <w:rFonts w:ascii="Calibri" w:hAnsi="Calibri" w:cs="Calibri"/>
          <w:b/>
          <w:bCs/>
          <w:sz w:val="20"/>
          <w:szCs w:val="20"/>
        </w:rPr>
        <w:t xml:space="preserve"> c. </w:t>
      </w:r>
      <w:r w:rsidRPr="00FC4572">
        <w:rPr>
          <w:rFonts w:ascii="Calibri" w:hAnsi="Calibri" w:cs="Calibri"/>
          <w:sz w:val="20"/>
          <w:szCs w:val="20"/>
        </w:rPr>
        <w:t xml:space="preserve">Number of operant responses. </w:t>
      </w:r>
      <w:r w:rsidRPr="00FC4572">
        <w:rPr>
          <w:rFonts w:ascii="Calibri" w:hAnsi="Calibri" w:cs="Calibri"/>
          <w:b/>
          <w:bCs/>
          <w:sz w:val="20"/>
          <w:szCs w:val="20"/>
        </w:rPr>
        <w:t>d.</w:t>
      </w:r>
      <w:r w:rsidRPr="00FC4572">
        <w:rPr>
          <w:rFonts w:ascii="Calibri" w:hAnsi="Calibri" w:cs="Calibri"/>
          <w:sz w:val="20"/>
          <w:szCs w:val="20"/>
        </w:rPr>
        <w:t xml:space="preserve"> Pellet retrieval latency. </w:t>
      </w:r>
      <w:r w:rsidRPr="00FC4572">
        <w:rPr>
          <w:rFonts w:ascii="Calibri" w:hAnsi="Calibri" w:cs="Calibri"/>
          <w:b/>
          <w:bCs/>
          <w:sz w:val="20"/>
          <w:szCs w:val="20"/>
        </w:rPr>
        <w:t>e.</w:t>
      </w:r>
      <w:r w:rsidRPr="00FC457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FC4572">
        <w:rPr>
          <w:rFonts w:ascii="Calibri" w:hAnsi="Calibri" w:cs="Calibri"/>
          <w:sz w:val="20"/>
          <w:szCs w:val="20"/>
        </w:rPr>
        <w:t>Post-reinforcement</w:t>
      </w:r>
      <w:proofErr w:type="gramEnd"/>
      <w:r w:rsidRPr="00FC4572">
        <w:rPr>
          <w:rFonts w:ascii="Calibri" w:hAnsi="Calibri" w:cs="Calibri"/>
          <w:sz w:val="20"/>
          <w:szCs w:val="20"/>
        </w:rPr>
        <w:t xml:space="preserve"> pause. Statistical analysis of data for water consumption</w:t>
      </w:r>
      <w:r w:rsidR="00226D17">
        <w:rPr>
          <w:rFonts w:ascii="Calibri" w:hAnsi="Calibri" w:cs="Calibri"/>
          <w:sz w:val="20"/>
          <w:szCs w:val="20"/>
        </w:rPr>
        <w:t>,</w:t>
      </w:r>
      <w:r w:rsidRPr="00FC4572">
        <w:rPr>
          <w:rFonts w:ascii="Calibri" w:hAnsi="Calibri" w:cs="Calibri"/>
          <w:sz w:val="20"/>
          <w:szCs w:val="20"/>
        </w:rPr>
        <w:t xml:space="preserve"> DRLM test and REV test was in each case </w:t>
      </w:r>
      <w:r w:rsidR="00226D17" w:rsidRPr="00FC4572">
        <w:rPr>
          <w:rFonts w:ascii="Calibri" w:hAnsi="Calibri" w:cs="Calibri"/>
          <w:sz w:val="20"/>
          <w:szCs w:val="20"/>
        </w:rPr>
        <w:t xml:space="preserve">conducted </w:t>
      </w:r>
      <w:r w:rsidRPr="00FC4572">
        <w:rPr>
          <w:rFonts w:ascii="Calibri" w:hAnsi="Calibri" w:cs="Calibri"/>
          <w:sz w:val="20"/>
          <w:szCs w:val="20"/>
        </w:rPr>
        <w:t xml:space="preserve">using 1-way ANOVA. </w:t>
      </w:r>
    </w:p>
    <w:p w14:paraId="0B04B952" w14:textId="5E7F6F74" w:rsidR="008C3D71" w:rsidRPr="00CE3E2D" w:rsidRDefault="008C3D71">
      <w:pPr>
        <w:spacing w:line="360" w:lineRule="auto"/>
        <w:jc w:val="both"/>
        <w:rPr>
          <w:rFonts w:ascii="Calibri" w:hAnsi="Calibri" w:cs="Calibri"/>
        </w:rPr>
      </w:pPr>
    </w:p>
    <w:bookmarkEnd w:id="5"/>
    <w:p w14:paraId="4DDB711B" w14:textId="24C363D1" w:rsidR="00E126C2" w:rsidRDefault="00E126C2">
      <w:pPr>
        <w:spacing w:line="280" w:lineRule="atLeast"/>
      </w:pPr>
      <w:r>
        <w:br w:type="page"/>
      </w:r>
    </w:p>
    <w:p w14:paraId="1596B8AC" w14:textId="77777777" w:rsidR="00E126C2" w:rsidRDefault="00E126C2" w:rsidP="00C60FB4">
      <w:pPr>
        <w:spacing w:line="360" w:lineRule="auto"/>
        <w:sectPr w:rsidR="00E126C2" w:rsidSect="008709BC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97C763" w14:textId="77777777" w:rsidR="00E126C2" w:rsidRDefault="00E126C2" w:rsidP="00E126C2">
      <w:pPr>
        <w:ind w:left="-567"/>
        <w:rPr>
          <w:rFonts w:ascii="Calibri" w:hAnsi="Calibri"/>
          <w:b/>
        </w:rPr>
      </w:pPr>
      <w:r w:rsidRPr="00744112">
        <w:rPr>
          <w:rFonts w:ascii="Calibri" w:hAnsi="Calibri"/>
          <w:b/>
        </w:rPr>
        <w:lastRenderedPageBreak/>
        <w:t xml:space="preserve">Table </w:t>
      </w:r>
      <w:r>
        <w:rPr>
          <w:rFonts w:ascii="Calibri" w:hAnsi="Calibri"/>
          <w:b/>
        </w:rPr>
        <w:t>S</w:t>
      </w:r>
      <w:r w:rsidRPr="00744112">
        <w:rPr>
          <w:rFonts w:ascii="Calibri" w:hAnsi="Calibri"/>
          <w:b/>
        </w:rPr>
        <w:t>1. Details of mouse body weight</w:t>
      </w:r>
      <w:r>
        <w:rPr>
          <w:rFonts w:ascii="Calibri" w:hAnsi="Calibri"/>
          <w:b/>
        </w:rPr>
        <w:t xml:space="preserve"> and </w:t>
      </w:r>
      <w:r w:rsidRPr="00744112">
        <w:rPr>
          <w:rFonts w:ascii="Calibri" w:hAnsi="Calibri"/>
          <w:b/>
        </w:rPr>
        <w:t>f</w:t>
      </w:r>
      <w:r>
        <w:rPr>
          <w:rFonts w:ascii="Calibri" w:hAnsi="Calibri"/>
          <w:b/>
        </w:rPr>
        <w:t xml:space="preserve">ood intake at baseline, re-baseline and during </w:t>
      </w:r>
      <w:proofErr w:type="spellStart"/>
      <w:r>
        <w:rPr>
          <w:rFonts w:ascii="Calibri" w:hAnsi="Calibri"/>
          <w:b/>
        </w:rPr>
        <w:t>behavioural</w:t>
      </w:r>
      <w:proofErr w:type="spellEnd"/>
      <w:r>
        <w:rPr>
          <w:rFonts w:ascii="Calibri" w:hAnsi="Calibri"/>
          <w:b/>
        </w:rPr>
        <w:t xml:space="preserve"> testing</w:t>
      </w:r>
    </w:p>
    <w:p w14:paraId="24C8F496" w14:textId="77777777" w:rsidR="00E126C2" w:rsidRPr="00892AE5" w:rsidRDefault="00E126C2" w:rsidP="00E126C2">
      <w:pPr>
        <w:ind w:left="-567" w:right="-501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C5BED3E" w14:textId="77777777" w:rsidR="00E126C2" w:rsidRPr="005E32B2" w:rsidRDefault="00E126C2" w:rsidP="00E126C2">
      <w:pPr>
        <w:ind w:left="-567" w:right="-784"/>
        <w:rPr>
          <w:rFonts w:ascii="Calibri" w:hAnsi="Calibri"/>
          <w:u w:val="single"/>
        </w:rPr>
      </w:pPr>
      <w:proofErr w:type="spellStart"/>
      <w:r>
        <w:rPr>
          <w:rFonts w:ascii="Calibri" w:hAnsi="Calibri"/>
        </w:rPr>
        <w:t>Expt</w:t>
      </w:r>
      <w:proofErr w:type="spellEnd"/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Group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8771C">
        <w:rPr>
          <w:rFonts w:ascii="Calibri" w:hAnsi="Calibri"/>
          <w:u w:val="single"/>
        </w:rPr>
        <w:t>Baseline</w:t>
      </w:r>
      <w:r w:rsidRPr="00D8771C">
        <w:rPr>
          <w:rFonts w:ascii="Calibri" w:hAnsi="Calibri"/>
          <w:u w:val="single"/>
        </w:rPr>
        <w:tab/>
      </w:r>
      <w:r w:rsidRPr="00D8771C"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     </w:t>
      </w:r>
      <w:r>
        <w:rPr>
          <w:rFonts w:ascii="Calibri" w:hAnsi="Calibri"/>
        </w:rPr>
        <w:tab/>
      </w:r>
      <w:r w:rsidRPr="005E32B2">
        <w:rPr>
          <w:rFonts w:ascii="Calibri" w:hAnsi="Calibri"/>
          <w:u w:val="single"/>
        </w:rPr>
        <w:t>Re-Baselin</w:t>
      </w:r>
      <w:r>
        <w:rPr>
          <w:rFonts w:ascii="Calibri" w:hAnsi="Calibri"/>
          <w:u w:val="single"/>
        </w:rPr>
        <w:t>e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ab/>
      </w:r>
      <w:r w:rsidRPr="005E32B2">
        <w:rPr>
          <w:rFonts w:ascii="Calibri" w:hAnsi="Calibri"/>
          <w:u w:val="single"/>
        </w:rPr>
        <w:t>Testing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DA939B0" w14:textId="77777777" w:rsidR="00E126C2" w:rsidRDefault="00E126C2" w:rsidP="00E126C2">
      <w:pPr>
        <w:ind w:left="-567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BW (g)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Food (g)</w:t>
      </w:r>
      <w:r>
        <w:rPr>
          <w:rFonts w:ascii="Calibri" w:hAnsi="Calibri"/>
        </w:rPr>
        <w:tab/>
        <w:t>BW (g)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>Food (g)</w:t>
      </w:r>
      <w:r>
        <w:rPr>
          <w:rFonts w:ascii="Calibri" w:hAnsi="Calibri"/>
        </w:rPr>
        <w:tab/>
        <w:t>% re-BBW %      %re-B Food</w:t>
      </w:r>
      <w:r>
        <w:rPr>
          <w:rFonts w:ascii="Calibri" w:hAnsi="Calibri"/>
        </w:rPr>
        <w:tab/>
        <w:t xml:space="preserve"> </w:t>
      </w:r>
      <w:proofErr w:type="spellStart"/>
      <w:r>
        <w:rPr>
          <w:rFonts w:ascii="Calibri" w:hAnsi="Calibri"/>
        </w:rPr>
        <w:t>Food</w:t>
      </w:r>
      <w:proofErr w:type="spellEnd"/>
      <w:r>
        <w:rPr>
          <w:rFonts w:ascii="Calibri" w:hAnsi="Calibri"/>
        </w:rPr>
        <w:t xml:space="preserve"> (g)</w:t>
      </w:r>
    </w:p>
    <w:p w14:paraId="601710CB" w14:textId="77777777" w:rsidR="00E126C2" w:rsidRPr="003F2F60" w:rsidRDefault="00E126C2" w:rsidP="00E126C2">
      <w:pPr>
        <w:ind w:left="-567" w:right="-643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6FEC1F53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CON (14)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29.1±1.6</w:t>
      </w:r>
      <w:r w:rsidRPr="00D23658">
        <w:rPr>
          <w:rFonts w:ascii="Calibri" w:hAnsi="Calibri"/>
        </w:rPr>
        <w:tab/>
        <w:t>3.6±0.3</w:t>
      </w:r>
      <w:r w:rsidRPr="00D23658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 xml:space="preserve"> 29.5±1.6</w:t>
      </w:r>
      <w:r w:rsidRPr="00D23658">
        <w:rPr>
          <w:rFonts w:ascii="Calibri" w:hAnsi="Calibri"/>
        </w:rPr>
        <w:tab/>
        <w:t>3.6±0.4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98.3±1.4</w:t>
      </w:r>
      <w:r w:rsidRPr="00D23658">
        <w:rPr>
          <w:rFonts w:ascii="Calibri" w:hAnsi="Calibri"/>
        </w:rPr>
        <w:tab/>
        <w:t>81.4±5.0</w:t>
      </w:r>
      <w:r w:rsidRPr="00D23658">
        <w:rPr>
          <w:rFonts w:ascii="Calibri" w:hAnsi="Calibri"/>
        </w:rPr>
        <w:tab/>
        <w:t>2.9±0.3</w:t>
      </w:r>
    </w:p>
    <w:p w14:paraId="507A9C5A" w14:textId="77777777" w:rsidR="00E126C2" w:rsidRPr="00D23658" w:rsidRDefault="00E126C2" w:rsidP="00E126C2">
      <w:pPr>
        <w:ind w:left="-567" w:right="-217"/>
        <w:rPr>
          <w:rFonts w:ascii="Calibri" w:hAnsi="Calibri"/>
        </w:rPr>
      </w:pP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(14)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30.1±1.2</w:t>
      </w:r>
      <w:r w:rsidRPr="00D23658">
        <w:rPr>
          <w:rFonts w:ascii="Calibri" w:hAnsi="Calibri"/>
        </w:rPr>
        <w:tab/>
        <w:t>3.7±0.2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30.5±1.1</w:t>
      </w:r>
      <w:r w:rsidRPr="00D23658">
        <w:rPr>
          <w:rFonts w:ascii="Calibri" w:hAnsi="Calibri"/>
        </w:rPr>
        <w:tab/>
        <w:t>4.8±0.5****</w:t>
      </w:r>
      <w:r w:rsidRPr="00D23658">
        <w:rPr>
          <w:rFonts w:ascii="Calibri" w:hAnsi="Calibri"/>
        </w:rPr>
        <w:tab/>
        <w:t>98.7±1.2</w:t>
      </w:r>
      <w:r w:rsidRPr="00D23658">
        <w:rPr>
          <w:rFonts w:ascii="Calibri" w:hAnsi="Calibri"/>
        </w:rPr>
        <w:tab/>
        <w:t>87.8±10.3*</w:t>
      </w:r>
      <w:r w:rsidRPr="00D23658">
        <w:rPr>
          <w:rFonts w:ascii="Calibri" w:hAnsi="Calibri"/>
        </w:rPr>
        <w:tab/>
        <w:t>4.2±0.5****</w:t>
      </w:r>
    </w:p>
    <w:p w14:paraId="0ACD0370" w14:textId="77777777" w:rsidR="00E126C2" w:rsidRPr="00D23658" w:rsidRDefault="00E126C2" w:rsidP="00E126C2">
      <w:pPr>
        <w:ind w:left="-567"/>
        <w:rPr>
          <w:rFonts w:ascii="Calibri" w:hAnsi="Calibri"/>
        </w:rPr>
      </w:pPr>
    </w:p>
    <w:p w14:paraId="760991E3" w14:textId="77777777" w:rsidR="00E126C2" w:rsidRPr="00D23658" w:rsidRDefault="00E126C2" w:rsidP="00E126C2">
      <w:pPr>
        <w:ind w:left="-567" w:right="-217"/>
        <w:rPr>
          <w:rFonts w:ascii="Calibri" w:hAnsi="Calibri"/>
        </w:rPr>
      </w:pPr>
      <w:r w:rsidRPr="00D23658">
        <w:rPr>
          <w:rFonts w:ascii="Calibri" w:hAnsi="Calibri"/>
        </w:rPr>
        <w:t>CSS- Photometry</w:t>
      </w:r>
      <w:r w:rsidRPr="00D23658">
        <w:rPr>
          <w:rFonts w:ascii="Calibri" w:hAnsi="Calibri"/>
        </w:rPr>
        <w:tab/>
        <w:t>CON (21)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28.7±1.5</w:t>
      </w:r>
      <w:r w:rsidRPr="00D23658">
        <w:rPr>
          <w:rFonts w:ascii="Calibri" w:hAnsi="Calibri"/>
        </w:rPr>
        <w:tab/>
        <w:t>3.6±0.3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29.7±1.6</w:t>
      </w:r>
      <w:r w:rsidRPr="00D23658">
        <w:rPr>
          <w:rFonts w:ascii="Calibri" w:hAnsi="Calibri"/>
        </w:rPr>
        <w:tab/>
        <w:t>4.1±0.4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98.8±2.7</w:t>
      </w:r>
      <w:r w:rsidRPr="00D23658">
        <w:rPr>
          <w:rFonts w:ascii="Calibri" w:hAnsi="Calibri"/>
        </w:rPr>
        <w:tab/>
        <w:t>86.9±11.7</w:t>
      </w:r>
      <w:r w:rsidRPr="00D23658">
        <w:rPr>
          <w:rFonts w:ascii="Calibri" w:hAnsi="Calibri"/>
        </w:rPr>
        <w:tab/>
        <w:t>3.6±0.4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(21)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28.7±1.5</w:t>
      </w:r>
      <w:r w:rsidRPr="00D23658">
        <w:rPr>
          <w:rFonts w:ascii="Calibri" w:hAnsi="Calibri"/>
        </w:rPr>
        <w:tab/>
        <w:t>3.5±0.4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30.4±1.7</w:t>
      </w:r>
      <w:r w:rsidRPr="00D23658">
        <w:rPr>
          <w:rFonts w:ascii="Calibri" w:hAnsi="Calibri"/>
        </w:rPr>
        <w:tab/>
        <w:t>5.5±0.7****</w:t>
      </w:r>
      <w:r w:rsidRPr="00D23658">
        <w:rPr>
          <w:rFonts w:ascii="Calibri" w:hAnsi="Calibri"/>
        </w:rPr>
        <w:tab/>
        <w:t>99.2±1.8</w:t>
      </w:r>
      <w:r w:rsidRPr="00D23658">
        <w:rPr>
          <w:rFonts w:ascii="Calibri" w:hAnsi="Calibri"/>
        </w:rPr>
        <w:tab/>
        <w:t>87.0±4.9</w:t>
      </w:r>
      <w:r w:rsidRPr="00D23658">
        <w:rPr>
          <w:rFonts w:ascii="Calibri" w:hAnsi="Calibri"/>
        </w:rPr>
        <w:tab/>
        <w:t>4.8±0.6****</w:t>
      </w:r>
    </w:p>
    <w:p w14:paraId="682EA620" w14:textId="77777777" w:rsidR="00E126C2" w:rsidRPr="00D23658" w:rsidRDefault="00E126C2" w:rsidP="00E126C2">
      <w:pPr>
        <w:ind w:left="-567"/>
        <w:rPr>
          <w:rFonts w:ascii="Calibri" w:hAnsi="Calibri"/>
        </w:rPr>
      </w:pPr>
    </w:p>
    <w:p w14:paraId="60A812C8" w14:textId="77777777" w:rsidR="00E126C2" w:rsidRPr="00E126C2" w:rsidRDefault="00E126C2" w:rsidP="00E126C2">
      <w:pPr>
        <w:ind w:left="-567"/>
        <w:rPr>
          <w:rFonts w:ascii="Calibri" w:hAnsi="Calibri"/>
          <w:lang w:val="it-IT"/>
        </w:rPr>
      </w:pPr>
      <w:r w:rsidRPr="00E126C2">
        <w:rPr>
          <w:rFonts w:ascii="Calibri" w:hAnsi="Calibri"/>
          <w:lang w:val="it-IT"/>
        </w:rPr>
        <w:t>BA-</w:t>
      </w:r>
      <w:proofErr w:type="spellStart"/>
      <w:r w:rsidRPr="00E126C2">
        <w:rPr>
          <w:rFonts w:ascii="Calibri" w:hAnsi="Calibri"/>
          <w:lang w:val="it-IT"/>
        </w:rPr>
        <w:t>NAc</w:t>
      </w:r>
      <w:proofErr w:type="spellEnd"/>
      <w:r w:rsidRPr="00E126C2">
        <w:rPr>
          <w:rFonts w:ascii="Calibri" w:hAnsi="Calibri"/>
          <w:lang w:val="it-IT"/>
        </w:rPr>
        <w:t xml:space="preserve"> </w:t>
      </w:r>
      <w:proofErr w:type="spellStart"/>
      <w:r w:rsidRPr="00E126C2">
        <w:rPr>
          <w:rFonts w:ascii="Calibri" w:hAnsi="Calibri"/>
          <w:lang w:val="it-IT"/>
        </w:rPr>
        <w:t>TeTxLC</w:t>
      </w:r>
      <w:proofErr w:type="spellEnd"/>
      <w:r w:rsidRPr="00E126C2">
        <w:rPr>
          <w:rFonts w:ascii="Calibri" w:hAnsi="Calibri"/>
          <w:lang w:val="it-IT"/>
        </w:rPr>
        <w:tab/>
        <w:t>Cre x VEH (12)</w:t>
      </w:r>
      <w:r w:rsidRPr="00E126C2">
        <w:rPr>
          <w:rFonts w:ascii="Calibri" w:hAnsi="Calibri"/>
          <w:lang w:val="it-IT"/>
        </w:rPr>
        <w:tab/>
      </w:r>
      <w:r w:rsidRPr="00E126C2">
        <w:rPr>
          <w:rFonts w:ascii="Calibri" w:hAnsi="Calibri"/>
          <w:lang w:val="it-IT"/>
        </w:rPr>
        <w:tab/>
        <w:t>28.7±2.0</w:t>
      </w:r>
      <w:r w:rsidRPr="00E126C2">
        <w:rPr>
          <w:rFonts w:ascii="Calibri" w:hAnsi="Calibri"/>
          <w:lang w:val="it-IT"/>
        </w:rPr>
        <w:tab/>
        <w:t>3.5±0.4</w:t>
      </w:r>
      <w:r w:rsidRPr="00E126C2">
        <w:rPr>
          <w:rFonts w:ascii="Calibri" w:hAnsi="Calibri"/>
          <w:lang w:val="it-IT"/>
        </w:rPr>
        <w:tab/>
        <w:t xml:space="preserve">     </w:t>
      </w:r>
      <w:r w:rsidRPr="00E126C2">
        <w:rPr>
          <w:rFonts w:ascii="Calibri" w:hAnsi="Calibri"/>
          <w:lang w:val="it-IT"/>
        </w:rPr>
        <w:tab/>
        <w:t>28.3±2.1</w:t>
      </w:r>
      <w:r w:rsidRPr="00E126C2">
        <w:rPr>
          <w:rFonts w:ascii="Calibri" w:hAnsi="Calibri"/>
          <w:lang w:val="it-IT"/>
        </w:rPr>
        <w:tab/>
        <w:t>3.7±0.4</w:t>
      </w:r>
      <w:r w:rsidRPr="00E126C2">
        <w:rPr>
          <w:rFonts w:ascii="Calibri" w:hAnsi="Calibri"/>
          <w:lang w:val="it-IT"/>
        </w:rPr>
        <w:tab/>
      </w:r>
      <w:r w:rsidRPr="00E126C2">
        <w:rPr>
          <w:rFonts w:ascii="Calibri" w:hAnsi="Calibri"/>
          <w:lang w:val="it-IT"/>
        </w:rPr>
        <w:tab/>
        <w:t>95.7±3.4</w:t>
      </w:r>
      <w:r w:rsidRPr="00E126C2">
        <w:rPr>
          <w:rFonts w:ascii="Calibri" w:hAnsi="Calibri"/>
          <w:lang w:val="it-IT"/>
        </w:rPr>
        <w:tab/>
        <w:t>111.3±9.6</w:t>
      </w:r>
      <w:r w:rsidRPr="00E126C2">
        <w:rPr>
          <w:rFonts w:ascii="Calibri" w:hAnsi="Calibri"/>
          <w:lang w:val="it-IT"/>
        </w:rPr>
        <w:tab/>
        <w:t>4.2±0.5</w:t>
      </w:r>
    </w:p>
    <w:p w14:paraId="2AE577D9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inhibition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proofErr w:type="spellStart"/>
      <w:r w:rsidRPr="00D23658">
        <w:rPr>
          <w:rFonts w:ascii="Calibri" w:hAnsi="Calibri"/>
        </w:rPr>
        <w:t>mCh</w:t>
      </w:r>
      <w:proofErr w:type="spellEnd"/>
      <w:r w:rsidRPr="00D23658">
        <w:rPr>
          <w:rFonts w:ascii="Calibri" w:hAnsi="Calibri"/>
        </w:rPr>
        <w:t xml:space="preserve"> x </w:t>
      </w:r>
      <w:proofErr w:type="spellStart"/>
      <w:r w:rsidRPr="00D23658">
        <w:rPr>
          <w:rFonts w:ascii="Calibri" w:hAnsi="Calibri"/>
        </w:rPr>
        <w:t>TeTxLC</w:t>
      </w:r>
      <w:proofErr w:type="spellEnd"/>
      <w:r w:rsidRPr="00D23658">
        <w:rPr>
          <w:rFonts w:ascii="Calibri" w:hAnsi="Calibri"/>
        </w:rPr>
        <w:t xml:space="preserve"> (12)</w:t>
      </w:r>
      <w:r w:rsidRPr="00D23658">
        <w:rPr>
          <w:rFonts w:ascii="Calibri" w:hAnsi="Calibri"/>
        </w:rPr>
        <w:tab/>
        <w:t>28.6±2.0</w:t>
      </w:r>
      <w:r w:rsidRPr="00D23658">
        <w:rPr>
          <w:rFonts w:ascii="Calibri" w:hAnsi="Calibri"/>
        </w:rPr>
        <w:tab/>
        <w:t>3.5±0.6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28.4±2.6</w:t>
      </w:r>
      <w:r w:rsidRPr="00D23658">
        <w:rPr>
          <w:rFonts w:ascii="Calibri" w:hAnsi="Calibri"/>
        </w:rPr>
        <w:tab/>
        <w:t>3.6±0.5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94.6±4.6</w:t>
      </w:r>
      <w:r w:rsidRPr="00D23658">
        <w:rPr>
          <w:rFonts w:ascii="Calibri" w:hAnsi="Calibri"/>
        </w:rPr>
        <w:tab/>
        <w:t>105.3±9.1</w:t>
      </w:r>
      <w:r w:rsidRPr="00D23658">
        <w:rPr>
          <w:rFonts w:ascii="Calibri" w:hAnsi="Calibri"/>
        </w:rPr>
        <w:tab/>
        <w:t>3.8±0.7</w:t>
      </w:r>
    </w:p>
    <w:p w14:paraId="4033769B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 xml:space="preserve">Cre x </w:t>
      </w:r>
      <w:proofErr w:type="spellStart"/>
      <w:r w:rsidRPr="00D23658">
        <w:rPr>
          <w:rFonts w:ascii="Calibri" w:hAnsi="Calibri"/>
          <w:b/>
          <w:bCs/>
        </w:rPr>
        <w:t>TeTxLC</w:t>
      </w:r>
      <w:proofErr w:type="spellEnd"/>
      <w:r w:rsidRPr="00D23658">
        <w:rPr>
          <w:rFonts w:ascii="Calibri" w:hAnsi="Calibri"/>
        </w:rPr>
        <w:t xml:space="preserve"> (12)</w:t>
      </w:r>
      <w:r w:rsidRPr="00D23658">
        <w:rPr>
          <w:rFonts w:ascii="Calibri" w:hAnsi="Calibri"/>
        </w:rPr>
        <w:tab/>
        <w:t>29.3±1.8</w:t>
      </w:r>
      <w:r w:rsidRPr="00D23658">
        <w:rPr>
          <w:rFonts w:ascii="Calibri" w:hAnsi="Calibri"/>
        </w:rPr>
        <w:tab/>
        <w:t>3.8±0.4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28.9±1.8</w:t>
      </w:r>
      <w:r w:rsidRPr="00D23658">
        <w:rPr>
          <w:rFonts w:ascii="Calibri" w:hAnsi="Calibri"/>
        </w:rPr>
        <w:tab/>
        <w:t>3.9±0.5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95.7±4.6</w:t>
      </w:r>
      <w:r w:rsidRPr="00D23658">
        <w:rPr>
          <w:rFonts w:ascii="Calibri" w:hAnsi="Calibri"/>
        </w:rPr>
        <w:tab/>
        <w:t>107.9±8.7</w:t>
      </w:r>
      <w:r w:rsidRPr="00D23658">
        <w:rPr>
          <w:rFonts w:ascii="Calibri" w:hAnsi="Calibri"/>
        </w:rPr>
        <w:tab/>
        <w:t>4.2±0.8</w:t>
      </w:r>
    </w:p>
    <w:p w14:paraId="1159E9AF" w14:textId="77777777" w:rsidR="00E126C2" w:rsidRPr="00D23658" w:rsidRDefault="00E126C2" w:rsidP="00E126C2">
      <w:pPr>
        <w:ind w:left="-567"/>
        <w:rPr>
          <w:rFonts w:ascii="Calibri" w:hAnsi="Calibri"/>
        </w:rPr>
      </w:pPr>
    </w:p>
    <w:p w14:paraId="41669C17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BA-</w:t>
      </w:r>
      <w:proofErr w:type="spellStart"/>
      <w:r w:rsidRPr="00D23658">
        <w:rPr>
          <w:rFonts w:ascii="Calibri" w:hAnsi="Calibri"/>
        </w:rPr>
        <w:t>NAc</w:t>
      </w:r>
      <w:proofErr w:type="spellEnd"/>
      <w:r w:rsidRPr="00D23658">
        <w:rPr>
          <w:rFonts w:ascii="Calibri" w:hAnsi="Calibri"/>
        </w:rPr>
        <w:t xml:space="preserve"> DREADDs</w:t>
      </w:r>
      <w:r w:rsidRPr="00D23658">
        <w:rPr>
          <w:rFonts w:ascii="Calibri" w:hAnsi="Calibri"/>
        </w:rPr>
        <w:tab/>
        <w:t>Cre x VEH (12)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25.5±1.2</w:t>
      </w:r>
      <w:r w:rsidRPr="00D23658">
        <w:rPr>
          <w:rFonts w:ascii="Calibri" w:hAnsi="Calibri"/>
        </w:rPr>
        <w:tab/>
        <w:t>3.6±0.4</w:t>
      </w:r>
      <w:r w:rsidRPr="00D23658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28.4±1.1</w:t>
      </w:r>
      <w:r w:rsidRPr="00D23658">
        <w:rPr>
          <w:rFonts w:ascii="Calibri" w:hAnsi="Calibri"/>
        </w:rPr>
        <w:tab/>
        <w:t>3.6±0.3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95.0±3.0</w:t>
      </w:r>
      <w:r w:rsidRPr="00E66C64">
        <w:rPr>
          <w:rFonts w:ascii="Calibri" w:hAnsi="Calibri"/>
          <w:vertAlign w:val="superscript"/>
        </w:rPr>
        <w:t>#</w:t>
      </w:r>
      <w:r w:rsidRPr="00D23658">
        <w:rPr>
          <w:rFonts w:ascii="Calibri" w:hAnsi="Calibri"/>
        </w:rPr>
        <w:tab/>
        <w:t>85.7±22.7</w:t>
      </w:r>
      <w:r w:rsidRPr="00E66C64">
        <w:rPr>
          <w:rFonts w:ascii="Calibri" w:hAnsi="Calibri"/>
          <w:vertAlign w:val="superscript"/>
        </w:rPr>
        <w:t>#</w:t>
      </w:r>
      <w:r w:rsidRPr="00D23658">
        <w:rPr>
          <w:rFonts w:ascii="Calibri" w:hAnsi="Calibri"/>
        </w:rPr>
        <w:tab/>
        <w:t>3.0±0.7</w:t>
      </w:r>
      <w:r w:rsidRPr="00E66C64">
        <w:rPr>
          <w:rFonts w:ascii="Calibri" w:hAnsi="Calibri"/>
          <w:vertAlign w:val="superscript"/>
        </w:rPr>
        <w:t>##</w:t>
      </w:r>
    </w:p>
    <w:p w14:paraId="187EFD11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activation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proofErr w:type="spellStart"/>
      <w:r w:rsidRPr="00D23658">
        <w:rPr>
          <w:rFonts w:ascii="Calibri" w:hAnsi="Calibri"/>
        </w:rPr>
        <w:t>mCh</w:t>
      </w:r>
      <w:proofErr w:type="spellEnd"/>
      <w:r w:rsidRPr="00D23658">
        <w:rPr>
          <w:rFonts w:ascii="Calibri" w:hAnsi="Calibri"/>
        </w:rPr>
        <w:t xml:space="preserve"> x CLZ (12)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25.4±1.3</w:t>
      </w:r>
      <w:r w:rsidRPr="00D23658">
        <w:rPr>
          <w:rFonts w:ascii="Calibri" w:hAnsi="Calibri"/>
        </w:rPr>
        <w:tab/>
        <w:t xml:space="preserve">3.4±0.4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Pr="00D23658">
        <w:rPr>
          <w:rFonts w:ascii="Calibri" w:hAnsi="Calibri"/>
        </w:rPr>
        <w:t>28.2±1.2</w:t>
      </w:r>
      <w:r w:rsidRPr="00D23658">
        <w:rPr>
          <w:rFonts w:ascii="Calibri" w:hAnsi="Calibri"/>
        </w:rPr>
        <w:tab/>
        <w:t>3.3±0.3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98.9±2.8</w:t>
      </w:r>
      <w:r w:rsidRPr="00D23658">
        <w:rPr>
          <w:rFonts w:ascii="Calibri" w:hAnsi="Calibri"/>
        </w:rPr>
        <w:tab/>
        <w:t>67.6±9.2</w:t>
      </w:r>
      <w:r w:rsidRPr="00D23658">
        <w:rPr>
          <w:rFonts w:ascii="Calibri" w:hAnsi="Calibri"/>
          <w:vertAlign w:val="superscript"/>
        </w:rPr>
        <w:tab/>
      </w:r>
      <w:r w:rsidRPr="00D23658">
        <w:rPr>
          <w:rFonts w:ascii="Calibri" w:hAnsi="Calibri"/>
        </w:rPr>
        <w:t>2.2±0.2</w:t>
      </w:r>
    </w:p>
    <w:p w14:paraId="5ABF3F6E" w14:textId="77777777" w:rsidR="00E126C2" w:rsidRPr="00E66C64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3F0C1A">
        <w:rPr>
          <w:rFonts w:ascii="Calibri" w:hAnsi="Calibri"/>
          <w:b/>
          <w:bCs/>
        </w:rPr>
        <w:t xml:space="preserve">Cre </w:t>
      </w:r>
      <w:r w:rsidRPr="00D23658">
        <w:rPr>
          <w:rFonts w:ascii="Calibri" w:hAnsi="Calibri"/>
          <w:b/>
          <w:bCs/>
        </w:rPr>
        <w:t xml:space="preserve">x </w:t>
      </w:r>
      <w:r w:rsidRPr="003F0C1A">
        <w:rPr>
          <w:rFonts w:ascii="Calibri" w:hAnsi="Calibri"/>
          <w:b/>
          <w:bCs/>
        </w:rPr>
        <w:t>CLZ</w:t>
      </w:r>
      <w:r w:rsidRPr="003F0C1A">
        <w:rPr>
          <w:rFonts w:ascii="Calibri" w:hAnsi="Calibri"/>
        </w:rPr>
        <w:t xml:space="preserve"> (12)</w:t>
      </w:r>
      <w:r w:rsidRPr="003F0C1A">
        <w:rPr>
          <w:rFonts w:ascii="Calibri" w:hAnsi="Calibri"/>
        </w:rPr>
        <w:tab/>
      </w:r>
      <w:r w:rsidRPr="003F0C1A">
        <w:rPr>
          <w:rFonts w:ascii="Calibri" w:hAnsi="Calibri"/>
        </w:rPr>
        <w:tab/>
        <w:t>25.9±1.6</w:t>
      </w:r>
      <w:r w:rsidRPr="003F0C1A">
        <w:rPr>
          <w:rFonts w:ascii="Calibri" w:hAnsi="Calibri"/>
        </w:rPr>
        <w:tab/>
        <w:t>3.6±0.3</w:t>
      </w:r>
      <w:r w:rsidRPr="003F0C1A">
        <w:rPr>
          <w:rFonts w:ascii="Calibri" w:hAnsi="Calibri"/>
        </w:rPr>
        <w:tab/>
      </w:r>
      <w:r w:rsidRPr="003F0C1A">
        <w:rPr>
          <w:rFonts w:ascii="Calibri" w:hAnsi="Calibri"/>
        </w:rPr>
        <w:tab/>
        <w:t>28.7±1.7</w:t>
      </w:r>
      <w:r w:rsidRPr="003F0C1A">
        <w:rPr>
          <w:rFonts w:ascii="Calibri" w:hAnsi="Calibri"/>
        </w:rPr>
        <w:tab/>
        <w:t>3.6±0.3</w:t>
      </w:r>
      <w:r w:rsidRPr="003F0C1A">
        <w:rPr>
          <w:rFonts w:ascii="Calibri" w:hAnsi="Calibri"/>
        </w:rPr>
        <w:tab/>
      </w:r>
      <w:r w:rsidRPr="003F0C1A">
        <w:rPr>
          <w:rFonts w:ascii="Calibri" w:hAnsi="Calibri"/>
        </w:rPr>
        <w:tab/>
        <w:t>97.3±3.5</w:t>
      </w:r>
      <w:r w:rsidRPr="003F0C1A">
        <w:rPr>
          <w:rFonts w:ascii="Calibri" w:hAnsi="Calibri"/>
        </w:rPr>
        <w:tab/>
        <w:t>88.9±15.4</w:t>
      </w:r>
      <w:r>
        <w:rPr>
          <w:rFonts w:ascii="Calibri" w:hAnsi="Calibri"/>
        </w:rPr>
        <w:t>*</w:t>
      </w:r>
      <w:r w:rsidRPr="003F0C1A">
        <w:rPr>
          <w:rFonts w:ascii="Calibri" w:hAnsi="Calibri"/>
        </w:rPr>
        <w:tab/>
        <w:t>3.2±0.6</w:t>
      </w:r>
      <w:r>
        <w:rPr>
          <w:rFonts w:ascii="Calibri" w:hAnsi="Calibri"/>
        </w:rPr>
        <w:t>***</w:t>
      </w:r>
    </w:p>
    <w:p w14:paraId="75F13906" w14:textId="77777777" w:rsidR="00E126C2" w:rsidRPr="003F0C1A" w:rsidRDefault="00E126C2" w:rsidP="00E126C2">
      <w:pPr>
        <w:ind w:left="-567" w:right="-784"/>
        <w:rPr>
          <w:rFonts w:ascii="Calibri" w:hAnsi="Calibri"/>
          <w:u w:val="single"/>
        </w:rPr>
      </w:pP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  <w:r w:rsidRPr="003F0C1A">
        <w:rPr>
          <w:rFonts w:ascii="Calibri" w:hAnsi="Calibri"/>
          <w:u w:val="single"/>
        </w:rPr>
        <w:tab/>
      </w:r>
    </w:p>
    <w:p w14:paraId="422581C2" w14:textId="77777777" w:rsidR="00E126C2" w:rsidRPr="003F0C1A" w:rsidRDefault="00E126C2" w:rsidP="00E126C2">
      <w:pPr>
        <w:ind w:left="-567"/>
        <w:rPr>
          <w:rFonts w:ascii="Calibri" w:hAnsi="Calibri"/>
        </w:rPr>
      </w:pPr>
      <w:bookmarkStart w:id="6" w:name="_Hlk99202129"/>
      <w:r w:rsidRPr="003F0C1A">
        <w:rPr>
          <w:rFonts w:ascii="Calibri" w:hAnsi="Calibri"/>
        </w:rPr>
        <w:t xml:space="preserve">Values are </w:t>
      </w:r>
      <w:proofErr w:type="spellStart"/>
      <w:r w:rsidRPr="003F0C1A">
        <w:rPr>
          <w:rFonts w:ascii="Calibri" w:hAnsi="Calibri"/>
        </w:rPr>
        <w:t>mean</w:t>
      </w:r>
      <w:r w:rsidRPr="003F0C1A">
        <w:rPr>
          <w:rFonts w:ascii="Calibri" w:hAnsi="Calibri" w:cs="Calibri"/>
        </w:rPr>
        <w:t>±</w:t>
      </w:r>
      <w:r w:rsidRPr="003F0C1A">
        <w:rPr>
          <w:rFonts w:ascii="Calibri" w:hAnsi="Calibri"/>
        </w:rPr>
        <w:t>SD</w:t>
      </w:r>
      <w:proofErr w:type="spellEnd"/>
    </w:p>
    <w:bookmarkEnd w:id="6"/>
    <w:p w14:paraId="33EFBC94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CSS: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E66C64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&gt; CON, * p&lt;0.05, **** p&lt;0.0001, unpaired t-tests</w:t>
      </w:r>
    </w:p>
    <w:p w14:paraId="0F225016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CSS-Photometry:</w:t>
      </w:r>
      <w:r w:rsidRPr="00D23658">
        <w:rPr>
          <w:rFonts w:ascii="Calibri" w:hAnsi="Calibri"/>
        </w:rPr>
        <w:tab/>
      </w:r>
      <w:r w:rsidRPr="00E66C64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&gt; CON, **** p&lt;0.0001, unpaired t-tests </w:t>
      </w:r>
    </w:p>
    <w:p w14:paraId="3267190F" w14:textId="77777777" w:rsidR="00E126C2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BA-</w:t>
      </w:r>
      <w:proofErr w:type="spellStart"/>
      <w:r w:rsidRPr="00D23658">
        <w:rPr>
          <w:rFonts w:ascii="Calibri" w:hAnsi="Calibri"/>
        </w:rPr>
        <w:t>NAc</w:t>
      </w:r>
      <w:proofErr w:type="spellEnd"/>
      <w:r w:rsidRPr="00D23658">
        <w:rPr>
          <w:rFonts w:ascii="Calibri" w:hAnsi="Calibri"/>
        </w:rPr>
        <w:t xml:space="preserve"> DREADDs:</w:t>
      </w:r>
      <w:r w:rsidRPr="00D23658">
        <w:rPr>
          <w:rFonts w:ascii="Calibri" w:hAnsi="Calibri"/>
        </w:rPr>
        <w:tab/>
      </w:r>
      <w:r w:rsidRPr="00E66C64">
        <w:rPr>
          <w:rFonts w:ascii="Calibri" w:hAnsi="Calibri"/>
          <w:b/>
          <w:bCs/>
        </w:rPr>
        <w:t>Cre x CLZ</w:t>
      </w:r>
      <w:r>
        <w:rPr>
          <w:rFonts w:ascii="Calibri" w:hAnsi="Calibri"/>
        </w:rPr>
        <w:t xml:space="preserve"> </w:t>
      </w:r>
      <w:r w:rsidRPr="00454131">
        <w:rPr>
          <w:rFonts w:ascii="Calibri" w:hAnsi="Calibri"/>
        </w:rPr>
        <w:t xml:space="preserve">&gt; </w:t>
      </w:r>
      <w:proofErr w:type="spellStart"/>
      <w:r w:rsidRPr="00454131">
        <w:rPr>
          <w:rFonts w:ascii="Calibri" w:hAnsi="Calibri"/>
        </w:rPr>
        <w:t>mCh</w:t>
      </w:r>
      <w:proofErr w:type="spellEnd"/>
      <w:r w:rsidRPr="00454131">
        <w:rPr>
          <w:rFonts w:ascii="Calibri" w:hAnsi="Calibri"/>
        </w:rPr>
        <w:t xml:space="preserve"> x CLZ</w:t>
      </w:r>
      <w:r w:rsidRPr="00D23658">
        <w:rPr>
          <w:rFonts w:ascii="Calibri" w:hAnsi="Calibri"/>
        </w:rPr>
        <w:t xml:space="preserve"> * p&lt;0.05, ***p</w:t>
      </w:r>
      <w:r w:rsidRPr="00D23658">
        <w:rPr>
          <w:rFonts w:ascii="Calibri" w:hAnsi="Calibri" w:cs="Calibri"/>
        </w:rPr>
        <w:t>&lt;</w:t>
      </w:r>
      <w:r w:rsidRPr="00D23658">
        <w:rPr>
          <w:rFonts w:ascii="Calibri" w:hAnsi="Calibri"/>
        </w:rPr>
        <w:t>0.001</w:t>
      </w:r>
      <w:r>
        <w:rPr>
          <w:rFonts w:ascii="Calibri" w:hAnsi="Calibri"/>
        </w:rPr>
        <w:t xml:space="preserve">, </w:t>
      </w:r>
      <w:r w:rsidRPr="00D23658">
        <w:rPr>
          <w:rFonts w:ascii="Calibri" w:hAnsi="Calibri"/>
        </w:rPr>
        <w:t>1-way ANOVA followed by Tukey’s post hoc test</w:t>
      </w:r>
    </w:p>
    <w:p w14:paraId="38392FB6" w14:textId="77777777" w:rsidR="00E126C2" w:rsidRDefault="00E126C2" w:rsidP="00E126C2">
      <w:pPr>
        <w:ind w:left="153" w:firstLine="1287"/>
        <w:rPr>
          <w:rFonts w:ascii="Calibri" w:hAnsi="Calibri"/>
        </w:rPr>
      </w:pPr>
      <w:r w:rsidRPr="00D23658">
        <w:rPr>
          <w:rFonts w:ascii="Calibri" w:hAnsi="Calibri"/>
        </w:rPr>
        <w:t xml:space="preserve">Cre x VEH &gt; </w:t>
      </w:r>
      <w:proofErr w:type="spellStart"/>
      <w:r w:rsidRPr="00D23658">
        <w:rPr>
          <w:rFonts w:ascii="Calibri" w:hAnsi="Calibri"/>
        </w:rPr>
        <w:t>mCh</w:t>
      </w:r>
      <w:proofErr w:type="spellEnd"/>
      <w:r w:rsidRPr="00D23658">
        <w:rPr>
          <w:rFonts w:ascii="Calibri" w:hAnsi="Calibri"/>
        </w:rPr>
        <w:t xml:space="preserve"> x CLZ </w:t>
      </w:r>
      <w:r w:rsidRPr="00E66C64">
        <w:rPr>
          <w:rFonts w:ascii="Calibri" w:hAnsi="Calibri"/>
          <w:vertAlign w:val="superscript"/>
        </w:rPr>
        <w:t>#</w:t>
      </w:r>
      <w:r w:rsidRPr="00D23658">
        <w:rPr>
          <w:rFonts w:ascii="Calibri" w:hAnsi="Calibri"/>
        </w:rPr>
        <w:t xml:space="preserve"> p&lt;0.05, </w:t>
      </w:r>
      <w:r w:rsidRPr="00E66C64">
        <w:rPr>
          <w:rFonts w:ascii="Calibri" w:hAnsi="Calibri"/>
          <w:vertAlign w:val="superscript"/>
        </w:rPr>
        <w:t>##</w:t>
      </w:r>
      <w:r>
        <w:rPr>
          <w:rFonts w:ascii="Calibri" w:hAnsi="Calibri"/>
          <w:vertAlign w:val="superscript"/>
        </w:rPr>
        <w:t xml:space="preserve"> </w:t>
      </w:r>
      <w:r w:rsidRPr="00D23658">
        <w:rPr>
          <w:rFonts w:ascii="Calibri" w:hAnsi="Calibri"/>
        </w:rPr>
        <w:t>p</w:t>
      </w:r>
      <w:r w:rsidRPr="00D23658">
        <w:rPr>
          <w:rFonts w:ascii="Calibri" w:hAnsi="Calibri" w:cs="Calibri"/>
        </w:rPr>
        <w:t>&lt;</w:t>
      </w:r>
      <w:r w:rsidRPr="00D23658">
        <w:rPr>
          <w:rFonts w:ascii="Calibri" w:hAnsi="Calibri"/>
        </w:rPr>
        <w:t>0.01</w:t>
      </w:r>
      <w:r>
        <w:rPr>
          <w:rFonts w:ascii="Calibri" w:hAnsi="Calibri"/>
        </w:rPr>
        <w:t>,</w:t>
      </w:r>
      <w:r w:rsidRPr="00D23658">
        <w:rPr>
          <w:rFonts w:ascii="Calibri" w:hAnsi="Calibri"/>
        </w:rPr>
        <w:t xml:space="preserve"> 1-way ANOVA followed by Tukey’s post hoc test</w:t>
      </w:r>
    </w:p>
    <w:p w14:paraId="04E83C1A" w14:textId="77777777" w:rsidR="00E126C2" w:rsidRDefault="00E126C2" w:rsidP="00E126C2">
      <w:pPr>
        <w:ind w:left="-567"/>
        <w:rPr>
          <w:rFonts w:ascii="Calibri" w:hAnsi="Calibri"/>
        </w:rPr>
      </w:pPr>
      <w:r>
        <w:rPr>
          <w:rFonts w:ascii="Calibri" w:hAnsi="Calibri"/>
        </w:rPr>
        <w:tab/>
      </w:r>
    </w:p>
    <w:p w14:paraId="76D92037" w14:textId="64D2DB1F" w:rsidR="00E126C2" w:rsidRDefault="00E126C2">
      <w:pPr>
        <w:spacing w:line="280" w:lineRule="atLeast"/>
      </w:pPr>
      <w:r>
        <w:br w:type="page"/>
      </w:r>
    </w:p>
    <w:p w14:paraId="3D3D2503" w14:textId="77777777" w:rsidR="00E126C2" w:rsidRDefault="00E126C2" w:rsidP="00C60FB4">
      <w:pPr>
        <w:spacing w:line="360" w:lineRule="auto"/>
        <w:sectPr w:rsidR="00E126C2" w:rsidSect="00E126C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29C1F2C" w14:textId="77777777" w:rsidR="00E126C2" w:rsidRDefault="00E126C2" w:rsidP="00E126C2">
      <w:pPr>
        <w:ind w:left="-567" w:right="-46"/>
        <w:rPr>
          <w:rFonts w:ascii="Calibri" w:hAnsi="Calibri"/>
          <w:b/>
        </w:rPr>
      </w:pPr>
      <w:r w:rsidRPr="00744112">
        <w:rPr>
          <w:rFonts w:ascii="Calibri" w:hAnsi="Calibri"/>
          <w:b/>
        </w:rPr>
        <w:lastRenderedPageBreak/>
        <w:t xml:space="preserve">Table </w:t>
      </w:r>
      <w:r>
        <w:rPr>
          <w:rFonts w:ascii="Calibri" w:hAnsi="Calibri"/>
          <w:b/>
        </w:rPr>
        <w:t>S2</w:t>
      </w:r>
      <w:r w:rsidRPr="00744112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>Total DS-US trials with a response in each discriminative reward learning-memory test</w:t>
      </w:r>
    </w:p>
    <w:p w14:paraId="7A64A5D6" w14:textId="77777777" w:rsidR="00E126C2" w:rsidRPr="00892AE5" w:rsidRDefault="00E126C2" w:rsidP="00E126C2">
      <w:pPr>
        <w:ind w:left="-567" w:right="-501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023AEE32" w14:textId="77777777" w:rsidR="00E126C2" w:rsidRPr="00F467E3" w:rsidRDefault="00E126C2" w:rsidP="00E126C2">
      <w:pPr>
        <w:ind w:left="-567" w:right="-784"/>
        <w:rPr>
          <w:rFonts w:ascii="Calibri" w:hAnsi="Calibri"/>
          <w:u w:val="single"/>
        </w:rPr>
      </w:pPr>
      <w:proofErr w:type="spellStart"/>
      <w:r>
        <w:rPr>
          <w:rFonts w:ascii="Calibri" w:hAnsi="Calibri"/>
        </w:rPr>
        <w:t>Expt</w:t>
      </w:r>
      <w:proofErr w:type="spellEnd"/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Group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Test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Test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Test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Test 4</w:t>
      </w:r>
    </w:p>
    <w:p w14:paraId="29D09390" w14:textId="77777777" w:rsidR="00E126C2" w:rsidRPr="003F2F60" w:rsidRDefault="00E126C2" w:rsidP="00E126C2">
      <w:pPr>
        <w:ind w:left="-567" w:right="-643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1B9B2E9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  <w:t>CON (14)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>23.4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7.7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24.0</w:t>
      </w:r>
      <w:r w:rsidRPr="00AD0AED">
        <w:rPr>
          <w:rFonts w:ascii="Calibri" w:hAnsi="Calibri" w:cs="Calibri"/>
        </w:rPr>
        <w:t>±5.</w:t>
      </w:r>
      <w:r>
        <w:rPr>
          <w:rFonts w:ascii="Calibri" w:hAnsi="Calibri" w:cs="Calibri"/>
        </w:rPr>
        <w:t>0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25.9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5.1</w:t>
      </w:r>
    </w:p>
    <w:p w14:paraId="0C117CF3" w14:textId="77777777" w:rsidR="00E126C2" w:rsidRPr="00D23658" w:rsidRDefault="00E126C2" w:rsidP="00E126C2">
      <w:pPr>
        <w:ind w:left="-567" w:right="-217"/>
        <w:rPr>
          <w:rFonts w:ascii="Calibri" w:hAnsi="Calibri"/>
        </w:rPr>
      </w:pPr>
      <w:r>
        <w:rPr>
          <w:rFonts w:ascii="Calibri" w:hAnsi="Calibri"/>
        </w:rPr>
        <w:t>40 trials/test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(1</w:t>
      </w:r>
      <w:r>
        <w:rPr>
          <w:rFonts w:ascii="Calibri" w:hAnsi="Calibri"/>
        </w:rPr>
        <w:t>3</w:t>
      </w:r>
      <w:r w:rsidRPr="00D23658">
        <w:rPr>
          <w:rFonts w:ascii="Calibri" w:hAnsi="Calibri"/>
        </w:rPr>
        <w:t>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>16.9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4.1</w:t>
      </w:r>
      <w:r>
        <w:rPr>
          <w:rFonts w:ascii="Calibri" w:hAnsi="Calibri" w:cs="Calibri"/>
        </w:rPr>
        <w:tab/>
        <w:t>19.2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7.2</w:t>
      </w:r>
      <w:r>
        <w:rPr>
          <w:rFonts w:ascii="Calibri" w:hAnsi="Calibri" w:cs="Calibri"/>
        </w:rPr>
        <w:tab/>
        <w:t>19.0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7.9**</w:t>
      </w:r>
    </w:p>
    <w:p w14:paraId="15F323C3" w14:textId="77777777" w:rsidR="00E126C2" w:rsidRPr="00D23658" w:rsidRDefault="00E126C2" w:rsidP="00E126C2">
      <w:pPr>
        <w:ind w:left="-567"/>
        <w:rPr>
          <w:rFonts w:ascii="Calibri" w:hAnsi="Calibri"/>
        </w:rPr>
      </w:pPr>
    </w:p>
    <w:p w14:paraId="2BAFAD22" w14:textId="77777777" w:rsidR="00E126C2" w:rsidRDefault="00E126C2" w:rsidP="00E126C2">
      <w:pPr>
        <w:ind w:left="-567" w:right="-217"/>
        <w:rPr>
          <w:rFonts w:ascii="Calibri" w:hAnsi="Calibri"/>
        </w:rPr>
      </w:pPr>
      <w:r w:rsidRPr="00D23658">
        <w:rPr>
          <w:rFonts w:ascii="Calibri" w:hAnsi="Calibri"/>
        </w:rPr>
        <w:t>CSS-Photometry</w:t>
      </w:r>
      <w:r w:rsidRPr="00D23658">
        <w:rPr>
          <w:rFonts w:ascii="Calibri" w:hAnsi="Calibri"/>
        </w:rPr>
        <w:tab/>
        <w:t>CON (</w:t>
      </w:r>
      <w:r>
        <w:rPr>
          <w:rFonts w:ascii="Calibri" w:hAnsi="Calibri"/>
        </w:rPr>
        <w:t>19</w:t>
      </w:r>
      <w:r w:rsidRPr="00D23658">
        <w:rPr>
          <w:rFonts w:ascii="Calibri" w:hAnsi="Calibri"/>
        </w:rPr>
        <w:t>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>25.3</w:t>
      </w:r>
      <w:r w:rsidRPr="00AD0AED">
        <w:rPr>
          <w:rFonts w:ascii="Calibri" w:hAnsi="Calibri" w:cs="Calibri"/>
        </w:rPr>
        <w:t>±5.</w:t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26.8</w:t>
      </w:r>
      <w:r w:rsidRPr="00AD0AED">
        <w:rPr>
          <w:rFonts w:ascii="Calibri" w:hAnsi="Calibri" w:cs="Calibri"/>
        </w:rPr>
        <w:t>±5.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26.6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4.4</w:t>
      </w:r>
      <w:r>
        <w:rPr>
          <w:rFonts w:ascii="Calibri" w:hAnsi="Calibri" w:cs="Calibri"/>
        </w:rPr>
        <w:tab/>
      </w:r>
    </w:p>
    <w:p w14:paraId="0D91BB29" w14:textId="77777777" w:rsidR="00E126C2" w:rsidRPr="00D23658" w:rsidRDefault="00E126C2" w:rsidP="00E126C2">
      <w:pPr>
        <w:ind w:left="-567" w:right="-217"/>
        <w:rPr>
          <w:rFonts w:ascii="Calibri" w:hAnsi="Calibri"/>
        </w:rPr>
      </w:pPr>
      <w:r>
        <w:rPr>
          <w:rFonts w:ascii="Calibri" w:hAnsi="Calibri"/>
        </w:rPr>
        <w:t>31 trials/test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>CSS</w:t>
      </w:r>
      <w:r w:rsidRPr="00D23658">
        <w:rPr>
          <w:rFonts w:ascii="Calibri" w:hAnsi="Calibri"/>
        </w:rPr>
        <w:t xml:space="preserve"> (2</w:t>
      </w:r>
      <w:r>
        <w:rPr>
          <w:rFonts w:ascii="Calibri" w:hAnsi="Calibri"/>
        </w:rPr>
        <w:t>0</w:t>
      </w:r>
      <w:r w:rsidRPr="00D23658">
        <w:rPr>
          <w:rFonts w:ascii="Calibri" w:hAnsi="Calibri"/>
        </w:rPr>
        <w:t>)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>18.7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7.9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18.7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6.8</w:t>
      </w:r>
      <w:r>
        <w:rPr>
          <w:rFonts w:ascii="Calibri" w:hAnsi="Calibri" w:cs="Calibri"/>
        </w:rPr>
        <w:tab/>
      </w:r>
      <w:r>
        <w:rPr>
          <w:rFonts w:ascii="Calibri" w:hAnsi="Calibri"/>
        </w:rPr>
        <w:t>17.8</w:t>
      </w:r>
      <w:r w:rsidRPr="00AD0AED">
        <w:rPr>
          <w:rFonts w:ascii="Calibri" w:hAnsi="Calibri" w:cs="Calibri"/>
        </w:rPr>
        <w:t>±</w:t>
      </w:r>
      <w:r>
        <w:rPr>
          <w:rFonts w:ascii="Calibri" w:hAnsi="Calibri" w:cs="Calibri"/>
        </w:rPr>
        <w:t>7.3***</w:t>
      </w:r>
      <w:r>
        <w:rPr>
          <w:rFonts w:ascii="Calibri" w:hAnsi="Calibri" w:cs="Calibri"/>
        </w:rPr>
        <w:tab/>
      </w:r>
    </w:p>
    <w:p w14:paraId="2AC5C426" w14:textId="77777777" w:rsidR="00E126C2" w:rsidRPr="00E126C2" w:rsidRDefault="00E126C2" w:rsidP="00E126C2">
      <w:pPr>
        <w:ind w:left="-567"/>
        <w:rPr>
          <w:rFonts w:ascii="Calibri" w:hAnsi="Calibri"/>
        </w:rPr>
      </w:pPr>
    </w:p>
    <w:p w14:paraId="0002BEC0" w14:textId="77777777" w:rsidR="00E126C2" w:rsidRPr="00407471" w:rsidRDefault="00E126C2" w:rsidP="00E126C2">
      <w:pPr>
        <w:ind w:left="-567"/>
        <w:rPr>
          <w:rFonts w:ascii="Calibri" w:hAnsi="Calibri"/>
          <w:i/>
          <w:iCs/>
          <w:lang w:val="it-IT"/>
        </w:rPr>
      </w:pPr>
      <w:r w:rsidRPr="00407471">
        <w:rPr>
          <w:rFonts w:ascii="Calibri" w:hAnsi="Calibri"/>
          <w:lang w:val="it-IT"/>
        </w:rPr>
        <w:t>BA-</w:t>
      </w:r>
      <w:proofErr w:type="spellStart"/>
      <w:r w:rsidRPr="00407471">
        <w:rPr>
          <w:rFonts w:ascii="Calibri" w:hAnsi="Calibri"/>
          <w:lang w:val="it-IT"/>
        </w:rPr>
        <w:t>NAc</w:t>
      </w:r>
      <w:proofErr w:type="spellEnd"/>
      <w:r w:rsidRPr="00407471">
        <w:rPr>
          <w:rFonts w:ascii="Calibri" w:hAnsi="Calibri"/>
          <w:lang w:val="it-IT"/>
        </w:rPr>
        <w:t xml:space="preserve"> </w:t>
      </w:r>
      <w:proofErr w:type="spellStart"/>
      <w:r w:rsidRPr="00407471">
        <w:rPr>
          <w:rFonts w:ascii="Calibri" w:hAnsi="Calibri"/>
          <w:lang w:val="it-IT"/>
        </w:rPr>
        <w:t>TeTxLC</w:t>
      </w:r>
      <w:proofErr w:type="spellEnd"/>
      <w:r w:rsidRPr="00407471">
        <w:rPr>
          <w:rFonts w:ascii="Calibri" w:hAnsi="Calibri"/>
          <w:lang w:val="it-IT"/>
        </w:rPr>
        <w:tab/>
        <w:t>Cre x VEH (11)</w:t>
      </w:r>
      <w:r w:rsidRPr="00407471">
        <w:rPr>
          <w:rFonts w:ascii="Calibri" w:hAnsi="Calibri"/>
          <w:lang w:val="it-IT"/>
        </w:rPr>
        <w:tab/>
      </w:r>
      <w:r w:rsidRPr="00407471">
        <w:rPr>
          <w:rFonts w:ascii="Calibri" w:hAnsi="Calibri"/>
          <w:lang w:val="it-IT"/>
        </w:rPr>
        <w:tab/>
        <w:t>30.3</w:t>
      </w:r>
      <w:r w:rsidRPr="00407471">
        <w:rPr>
          <w:rFonts w:ascii="Calibri" w:hAnsi="Calibri" w:cs="Calibri"/>
          <w:lang w:val="it-IT"/>
        </w:rPr>
        <w:t>±5.4</w:t>
      </w:r>
      <w:r w:rsidRPr="00407471">
        <w:rPr>
          <w:rFonts w:ascii="Calibri" w:hAnsi="Calibri" w:cs="Calibri"/>
          <w:lang w:val="it-IT"/>
        </w:rPr>
        <w:tab/>
        <w:t>30.9±7.2</w:t>
      </w:r>
      <w:r w:rsidRPr="00407471">
        <w:rPr>
          <w:rFonts w:ascii="Calibri" w:hAnsi="Calibri" w:cs="Calibri"/>
          <w:lang w:val="it-IT"/>
        </w:rPr>
        <w:tab/>
        <w:t>31.4±7.5</w:t>
      </w:r>
      <w:r w:rsidRPr="00407471">
        <w:rPr>
          <w:rFonts w:ascii="Calibri" w:hAnsi="Calibri" w:cs="Calibri"/>
          <w:lang w:val="it-IT"/>
        </w:rPr>
        <w:tab/>
        <w:t>30.0±7.8</w:t>
      </w:r>
    </w:p>
    <w:p w14:paraId="045C702B" w14:textId="77777777" w:rsidR="00E126C2" w:rsidRPr="00191B21" w:rsidRDefault="00E126C2" w:rsidP="00E126C2">
      <w:pPr>
        <w:ind w:left="-567"/>
        <w:rPr>
          <w:rFonts w:ascii="Calibri" w:hAnsi="Calibri"/>
        </w:rPr>
      </w:pPr>
      <w:r w:rsidRPr="00AD0AED">
        <w:rPr>
          <w:rFonts w:ascii="Calibri" w:hAnsi="Calibri"/>
        </w:rPr>
        <w:t>inhibition</w:t>
      </w:r>
      <w:r w:rsidRPr="00761BB7">
        <w:rPr>
          <w:rFonts w:ascii="Calibri" w:hAnsi="Calibri"/>
          <w:i/>
          <w:iCs/>
        </w:rPr>
        <w:tab/>
      </w:r>
      <w:r w:rsidRPr="00761BB7">
        <w:rPr>
          <w:rFonts w:ascii="Calibri" w:hAnsi="Calibri"/>
          <w:i/>
          <w:iCs/>
        </w:rPr>
        <w:tab/>
      </w:r>
      <w:proofErr w:type="spellStart"/>
      <w:r w:rsidRPr="00191B21">
        <w:rPr>
          <w:rFonts w:ascii="Calibri" w:hAnsi="Calibri"/>
        </w:rPr>
        <w:t>mCh</w:t>
      </w:r>
      <w:proofErr w:type="spellEnd"/>
      <w:r w:rsidRPr="00191B21">
        <w:rPr>
          <w:rFonts w:ascii="Calibri" w:hAnsi="Calibri"/>
        </w:rPr>
        <w:t xml:space="preserve"> x </w:t>
      </w:r>
      <w:proofErr w:type="spellStart"/>
      <w:r w:rsidRPr="00191B21">
        <w:rPr>
          <w:rFonts w:ascii="Calibri" w:hAnsi="Calibri"/>
        </w:rPr>
        <w:t>TeTxLC</w:t>
      </w:r>
      <w:proofErr w:type="spellEnd"/>
      <w:r w:rsidRPr="00191B21">
        <w:rPr>
          <w:rFonts w:ascii="Calibri" w:hAnsi="Calibri"/>
        </w:rPr>
        <w:t xml:space="preserve"> (12)</w:t>
      </w:r>
      <w:r>
        <w:rPr>
          <w:rFonts w:ascii="Calibri" w:hAnsi="Calibri"/>
        </w:rPr>
        <w:tab/>
        <w:t>28.7</w:t>
      </w:r>
      <w:r w:rsidRPr="0005297D">
        <w:rPr>
          <w:rFonts w:ascii="Calibri" w:hAnsi="Calibri" w:cs="Calibri"/>
        </w:rPr>
        <w:t>±4.2</w:t>
      </w:r>
      <w:r w:rsidRPr="0005297D">
        <w:rPr>
          <w:rFonts w:ascii="Calibri" w:hAnsi="Calibri" w:cs="Calibri"/>
        </w:rPr>
        <w:tab/>
        <w:t>31.3±4.7</w:t>
      </w:r>
      <w:r w:rsidRPr="0005297D">
        <w:rPr>
          <w:rFonts w:ascii="Calibri" w:hAnsi="Calibri" w:cs="Calibri"/>
        </w:rPr>
        <w:tab/>
        <w:t>30.7±6.1</w:t>
      </w:r>
      <w:r w:rsidRPr="0005297D">
        <w:rPr>
          <w:rFonts w:ascii="Calibri" w:hAnsi="Calibri" w:cs="Calibri"/>
        </w:rPr>
        <w:tab/>
        <w:t>32.9±4.9</w:t>
      </w:r>
    </w:p>
    <w:p w14:paraId="6947DFBC" w14:textId="77777777" w:rsidR="00E126C2" w:rsidRPr="00382672" w:rsidRDefault="00E126C2" w:rsidP="00E126C2">
      <w:pPr>
        <w:ind w:left="-567"/>
        <w:rPr>
          <w:rFonts w:ascii="Calibri" w:hAnsi="Calibri"/>
          <w:i/>
          <w:iCs/>
        </w:rPr>
      </w:pPr>
      <w:r w:rsidRPr="00382672">
        <w:rPr>
          <w:rFonts w:ascii="Calibri" w:hAnsi="Calibri"/>
        </w:rPr>
        <w:t>40 trials/test</w:t>
      </w:r>
      <w:r w:rsidRPr="00382672">
        <w:rPr>
          <w:rFonts w:ascii="Calibri" w:hAnsi="Calibri"/>
        </w:rPr>
        <w:tab/>
      </w:r>
      <w:r w:rsidRPr="00382672">
        <w:rPr>
          <w:rFonts w:ascii="Calibri" w:hAnsi="Calibri"/>
        </w:rPr>
        <w:tab/>
      </w:r>
      <w:r w:rsidRPr="00382672">
        <w:rPr>
          <w:rFonts w:ascii="Calibri" w:hAnsi="Calibri"/>
          <w:b/>
          <w:bCs/>
        </w:rPr>
        <w:t xml:space="preserve">Cre x </w:t>
      </w:r>
      <w:proofErr w:type="spellStart"/>
      <w:r w:rsidRPr="00382672">
        <w:rPr>
          <w:rFonts w:ascii="Calibri" w:hAnsi="Calibri"/>
          <w:b/>
          <w:bCs/>
        </w:rPr>
        <w:t>TeTxLC</w:t>
      </w:r>
      <w:proofErr w:type="spellEnd"/>
      <w:r w:rsidRPr="00382672">
        <w:rPr>
          <w:rFonts w:ascii="Calibri" w:hAnsi="Calibri"/>
        </w:rPr>
        <w:t xml:space="preserve"> (12)</w:t>
      </w:r>
      <w:r w:rsidRPr="00382672">
        <w:rPr>
          <w:rFonts w:ascii="Calibri" w:hAnsi="Calibri"/>
        </w:rPr>
        <w:tab/>
        <w:t>26.1</w:t>
      </w:r>
      <w:r w:rsidRPr="00382672">
        <w:rPr>
          <w:rFonts w:ascii="Calibri" w:hAnsi="Calibri" w:cs="Calibri"/>
        </w:rPr>
        <w:t>±6.2</w:t>
      </w:r>
      <w:r w:rsidRPr="00382672">
        <w:rPr>
          <w:rFonts w:ascii="Calibri" w:hAnsi="Calibri" w:cs="Calibri"/>
        </w:rPr>
        <w:tab/>
        <w:t>26.9±6.8</w:t>
      </w:r>
      <w:r w:rsidRPr="00382672">
        <w:rPr>
          <w:rFonts w:ascii="Calibri" w:hAnsi="Calibri" w:cs="Calibri"/>
        </w:rPr>
        <w:tab/>
        <w:t>28.5±7.3</w:t>
      </w:r>
      <w:r w:rsidRPr="00382672">
        <w:rPr>
          <w:rFonts w:ascii="Calibri" w:hAnsi="Calibri" w:cs="Calibri"/>
        </w:rPr>
        <w:tab/>
        <w:t>29.1±6.4</w:t>
      </w:r>
    </w:p>
    <w:p w14:paraId="055F2D3A" w14:textId="77777777" w:rsidR="00E126C2" w:rsidRPr="00382672" w:rsidRDefault="00E126C2" w:rsidP="00E126C2">
      <w:pPr>
        <w:ind w:left="-567"/>
        <w:rPr>
          <w:rFonts w:ascii="Calibri" w:hAnsi="Calibri"/>
        </w:rPr>
      </w:pPr>
    </w:p>
    <w:p w14:paraId="2F56C318" w14:textId="77777777" w:rsidR="00E126C2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BA-</w:t>
      </w:r>
      <w:proofErr w:type="spellStart"/>
      <w:r w:rsidRPr="00D23658">
        <w:rPr>
          <w:rFonts w:ascii="Calibri" w:hAnsi="Calibri"/>
        </w:rPr>
        <w:t>NAc</w:t>
      </w:r>
      <w:proofErr w:type="spellEnd"/>
      <w:r w:rsidRPr="00D23658">
        <w:rPr>
          <w:rFonts w:ascii="Calibri" w:hAnsi="Calibri"/>
        </w:rPr>
        <w:t xml:space="preserve"> DREADDs</w:t>
      </w:r>
      <w:r w:rsidRPr="00D23658">
        <w:rPr>
          <w:rFonts w:ascii="Calibri" w:hAnsi="Calibri"/>
        </w:rPr>
        <w:tab/>
        <w:t>Cre x VEH (12)</w:t>
      </w:r>
      <w:r w:rsidRPr="00D23658">
        <w:rPr>
          <w:rFonts w:ascii="Calibri" w:hAnsi="Calibri"/>
        </w:rPr>
        <w:tab/>
      </w:r>
      <w:r>
        <w:rPr>
          <w:rFonts w:ascii="Calibri" w:hAnsi="Calibri"/>
        </w:rPr>
        <w:tab/>
        <w:t>23.8</w:t>
      </w:r>
      <w:r>
        <w:rPr>
          <w:rFonts w:ascii="Calibri" w:hAnsi="Calibri" w:cs="Calibri"/>
        </w:rPr>
        <w:t>±</w:t>
      </w:r>
      <w:r>
        <w:rPr>
          <w:rFonts w:ascii="Calibri" w:hAnsi="Calibri"/>
        </w:rPr>
        <w:t>9.3</w:t>
      </w:r>
      <w:r>
        <w:rPr>
          <w:rFonts w:ascii="Calibri" w:hAnsi="Calibri"/>
        </w:rPr>
        <w:tab/>
        <w:t>28.7</w:t>
      </w:r>
      <w:r>
        <w:rPr>
          <w:rFonts w:ascii="Calibri" w:hAnsi="Calibri" w:cs="Calibri"/>
        </w:rPr>
        <w:t>±</w:t>
      </w:r>
      <w:r>
        <w:rPr>
          <w:rFonts w:ascii="Calibri" w:hAnsi="Calibri"/>
        </w:rPr>
        <w:t>7.3</w:t>
      </w:r>
      <w:r>
        <w:rPr>
          <w:rFonts w:ascii="Calibri" w:hAnsi="Calibri"/>
        </w:rPr>
        <w:tab/>
        <w:t>30.2</w:t>
      </w:r>
      <w:r>
        <w:rPr>
          <w:rFonts w:ascii="Calibri" w:hAnsi="Calibri" w:cs="Calibri"/>
        </w:rPr>
        <w:t>±8.1</w:t>
      </w:r>
      <w:r>
        <w:rPr>
          <w:rFonts w:ascii="Calibri" w:hAnsi="Calibri" w:cs="Calibri"/>
        </w:rPr>
        <w:tab/>
        <w:t>30.8±8.7</w:t>
      </w:r>
      <w:r>
        <w:rPr>
          <w:rFonts w:ascii="Calibri" w:hAnsi="Calibri"/>
        </w:rPr>
        <w:t xml:space="preserve"> </w:t>
      </w:r>
      <w:r w:rsidRPr="00D23658">
        <w:rPr>
          <w:rFonts w:ascii="Calibri" w:hAnsi="Calibri"/>
        </w:rPr>
        <w:t>activation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proofErr w:type="spellStart"/>
      <w:r w:rsidRPr="00D23658">
        <w:rPr>
          <w:rFonts w:ascii="Calibri" w:hAnsi="Calibri"/>
        </w:rPr>
        <w:t>mCh</w:t>
      </w:r>
      <w:proofErr w:type="spellEnd"/>
      <w:r w:rsidRPr="00D23658">
        <w:rPr>
          <w:rFonts w:ascii="Calibri" w:hAnsi="Calibri"/>
        </w:rPr>
        <w:t xml:space="preserve"> x CLZ (12)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23.8</w:t>
      </w:r>
      <w:r>
        <w:rPr>
          <w:rFonts w:ascii="Calibri" w:hAnsi="Calibri" w:cs="Calibri"/>
        </w:rPr>
        <w:t>±7.4</w:t>
      </w:r>
      <w:r>
        <w:rPr>
          <w:rFonts w:ascii="Calibri" w:hAnsi="Calibri" w:cs="Calibri"/>
        </w:rPr>
        <w:tab/>
        <w:t>28.9±6.3</w:t>
      </w:r>
      <w:r>
        <w:rPr>
          <w:rFonts w:ascii="Calibri" w:hAnsi="Calibri" w:cs="Calibri"/>
        </w:rPr>
        <w:tab/>
        <w:t>31.7±6.8</w:t>
      </w:r>
      <w:r>
        <w:rPr>
          <w:rFonts w:ascii="Calibri" w:hAnsi="Calibri" w:cs="Calibri"/>
        </w:rPr>
        <w:tab/>
        <w:t>31.0±5.2</w:t>
      </w:r>
      <w:r w:rsidRPr="00382672">
        <w:rPr>
          <w:rFonts w:ascii="Calibri" w:hAnsi="Calibri"/>
        </w:rPr>
        <w:t xml:space="preserve"> </w:t>
      </w:r>
    </w:p>
    <w:p w14:paraId="2E872BF6" w14:textId="77777777" w:rsidR="00E126C2" w:rsidRPr="0022281A" w:rsidRDefault="00E126C2" w:rsidP="00E126C2">
      <w:pPr>
        <w:ind w:left="-567"/>
        <w:rPr>
          <w:rFonts w:ascii="Calibri" w:hAnsi="Calibri" w:cs="Calibri"/>
        </w:rPr>
      </w:pPr>
      <w:r>
        <w:rPr>
          <w:rFonts w:ascii="Calibri" w:hAnsi="Calibri"/>
        </w:rPr>
        <w:t xml:space="preserve">40 </w:t>
      </w:r>
      <w:r w:rsidRPr="00382672">
        <w:rPr>
          <w:rFonts w:ascii="Calibri" w:hAnsi="Calibri"/>
        </w:rPr>
        <w:t>trials/test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  <w:b/>
          <w:bCs/>
        </w:rPr>
        <w:t>Cre x CLZ</w:t>
      </w:r>
      <w:r w:rsidRPr="00D23658">
        <w:rPr>
          <w:rFonts w:ascii="Calibri" w:hAnsi="Calibri"/>
        </w:rPr>
        <w:t xml:space="preserve"> (12)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26.7</w:t>
      </w:r>
      <w:r>
        <w:rPr>
          <w:rFonts w:ascii="Calibri" w:hAnsi="Calibri" w:cs="Calibri"/>
        </w:rPr>
        <w:t>±9.4</w:t>
      </w:r>
      <w:r>
        <w:rPr>
          <w:rFonts w:ascii="Calibri" w:hAnsi="Calibri" w:cs="Calibri"/>
        </w:rPr>
        <w:tab/>
        <w:t>24.2±6.3</w:t>
      </w:r>
      <w:r>
        <w:rPr>
          <w:rFonts w:ascii="Calibri" w:hAnsi="Calibri" w:cs="Calibri"/>
        </w:rPr>
        <w:tab/>
        <w:t>26.5±8.5</w:t>
      </w:r>
      <w:r>
        <w:rPr>
          <w:rFonts w:ascii="Calibri" w:hAnsi="Calibri" w:cs="Calibri"/>
        </w:rPr>
        <w:tab/>
        <w:t>25.8±7.5</w:t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 w:rsidRPr="00D23658"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2AE57B5" w14:textId="77777777" w:rsidR="00E126C2" w:rsidRPr="003F0C1A" w:rsidRDefault="00E126C2" w:rsidP="00E126C2">
      <w:pPr>
        <w:ind w:left="-567"/>
        <w:rPr>
          <w:rFonts w:ascii="Calibri" w:hAnsi="Calibri"/>
        </w:rPr>
      </w:pPr>
      <w:r w:rsidRPr="003F0C1A">
        <w:rPr>
          <w:rFonts w:ascii="Calibri" w:hAnsi="Calibri"/>
        </w:rPr>
        <w:t xml:space="preserve">Values are </w:t>
      </w:r>
      <w:proofErr w:type="spellStart"/>
      <w:r w:rsidRPr="003F0C1A">
        <w:rPr>
          <w:rFonts w:ascii="Calibri" w:hAnsi="Calibri"/>
        </w:rPr>
        <w:t>mean</w:t>
      </w:r>
      <w:r w:rsidRPr="003F0C1A">
        <w:rPr>
          <w:rFonts w:ascii="Calibri" w:hAnsi="Calibri" w:cs="Calibri"/>
        </w:rPr>
        <w:t>±</w:t>
      </w:r>
      <w:r w:rsidRPr="003F0C1A">
        <w:rPr>
          <w:rFonts w:ascii="Calibri" w:hAnsi="Calibri"/>
        </w:rPr>
        <w:t>SD</w:t>
      </w:r>
      <w:proofErr w:type="spellEnd"/>
      <w:r>
        <w:rPr>
          <w:rFonts w:ascii="Calibri" w:hAnsi="Calibri"/>
        </w:rPr>
        <w:tab/>
      </w:r>
    </w:p>
    <w:p w14:paraId="45677E57" w14:textId="77777777" w:rsidR="00E126C2" w:rsidRPr="00D23658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CSS:</w:t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D23658">
        <w:rPr>
          <w:rFonts w:ascii="Calibri" w:hAnsi="Calibri"/>
        </w:rPr>
        <w:tab/>
      </w:r>
      <w:r w:rsidRPr="0005297D">
        <w:rPr>
          <w:rFonts w:ascii="Calibri" w:hAnsi="Calibri"/>
          <w:b/>
          <w:bCs/>
        </w:rPr>
        <w:t>CSS</w:t>
      </w:r>
      <w:r>
        <w:rPr>
          <w:rFonts w:ascii="Calibri" w:hAnsi="Calibri"/>
        </w:rPr>
        <w:t xml:space="preserve"> &lt; CON,</w:t>
      </w:r>
      <w:r w:rsidRPr="00D23658">
        <w:rPr>
          <w:rFonts w:ascii="Calibri" w:hAnsi="Calibri"/>
        </w:rPr>
        <w:t xml:space="preserve"> ** p&lt;0.00</w:t>
      </w:r>
      <w:r>
        <w:rPr>
          <w:rFonts w:ascii="Calibri" w:hAnsi="Calibri"/>
        </w:rPr>
        <w:t>6</w:t>
      </w:r>
      <w:r w:rsidRPr="00D23658">
        <w:rPr>
          <w:rFonts w:ascii="Calibri" w:hAnsi="Calibri"/>
        </w:rPr>
        <w:t>,</w:t>
      </w:r>
      <w:r>
        <w:rPr>
          <w:rFonts w:ascii="Calibri" w:hAnsi="Calibri"/>
        </w:rPr>
        <w:t xml:space="preserve"> 1-way repeated measures ANOVA</w:t>
      </w:r>
    </w:p>
    <w:p w14:paraId="2E66A34D" w14:textId="77777777" w:rsidR="00E126C2" w:rsidRDefault="00E126C2" w:rsidP="00E126C2">
      <w:pPr>
        <w:ind w:left="-567"/>
        <w:rPr>
          <w:rFonts w:ascii="Calibri" w:hAnsi="Calibri"/>
        </w:rPr>
      </w:pPr>
      <w:r w:rsidRPr="00D23658">
        <w:rPr>
          <w:rFonts w:ascii="Calibri" w:hAnsi="Calibri"/>
        </w:rPr>
        <w:t>CSS-Photometry: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Pr="0005297D">
        <w:rPr>
          <w:rFonts w:ascii="Calibri" w:hAnsi="Calibri"/>
          <w:b/>
          <w:bCs/>
        </w:rPr>
        <w:t>CSS</w:t>
      </w:r>
      <w:r>
        <w:rPr>
          <w:rFonts w:ascii="Calibri" w:hAnsi="Calibri"/>
        </w:rPr>
        <w:t xml:space="preserve"> &lt; CON,</w:t>
      </w:r>
      <w:r w:rsidRPr="00D23658">
        <w:rPr>
          <w:rFonts w:ascii="Calibri" w:hAnsi="Calibri"/>
        </w:rPr>
        <w:t xml:space="preserve"> **** p&lt;0.0001,</w:t>
      </w:r>
      <w:r>
        <w:rPr>
          <w:rFonts w:ascii="Calibri" w:hAnsi="Calibri"/>
        </w:rPr>
        <w:t xml:space="preserve"> 1-way repeated measures ANOVA</w:t>
      </w:r>
      <w:r w:rsidRPr="00D23658">
        <w:rPr>
          <w:rFonts w:ascii="Calibri" w:hAnsi="Calibri"/>
        </w:rPr>
        <w:tab/>
        <w:t xml:space="preserve"> </w:t>
      </w:r>
    </w:p>
    <w:p w14:paraId="329396B1" w14:textId="77777777" w:rsidR="00E126C2" w:rsidRDefault="00E126C2" w:rsidP="00E126C2">
      <w:pPr>
        <w:ind w:left="-567"/>
        <w:rPr>
          <w:rFonts w:ascii="Calibri" w:hAnsi="Calibri"/>
        </w:rPr>
      </w:pPr>
    </w:p>
    <w:p w14:paraId="082D1EE3" w14:textId="77777777" w:rsidR="00EC7CE1" w:rsidRPr="00CE3E2D" w:rsidRDefault="00EC7CE1" w:rsidP="00C60FB4">
      <w:pPr>
        <w:spacing w:line="360" w:lineRule="auto"/>
      </w:pPr>
    </w:p>
    <w:sectPr w:rsidR="00EC7CE1" w:rsidRPr="00CE3E2D" w:rsidSect="00E126C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BFF7" w14:textId="77777777" w:rsidR="00E126C2" w:rsidRDefault="00E126C2" w:rsidP="00E126C2">
      <w:r>
        <w:separator/>
      </w:r>
    </w:p>
  </w:endnote>
  <w:endnote w:type="continuationSeparator" w:id="0">
    <w:p w14:paraId="3CD4EA0C" w14:textId="77777777" w:rsidR="00E126C2" w:rsidRDefault="00E126C2" w:rsidP="00E1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5A71" w14:textId="77777777" w:rsidR="00E126C2" w:rsidRDefault="00E126C2" w:rsidP="00E126C2">
      <w:r>
        <w:separator/>
      </w:r>
    </w:p>
  </w:footnote>
  <w:footnote w:type="continuationSeparator" w:id="0">
    <w:p w14:paraId="08E0C973" w14:textId="77777777" w:rsidR="00E126C2" w:rsidRDefault="00E126C2" w:rsidP="00E1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4BA0" w14:textId="341D5D75" w:rsidR="00E126C2" w:rsidRDefault="00E126C2">
    <w:pPr>
      <w:pStyle w:val="Header"/>
    </w:pPr>
    <w:r>
      <w:tab/>
    </w:r>
    <w:r>
      <w:tab/>
      <w:t>Madur, Ineichen et al.</w:t>
    </w:r>
  </w:p>
  <w:p w14:paraId="1483C1DA" w14:textId="77777777" w:rsidR="00E126C2" w:rsidRDefault="00E126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71"/>
    <w:rsid w:val="00022BF1"/>
    <w:rsid w:val="000748A8"/>
    <w:rsid w:val="00086AD3"/>
    <w:rsid w:val="00225771"/>
    <w:rsid w:val="00226D17"/>
    <w:rsid w:val="002C0EC0"/>
    <w:rsid w:val="003304CC"/>
    <w:rsid w:val="0043795A"/>
    <w:rsid w:val="00577B2B"/>
    <w:rsid w:val="005C2152"/>
    <w:rsid w:val="006718A9"/>
    <w:rsid w:val="006C1E3C"/>
    <w:rsid w:val="00764024"/>
    <w:rsid w:val="00781627"/>
    <w:rsid w:val="007A593B"/>
    <w:rsid w:val="008077D4"/>
    <w:rsid w:val="008709BC"/>
    <w:rsid w:val="008C3D71"/>
    <w:rsid w:val="00A563C9"/>
    <w:rsid w:val="00A873C4"/>
    <w:rsid w:val="00A91EEA"/>
    <w:rsid w:val="00B32DCC"/>
    <w:rsid w:val="00C60FB4"/>
    <w:rsid w:val="00CE3E2D"/>
    <w:rsid w:val="00D012F6"/>
    <w:rsid w:val="00D511E5"/>
    <w:rsid w:val="00E126C2"/>
    <w:rsid w:val="00E6038F"/>
    <w:rsid w:val="00E7612F"/>
    <w:rsid w:val="00EA222F"/>
    <w:rsid w:val="00EC24BE"/>
    <w:rsid w:val="00EC7CE1"/>
    <w:rsid w:val="00F72ADE"/>
    <w:rsid w:val="00FC4572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D71E"/>
  <w15:chartTrackingRefBased/>
  <w15:docId w15:val="{2385E66D-FE0F-4202-9006-B0BFED34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E5"/>
    <w:pPr>
      <w:spacing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E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6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D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D3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2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6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6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Pryce</dc:creator>
  <cp:keywords/>
  <dc:description/>
  <cp:lastModifiedBy>Christopher Pryce</cp:lastModifiedBy>
  <cp:revision>6</cp:revision>
  <dcterms:created xsi:type="dcterms:W3CDTF">2022-08-31T08:56:00Z</dcterms:created>
  <dcterms:modified xsi:type="dcterms:W3CDTF">2022-10-24T18:54:00Z</dcterms:modified>
</cp:coreProperties>
</file>