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69F0" w:rsidRDefault="002169F0" w:rsidP="002169F0">
      <w:pPr>
        <w:spacing w:before="56"/>
        <w:ind w:left="220"/>
        <w:rPr>
          <w:rFonts w:ascii="Calibri"/>
          <w:b/>
        </w:rPr>
      </w:pPr>
      <w:r>
        <w:rPr>
          <w:rFonts w:ascii="Calibri"/>
          <w:b/>
        </w:rPr>
        <w:t>Table 1: Compounds screened from DrugBank</w:t>
      </w:r>
    </w:p>
    <w:p w:rsidR="002169F0" w:rsidRDefault="002169F0" w:rsidP="002169F0">
      <w:pPr>
        <w:pStyle w:val="BodyText"/>
        <w:spacing w:before="7"/>
        <w:rPr>
          <w:rFonts w:ascii="Calibri"/>
          <w:b/>
          <w:sz w:val="28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9"/>
        <w:gridCol w:w="2667"/>
        <w:gridCol w:w="1430"/>
        <w:gridCol w:w="1404"/>
        <w:gridCol w:w="1701"/>
        <w:gridCol w:w="5244"/>
      </w:tblGrid>
      <w:tr w:rsidR="002169F0" w:rsidTr="006C0100">
        <w:trPr>
          <w:trHeight w:val="1046"/>
        </w:trPr>
        <w:tc>
          <w:tcPr>
            <w:tcW w:w="1299" w:type="dxa"/>
          </w:tcPr>
          <w:p w:rsidR="002169F0" w:rsidRDefault="002169F0" w:rsidP="006C0100">
            <w:pPr>
              <w:pStyle w:val="TableParagraph"/>
              <w:spacing w:before="116"/>
              <w:ind w:right="439"/>
              <w:rPr>
                <w:b/>
              </w:rPr>
            </w:pPr>
            <w:r>
              <w:rPr>
                <w:b/>
              </w:rPr>
              <w:t>Serial number</w:t>
            </w:r>
          </w:p>
        </w:tc>
        <w:tc>
          <w:tcPr>
            <w:tcW w:w="2667" w:type="dxa"/>
          </w:tcPr>
          <w:p w:rsidR="002169F0" w:rsidRDefault="002169F0" w:rsidP="006C0100">
            <w:pPr>
              <w:pStyle w:val="TableParagraph"/>
              <w:spacing w:before="116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1430" w:type="dxa"/>
          </w:tcPr>
          <w:p w:rsidR="002169F0" w:rsidRDefault="002169F0" w:rsidP="006C0100">
            <w:pPr>
              <w:pStyle w:val="TableParagraph"/>
              <w:spacing w:before="116"/>
              <w:ind w:right="414"/>
              <w:jc w:val="both"/>
              <w:rPr>
                <w:b/>
              </w:rPr>
            </w:pPr>
            <w:r>
              <w:rPr>
                <w:b/>
                <w:color w:val="202429"/>
              </w:rPr>
              <w:t>DrugBank Accession Number</w:t>
            </w:r>
          </w:p>
        </w:tc>
        <w:tc>
          <w:tcPr>
            <w:tcW w:w="1404" w:type="dxa"/>
          </w:tcPr>
          <w:p w:rsidR="002169F0" w:rsidRDefault="002169F0" w:rsidP="006C0100">
            <w:pPr>
              <w:pStyle w:val="TableParagraph"/>
              <w:spacing w:before="116"/>
              <w:ind w:left="108" w:right="204"/>
              <w:rPr>
                <w:b/>
              </w:rPr>
            </w:pPr>
            <w:r>
              <w:rPr>
                <w:b/>
              </w:rPr>
              <w:t>Molecular weight (Da)</w:t>
            </w:r>
          </w:p>
        </w:tc>
        <w:tc>
          <w:tcPr>
            <w:tcW w:w="1701" w:type="dxa"/>
          </w:tcPr>
          <w:p w:rsidR="002169F0" w:rsidRDefault="002169F0" w:rsidP="006C0100">
            <w:pPr>
              <w:pStyle w:val="TableParagraph"/>
              <w:spacing w:before="116"/>
              <w:ind w:left="108" w:right="730"/>
              <w:rPr>
                <w:b/>
              </w:rPr>
            </w:pPr>
            <w:r>
              <w:rPr>
                <w:b/>
                <w:color w:val="202429"/>
              </w:rPr>
              <w:t>Chemical Formula</w:t>
            </w:r>
          </w:p>
        </w:tc>
        <w:tc>
          <w:tcPr>
            <w:tcW w:w="5244" w:type="dxa"/>
          </w:tcPr>
          <w:p w:rsidR="002169F0" w:rsidRDefault="002169F0" w:rsidP="006C0100">
            <w:pPr>
              <w:pStyle w:val="TableParagraph"/>
              <w:spacing w:before="116"/>
              <w:ind w:left="109"/>
              <w:rPr>
                <w:b/>
              </w:rPr>
            </w:pPr>
            <w:r>
              <w:rPr>
                <w:b/>
                <w:color w:val="202429"/>
              </w:rPr>
              <w:t>2D structure</w:t>
            </w:r>
          </w:p>
        </w:tc>
      </w:tr>
      <w:tr w:rsidR="002169F0" w:rsidTr="006C0100">
        <w:trPr>
          <w:trHeight w:val="2311"/>
        </w:trPr>
        <w:tc>
          <w:tcPr>
            <w:tcW w:w="1299" w:type="dxa"/>
          </w:tcPr>
          <w:p w:rsidR="002169F0" w:rsidRDefault="002169F0" w:rsidP="006C0100">
            <w:pPr>
              <w:pStyle w:val="TableParagraph"/>
              <w:spacing w:before="116"/>
            </w:pPr>
            <w:r>
              <w:rPr>
                <w:color w:val="181F27"/>
              </w:rPr>
              <w:t>1</w:t>
            </w:r>
          </w:p>
        </w:tc>
        <w:tc>
          <w:tcPr>
            <w:tcW w:w="2667" w:type="dxa"/>
          </w:tcPr>
          <w:p w:rsidR="002169F0" w:rsidRDefault="002169F0" w:rsidP="006C0100">
            <w:pPr>
              <w:pStyle w:val="TableParagraph"/>
              <w:spacing w:before="116"/>
              <w:ind w:right="685"/>
            </w:pPr>
            <w:r>
              <w:rPr>
                <w:color w:val="181F27"/>
              </w:rPr>
              <w:t>Benzyl (2-oxopropyl) carbamate</w:t>
            </w:r>
          </w:p>
        </w:tc>
        <w:tc>
          <w:tcPr>
            <w:tcW w:w="1430" w:type="dxa"/>
          </w:tcPr>
          <w:p w:rsidR="002169F0" w:rsidRDefault="002169F0" w:rsidP="006C0100">
            <w:pPr>
              <w:pStyle w:val="TableParagraph"/>
              <w:spacing w:before="116"/>
            </w:pPr>
            <w:r>
              <w:t>DB07293</w:t>
            </w:r>
          </w:p>
        </w:tc>
        <w:tc>
          <w:tcPr>
            <w:tcW w:w="1404" w:type="dxa"/>
          </w:tcPr>
          <w:p w:rsidR="002169F0" w:rsidRDefault="002169F0" w:rsidP="006C0100">
            <w:pPr>
              <w:pStyle w:val="TableParagraph"/>
              <w:spacing w:before="116"/>
              <w:ind w:left="108"/>
            </w:pPr>
            <w:r>
              <w:rPr>
                <w:color w:val="181F27"/>
              </w:rPr>
              <w:t>207.2258</w:t>
            </w:r>
          </w:p>
        </w:tc>
        <w:tc>
          <w:tcPr>
            <w:tcW w:w="1701" w:type="dxa"/>
          </w:tcPr>
          <w:p w:rsidR="002169F0" w:rsidRDefault="002169F0" w:rsidP="006C0100">
            <w:pPr>
              <w:pStyle w:val="TableParagraph"/>
              <w:spacing w:before="118"/>
              <w:ind w:left="158"/>
              <w:rPr>
                <w:sz w:val="14"/>
              </w:rPr>
            </w:pPr>
            <w:r>
              <w:rPr>
                <w:color w:val="181F27"/>
                <w:position w:val="3"/>
              </w:rPr>
              <w:t>C</w:t>
            </w:r>
            <w:r>
              <w:rPr>
                <w:color w:val="181F27"/>
                <w:sz w:val="14"/>
              </w:rPr>
              <w:t>11</w:t>
            </w:r>
            <w:r>
              <w:rPr>
                <w:color w:val="181F27"/>
                <w:position w:val="3"/>
              </w:rPr>
              <w:t>H</w:t>
            </w:r>
            <w:r>
              <w:rPr>
                <w:color w:val="181F27"/>
                <w:sz w:val="14"/>
              </w:rPr>
              <w:t>13</w:t>
            </w:r>
            <w:r>
              <w:rPr>
                <w:color w:val="181F27"/>
                <w:position w:val="3"/>
              </w:rPr>
              <w:t>NO</w:t>
            </w:r>
            <w:r>
              <w:rPr>
                <w:color w:val="181F27"/>
                <w:sz w:val="14"/>
              </w:rPr>
              <w:t>3</w:t>
            </w:r>
          </w:p>
        </w:tc>
        <w:tc>
          <w:tcPr>
            <w:tcW w:w="5244" w:type="dxa"/>
          </w:tcPr>
          <w:p w:rsidR="002169F0" w:rsidRDefault="002169F0" w:rsidP="006C0100">
            <w:pPr>
              <w:pStyle w:val="TableParagraph"/>
              <w:ind w:left="0"/>
              <w:rPr>
                <w:b/>
                <w:sz w:val="20"/>
              </w:rPr>
            </w:pPr>
          </w:p>
          <w:p w:rsidR="002169F0" w:rsidRDefault="002169F0" w:rsidP="006C0100">
            <w:pPr>
              <w:pStyle w:val="TableParagraph"/>
              <w:spacing w:before="9"/>
              <w:ind w:left="0"/>
              <w:rPr>
                <w:b/>
                <w:sz w:val="29"/>
              </w:rPr>
            </w:pPr>
          </w:p>
          <w:p w:rsidR="002169F0" w:rsidRDefault="002169F0" w:rsidP="006C0100">
            <w:pPr>
              <w:pStyle w:val="TableParagraph"/>
              <w:ind w:left="25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E62C340" wp14:editId="3DE95580">
                  <wp:extent cx="1741632" cy="701992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1632" cy="701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69F0" w:rsidTr="006C0100">
        <w:trPr>
          <w:trHeight w:val="3372"/>
        </w:trPr>
        <w:tc>
          <w:tcPr>
            <w:tcW w:w="1299" w:type="dxa"/>
          </w:tcPr>
          <w:p w:rsidR="002169F0" w:rsidRDefault="002169F0" w:rsidP="006C0100">
            <w:pPr>
              <w:pStyle w:val="TableParagraph"/>
              <w:spacing w:before="116"/>
            </w:pPr>
            <w:r>
              <w:t>2</w:t>
            </w:r>
          </w:p>
        </w:tc>
        <w:tc>
          <w:tcPr>
            <w:tcW w:w="2667" w:type="dxa"/>
          </w:tcPr>
          <w:p w:rsidR="002169F0" w:rsidRDefault="002169F0" w:rsidP="006C0100">
            <w:pPr>
              <w:pStyle w:val="TableParagraph"/>
              <w:spacing w:before="116"/>
              <w:ind w:right="232"/>
            </w:pPr>
            <w:r>
              <w:rPr>
                <w:color w:val="181F27"/>
              </w:rPr>
              <w:t>2-[(2,4-dichloro-5- methylphenyl) sulfonyl]- 1,3-dinitro-5- (trifluoromethyl) benzene</w:t>
            </w:r>
          </w:p>
        </w:tc>
        <w:tc>
          <w:tcPr>
            <w:tcW w:w="1430" w:type="dxa"/>
          </w:tcPr>
          <w:p w:rsidR="002169F0" w:rsidRDefault="002169F0" w:rsidP="006C0100">
            <w:pPr>
              <w:pStyle w:val="TableParagraph"/>
              <w:spacing w:before="116"/>
            </w:pPr>
            <w:r>
              <w:rPr>
                <w:color w:val="181F27"/>
              </w:rPr>
              <w:t>DB07620</w:t>
            </w:r>
          </w:p>
        </w:tc>
        <w:tc>
          <w:tcPr>
            <w:tcW w:w="1404" w:type="dxa"/>
          </w:tcPr>
          <w:p w:rsidR="002169F0" w:rsidRDefault="002169F0" w:rsidP="006C0100">
            <w:pPr>
              <w:pStyle w:val="TableParagraph"/>
              <w:spacing w:before="116"/>
              <w:ind w:left="108"/>
            </w:pPr>
            <w:r>
              <w:rPr>
                <w:color w:val="181F27"/>
              </w:rPr>
              <w:t>459.181</w:t>
            </w:r>
          </w:p>
        </w:tc>
        <w:tc>
          <w:tcPr>
            <w:tcW w:w="1701" w:type="dxa"/>
          </w:tcPr>
          <w:p w:rsidR="002169F0" w:rsidRDefault="002169F0" w:rsidP="006C0100">
            <w:pPr>
              <w:pStyle w:val="TableParagraph"/>
              <w:spacing w:before="116"/>
              <w:ind w:left="158"/>
            </w:pPr>
            <w:r>
              <w:rPr>
                <w:color w:val="181F27"/>
              </w:rPr>
              <w:t>C</w:t>
            </w:r>
            <w:r>
              <w:rPr>
                <w:color w:val="181F27"/>
                <w:vertAlign w:val="subscript"/>
              </w:rPr>
              <w:t>14</w:t>
            </w:r>
            <w:r>
              <w:rPr>
                <w:color w:val="181F27"/>
              </w:rPr>
              <w:t>H</w:t>
            </w:r>
            <w:r>
              <w:rPr>
                <w:color w:val="181F27"/>
                <w:vertAlign w:val="subscript"/>
              </w:rPr>
              <w:t>7</w:t>
            </w:r>
            <w:r>
              <w:rPr>
                <w:color w:val="181F27"/>
              </w:rPr>
              <w:t>Cl</w:t>
            </w:r>
            <w:r>
              <w:rPr>
                <w:color w:val="181F27"/>
                <w:vertAlign w:val="subscript"/>
              </w:rPr>
              <w:t>2</w:t>
            </w:r>
            <w:r>
              <w:rPr>
                <w:color w:val="181F27"/>
              </w:rPr>
              <w:t>F</w:t>
            </w:r>
            <w:r>
              <w:rPr>
                <w:color w:val="181F27"/>
                <w:vertAlign w:val="subscript"/>
              </w:rPr>
              <w:t>3</w:t>
            </w:r>
            <w:r>
              <w:rPr>
                <w:color w:val="181F27"/>
              </w:rPr>
              <w:t>N</w:t>
            </w:r>
            <w:r>
              <w:rPr>
                <w:color w:val="181F27"/>
                <w:vertAlign w:val="subscript"/>
              </w:rPr>
              <w:t>2</w:t>
            </w:r>
            <w:r>
              <w:rPr>
                <w:color w:val="181F27"/>
              </w:rPr>
              <w:t>O</w:t>
            </w:r>
            <w:r>
              <w:rPr>
                <w:color w:val="181F27"/>
                <w:vertAlign w:val="subscript"/>
              </w:rPr>
              <w:t>6</w:t>
            </w:r>
            <w:r>
              <w:rPr>
                <w:color w:val="181F27"/>
              </w:rPr>
              <w:t>S</w:t>
            </w:r>
          </w:p>
        </w:tc>
        <w:tc>
          <w:tcPr>
            <w:tcW w:w="5244" w:type="dxa"/>
          </w:tcPr>
          <w:p w:rsidR="002169F0" w:rsidRDefault="002169F0" w:rsidP="006C0100">
            <w:pPr>
              <w:pStyle w:val="TableParagraph"/>
              <w:spacing w:before="8" w:after="1"/>
              <w:ind w:left="0"/>
              <w:rPr>
                <w:b/>
                <w:sz w:val="18"/>
              </w:rPr>
            </w:pPr>
          </w:p>
          <w:p w:rsidR="002169F0" w:rsidRDefault="002169F0" w:rsidP="006C0100">
            <w:pPr>
              <w:pStyle w:val="TableParagraph"/>
              <w:ind w:left="40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B81F4E1" wp14:editId="039C2C5D">
                  <wp:extent cx="1097696" cy="1791652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96" cy="1791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69F0" w:rsidRDefault="002169F0" w:rsidP="002169F0">
      <w:pPr>
        <w:rPr>
          <w:sz w:val="20"/>
        </w:rPr>
        <w:sectPr w:rsidR="002169F0">
          <w:pgSz w:w="16840" w:h="11910" w:orient="landscape"/>
          <w:pgMar w:top="1100" w:right="1640" w:bottom="280" w:left="1220" w:header="720" w:footer="720" w:gutter="0"/>
          <w:cols w:space="720"/>
        </w:sectPr>
      </w:pPr>
    </w:p>
    <w:p w:rsidR="002169F0" w:rsidRDefault="002169F0" w:rsidP="002169F0">
      <w:pPr>
        <w:pStyle w:val="BodyText"/>
        <w:spacing w:before="4"/>
        <w:rPr>
          <w:rFonts w:ascii="Calibri"/>
          <w:b/>
          <w:sz w:val="27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9"/>
        <w:gridCol w:w="2667"/>
        <w:gridCol w:w="1430"/>
        <w:gridCol w:w="1404"/>
        <w:gridCol w:w="1701"/>
        <w:gridCol w:w="5244"/>
      </w:tblGrid>
      <w:tr w:rsidR="002169F0" w:rsidTr="006C0100">
        <w:trPr>
          <w:trHeight w:val="3271"/>
        </w:trPr>
        <w:tc>
          <w:tcPr>
            <w:tcW w:w="1299" w:type="dxa"/>
          </w:tcPr>
          <w:p w:rsidR="002169F0" w:rsidRDefault="002169F0" w:rsidP="006C0100">
            <w:pPr>
              <w:pStyle w:val="TableParagraph"/>
              <w:spacing w:before="116"/>
            </w:pPr>
            <w:r>
              <w:t>3</w:t>
            </w:r>
          </w:p>
        </w:tc>
        <w:tc>
          <w:tcPr>
            <w:tcW w:w="2667" w:type="dxa"/>
          </w:tcPr>
          <w:p w:rsidR="002169F0" w:rsidRDefault="002169F0" w:rsidP="006C0100">
            <w:pPr>
              <w:pStyle w:val="TableParagraph"/>
              <w:spacing w:before="116"/>
              <w:ind w:right="266"/>
            </w:pPr>
            <w:r>
              <w:t>S-[5-(trifluoromethyl</w:t>
            </w:r>
            <w:r>
              <w:rPr>
                <w:color w:val="181F27"/>
              </w:rPr>
              <w:t>)-4h- 1,2,4-triazol-3-yl] 5- (phenylethynyl) furan-2 - carbothioate</w:t>
            </w:r>
          </w:p>
        </w:tc>
        <w:tc>
          <w:tcPr>
            <w:tcW w:w="1430" w:type="dxa"/>
          </w:tcPr>
          <w:p w:rsidR="002169F0" w:rsidRDefault="002169F0" w:rsidP="006C0100">
            <w:pPr>
              <w:pStyle w:val="TableParagraph"/>
              <w:spacing w:before="116"/>
              <w:ind w:left="158"/>
            </w:pPr>
            <w:r>
              <w:rPr>
                <w:color w:val="181F27"/>
              </w:rPr>
              <w:t>DB07743</w:t>
            </w:r>
          </w:p>
        </w:tc>
        <w:tc>
          <w:tcPr>
            <w:tcW w:w="1404" w:type="dxa"/>
          </w:tcPr>
          <w:p w:rsidR="002169F0" w:rsidRDefault="002169F0" w:rsidP="006C0100">
            <w:pPr>
              <w:pStyle w:val="TableParagraph"/>
              <w:spacing w:before="116"/>
              <w:ind w:left="108"/>
            </w:pPr>
            <w:r>
              <w:rPr>
                <w:color w:val="181F27"/>
              </w:rPr>
              <w:t>363.314</w:t>
            </w:r>
          </w:p>
        </w:tc>
        <w:tc>
          <w:tcPr>
            <w:tcW w:w="1701" w:type="dxa"/>
          </w:tcPr>
          <w:p w:rsidR="002169F0" w:rsidRDefault="002169F0" w:rsidP="006C0100">
            <w:pPr>
              <w:pStyle w:val="TableParagraph"/>
              <w:spacing w:before="116"/>
              <w:ind w:left="108"/>
            </w:pPr>
            <w:r>
              <w:rPr>
                <w:color w:val="181F27"/>
              </w:rPr>
              <w:t>C</w:t>
            </w:r>
            <w:r>
              <w:rPr>
                <w:color w:val="181F27"/>
                <w:position w:val="-2"/>
                <w:sz w:val="14"/>
              </w:rPr>
              <w:t>16</w:t>
            </w:r>
            <w:r>
              <w:rPr>
                <w:color w:val="181F27"/>
              </w:rPr>
              <w:t>H</w:t>
            </w:r>
            <w:r>
              <w:rPr>
                <w:color w:val="181F27"/>
                <w:position w:val="-2"/>
                <w:sz w:val="14"/>
              </w:rPr>
              <w:t>8</w:t>
            </w:r>
            <w:r>
              <w:rPr>
                <w:color w:val="181F27"/>
              </w:rPr>
              <w:t>F</w:t>
            </w:r>
            <w:r>
              <w:rPr>
                <w:color w:val="181F27"/>
                <w:position w:val="-2"/>
                <w:sz w:val="14"/>
              </w:rPr>
              <w:t>3</w:t>
            </w:r>
            <w:r>
              <w:rPr>
                <w:color w:val="181F27"/>
              </w:rPr>
              <w:t>N</w:t>
            </w:r>
            <w:r>
              <w:rPr>
                <w:color w:val="181F27"/>
                <w:position w:val="-2"/>
                <w:sz w:val="14"/>
              </w:rPr>
              <w:t>3</w:t>
            </w:r>
            <w:r>
              <w:rPr>
                <w:color w:val="181F27"/>
              </w:rPr>
              <w:t>O</w:t>
            </w:r>
            <w:r>
              <w:rPr>
                <w:color w:val="181F27"/>
                <w:position w:val="-2"/>
                <w:sz w:val="14"/>
              </w:rPr>
              <w:t>2</w:t>
            </w:r>
            <w:r>
              <w:rPr>
                <w:color w:val="181F27"/>
              </w:rPr>
              <w:t>S</w:t>
            </w:r>
          </w:p>
        </w:tc>
        <w:tc>
          <w:tcPr>
            <w:tcW w:w="5244" w:type="dxa"/>
          </w:tcPr>
          <w:p w:rsidR="002169F0" w:rsidRDefault="002169F0" w:rsidP="006C0100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2169F0" w:rsidRDefault="002169F0" w:rsidP="006C0100">
            <w:pPr>
              <w:pStyle w:val="TableParagraph"/>
              <w:ind w:left="45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95EB059" wp14:editId="60A00186">
                  <wp:extent cx="1122817" cy="1691163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817" cy="1691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69F0" w:rsidTr="006C0100">
        <w:trPr>
          <w:trHeight w:val="3309"/>
        </w:trPr>
        <w:tc>
          <w:tcPr>
            <w:tcW w:w="1299" w:type="dxa"/>
          </w:tcPr>
          <w:p w:rsidR="002169F0" w:rsidRDefault="002169F0" w:rsidP="006C0100">
            <w:pPr>
              <w:pStyle w:val="TableParagraph"/>
              <w:spacing w:before="116"/>
            </w:pPr>
            <w:r>
              <w:t>4</w:t>
            </w:r>
          </w:p>
        </w:tc>
        <w:tc>
          <w:tcPr>
            <w:tcW w:w="2667" w:type="dxa"/>
          </w:tcPr>
          <w:p w:rsidR="002169F0" w:rsidRDefault="002169F0" w:rsidP="006C0100">
            <w:pPr>
              <w:pStyle w:val="TableParagraph"/>
              <w:spacing w:before="116"/>
              <w:ind w:right="156"/>
            </w:pPr>
            <w:r>
              <w:rPr>
                <w:color w:val="181F27"/>
              </w:rPr>
              <w:t>5-amino-2-methyl-N-[(1R)- 1-naphthalen-1-yl ethyl] benzamide</w:t>
            </w:r>
          </w:p>
        </w:tc>
        <w:tc>
          <w:tcPr>
            <w:tcW w:w="1430" w:type="dxa"/>
          </w:tcPr>
          <w:p w:rsidR="002169F0" w:rsidRDefault="002169F0" w:rsidP="006C0100">
            <w:pPr>
              <w:pStyle w:val="TableParagraph"/>
              <w:spacing w:before="116"/>
              <w:ind w:left="158"/>
            </w:pPr>
            <w:r>
              <w:rPr>
                <w:color w:val="181F27"/>
              </w:rPr>
              <w:t>DB08656</w:t>
            </w:r>
          </w:p>
        </w:tc>
        <w:tc>
          <w:tcPr>
            <w:tcW w:w="1404" w:type="dxa"/>
          </w:tcPr>
          <w:p w:rsidR="002169F0" w:rsidRDefault="002169F0" w:rsidP="006C0100">
            <w:pPr>
              <w:pStyle w:val="TableParagraph"/>
              <w:spacing w:before="116"/>
              <w:ind w:left="108"/>
            </w:pPr>
            <w:r>
              <w:rPr>
                <w:color w:val="181F27"/>
              </w:rPr>
              <w:t>304.3856</w:t>
            </w:r>
          </w:p>
        </w:tc>
        <w:tc>
          <w:tcPr>
            <w:tcW w:w="1701" w:type="dxa"/>
          </w:tcPr>
          <w:p w:rsidR="002169F0" w:rsidRDefault="002169F0" w:rsidP="006C0100">
            <w:pPr>
              <w:pStyle w:val="TableParagraph"/>
              <w:spacing w:before="118"/>
              <w:ind w:left="108"/>
            </w:pPr>
            <w:r>
              <w:rPr>
                <w:color w:val="181F27"/>
                <w:position w:val="3"/>
              </w:rPr>
              <w:t>C</w:t>
            </w:r>
            <w:r>
              <w:rPr>
                <w:color w:val="181F27"/>
                <w:sz w:val="14"/>
              </w:rPr>
              <w:t>20</w:t>
            </w:r>
            <w:r>
              <w:rPr>
                <w:color w:val="181F27"/>
                <w:position w:val="3"/>
              </w:rPr>
              <w:t>H</w:t>
            </w:r>
            <w:r>
              <w:rPr>
                <w:color w:val="181F27"/>
                <w:sz w:val="14"/>
              </w:rPr>
              <w:t>20</w:t>
            </w:r>
            <w:r>
              <w:rPr>
                <w:color w:val="181F27"/>
                <w:position w:val="3"/>
              </w:rPr>
              <w:t>N</w:t>
            </w:r>
            <w:r>
              <w:rPr>
                <w:color w:val="181F27"/>
                <w:sz w:val="14"/>
              </w:rPr>
              <w:t>2</w:t>
            </w:r>
            <w:r>
              <w:rPr>
                <w:color w:val="181F27"/>
                <w:position w:val="3"/>
              </w:rPr>
              <w:t>O</w:t>
            </w:r>
          </w:p>
        </w:tc>
        <w:tc>
          <w:tcPr>
            <w:tcW w:w="5244" w:type="dxa"/>
          </w:tcPr>
          <w:p w:rsidR="002169F0" w:rsidRDefault="002169F0" w:rsidP="006C0100">
            <w:pPr>
              <w:pStyle w:val="TableParagraph"/>
              <w:ind w:left="0"/>
              <w:rPr>
                <w:b/>
                <w:sz w:val="20"/>
              </w:rPr>
            </w:pPr>
          </w:p>
          <w:p w:rsidR="002169F0" w:rsidRDefault="002169F0" w:rsidP="006C0100">
            <w:pPr>
              <w:pStyle w:val="TableParagraph"/>
              <w:spacing w:before="11"/>
              <w:ind w:left="0"/>
              <w:rPr>
                <w:b/>
                <w:sz w:val="19"/>
              </w:rPr>
            </w:pPr>
          </w:p>
          <w:p w:rsidR="002169F0" w:rsidRDefault="002169F0" w:rsidP="006C0100">
            <w:pPr>
              <w:pStyle w:val="TableParagraph"/>
              <w:ind w:left="40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5675E8C" wp14:editId="19A31E24">
                  <wp:extent cx="1654025" cy="1496187"/>
                  <wp:effectExtent l="0" t="0" r="0" b="0"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4025" cy="1496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69F0" w:rsidTr="006C0100">
        <w:trPr>
          <w:trHeight w:val="2102"/>
        </w:trPr>
        <w:tc>
          <w:tcPr>
            <w:tcW w:w="1299" w:type="dxa"/>
          </w:tcPr>
          <w:p w:rsidR="002169F0" w:rsidRDefault="002169F0" w:rsidP="006C0100">
            <w:pPr>
              <w:pStyle w:val="TableParagraph"/>
              <w:spacing w:before="117"/>
            </w:pPr>
            <w:r>
              <w:t>5</w:t>
            </w:r>
          </w:p>
        </w:tc>
        <w:tc>
          <w:tcPr>
            <w:tcW w:w="2667" w:type="dxa"/>
          </w:tcPr>
          <w:p w:rsidR="002169F0" w:rsidRDefault="002169F0" w:rsidP="006C0100">
            <w:pPr>
              <w:pStyle w:val="TableParagraph"/>
              <w:spacing w:before="117"/>
              <w:ind w:right="252"/>
            </w:pPr>
            <w:r>
              <w:t>N-alpha- [(benzyloxy)carbonyl]-n- [(1r)-4-hydroxy-1-methyl- 2-oxobutyl]-l- phenylalaninamide</w:t>
            </w:r>
          </w:p>
        </w:tc>
        <w:tc>
          <w:tcPr>
            <w:tcW w:w="1430" w:type="dxa"/>
          </w:tcPr>
          <w:p w:rsidR="002169F0" w:rsidRDefault="002169F0" w:rsidP="006C0100">
            <w:pPr>
              <w:pStyle w:val="TableParagraph"/>
              <w:spacing w:before="117"/>
              <w:ind w:left="158"/>
            </w:pPr>
            <w:r>
              <w:rPr>
                <w:color w:val="181F27"/>
              </w:rPr>
              <w:t>DB08732</w:t>
            </w:r>
          </w:p>
        </w:tc>
        <w:tc>
          <w:tcPr>
            <w:tcW w:w="1404" w:type="dxa"/>
          </w:tcPr>
          <w:p w:rsidR="002169F0" w:rsidRDefault="002169F0" w:rsidP="006C0100">
            <w:pPr>
              <w:pStyle w:val="TableParagraph"/>
              <w:spacing w:before="117"/>
              <w:ind w:left="108"/>
            </w:pPr>
            <w:r>
              <w:rPr>
                <w:color w:val="181F27"/>
              </w:rPr>
              <w:t>398.4522</w:t>
            </w:r>
          </w:p>
        </w:tc>
        <w:tc>
          <w:tcPr>
            <w:tcW w:w="1701" w:type="dxa"/>
          </w:tcPr>
          <w:p w:rsidR="002169F0" w:rsidRDefault="002169F0" w:rsidP="006C0100">
            <w:pPr>
              <w:pStyle w:val="TableParagraph"/>
              <w:spacing w:before="118"/>
              <w:ind w:left="158"/>
              <w:rPr>
                <w:sz w:val="14"/>
              </w:rPr>
            </w:pPr>
            <w:r>
              <w:rPr>
                <w:color w:val="181F27"/>
                <w:position w:val="3"/>
              </w:rPr>
              <w:t>C</w:t>
            </w:r>
            <w:r>
              <w:rPr>
                <w:color w:val="181F27"/>
                <w:sz w:val="14"/>
              </w:rPr>
              <w:t>22</w:t>
            </w:r>
            <w:r>
              <w:rPr>
                <w:color w:val="181F27"/>
                <w:position w:val="3"/>
              </w:rPr>
              <w:t>H</w:t>
            </w:r>
            <w:r>
              <w:rPr>
                <w:color w:val="181F27"/>
                <w:sz w:val="14"/>
              </w:rPr>
              <w:t>26</w:t>
            </w:r>
            <w:r>
              <w:rPr>
                <w:color w:val="181F27"/>
                <w:position w:val="3"/>
              </w:rPr>
              <w:t>N</w:t>
            </w:r>
            <w:r>
              <w:rPr>
                <w:color w:val="181F27"/>
                <w:sz w:val="14"/>
              </w:rPr>
              <w:t>2</w:t>
            </w:r>
            <w:r>
              <w:rPr>
                <w:color w:val="181F27"/>
                <w:position w:val="3"/>
              </w:rPr>
              <w:t>O</w:t>
            </w:r>
            <w:r>
              <w:rPr>
                <w:color w:val="181F27"/>
                <w:sz w:val="14"/>
              </w:rPr>
              <w:t>5</w:t>
            </w:r>
          </w:p>
        </w:tc>
        <w:tc>
          <w:tcPr>
            <w:tcW w:w="5244" w:type="dxa"/>
          </w:tcPr>
          <w:p w:rsidR="002169F0" w:rsidRDefault="002169F0" w:rsidP="006C0100">
            <w:pPr>
              <w:pStyle w:val="TableParagraph"/>
              <w:ind w:left="0"/>
              <w:rPr>
                <w:b/>
                <w:sz w:val="20"/>
              </w:rPr>
            </w:pPr>
          </w:p>
          <w:p w:rsidR="002169F0" w:rsidRDefault="002169F0" w:rsidP="006C0100">
            <w:pPr>
              <w:pStyle w:val="TableParagraph"/>
              <w:spacing w:before="8"/>
              <w:ind w:left="0"/>
              <w:rPr>
                <w:b/>
                <w:sz w:val="12"/>
              </w:rPr>
            </w:pPr>
          </w:p>
          <w:p w:rsidR="002169F0" w:rsidRDefault="002169F0" w:rsidP="006C0100">
            <w:pPr>
              <w:pStyle w:val="TableParagraph"/>
              <w:ind w:left="36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1C81988" wp14:editId="148830B4">
                  <wp:extent cx="2348483" cy="950880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8483" cy="950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69F0" w:rsidRDefault="002169F0" w:rsidP="002169F0">
      <w:pPr>
        <w:rPr>
          <w:sz w:val="20"/>
        </w:rPr>
        <w:sectPr w:rsidR="002169F0">
          <w:pgSz w:w="16840" w:h="11910" w:orient="landscape"/>
          <w:pgMar w:top="1100" w:right="1640" w:bottom="280" w:left="1220" w:header="720" w:footer="720" w:gutter="0"/>
          <w:cols w:space="720"/>
        </w:sectPr>
      </w:pPr>
    </w:p>
    <w:p w:rsidR="002169F0" w:rsidRDefault="002169F0" w:rsidP="002169F0">
      <w:pPr>
        <w:pStyle w:val="BodyText"/>
        <w:spacing w:before="4"/>
        <w:rPr>
          <w:rFonts w:ascii="Calibri"/>
          <w:b/>
          <w:sz w:val="27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9"/>
        <w:gridCol w:w="2667"/>
        <w:gridCol w:w="1430"/>
        <w:gridCol w:w="1404"/>
        <w:gridCol w:w="1701"/>
        <w:gridCol w:w="5244"/>
      </w:tblGrid>
      <w:tr w:rsidR="002169F0" w:rsidTr="006C0100">
        <w:trPr>
          <w:trHeight w:val="1979"/>
        </w:trPr>
        <w:tc>
          <w:tcPr>
            <w:tcW w:w="1299" w:type="dxa"/>
          </w:tcPr>
          <w:p w:rsidR="002169F0" w:rsidRDefault="002169F0" w:rsidP="006C0100">
            <w:pPr>
              <w:pStyle w:val="TableParagraph"/>
              <w:spacing w:before="116"/>
            </w:pPr>
            <w:r>
              <w:t>6</w:t>
            </w:r>
          </w:p>
        </w:tc>
        <w:tc>
          <w:tcPr>
            <w:tcW w:w="2667" w:type="dxa"/>
          </w:tcPr>
          <w:p w:rsidR="002169F0" w:rsidRDefault="002169F0" w:rsidP="006C0100">
            <w:pPr>
              <w:pStyle w:val="TableParagraph"/>
              <w:spacing w:before="116"/>
              <w:ind w:right="107"/>
            </w:pPr>
            <w:r>
              <w:rPr>
                <w:color w:val="181F27"/>
              </w:rPr>
              <w:t>4-(Dimethylamino) benzoic acid</w:t>
            </w:r>
          </w:p>
        </w:tc>
        <w:tc>
          <w:tcPr>
            <w:tcW w:w="1430" w:type="dxa"/>
          </w:tcPr>
          <w:p w:rsidR="002169F0" w:rsidRDefault="002169F0" w:rsidP="006C0100">
            <w:pPr>
              <w:pStyle w:val="TableParagraph"/>
              <w:spacing w:before="116"/>
            </w:pPr>
            <w:r>
              <w:rPr>
                <w:color w:val="181F27"/>
              </w:rPr>
              <w:t>DB08748</w:t>
            </w:r>
          </w:p>
        </w:tc>
        <w:tc>
          <w:tcPr>
            <w:tcW w:w="1404" w:type="dxa"/>
          </w:tcPr>
          <w:p w:rsidR="002169F0" w:rsidRDefault="002169F0" w:rsidP="006C0100">
            <w:pPr>
              <w:pStyle w:val="TableParagraph"/>
              <w:spacing w:before="116"/>
              <w:ind w:left="108"/>
            </w:pPr>
            <w:r>
              <w:rPr>
                <w:color w:val="181F27"/>
              </w:rPr>
              <w:t>165.1891</w:t>
            </w:r>
          </w:p>
        </w:tc>
        <w:tc>
          <w:tcPr>
            <w:tcW w:w="1701" w:type="dxa"/>
          </w:tcPr>
          <w:p w:rsidR="002169F0" w:rsidRDefault="002169F0" w:rsidP="006C0100">
            <w:pPr>
              <w:pStyle w:val="TableParagraph"/>
              <w:spacing w:before="116"/>
              <w:ind w:left="108"/>
            </w:pPr>
            <w:r>
              <w:rPr>
                <w:color w:val="181F27"/>
              </w:rPr>
              <w:t>C</w:t>
            </w:r>
            <w:r>
              <w:rPr>
                <w:color w:val="181F27"/>
                <w:vertAlign w:val="subscript"/>
              </w:rPr>
              <w:t>9</w:t>
            </w:r>
            <w:r>
              <w:rPr>
                <w:color w:val="181F27"/>
              </w:rPr>
              <w:t>H</w:t>
            </w:r>
            <w:r>
              <w:rPr>
                <w:color w:val="181F27"/>
                <w:vertAlign w:val="subscript"/>
              </w:rPr>
              <w:t>11</w:t>
            </w:r>
            <w:r>
              <w:rPr>
                <w:color w:val="181F27"/>
              </w:rPr>
              <w:t>NO</w:t>
            </w:r>
            <w:r>
              <w:rPr>
                <w:color w:val="181F27"/>
                <w:vertAlign w:val="subscript"/>
              </w:rPr>
              <w:t>2</w:t>
            </w:r>
          </w:p>
        </w:tc>
        <w:tc>
          <w:tcPr>
            <w:tcW w:w="5244" w:type="dxa"/>
          </w:tcPr>
          <w:p w:rsidR="002169F0" w:rsidRDefault="002169F0" w:rsidP="006C0100">
            <w:pPr>
              <w:pStyle w:val="TableParagraph"/>
              <w:ind w:left="0"/>
              <w:rPr>
                <w:b/>
                <w:sz w:val="20"/>
              </w:rPr>
            </w:pPr>
          </w:p>
          <w:p w:rsidR="002169F0" w:rsidRDefault="002169F0" w:rsidP="006C0100">
            <w:pPr>
              <w:pStyle w:val="TableParagraph"/>
              <w:spacing w:before="10"/>
              <w:ind w:left="0"/>
              <w:rPr>
                <w:b/>
                <w:sz w:val="16"/>
              </w:rPr>
            </w:pPr>
          </w:p>
          <w:p w:rsidR="002169F0" w:rsidRDefault="002169F0" w:rsidP="006C0100">
            <w:pPr>
              <w:pStyle w:val="TableParagraph"/>
              <w:ind w:left="49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7C12901" wp14:editId="584EED5E">
                  <wp:extent cx="1255169" cy="880681"/>
                  <wp:effectExtent l="0" t="0" r="0" b="0"/>
                  <wp:docPr id="11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169" cy="880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69F0" w:rsidTr="006C0100">
        <w:trPr>
          <w:trHeight w:val="2112"/>
        </w:trPr>
        <w:tc>
          <w:tcPr>
            <w:tcW w:w="1299" w:type="dxa"/>
          </w:tcPr>
          <w:p w:rsidR="002169F0" w:rsidRDefault="002169F0" w:rsidP="006C0100">
            <w:pPr>
              <w:pStyle w:val="TableParagraph"/>
              <w:spacing w:before="117"/>
            </w:pPr>
            <w:r>
              <w:t>7</w:t>
            </w:r>
          </w:p>
        </w:tc>
        <w:tc>
          <w:tcPr>
            <w:tcW w:w="2667" w:type="dxa"/>
          </w:tcPr>
          <w:p w:rsidR="002169F0" w:rsidRDefault="002169F0" w:rsidP="006C0100">
            <w:pPr>
              <w:pStyle w:val="TableParagraph"/>
              <w:spacing w:before="117"/>
            </w:pPr>
            <w:r>
              <w:rPr>
                <w:color w:val="181F27"/>
              </w:rPr>
              <w:t>Remdesivir</w:t>
            </w:r>
          </w:p>
        </w:tc>
        <w:tc>
          <w:tcPr>
            <w:tcW w:w="1430" w:type="dxa"/>
          </w:tcPr>
          <w:p w:rsidR="002169F0" w:rsidRDefault="002169F0" w:rsidP="006C0100">
            <w:pPr>
              <w:pStyle w:val="TableParagraph"/>
              <w:spacing w:before="117"/>
            </w:pPr>
            <w:r>
              <w:rPr>
                <w:color w:val="181F27"/>
              </w:rPr>
              <w:t>DB14761</w:t>
            </w:r>
          </w:p>
        </w:tc>
        <w:tc>
          <w:tcPr>
            <w:tcW w:w="1404" w:type="dxa"/>
          </w:tcPr>
          <w:p w:rsidR="002169F0" w:rsidRDefault="002169F0" w:rsidP="006C0100">
            <w:pPr>
              <w:pStyle w:val="TableParagraph"/>
              <w:spacing w:before="117"/>
              <w:ind w:left="108"/>
            </w:pPr>
            <w:r>
              <w:rPr>
                <w:color w:val="181F27"/>
              </w:rPr>
              <w:t>602.585</w:t>
            </w:r>
          </w:p>
        </w:tc>
        <w:tc>
          <w:tcPr>
            <w:tcW w:w="1701" w:type="dxa"/>
          </w:tcPr>
          <w:p w:rsidR="002169F0" w:rsidRDefault="002169F0" w:rsidP="006C0100">
            <w:pPr>
              <w:pStyle w:val="TableParagraph"/>
              <w:spacing w:before="118"/>
              <w:ind w:left="158"/>
            </w:pPr>
            <w:r>
              <w:rPr>
                <w:color w:val="181F27"/>
                <w:position w:val="3"/>
              </w:rPr>
              <w:t>C</w:t>
            </w:r>
            <w:r>
              <w:rPr>
                <w:color w:val="181F27"/>
                <w:sz w:val="14"/>
              </w:rPr>
              <w:t>27</w:t>
            </w:r>
            <w:r>
              <w:rPr>
                <w:color w:val="181F27"/>
                <w:position w:val="3"/>
              </w:rPr>
              <w:t>H</w:t>
            </w:r>
            <w:r>
              <w:rPr>
                <w:color w:val="181F27"/>
                <w:sz w:val="14"/>
              </w:rPr>
              <w:t>35</w:t>
            </w:r>
            <w:r>
              <w:rPr>
                <w:color w:val="181F27"/>
                <w:position w:val="3"/>
              </w:rPr>
              <w:t>N</w:t>
            </w:r>
            <w:r>
              <w:rPr>
                <w:color w:val="181F27"/>
                <w:sz w:val="14"/>
              </w:rPr>
              <w:t>6</w:t>
            </w:r>
            <w:r>
              <w:rPr>
                <w:color w:val="181F27"/>
                <w:position w:val="3"/>
              </w:rPr>
              <w:t>O</w:t>
            </w:r>
            <w:r>
              <w:rPr>
                <w:color w:val="181F27"/>
                <w:sz w:val="14"/>
              </w:rPr>
              <w:t>8</w:t>
            </w:r>
            <w:r>
              <w:rPr>
                <w:color w:val="181F27"/>
                <w:position w:val="3"/>
              </w:rPr>
              <w:t>P</w:t>
            </w:r>
          </w:p>
        </w:tc>
        <w:tc>
          <w:tcPr>
            <w:tcW w:w="5244" w:type="dxa"/>
          </w:tcPr>
          <w:p w:rsidR="002169F0" w:rsidRDefault="002169F0" w:rsidP="006C0100">
            <w:pPr>
              <w:pStyle w:val="TableParagraph"/>
              <w:ind w:left="0"/>
              <w:rPr>
                <w:b/>
                <w:sz w:val="20"/>
              </w:rPr>
            </w:pPr>
          </w:p>
          <w:p w:rsidR="002169F0" w:rsidRDefault="002169F0" w:rsidP="006C0100">
            <w:pPr>
              <w:pStyle w:val="TableParagraph"/>
              <w:spacing w:before="8"/>
              <w:ind w:left="0"/>
              <w:rPr>
                <w:b/>
                <w:sz w:val="17"/>
              </w:rPr>
            </w:pPr>
          </w:p>
          <w:p w:rsidR="002169F0" w:rsidRDefault="002169F0" w:rsidP="006C0100">
            <w:pPr>
              <w:pStyle w:val="TableParagraph"/>
              <w:ind w:left="37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6F51F77" wp14:editId="64C4FCC8">
                  <wp:extent cx="2496802" cy="869632"/>
                  <wp:effectExtent l="0" t="0" r="0" b="0"/>
                  <wp:docPr id="13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802" cy="869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69F0" w:rsidRDefault="002169F0" w:rsidP="002169F0">
      <w:pPr>
        <w:rPr>
          <w:sz w:val="20"/>
        </w:rPr>
        <w:sectPr w:rsidR="002169F0">
          <w:pgSz w:w="16840" w:h="11910" w:orient="landscape"/>
          <w:pgMar w:top="1100" w:right="1640" w:bottom="280" w:left="1220" w:header="720" w:footer="720" w:gutter="0"/>
          <w:cols w:space="720"/>
        </w:sectPr>
      </w:pPr>
    </w:p>
    <w:p w:rsidR="002169F0" w:rsidRDefault="002169F0" w:rsidP="002169F0">
      <w:pPr>
        <w:pStyle w:val="Heading1"/>
        <w:spacing w:before="39"/>
        <w:ind w:left="220"/>
        <w:rPr>
          <w:rFonts w:ascii="Calibri"/>
        </w:rPr>
      </w:pPr>
      <w:r>
        <w:rPr>
          <w:rFonts w:ascii="Calibri"/>
        </w:rPr>
        <w:lastRenderedPageBreak/>
        <w:t>Table 2: Results of Glide SP</w:t>
      </w:r>
      <w:r>
        <w:rPr>
          <w:rFonts w:ascii="Calibri"/>
          <w:spacing w:val="-15"/>
        </w:rPr>
        <w:t xml:space="preserve"> </w:t>
      </w:r>
      <w:r>
        <w:rPr>
          <w:rFonts w:ascii="Calibri"/>
        </w:rPr>
        <w:t>docking</w:t>
      </w:r>
    </w:p>
    <w:p w:rsidR="002169F0" w:rsidRDefault="002169F0" w:rsidP="002169F0">
      <w:pPr>
        <w:pStyle w:val="BodyText"/>
        <w:spacing w:before="2"/>
        <w:rPr>
          <w:rFonts w:ascii="Calibri"/>
          <w:b/>
          <w:sz w:val="15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6"/>
        <w:gridCol w:w="2268"/>
        <w:gridCol w:w="2266"/>
        <w:gridCol w:w="2269"/>
      </w:tblGrid>
      <w:tr w:rsidR="002169F0" w:rsidTr="006C0100">
        <w:trPr>
          <w:trHeight w:val="587"/>
        </w:trPr>
        <w:tc>
          <w:tcPr>
            <w:tcW w:w="2266" w:type="dxa"/>
          </w:tcPr>
          <w:p w:rsidR="002169F0" w:rsidRDefault="002169F0" w:rsidP="006C01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Compound</w:t>
            </w:r>
          </w:p>
        </w:tc>
        <w:tc>
          <w:tcPr>
            <w:tcW w:w="2268" w:type="dxa"/>
          </w:tcPr>
          <w:p w:rsidR="002169F0" w:rsidRDefault="002169F0" w:rsidP="006C01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Glide SP rank</w:t>
            </w:r>
          </w:p>
        </w:tc>
        <w:tc>
          <w:tcPr>
            <w:tcW w:w="2266" w:type="dxa"/>
          </w:tcPr>
          <w:p w:rsidR="002169F0" w:rsidRDefault="002169F0" w:rsidP="006C0100">
            <w:pPr>
              <w:pStyle w:val="TableParagraph"/>
              <w:spacing w:before="1" w:line="290" w:lineRule="atLeast"/>
              <w:ind w:left="108" w:right="726"/>
              <w:rPr>
                <w:b/>
                <w:sz w:val="24"/>
              </w:rPr>
            </w:pPr>
            <w:r>
              <w:rPr>
                <w:b/>
                <w:sz w:val="24"/>
              </w:rPr>
              <w:t>Glide SP score (kCal/mol)</w:t>
            </w:r>
          </w:p>
        </w:tc>
        <w:tc>
          <w:tcPr>
            <w:tcW w:w="2269" w:type="dxa"/>
          </w:tcPr>
          <w:p w:rsidR="002169F0" w:rsidRDefault="002169F0" w:rsidP="006C0100">
            <w:pPr>
              <w:pStyle w:val="TableParagraph"/>
              <w:spacing w:before="1" w:line="290" w:lineRule="atLeast"/>
              <w:ind w:left="108" w:right="653"/>
              <w:rPr>
                <w:b/>
                <w:sz w:val="24"/>
              </w:rPr>
            </w:pPr>
            <w:r>
              <w:rPr>
                <w:b/>
                <w:sz w:val="24"/>
              </w:rPr>
              <w:t>Glide SP ligand efficiency</w:t>
            </w:r>
          </w:p>
        </w:tc>
      </w:tr>
      <w:tr w:rsidR="002169F0" w:rsidTr="006C0100">
        <w:trPr>
          <w:trHeight w:val="292"/>
        </w:trPr>
        <w:tc>
          <w:tcPr>
            <w:tcW w:w="2266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8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6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-6.438</w:t>
            </w:r>
          </w:p>
        </w:tc>
        <w:tc>
          <w:tcPr>
            <w:tcW w:w="2269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-0.222</w:t>
            </w:r>
          </w:p>
        </w:tc>
      </w:tr>
      <w:tr w:rsidR="002169F0" w:rsidTr="006C0100">
        <w:trPr>
          <w:trHeight w:val="292"/>
        </w:trPr>
        <w:tc>
          <w:tcPr>
            <w:tcW w:w="2266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8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6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-6.415</w:t>
            </w:r>
          </w:p>
        </w:tc>
        <w:tc>
          <w:tcPr>
            <w:tcW w:w="2269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-0.257</w:t>
            </w:r>
          </w:p>
        </w:tc>
      </w:tr>
      <w:tr w:rsidR="002169F0" w:rsidTr="006C0100">
        <w:trPr>
          <w:trHeight w:val="292"/>
        </w:trPr>
        <w:tc>
          <w:tcPr>
            <w:tcW w:w="2266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8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6" w:type="dxa"/>
          </w:tcPr>
          <w:p w:rsidR="002169F0" w:rsidRDefault="002169F0" w:rsidP="006C0100">
            <w:pPr>
              <w:pStyle w:val="TableParagraph"/>
              <w:spacing w:before="23" w:line="249" w:lineRule="exact"/>
              <w:ind w:left="108"/>
            </w:pPr>
            <w:r>
              <w:t>-6.375</w:t>
            </w:r>
          </w:p>
        </w:tc>
        <w:tc>
          <w:tcPr>
            <w:tcW w:w="2269" w:type="dxa"/>
          </w:tcPr>
          <w:p w:rsidR="002169F0" w:rsidRDefault="002169F0" w:rsidP="006C0100">
            <w:pPr>
              <w:pStyle w:val="TableParagraph"/>
              <w:spacing w:before="23" w:line="249" w:lineRule="exact"/>
              <w:ind w:left="108"/>
            </w:pPr>
            <w:r>
              <w:t>-0.277</w:t>
            </w:r>
          </w:p>
        </w:tc>
      </w:tr>
      <w:tr w:rsidR="002169F0" w:rsidTr="006C0100">
        <w:trPr>
          <w:trHeight w:val="294"/>
        </w:trPr>
        <w:tc>
          <w:tcPr>
            <w:tcW w:w="2266" w:type="dxa"/>
          </w:tcPr>
          <w:p w:rsidR="002169F0" w:rsidRDefault="002169F0" w:rsidP="006C0100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8" w:type="dxa"/>
          </w:tcPr>
          <w:p w:rsidR="002169F0" w:rsidRDefault="002169F0" w:rsidP="006C0100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2169F0" w:rsidRDefault="002169F0" w:rsidP="006C0100">
            <w:pPr>
              <w:pStyle w:val="TableParagraph"/>
              <w:spacing w:before="23" w:line="252" w:lineRule="exact"/>
              <w:ind w:left="108"/>
            </w:pPr>
            <w:r>
              <w:t>-6.263</w:t>
            </w:r>
          </w:p>
        </w:tc>
        <w:tc>
          <w:tcPr>
            <w:tcW w:w="2269" w:type="dxa"/>
          </w:tcPr>
          <w:p w:rsidR="002169F0" w:rsidRDefault="002169F0" w:rsidP="006C0100">
            <w:pPr>
              <w:pStyle w:val="TableParagraph"/>
              <w:spacing w:before="23" w:line="252" w:lineRule="exact"/>
              <w:ind w:left="108"/>
            </w:pPr>
            <w:r>
              <w:t>-0.149</w:t>
            </w:r>
          </w:p>
        </w:tc>
      </w:tr>
      <w:tr w:rsidR="002169F0" w:rsidTr="006C0100">
        <w:trPr>
          <w:trHeight w:val="292"/>
        </w:trPr>
        <w:tc>
          <w:tcPr>
            <w:tcW w:w="2266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8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6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-6.014</w:t>
            </w:r>
          </w:p>
        </w:tc>
        <w:tc>
          <w:tcPr>
            <w:tcW w:w="2269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-0.501</w:t>
            </w:r>
          </w:p>
        </w:tc>
      </w:tr>
      <w:tr w:rsidR="002169F0" w:rsidTr="006C0100">
        <w:trPr>
          <w:trHeight w:val="292"/>
        </w:trPr>
        <w:tc>
          <w:tcPr>
            <w:tcW w:w="2266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6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-5.58</w:t>
            </w:r>
          </w:p>
        </w:tc>
        <w:tc>
          <w:tcPr>
            <w:tcW w:w="2269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-0.372</w:t>
            </w:r>
          </w:p>
        </w:tc>
      </w:tr>
      <w:tr w:rsidR="002169F0" w:rsidTr="006C0100">
        <w:trPr>
          <w:trHeight w:val="294"/>
        </w:trPr>
        <w:tc>
          <w:tcPr>
            <w:tcW w:w="2266" w:type="dxa"/>
          </w:tcPr>
          <w:p w:rsidR="002169F0" w:rsidRDefault="002169F0" w:rsidP="006C01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</w:tcPr>
          <w:p w:rsidR="002169F0" w:rsidRDefault="002169F0" w:rsidP="006C01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6" w:type="dxa"/>
          </w:tcPr>
          <w:p w:rsidR="002169F0" w:rsidRDefault="002169F0" w:rsidP="006C0100">
            <w:pPr>
              <w:pStyle w:val="TableParagraph"/>
              <w:spacing w:before="20" w:line="254" w:lineRule="exact"/>
              <w:ind w:left="108"/>
            </w:pPr>
            <w:r>
              <w:t>-4.756</w:t>
            </w:r>
          </w:p>
        </w:tc>
        <w:tc>
          <w:tcPr>
            <w:tcW w:w="2269" w:type="dxa"/>
          </w:tcPr>
          <w:p w:rsidR="002169F0" w:rsidRDefault="002169F0" w:rsidP="006C0100">
            <w:pPr>
              <w:pStyle w:val="TableParagraph"/>
              <w:spacing w:before="20" w:line="254" w:lineRule="exact"/>
              <w:ind w:left="108"/>
            </w:pPr>
            <w:r>
              <w:t>-0.17</w:t>
            </w:r>
          </w:p>
        </w:tc>
      </w:tr>
    </w:tbl>
    <w:p w:rsidR="002169F0" w:rsidRDefault="002169F0" w:rsidP="002169F0">
      <w:pPr>
        <w:pStyle w:val="BodyText"/>
        <w:rPr>
          <w:rFonts w:ascii="Calibri"/>
          <w:b/>
        </w:rPr>
      </w:pPr>
    </w:p>
    <w:p w:rsidR="002169F0" w:rsidRDefault="002169F0" w:rsidP="002169F0">
      <w:pPr>
        <w:spacing w:before="180"/>
        <w:ind w:left="22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Table 3: Results of Glide XP</w:t>
      </w:r>
      <w:r>
        <w:rPr>
          <w:rFonts w:ascii="Calibri"/>
          <w:b/>
          <w:spacing w:val="-16"/>
          <w:sz w:val="24"/>
        </w:rPr>
        <w:t xml:space="preserve"> </w:t>
      </w:r>
      <w:r>
        <w:rPr>
          <w:rFonts w:ascii="Calibri"/>
          <w:b/>
          <w:sz w:val="24"/>
        </w:rPr>
        <w:t>docking</w:t>
      </w:r>
    </w:p>
    <w:p w:rsidR="002169F0" w:rsidRDefault="002169F0" w:rsidP="002169F0">
      <w:pPr>
        <w:pStyle w:val="BodyText"/>
        <w:spacing w:before="1" w:after="1"/>
        <w:rPr>
          <w:rFonts w:ascii="Calibri"/>
          <w:b/>
          <w:sz w:val="15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4"/>
        <w:gridCol w:w="2253"/>
        <w:gridCol w:w="2256"/>
        <w:gridCol w:w="2254"/>
      </w:tblGrid>
      <w:tr w:rsidR="002169F0" w:rsidTr="006C0100">
        <w:trPr>
          <w:trHeight w:val="587"/>
        </w:trPr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Compound</w:t>
            </w:r>
          </w:p>
        </w:tc>
        <w:tc>
          <w:tcPr>
            <w:tcW w:w="2253" w:type="dxa"/>
          </w:tcPr>
          <w:p w:rsidR="002169F0" w:rsidRDefault="002169F0" w:rsidP="006C01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Glide XP rank</w:t>
            </w:r>
          </w:p>
        </w:tc>
        <w:tc>
          <w:tcPr>
            <w:tcW w:w="2256" w:type="dxa"/>
          </w:tcPr>
          <w:p w:rsidR="002169F0" w:rsidRDefault="002169F0" w:rsidP="006C0100">
            <w:pPr>
              <w:pStyle w:val="TableParagraph"/>
              <w:spacing w:before="1" w:line="290" w:lineRule="atLeast"/>
              <w:ind w:left="108" w:right="697"/>
              <w:rPr>
                <w:b/>
                <w:sz w:val="24"/>
              </w:rPr>
            </w:pPr>
            <w:r>
              <w:rPr>
                <w:b/>
                <w:sz w:val="24"/>
              </w:rPr>
              <w:t>Glide XP score (kCal/mol)</w:t>
            </w:r>
          </w:p>
        </w:tc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1" w:line="290" w:lineRule="atLeast"/>
              <w:ind w:left="106" w:right="621"/>
              <w:rPr>
                <w:b/>
                <w:sz w:val="24"/>
              </w:rPr>
            </w:pPr>
            <w:r>
              <w:rPr>
                <w:b/>
                <w:sz w:val="24"/>
              </w:rPr>
              <w:t>Glide XP ligand efficiency</w:t>
            </w:r>
          </w:p>
        </w:tc>
      </w:tr>
      <w:tr w:rsidR="002169F0" w:rsidTr="006C0100">
        <w:trPr>
          <w:trHeight w:val="292"/>
        </w:trPr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0" w:line="252" w:lineRule="exact"/>
            </w:pPr>
            <w:r>
              <w:t>5</w:t>
            </w:r>
          </w:p>
        </w:tc>
        <w:tc>
          <w:tcPr>
            <w:tcW w:w="2253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56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-7.05</w:t>
            </w:r>
          </w:p>
        </w:tc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6"/>
            </w:pPr>
            <w:r>
              <w:t>-0.243</w:t>
            </w:r>
          </w:p>
        </w:tc>
      </w:tr>
      <w:tr w:rsidR="002169F0" w:rsidTr="006C0100">
        <w:trPr>
          <w:trHeight w:val="292"/>
        </w:trPr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0" w:line="252" w:lineRule="exact"/>
            </w:pPr>
            <w:r>
              <w:t>3</w:t>
            </w:r>
          </w:p>
        </w:tc>
        <w:tc>
          <w:tcPr>
            <w:tcW w:w="2253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56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-6.589</w:t>
            </w:r>
          </w:p>
        </w:tc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6"/>
            </w:pPr>
            <w:r>
              <w:t>-0.264</w:t>
            </w:r>
          </w:p>
        </w:tc>
      </w:tr>
      <w:tr w:rsidR="002169F0" w:rsidTr="006C0100">
        <w:trPr>
          <w:trHeight w:val="292"/>
        </w:trPr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0" w:line="252" w:lineRule="exact"/>
            </w:pPr>
            <w:r>
              <w:t>7</w:t>
            </w:r>
          </w:p>
        </w:tc>
        <w:tc>
          <w:tcPr>
            <w:tcW w:w="2253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56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-6.555</w:t>
            </w:r>
          </w:p>
        </w:tc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6"/>
            </w:pPr>
            <w:r>
              <w:t>-0.156</w:t>
            </w:r>
          </w:p>
        </w:tc>
      </w:tr>
      <w:tr w:rsidR="002169F0" w:rsidTr="006C0100">
        <w:trPr>
          <w:trHeight w:val="294"/>
        </w:trPr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3" w:line="252" w:lineRule="exact"/>
            </w:pPr>
            <w:r>
              <w:t>4</w:t>
            </w:r>
          </w:p>
        </w:tc>
        <w:tc>
          <w:tcPr>
            <w:tcW w:w="2253" w:type="dxa"/>
          </w:tcPr>
          <w:p w:rsidR="002169F0" w:rsidRDefault="002169F0" w:rsidP="006C0100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56" w:type="dxa"/>
          </w:tcPr>
          <w:p w:rsidR="002169F0" w:rsidRDefault="002169F0" w:rsidP="006C0100">
            <w:pPr>
              <w:pStyle w:val="TableParagraph"/>
              <w:spacing w:before="23" w:line="252" w:lineRule="exact"/>
              <w:ind w:left="108"/>
            </w:pPr>
            <w:r>
              <w:t>-5.469</w:t>
            </w:r>
          </w:p>
        </w:tc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3" w:line="252" w:lineRule="exact"/>
              <w:ind w:left="106"/>
            </w:pPr>
            <w:r>
              <w:t>-0.238</w:t>
            </w:r>
          </w:p>
        </w:tc>
      </w:tr>
      <w:tr w:rsidR="002169F0" w:rsidTr="006C0100">
        <w:trPr>
          <w:trHeight w:val="292"/>
        </w:trPr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0" w:line="252" w:lineRule="exact"/>
            </w:pPr>
            <w:r>
              <w:t>6</w:t>
            </w:r>
          </w:p>
        </w:tc>
        <w:tc>
          <w:tcPr>
            <w:tcW w:w="2253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56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-4.949</w:t>
            </w:r>
          </w:p>
        </w:tc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6"/>
            </w:pPr>
            <w:r>
              <w:t>-0.412</w:t>
            </w:r>
          </w:p>
        </w:tc>
      </w:tr>
      <w:tr w:rsidR="002169F0" w:rsidTr="006C0100">
        <w:trPr>
          <w:trHeight w:val="292"/>
        </w:trPr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1" w:line="252" w:lineRule="exact"/>
            </w:pPr>
            <w:r>
              <w:t>2</w:t>
            </w:r>
          </w:p>
        </w:tc>
        <w:tc>
          <w:tcPr>
            <w:tcW w:w="2253" w:type="dxa"/>
          </w:tcPr>
          <w:p w:rsidR="002169F0" w:rsidRDefault="002169F0" w:rsidP="006C01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56" w:type="dxa"/>
          </w:tcPr>
          <w:p w:rsidR="002169F0" w:rsidRDefault="002169F0" w:rsidP="006C0100">
            <w:pPr>
              <w:pStyle w:val="TableParagraph"/>
              <w:spacing w:before="21" w:line="252" w:lineRule="exact"/>
              <w:ind w:left="108"/>
            </w:pPr>
            <w:r>
              <w:t>-3.949</w:t>
            </w:r>
          </w:p>
        </w:tc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1" w:line="252" w:lineRule="exact"/>
              <w:ind w:left="106"/>
            </w:pPr>
            <w:r>
              <w:t>-0.141</w:t>
            </w:r>
          </w:p>
        </w:tc>
      </w:tr>
      <w:tr w:rsidR="002169F0" w:rsidTr="006C0100">
        <w:trPr>
          <w:trHeight w:val="292"/>
        </w:trPr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0" w:line="252" w:lineRule="exact"/>
            </w:pPr>
            <w:r>
              <w:t>1</w:t>
            </w:r>
          </w:p>
        </w:tc>
        <w:tc>
          <w:tcPr>
            <w:tcW w:w="2253" w:type="dxa"/>
          </w:tcPr>
          <w:p w:rsidR="002169F0" w:rsidRDefault="002169F0" w:rsidP="006C01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56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8"/>
            </w:pPr>
            <w:r>
              <w:t>-3.505</w:t>
            </w:r>
          </w:p>
        </w:tc>
        <w:tc>
          <w:tcPr>
            <w:tcW w:w="2254" w:type="dxa"/>
          </w:tcPr>
          <w:p w:rsidR="002169F0" w:rsidRDefault="002169F0" w:rsidP="006C0100">
            <w:pPr>
              <w:pStyle w:val="TableParagraph"/>
              <w:spacing w:before="20" w:line="252" w:lineRule="exact"/>
              <w:ind w:left="106"/>
            </w:pPr>
            <w:r>
              <w:t>-0.234</w:t>
            </w:r>
          </w:p>
        </w:tc>
      </w:tr>
    </w:tbl>
    <w:p w:rsidR="002169F0" w:rsidRDefault="002169F0" w:rsidP="002169F0">
      <w:pPr>
        <w:pStyle w:val="BodyText"/>
        <w:rPr>
          <w:rFonts w:ascii="Calibri"/>
          <w:b/>
        </w:rPr>
      </w:pPr>
    </w:p>
    <w:p w:rsidR="002169F0" w:rsidRDefault="002169F0" w:rsidP="002169F0">
      <w:pPr>
        <w:spacing w:before="181"/>
        <w:ind w:left="22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Table 4: Residues involved in protein-ligand interactions</w:t>
      </w:r>
    </w:p>
    <w:p w:rsidR="002169F0" w:rsidRDefault="002169F0" w:rsidP="002169F0">
      <w:pPr>
        <w:pStyle w:val="BodyText"/>
        <w:spacing w:before="2"/>
        <w:rPr>
          <w:rFonts w:ascii="Calibri"/>
          <w:b/>
          <w:sz w:val="15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5"/>
        <w:gridCol w:w="1357"/>
        <w:gridCol w:w="1508"/>
        <w:gridCol w:w="3405"/>
        <w:gridCol w:w="1366"/>
      </w:tblGrid>
      <w:tr w:rsidR="002169F0" w:rsidTr="006C0100">
        <w:trPr>
          <w:trHeight w:val="587"/>
        </w:trPr>
        <w:tc>
          <w:tcPr>
            <w:tcW w:w="1385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Compound</w:t>
            </w:r>
          </w:p>
        </w:tc>
        <w:tc>
          <w:tcPr>
            <w:tcW w:w="1357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Glide XP</w:t>
            </w:r>
          </w:p>
          <w:p w:rsidR="002169F0" w:rsidRDefault="002169F0" w:rsidP="006C0100">
            <w:pPr>
              <w:pStyle w:val="TableParagraph"/>
              <w:spacing w:before="2"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rank</w:t>
            </w:r>
          </w:p>
        </w:tc>
        <w:tc>
          <w:tcPr>
            <w:tcW w:w="1508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Hydrogen</w:t>
            </w:r>
          </w:p>
          <w:p w:rsidR="002169F0" w:rsidRDefault="002169F0" w:rsidP="006C0100">
            <w:pPr>
              <w:pStyle w:val="TableParagraph"/>
              <w:spacing w:before="2"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bonds</w:t>
            </w:r>
          </w:p>
        </w:tc>
        <w:tc>
          <w:tcPr>
            <w:tcW w:w="3405" w:type="dxa"/>
          </w:tcPr>
          <w:p w:rsidR="002169F0" w:rsidRDefault="002169F0" w:rsidP="006C0100">
            <w:pPr>
              <w:pStyle w:val="TableParagraph"/>
              <w:spacing w:line="292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Hydrophobic interactions</w:t>
            </w:r>
          </w:p>
        </w:tc>
        <w:tc>
          <w:tcPr>
            <w:tcW w:w="1366" w:type="dxa"/>
          </w:tcPr>
          <w:p w:rsidR="002169F0" w:rsidRDefault="002169F0" w:rsidP="006C0100">
            <w:pPr>
              <w:pStyle w:val="TableParagraph"/>
              <w:spacing w:line="29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Pi-pi</w:t>
            </w:r>
          </w:p>
          <w:p w:rsidR="002169F0" w:rsidRDefault="002169F0" w:rsidP="006C0100">
            <w:pPr>
              <w:pStyle w:val="TableParagraph"/>
              <w:spacing w:before="2"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stacking</w:t>
            </w:r>
          </w:p>
        </w:tc>
      </w:tr>
      <w:tr w:rsidR="002169F0" w:rsidTr="006C0100">
        <w:trPr>
          <w:trHeight w:val="585"/>
        </w:trPr>
        <w:tc>
          <w:tcPr>
            <w:tcW w:w="1385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357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8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D36, D711</w:t>
            </w:r>
          </w:p>
        </w:tc>
        <w:tc>
          <w:tcPr>
            <w:tcW w:w="3405" w:type="dxa"/>
          </w:tcPr>
          <w:p w:rsidR="002169F0" w:rsidRDefault="002169F0" w:rsidP="006C0100">
            <w:pPr>
              <w:pStyle w:val="TableParagraph"/>
              <w:spacing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V31, Y32, I37, L207, L240, P243,</w:t>
            </w:r>
          </w:p>
          <w:p w:rsidR="002169F0" w:rsidRDefault="002169F0" w:rsidP="006C010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A706, L708, Y728, Y788</w:t>
            </w:r>
          </w:p>
        </w:tc>
        <w:tc>
          <w:tcPr>
            <w:tcW w:w="1366" w:type="dxa"/>
          </w:tcPr>
          <w:p w:rsidR="002169F0" w:rsidRDefault="002169F0" w:rsidP="006C0100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169F0" w:rsidTr="006C0100">
        <w:trPr>
          <w:trHeight w:val="585"/>
        </w:trPr>
        <w:tc>
          <w:tcPr>
            <w:tcW w:w="1385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357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08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S709</w:t>
            </w:r>
          </w:p>
        </w:tc>
        <w:tc>
          <w:tcPr>
            <w:tcW w:w="3405" w:type="dxa"/>
          </w:tcPr>
          <w:p w:rsidR="002169F0" w:rsidRDefault="002169F0" w:rsidP="006C0100">
            <w:pPr>
              <w:pStyle w:val="TableParagraph"/>
              <w:spacing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I37, Y32, L708, L240, Y732, L731,</w:t>
            </w:r>
          </w:p>
          <w:p w:rsidR="002169F0" w:rsidRDefault="002169F0" w:rsidP="006C010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Y728, Y788</w:t>
            </w:r>
          </w:p>
        </w:tc>
        <w:tc>
          <w:tcPr>
            <w:tcW w:w="1366" w:type="dxa"/>
          </w:tcPr>
          <w:p w:rsidR="002169F0" w:rsidRDefault="002169F0" w:rsidP="006C0100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169F0" w:rsidTr="006C0100">
        <w:trPr>
          <w:trHeight w:val="585"/>
        </w:trPr>
        <w:tc>
          <w:tcPr>
            <w:tcW w:w="1385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357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08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D465, Q724</w:t>
            </w:r>
          </w:p>
        </w:tc>
        <w:tc>
          <w:tcPr>
            <w:tcW w:w="3405" w:type="dxa"/>
          </w:tcPr>
          <w:p w:rsidR="002169F0" w:rsidRDefault="002169F0" w:rsidP="006C0100">
            <w:pPr>
              <w:pStyle w:val="TableParagraph"/>
              <w:spacing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F219, V204, L205, L207, L240,</w:t>
            </w:r>
          </w:p>
          <w:p w:rsidR="002169F0" w:rsidRDefault="002169F0" w:rsidP="006C010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Y32, L708, Y732, L731, Y728</w:t>
            </w:r>
          </w:p>
        </w:tc>
        <w:tc>
          <w:tcPr>
            <w:tcW w:w="1366" w:type="dxa"/>
          </w:tcPr>
          <w:p w:rsidR="002169F0" w:rsidRDefault="002169F0" w:rsidP="006C0100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Y728</w:t>
            </w:r>
          </w:p>
        </w:tc>
      </w:tr>
      <w:tr w:rsidR="002169F0" w:rsidTr="006C0100">
        <w:trPr>
          <w:trHeight w:val="587"/>
        </w:trPr>
        <w:tc>
          <w:tcPr>
            <w:tcW w:w="1385" w:type="dxa"/>
          </w:tcPr>
          <w:p w:rsidR="002169F0" w:rsidRDefault="002169F0" w:rsidP="006C01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357" w:type="dxa"/>
          </w:tcPr>
          <w:p w:rsidR="002169F0" w:rsidRDefault="002169F0" w:rsidP="006C01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08" w:type="dxa"/>
          </w:tcPr>
          <w:p w:rsidR="002169F0" w:rsidRDefault="002169F0" w:rsidP="006C01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S709</w:t>
            </w:r>
          </w:p>
        </w:tc>
        <w:tc>
          <w:tcPr>
            <w:tcW w:w="3405" w:type="dxa"/>
          </w:tcPr>
          <w:p w:rsidR="002169F0" w:rsidRDefault="002169F0" w:rsidP="006C0100">
            <w:pPr>
              <w:pStyle w:val="TableParagraph"/>
              <w:spacing w:before="1" w:line="290" w:lineRule="atLeast"/>
              <w:ind w:left="106" w:right="493"/>
              <w:rPr>
                <w:sz w:val="24"/>
              </w:rPr>
            </w:pPr>
            <w:r>
              <w:rPr>
                <w:sz w:val="24"/>
              </w:rPr>
              <w:t>L208, Y288, L731, L240, V31, Y32, I37</w:t>
            </w:r>
          </w:p>
        </w:tc>
        <w:tc>
          <w:tcPr>
            <w:tcW w:w="1366" w:type="dxa"/>
          </w:tcPr>
          <w:p w:rsidR="002169F0" w:rsidRDefault="002169F0" w:rsidP="006C0100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Y288</w:t>
            </w:r>
          </w:p>
        </w:tc>
      </w:tr>
      <w:tr w:rsidR="002169F0" w:rsidTr="006C0100">
        <w:trPr>
          <w:trHeight w:val="585"/>
        </w:trPr>
        <w:tc>
          <w:tcPr>
            <w:tcW w:w="1385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357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08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S239, D465</w:t>
            </w:r>
          </w:p>
        </w:tc>
        <w:tc>
          <w:tcPr>
            <w:tcW w:w="3405" w:type="dxa"/>
          </w:tcPr>
          <w:p w:rsidR="002169F0" w:rsidRDefault="002169F0" w:rsidP="006C0100">
            <w:pPr>
              <w:pStyle w:val="TableParagraph"/>
              <w:spacing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L207, L208, Y32, Y728, L731,</w:t>
            </w:r>
          </w:p>
          <w:p w:rsidR="002169F0" w:rsidRDefault="002169F0" w:rsidP="006C010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Y732, L240</w:t>
            </w:r>
          </w:p>
        </w:tc>
        <w:tc>
          <w:tcPr>
            <w:tcW w:w="1366" w:type="dxa"/>
          </w:tcPr>
          <w:p w:rsidR="002169F0" w:rsidRDefault="002169F0" w:rsidP="006C0100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2169F0" w:rsidTr="006C0100">
        <w:trPr>
          <w:trHeight w:val="585"/>
        </w:trPr>
        <w:tc>
          <w:tcPr>
            <w:tcW w:w="1385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357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08" w:type="dxa"/>
          </w:tcPr>
          <w:p w:rsidR="002169F0" w:rsidRDefault="002169F0" w:rsidP="006C01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3405" w:type="dxa"/>
          </w:tcPr>
          <w:p w:rsidR="002169F0" w:rsidRDefault="002169F0" w:rsidP="006C0100">
            <w:pPr>
              <w:pStyle w:val="TableParagraph"/>
              <w:spacing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V204, L207, Y728, V234,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Y32,</w:t>
            </w:r>
          </w:p>
          <w:p w:rsidR="002169F0" w:rsidRDefault="002169F0" w:rsidP="006C010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L731, Y732, Y237, L240,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L708</w:t>
            </w:r>
          </w:p>
        </w:tc>
        <w:tc>
          <w:tcPr>
            <w:tcW w:w="1366" w:type="dxa"/>
          </w:tcPr>
          <w:p w:rsidR="002169F0" w:rsidRDefault="002169F0" w:rsidP="006C0100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Y728</w:t>
            </w:r>
          </w:p>
        </w:tc>
      </w:tr>
      <w:tr w:rsidR="002169F0" w:rsidTr="006C0100">
        <w:trPr>
          <w:trHeight w:val="587"/>
        </w:trPr>
        <w:tc>
          <w:tcPr>
            <w:tcW w:w="1385" w:type="dxa"/>
          </w:tcPr>
          <w:p w:rsidR="002169F0" w:rsidRDefault="002169F0" w:rsidP="006C01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357" w:type="dxa"/>
          </w:tcPr>
          <w:p w:rsidR="002169F0" w:rsidRDefault="002169F0" w:rsidP="006C01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08" w:type="dxa"/>
          </w:tcPr>
          <w:p w:rsidR="002169F0" w:rsidRDefault="002169F0" w:rsidP="006C010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D36, D465</w:t>
            </w:r>
          </w:p>
        </w:tc>
        <w:tc>
          <w:tcPr>
            <w:tcW w:w="3405" w:type="dxa"/>
          </w:tcPr>
          <w:p w:rsidR="002169F0" w:rsidRDefault="002169F0" w:rsidP="006C0100">
            <w:pPr>
              <w:pStyle w:val="TableParagraph"/>
              <w:spacing w:before="1" w:line="290" w:lineRule="atLeast"/>
              <w:ind w:left="106" w:right="435"/>
              <w:rPr>
                <w:sz w:val="24"/>
              </w:rPr>
            </w:pPr>
            <w:r>
              <w:rPr>
                <w:sz w:val="24"/>
              </w:rPr>
              <w:t>V31, P243, I244, L240, F35, Y788, Y728, L731, Y732, L708</w:t>
            </w:r>
          </w:p>
        </w:tc>
        <w:tc>
          <w:tcPr>
            <w:tcW w:w="1366" w:type="dxa"/>
          </w:tcPr>
          <w:p w:rsidR="002169F0" w:rsidRDefault="002169F0" w:rsidP="006C0100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2169F0" w:rsidRDefault="002169F0" w:rsidP="002169F0"/>
    <w:p w:rsidR="00EB3BB0" w:rsidRDefault="00EB3BB0">
      <w:bookmarkStart w:id="0" w:name="_GoBack"/>
      <w:bookmarkEnd w:id="0"/>
    </w:p>
    <w:sectPr w:rsidR="00EB3BB0">
      <w:pgSz w:w="11910" w:h="16840"/>
      <w:pgMar w:top="1380" w:right="138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9F0"/>
    <w:rsid w:val="002169F0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CCDAAC-F9E7-4790-9CBB-4324E7C2B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9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2169F0"/>
    <w:pPr>
      <w:ind w:left="4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9F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169F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169F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169F0"/>
    <w:pPr>
      <w:ind w:left="107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2020-04-08T22:17:00Z</dcterms:created>
  <dcterms:modified xsi:type="dcterms:W3CDTF">2020-04-08T22:17:00Z</dcterms:modified>
</cp:coreProperties>
</file>