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8BC78" w14:textId="45900673" w:rsidR="007638AB" w:rsidRDefault="007638AB" w:rsidP="007638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 1 Table A</w:t>
      </w:r>
      <w:r>
        <w:rPr>
          <w:rFonts w:ascii="Times New Roman" w:hAnsi="Times New Roman" w:cs="Times New Roman"/>
          <w:sz w:val="20"/>
          <w:szCs w:val="20"/>
        </w:rPr>
        <w:t>. Detailed Newcastle-Ottawa Scale for each included study in the meta-analysis.</w:t>
      </w:r>
    </w:p>
    <w:tbl>
      <w:tblPr>
        <w:tblW w:w="14177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803"/>
        <w:gridCol w:w="1358"/>
        <w:gridCol w:w="1385"/>
        <w:gridCol w:w="1015"/>
        <w:gridCol w:w="1282"/>
        <w:gridCol w:w="1260"/>
        <w:gridCol w:w="1316"/>
        <w:gridCol w:w="1161"/>
        <w:gridCol w:w="1260"/>
        <w:gridCol w:w="810"/>
      </w:tblGrid>
      <w:tr w:rsidR="00BF342B" w14:paraId="35963AC2" w14:textId="77777777" w:rsidTr="007638AB">
        <w:trPr>
          <w:trHeight w:val="16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FFB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</w:t>
            </w:r>
          </w:p>
        </w:tc>
        <w:tc>
          <w:tcPr>
            <w:tcW w:w="6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EB31" w14:textId="77777777" w:rsidR="007638AB" w:rsidRDefault="00763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Selection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9D3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Comparability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39F9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8F2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S</w:t>
            </w:r>
          </w:p>
        </w:tc>
      </w:tr>
      <w:tr w:rsidR="00BF342B" w14:paraId="34B520CF" w14:textId="77777777" w:rsidTr="007638AB">
        <w:trPr>
          <w:trHeight w:val="45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906C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0C7B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Representativeness of the sample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C51D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Sampling technique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E23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644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13E34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C200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Inclusion criteria stated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0C1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68E025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0FC5C6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71E05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Scope of the study defined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6ED3" w14:textId="7D5DAB87" w:rsidR="007638AB" w:rsidRDefault="004A0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Assessed for sero-protection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7A7B" w14:textId="030BE88F" w:rsidR="007638AB" w:rsidRDefault="004A0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Compared HBV sero-protection</w:t>
            </w:r>
            <w:r w:rsidR="0076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among study groups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94D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Assessment of outcome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622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Statistical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5E6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342B" w14:paraId="79E9590F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700E" w14:textId="234A34E8" w:rsidR="007638AB" w:rsidRDefault="00A8562E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&lt;EndNote&gt;&lt;Cite&gt;&lt;Author&gt;Makhlouf&lt;/Author&gt;&lt;Year&gt;2016&lt;/Year&gt;&lt;RecNum&gt;212&lt;/RecNum&gt;&lt;DisplayText&gt;(Makhlouf et al., 2016)&lt;/DisplayText&gt;&lt;record&gt;&lt;rec-number&gt;212&lt;/rec-number&gt;&lt;foreign-keys&gt;&lt;key app="EN" db-id="adr959dvrss5xdevr9lvwzrkpex20xwvt9vt" timestamp="1664373292"&gt;212&lt;/key&gt;&lt;/foreign-keys&gt;&lt;ref-type name="Journal Article"&gt;17&lt;/ref-type&gt;&lt;contributors&gt;&lt;authors&gt;&lt;author&gt;Makhlouf, Nahed A&lt;/author&gt;&lt;author&gt;Farghaly, Ahlam M&lt;/author&gt;&lt;author&gt;Zaky, Saad&lt;/author&gt;&lt;author&gt;Rashed, Hebat‐Alla G&lt;/author&gt;&lt;author&gt;Abu Faddan, Nagla H&lt;/author&gt;&lt;author&gt;Sayed, Douaa&lt;/author&gt;&lt;author&gt;El‐Badawy, Omnia&lt;/author&gt;&lt;author&gt;Afifi, Noha&lt;/author&gt;&lt;author&gt;Hamza, Wafaa S&lt;/author&gt;&lt;author&gt;El‐Sayed, Yousseria&lt;/author&gt;&lt;/authors&gt;&lt;/contributors&gt;&lt;titles&gt;&lt;title&gt;The efficacy of hepatitis B vaccination program in upper Egypt: Flow cytometry and the evaluation of long term immunogenicity&lt;/title&gt;&lt;secondary-title&gt;Journal of Medical Virology&lt;/secondary-title&gt;&lt;/titles&gt;&lt;periodical&gt;&lt;full-title&gt;Journal of medical virology&lt;/full-title&gt;&lt;/periodical&gt;&lt;pages&gt;1567-1575&lt;/pages&gt;&lt;volume&gt;88&lt;/volume&gt;&lt;number&gt;9&lt;/number&gt;&lt;dates&gt;&lt;year&gt;2016&lt;/year&gt;&lt;/dates&gt;&lt;isbn&gt;0146-6615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6" w:tooltip="Makhlouf, 2016 #212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Makhlouf et al., 2016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8E2B" w14:textId="21132B62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F39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DE5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AA0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EDB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E2B6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BE2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AC6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3908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C7C9" w14:textId="3607F306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F342B" w14:paraId="62E61E74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9C00" w14:textId="7FA23861" w:rsidR="007638AB" w:rsidRDefault="001436F8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&lt;EndNote&gt;&lt;Cite&gt;&lt;Author&gt;Eladawy&lt;/Author&gt;&lt;Year&gt;2015&lt;/Year&gt;&lt;RecNum&gt;221&lt;/RecNum&gt;&lt;DisplayText&gt;(Eladawy, Gamal, Fouad, &amp;amp; El-Faramawy, 2015)&lt;/DisplayText&gt;&lt;record&gt;&lt;rec-number&gt;221&lt;/rec-number&gt;&lt;foreign-keys&gt;&lt;key app="EN" db-id="adr959dvrss5xdevr9lvwzrkpex20xwvt9vt" timestamp="1664375964"&gt;221&lt;/key&gt;&lt;/foreign-keys&gt;&lt;ref-type name="Journal Article"&gt;17&lt;/ref-type&gt;&lt;contributors&gt;&lt;authors&gt;&lt;author&gt;Eladawy, Mohammed&lt;/author&gt;&lt;author&gt;Gamal, Amira&lt;/author&gt;&lt;author&gt;Fouad, Ahmed&lt;/author&gt;&lt;author&gt;El-Faramawy, Amel&lt;/author&gt;&lt;/authors&gt;&lt;/contributors&gt;&lt;titles&gt;&lt;title&gt;Hepatitis B Virus Vaccine immune response in Egyptian children 15-17 years after primary immunization; should we provide a booster dose?&lt;/title&gt;&lt;secondary-title&gt;Egyptian Journal of Pediatric Allergy and Immunology (The)&lt;/secondary-title&gt;&lt;/titles&gt;&lt;periodical&gt;&lt;full-title&gt;Egyptian Journal of Pediatric Allergy and Immunology (The)&lt;/full-title&gt;&lt;/periodical&gt;&lt;pages&gt;45-48&lt;/pages&gt;&lt;volume&gt;13&lt;/volume&gt;&lt;number&gt;2&lt;/number&gt;&lt;dates&gt;&lt;year&gt;2015&lt;/year&gt;&lt;/dates&gt;&lt;urls&gt;&lt;/urls&gt;&lt;/record&gt;&lt;/Cite&gt;&lt;/EndNote&gt;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4" w:tooltip="Eladawy, 2015 #221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Eladawy, Gamal, Fouad, &amp; El-Faramawy, 2015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4FB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F82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B8A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9E6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ABC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0E9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DABA" w14:textId="0E2785CC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CE8F" w14:textId="6DE349B9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3E9B" w14:textId="3C8B6F23" w:rsidR="007638AB" w:rsidRDefault="0039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A77B" w14:textId="10736507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33CDF92C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B4340" w14:textId="7D73D4B1" w:rsidR="007638AB" w:rsidRDefault="001436F8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&lt;EndNote&gt;&lt;Cite&gt;&lt;Author&gt;Shaaban&lt;/Author&gt;&lt;Year&gt;2007&lt;/Year&gt;&lt;RecNum&gt;220&lt;/RecNum&gt;&lt;DisplayText&gt;(Shaaban, Hassanin, Samy, Salama, &amp;amp; Said, 2007)&lt;/DisplayText&gt;&lt;record&gt;&lt;rec-number&gt;220&lt;/rec-number&gt;&lt;foreign-keys&gt;&lt;key app="EN" db-id="adr959dvrss5xdevr9lvwzrkpex20xwvt9vt" timestamp="1664375839"&gt;220&lt;/key&gt;&lt;/foreign-keys&gt;&lt;ref-type name="Journal Article"&gt;17&lt;/ref-type&gt;&lt;contributors&gt;&lt;authors&gt;&lt;author&gt;Shaaban, FA&lt;/author&gt;&lt;author&gt;Hassanin, AI&lt;/author&gt;&lt;author&gt;Samy, SM&lt;/author&gt;&lt;author&gt;Salama, SI&lt;/author&gt;&lt;author&gt;Said, ZN&lt;/author&gt;&lt;/authors&gt;&lt;/contributors&gt;&lt;titles&gt;&lt;title&gt;Long-term immunity to hepatitis B among a sample of fully vaccinated children in Cairo, Egypt&lt;/title&gt;&lt;secondary-title&gt;EMHJ-Eastern Mediterranean Health Journal, 13 (4), 750-757, 2007&lt;/secondary-title&gt;&lt;/titles&gt;&lt;periodical&gt;&lt;full-title&gt;EMHJ-Eastern Mediterranean Health Journal, 13 (4), 750-757, 2007&lt;/full-title&gt;&lt;/periodical&gt;&lt;dates&gt;&lt;year&gt;2007&lt;/year&gt;&lt;/dates&gt;&lt;isbn&gt;1020-3397&lt;/isbn&gt;&lt;urls&gt;&lt;/urls&gt;&lt;/record&gt;&lt;/Cite&gt;&lt;/EndNote&gt;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3" w:tooltip="Shaaban, 2007 #220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Shaaban, Hassanin, Samy, Salama, &amp; Said, 2007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FB26F" w14:textId="39F919FF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3167" w14:textId="35D05001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178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917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C8E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6E35" w14:textId="70407F0F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BFE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8976" w14:textId="7C43217E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429E" w14:textId="691CD600" w:rsidR="007638AB" w:rsidRDefault="0039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7D90" w14:textId="712A9950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56320CE2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CA1F" w14:textId="21351CCA" w:rsidR="007638AB" w:rsidRDefault="0047183A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&lt;EndNote&gt;&lt;Cite&gt;&lt;Author&gt;El Sawy&lt;/Author&gt;&lt;Year&gt;1999&lt;/Year&gt;&lt;RecNum&gt;218&lt;/RecNum&gt;&lt;DisplayText&gt;(El Sawy &amp;amp; Mohamed, 1999)&lt;/DisplayText&gt;&lt;record&gt;&lt;rec-number&gt;218&lt;/rec-number&gt;&lt;foreign-keys&gt;&lt;key app="EN" db-id="adr959dvrss5xdevr9lvwzrkpex20xwvt9vt" timestamp="1664375491"&gt;218&lt;/key&gt;&lt;/foreign-keys&gt;&lt;ref-type name="Journal Article"&gt;17&lt;/ref-type&gt;&lt;contributors&gt;&lt;authors&gt;&lt;author&gt;El Sawy, IH&lt;/author&gt;&lt;author&gt;Mohamed, ON&lt;/author&gt;&lt;/authors&gt;&lt;/contributors&gt;&lt;titles&gt;&lt;title&gt;Long-term immunogenicity and efficacy of a recombinant hepatitis B vaccine in Egyptian children&lt;/title&gt;&lt;secondary-title&gt;EMHJ-Eastern Mediterranean Health Journal, 5 (5), 922-932, 1999&lt;/secondary-title&gt;&lt;/titles&gt;&lt;periodical&gt;&lt;full-title&gt;EMHJ-Eastern Mediterranean Health Journal, 5 (5), 922-932, 1999&lt;/full-title&gt;&lt;/periodical&gt;&lt;dates&gt;&lt;year&gt;1999&lt;/year&gt;&lt;/dates&gt;&lt;isbn&gt;1020-3397&lt;/isbn&gt;&lt;urls&gt;&lt;/urls&gt;&lt;/record&gt;&lt;/Cite&gt;&lt;/EndNote&gt;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3" w:tooltip="El Sawy, 1999 #218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El Sawy &amp; Mohamed, 1999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0FDB" w14:textId="239CD06D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237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77EF" w14:textId="34E9E91E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D98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D16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5F11" w14:textId="326B09B2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C71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EAB6" w14:textId="0F096EC1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148B" w14:textId="56AF36BC" w:rsidR="007638AB" w:rsidRDefault="0039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FCD3" w14:textId="1B59E0E3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F342B" w14:paraId="02A19072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18F6" w14:textId="2E32ADEF" w:rsidR="007638AB" w:rsidRDefault="0047183A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&lt;EndNote&gt;&lt;Cite&gt;&lt;Author&gt;Abushady&lt;/Author&gt;&lt;Year&gt;2011&lt;/Year&gt;&lt;RecNum&gt;217&lt;/RecNum&gt;&lt;DisplayText&gt;(Abushady et al., 2011)&lt;/DisplayText&gt;&lt;record&gt;&lt;rec-number&gt;217&lt;/rec-number&gt;&lt;foreign-keys&gt;&lt;key app="EN" db-id="adr959dvrss5xdevr9lvwzrkpex20xwvt9vt" timestamp="1664375339"&gt;217&lt;/key&gt;&lt;/foreign-keys&gt;&lt;ref-type name="Journal Article"&gt;17&lt;/ref-type&gt;&lt;contributors&gt;&lt;authors&gt;&lt;author&gt;Abushady, Eman AE&lt;/author&gt;&lt;author&gt;Gameel, Magda MA&lt;/author&gt;&lt;author&gt;Klena, John D&lt;/author&gt;&lt;author&gt;Ahmed, Salwa F&lt;/author&gt;&lt;author&gt;Abdel-Wahab, Kouka SE&lt;/author&gt;&lt;author&gt;Fahmy, Sanya M&lt;/author&gt;&lt;/authors&gt;&lt;/contributors&gt;&lt;titles&gt;&lt;title&gt;HBV vaccine efficacy and detection and genotyping of vaccinee asymptomatic breakthrough HBV infection in Egypt&lt;/title&gt;&lt;secondary-title&gt;World Journal of Hepatology&lt;/secondary-title&gt;&lt;/titles&gt;&lt;periodical&gt;&lt;full-title&gt;World journal of hepatology&lt;/full-title&gt;&lt;/periodical&gt;&lt;pages&gt;147&lt;/pages&gt;&lt;volume&gt;3&lt;/volume&gt;&lt;number&gt;6&lt;/number&gt;&lt;dates&gt;&lt;year&gt;2011&lt;/year&gt;&lt;/dates&gt;&lt;urls&gt;&lt;/urls&gt;&lt;/record&gt;&lt;/Cite&gt;&lt;/EndNote&gt;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" w:tooltip="Abushady, 2011 #217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Abushady et al., 2011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6D8E" w14:textId="32811E78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D8C6" w14:textId="158C8DAC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E4E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EB2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E9D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1522" w14:textId="263A8621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C710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CB72" w14:textId="3CDCAE1F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1AD35" w14:textId="4896B2FC" w:rsidR="007638AB" w:rsidRDefault="0039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8718" w14:textId="5F1620C8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2A8BF82F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081C" w14:textId="2E5212F8" w:rsidR="007638AB" w:rsidRDefault="0047183A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&lt;EndNote&gt;&lt;Cite&gt;&lt;Author&gt;Tfifha&lt;/Author&gt;&lt;Year&gt;2019&lt;/Year&gt;&lt;RecNum&gt;215&lt;/RecNum&gt;&lt;DisplayText&gt;(Tfifha et al., 2019)&lt;/DisplayText&gt;&lt;record&gt;&lt;rec-number&gt;215&lt;/rec-number&gt;&lt;foreign-keys&gt;&lt;key app="EN" db-id="adr959dvrss5xdevr9lvwzrkpex20xwvt9vt" timestamp="1664374779"&gt;215&lt;/key&gt;&lt;/foreign-keys&gt;&lt;ref-type name="Journal Article"&gt;17&lt;/ref-type&gt;&lt;contributors&gt;&lt;authors&gt;&lt;author&gt;Tfifha, Miniar&lt;/author&gt;&lt;author&gt;Kacem, Saoussen&lt;/author&gt;&lt;author&gt;Naija, Said&lt;/author&gt;&lt;author&gt;Boujaafar, Noureddine&lt;/author&gt;&lt;author&gt;Abroug, Saoussen&lt;/author&gt;&lt;author&gt;Trabelsi, Abdelhalim&lt;/author&gt;&lt;/authors&gt;&lt;/contributors&gt;&lt;titles&gt;&lt;title&gt;Evaluation of antibody persistence after a four-dose primary hepatitis B vaccination and anamnestic immune response in children under 6 years&lt;/title&gt;&lt;secondary-title&gt;Journal of Medical Microbiology&lt;/secondary-title&gt;&lt;/titles&gt;&lt;periodical&gt;&lt;full-title&gt;Journal of Medical Microbiology&lt;/full-title&gt;&lt;/periodical&gt;&lt;pages&gt;1686-1693&lt;/pages&gt;&lt;volume&gt;68&lt;/volume&gt;&lt;number&gt;11&lt;/number&gt;&lt;dates&gt;&lt;year&gt;2019&lt;/year&gt;&lt;/dates&gt;&lt;isbn&gt;0022-2615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5" w:tooltip="Tfifha, 2019 #215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Tfifha et al., 2019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79" w14:textId="628444E1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DB5F" w14:textId="1363F8B6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C6F5" w14:textId="1627B95D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756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C66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7E3F" w14:textId="423D0A06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3FC5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A46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7EA8" w14:textId="0D4375BE" w:rsidR="007638AB" w:rsidRDefault="0039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A814" w14:textId="33B0DA1C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BF342B" w14:paraId="118D71D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F2B9" w14:textId="6502EF1F" w:rsidR="007638AB" w:rsidRDefault="0047183A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&lt;EndNote&gt;&lt;Cite&gt;&lt;Author&gt;Odusanya&lt;/Author&gt;&lt;Year&gt;2011&lt;/Year&gt;&lt;RecNum&gt;214&lt;/RecNum&gt;&lt;DisplayText&gt;(Odusanya, Alufohai, Meurice, &amp;amp; Ahonkhai, 2011)&lt;/DisplayText&gt;&lt;record&gt;&lt;rec-number&gt;214&lt;/rec-number&gt;&lt;foreign-keys&gt;&lt;key app="EN" db-id="adr959dvrss5xdevr9lvwzrkpex20xwvt9vt" timestamp="1664374596"&gt;214&lt;/key&gt;&lt;/foreign-keys&gt;&lt;ref-type name="Journal Article"&gt;17&lt;/ref-type&gt;&lt;contributors&gt;&lt;authors&gt;&lt;author&gt;Odusanya, Olumuyiwa O&lt;/author&gt;&lt;author&gt;Alufohai, Ewan&lt;/author&gt;&lt;author&gt;Meurice, François P&lt;/author&gt;&lt;author&gt;Ahonkhai, Vincent I&lt;/author&gt;&lt;/authors&gt;&lt;/contributors&gt;&lt;titles&gt;&lt;title&gt;Five-year post vaccination efficacy of hepatitis B vaccine in rural Nigeria&lt;/title&gt;&lt;secondary-title&gt;Human vaccines&lt;/secondary-title&gt;&lt;/titles&gt;&lt;periodical&gt;&lt;full-title&gt;Human vaccines&lt;/full-title&gt;&lt;/periodical&gt;&lt;pages&gt;625-629&lt;/pages&gt;&lt;volume&gt;7&lt;/volume&gt;&lt;number&gt;6&lt;/number&gt;&lt;dates&gt;&lt;year&gt;2011&lt;/year&gt;&lt;/dates&gt;&lt;isbn&gt;1554-8600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8" w:tooltip="Odusanya, 2011 #214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Odusanya, Alufohai, Meurice, &amp; Ahonkhai, 2011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8045" w14:textId="216487A5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A179" w14:textId="77F83D18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8609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858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665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C63E" w14:textId="00823B03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6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04C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02D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C2AF" w14:textId="1B3673AB" w:rsidR="007638AB" w:rsidRDefault="00396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8AB6" w14:textId="44720F29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286D6B36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F32F" w14:textId="58EF904A" w:rsidR="007638AB" w:rsidRDefault="00A8562E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&lt;EndNote&gt;&lt;Cite&gt;&lt;Author&gt;Chaouch&lt;/Author&gt;&lt;Year&gt;2016&lt;/Year&gt;&lt;RecNum&gt;204&lt;/RecNum&gt;&lt;DisplayText&gt;(Chaouch et al., 2016)&lt;/DisplayText&gt;&lt;record&gt;&lt;rec-number&gt;204&lt;/rec-number&gt;&lt;foreign-keys&gt;&lt;key app="EN" db-id="adr959dvrss5xdevr9lvwzrkpex20xwvt9vt" timestamp="1663936085"&gt;204&lt;/key&gt;&lt;/foreign-keys&gt;&lt;ref-type name="Journal Article"&gt;17&lt;/ref-type&gt;&lt;contributors&gt;&lt;authors&gt;&lt;author&gt;Chaouch, H&lt;/author&gt;&lt;author&gt;Hachfi, W&lt;/author&gt;&lt;author&gt;Fodha, I&lt;/author&gt;&lt;author&gt;Kallala, O&lt;/author&gt;&lt;author&gt;Saadi, S&lt;/author&gt;&lt;author&gt;Bousaadia, A&lt;/author&gt;&lt;author&gt;Lazrag, F&lt;/author&gt;&lt;author&gt;Bougmiza, I&lt;/author&gt;&lt;author&gt;Aouni, M&lt;/author&gt;&lt;author&gt;Trabelsi, A&lt;/author&gt;&lt;/authors&gt;&lt;/contributors&gt;&lt;titles&gt;&lt;title&gt;Impact and long-term protection of hepatitis B vaccination: 17 years after universal hepatitis B vaccination in Tunisia&lt;/title&gt;&lt;secondary-title&gt;Epidemiology &amp;amp; Infection&lt;/secondary-title&gt;&lt;/titles&gt;&lt;periodical&gt;&lt;full-title&gt;Epidemiology &amp;amp; Infection&lt;/full-title&gt;&lt;/periodical&gt;&lt;pages&gt;3365-3375&lt;/pages&gt;&lt;volume&gt;144&lt;/volume&gt;&lt;number&gt;16&lt;/number&gt;&lt;dates&gt;&lt;year&gt;2016&lt;/year&gt;&lt;/dates&gt;&lt;isbn&gt;0950-2688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2" w:tooltip="Chaouch, 2016 #204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Chaouch et al., 2016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471D" w14:textId="326A8548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F2E2" w14:textId="5EE6A16E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6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AFA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74B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11D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D632" w14:textId="72AA755D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1075" w14:textId="6ADBEF77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3F9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F4C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429D" w14:textId="645322C3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F342B" w14:paraId="0DEE15A4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B8EF" w14:textId="40D5CB44" w:rsidR="007638AB" w:rsidRDefault="00A8562E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&lt;EndNote&gt;&lt;Cite&gt;&lt;Author&gt;Teshome&lt;/Author&gt;&lt;Year&gt;2019&lt;/Year&gt;&lt;RecNum&gt;213&lt;/RecNum&gt;&lt;DisplayText&gt;(Teshome et al., 2019)&lt;/DisplayText&gt;&lt;record&gt;&lt;rec-number&gt;213&lt;/rec-number&gt;&lt;foreign-keys&gt;&lt;key app="EN" db-id="adr959dvrss5xdevr9lvwzrkpex20xwvt9vt" timestamp="1664373560"&gt;213&lt;/key&gt;&lt;/foreign-keys&gt;&lt;ref-type name="Journal Article"&gt;17&lt;/ref-type&gt;&lt;contributors&gt;&lt;authors&gt;&lt;author&gt;Teshome, Seifegebriel&lt;/author&gt;&lt;author&gt;Biazin, Habtamu&lt;/author&gt;&lt;author&gt;Tarekegne, Azeb&lt;/author&gt;&lt;author&gt;Abebe, Tamrat&lt;/author&gt;&lt;author&gt;Bekele, Fiker&lt;/author&gt;&lt;author&gt;Mihret, Adane&lt;/author&gt;&lt;author&gt;Aseffa, Abraham&lt;/author&gt;&lt;author&gt;Howe, Rawleigh&lt;/author&gt;&lt;/authors&gt;&lt;/contributors&gt;&lt;titles&gt;&lt;title&gt;Antibody response against hepatitis B virus after vaccination and seroprevalence of HBV in children in Addis Ababa, Ethiopia&lt;/title&gt;&lt;secondary-title&gt;Ethiop Med J&lt;/secondary-title&gt;&lt;/titles&gt;&lt;periodical&gt;&lt;full-title&gt;Ethiop Med J&lt;/full-title&gt;&lt;/periodical&gt;&lt;dates&gt;&lt;year&gt;2019&lt;/year&gt;&lt;/dates&gt;&lt;urls&gt;&lt;/urls&gt;&lt;/record&gt;&lt;/Cite&gt;&lt;/EndNote&gt;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4" w:tooltip="Teshome, 2019 #213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Teshome et al., 2019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152C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B81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563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675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CCB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1C32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4826" w14:textId="1C928438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1B97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C88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AADE5" w14:textId="3FD0AEF7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71AB7A15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FA31" w14:textId="7F075E70" w:rsidR="007638AB" w:rsidRDefault="001436F8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&lt;EndNote&gt;&lt;Cite&gt;&lt;Author&gt;Prabdial-Sing&lt;/Author&gt;&lt;Year&gt;2019&lt;/Year&gt;&lt;RecNum&gt;222&lt;/RecNum&gt;&lt;DisplayText&gt;(Prabdial-Sing et al., 2019)&lt;/DisplayText&gt;&lt;record&gt;&lt;rec-number&gt;222&lt;/rec-number&gt;&lt;foreign-keys&gt;&lt;key app="EN" db-id="adr959dvrss5xdevr9lvwzrkpex20xwvt9vt" timestamp="1664376108"&gt;222&lt;/key&gt;&lt;/foreign-keys&gt;&lt;ref-type name="Journal Article"&gt;17&lt;/ref-type&gt;&lt;contributors&gt;&lt;authors&gt;&lt;author&gt;Prabdial-Sing, Nishi&lt;/author&gt;&lt;author&gt;Makhathini, Lillian&lt;/author&gt;&lt;author&gt;Smit, Sheilagh Brigitte&lt;/author&gt;&lt;author&gt;Manamela, Morubula Jack&lt;/author&gt;&lt;author&gt;Motaze, Nkengafac Villyen&lt;/author&gt;&lt;author&gt;Cohen, Cheryl&lt;/author&gt;&lt;author&gt;Suchard, Melinda Shelley&lt;/author&gt;&lt;/authors&gt;&lt;/contributors&gt;&lt;titles&gt;&lt;title&gt;Hepatitis B sero-prevalence in children under 15 years of age in South Africa using residual samples from community-based febrile rash surveillance&lt;/title&gt;&lt;secondary-title&gt;PloS one&lt;/secondary-title&gt;&lt;/titles&gt;&lt;periodical&gt;&lt;full-title&gt;PloS one&lt;/full-title&gt;&lt;/periodical&gt;&lt;pages&gt;e0217415&lt;/pages&gt;&lt;volume&gt;14&lt;/volume&gt;&lt;number&gt;5&lt;/number&gt;&lt;dates&gt;&lt;year&gt;2019&lt;/year&gt;&lt;/dates&gt;&lt;isbn&gt;1932-6203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9" w:tooltip="Prabdial-Sing, 2019 #222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Prabdial-Sing et al., 2019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D376" w14:textId="664DD4A8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2F6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9BF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3B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4DC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E53E" w14:textId="1E603EF9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463A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FC9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ADF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E4576" w14:textId="5D9F3944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F342B" w14:paraId="30F8CF0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7D00" w14:textId="6CC39E02" w:rsidR="007638AB" w:rsidRDefault="001436F8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&lt;EndNote&gt;&lt;Cite&gt;&lt;Author&gt;Tsebe&lt;/Author&gt;&lt;Year&gt;2001&lt;/Year&gt;&lt;RecNum&gt;223&lt;/RecNum&gt;&lt;DisplayText&gt;(Tsebe et al., 2001)&lt;/DisplayText&gt;&lt;record&gt;&lt;rec-number&gt;223&lt;/rec-number&gt;&lt;foreign-keys&gt;&lt;key app="EN" db-id="adr959dvrss5xdevr9lvwzrkpex20xwvt9vt" timestamp="1664376273"&gt;223&lt;/key&gt;&lt;/foreign-keys&gt;&lt;ref-type name="Journal Article"&gt;17&lt;/ref-type&gt;&lt;contributors&gt;&lt;authors&gt;&lt;author&gt;Tsebe, Khomotso V&lt;/author&gt;&lt;author&gt;Burnett, Rosemary J&lt;/author&gt;&lt;author&gt;Hlungwani, Nyiko P&lt;/author&gt;&lt;author&gt;Sibara, Mbudzeni M&lt;/author&gt;&lt;author&gt;Venter, Philip A&lt;/author&gt;&lt;author&gt;Mphahlele, M Jeffrey&lt;/author&gt;&lt;/authors&gt;&lt;/contributors&gt;&lt;titles&gt;&lt;title&gt;The first five years of universal hepatitis B vaccination in South Africa: evidence for elimination of HBsAg carriage in under 5-year-olds&lt;/title&gt;&lt;secondary-title&gt;Vaccine&lt;/secondary-title&gt;&lt;/titles&gt;&lt;periodical&gt;&lt;full-title&gt;Vaccine&lt;/full-title&gt;&lt;/periodical&gt;&lt;pages&gt;3919-3926&lt;/pages&gt;&lt;volume&gt;19&lt;/volume&gt;&lt;number&gt;28-29&lt;/number&gt;&lt;dates&gt;&lt;year&gt;2001&lt;/year&gt;&lt;/dates&gt;&lt;isbn&gt;0264-410X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6" w:tooltip="Tsebe, 2001 #223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 xml:space="preserve">Tsebe et al., </w:t>
              </w:r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lastRenderedPageBreak/>
                <w:t>2001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4F21" w14:textId="14677D52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6E9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98C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E30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59B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96B4" w14:textId="166B963A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589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C96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6C7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9D9F" w14:textId="753A3BF9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3A0335FC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1975" w14:textId="237CCE25" w:rsidR="007638AB" w:rsidRDefault="001436F8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&lt;EndNote&gt;&lt;Cite&gt;&lt;Author&gt;Madhi&lt;/Author&gt;&lt;Year&gt;2019&lt;/Year&gt;&lt;RecNum&gt;224&lt;/RecNum&gt;&lt;DisplayText&gt;(Madhi et al., 2019)&lt;/DisplayText&gt;&lt;record&gt;&lt;rec-number&gt;224&lt;/rec-number&gt;&lt;foreign-keys&gt;&lt;key app="EN" db-id="adr959dvrss5xdevr9lvwzrkpex20xwvt9vt" timestamp="1664376395"&gt;224&lt;/key&gt;&lt;/foreign-keys&gt;&lt;ref-type name="Journal Article"&gt;17&lt;/ref-type&gt;&lt;contributors&gt;&lt;authors&gt;&lt;author&gt;Madhi, Shabir A&lt;/author&gt;&lt;author&gt;López, Pío&lt;/author&gt;&lt;author&gt;Zambrano, Betzana&lt;/author&gt;&lt;author&gt;Jordanov, Emilia&lt;/author&gt;&lt;author&gt;B’Chir, Siham&lt;/author&gt;&lt;author&gt;Noriega, Fernando&lt;/author&gt;&lt;author&gt;Feroldi, Emmanuel&lt;/author&gt;&lt;/authors&gt;&lt;/contributors&gt;&lt;titles&gt;&lt;title&gt;Antibody persistence in pre-school children after hexavalent vaccine infant primary and booster administration&lt;/title&gt;&lt;secondary-title&gt;Human Vaccines &amp;amp; Immunotherapeutics&lt;/secondary-title&gt;&lt;/titles&gt;&lt;periodical&gt;&lt;full-title&gt;Human vaccines &amp;amp; immunotherapeutics&lt;/full-title&gt;&lt;/periodical&gt;&lt;pages&gt;658-668&lt;/pages&gt;&lt;volume&gt;15&lt;/volume&gt;&lt;number&gt;3&lt;/number&gt;&lt;dates&gt;&lt;year&gt;2019&lt;/year&gt;&lt;/dates&gt;&lt;isbn&gt;2164-5515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5" w:tooltip="Madhi, 2019 #224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Madhi et al., 2019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7626" w14:textId="59D57E45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3EB7" w14:textId="39AD0E41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9AB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4D1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AFA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E2F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2D5E" w14:textId="2C04CEB6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50D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B60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130B" w14:textId="01C28614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3AAE5F4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AC5BC" w14:textId="46638943" w:rsidR="007638AB" w:rsidRDefault="00A8562E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&lt;EndNote&gt;&lt;Cite&gt;&lt;Author&gt;Quaye&lt;/Author&gt;&lt;Year&gt;2021&lt;/Year&gt;&lt;RecNum&gt;205&lt;/RecNum&gt;&lt;DisplayText&gt;(Quaye, Narkwa, Domfeh, Kattah, &amp;amp; Mutocheluh, 2021)&lt;/DisplayText&gt;&lt;record&gt;&lt;rec-number&gt;205&lt;/rec-number&gt;&lt;foreign-keys&gt;&lt;key app="EN" db-id="adr959dvrss5xdevr9lvwzrkpex20xwvt9vt" timestamp="1663936892"&gt;205&lt;/key&gt;&lt;/foreign-keys&gt;&lt;ref-type name="Journal Article"&gt;17&lt;/ref-type&gt;&lt;contributors&gt;&lt;authors&gt;&lt;author&gt;Quaye, Theophilus&lt;/author&gt;&lt;author&gt;Narkwa, Patrick Williams&lt;/author&gt;&lt;author&gt;Domfeh, Seth A&lt;/author&gt;&lt;author&gt;Kattah, Gloria&lt;/author&gt;&lt;author&gt;Mutocheluh, Mohamed&lt;/author&gt;&lt;/authors&gt;&lt;/contributors&gt;&lt;titles&gt;&lt;title&gt;Immunosurveillance and molecular detection of hepatitis B virus infection amongst vaccinated children in the West Gonja District in Savanna Region of Ghana&lt;/title&gt;&lt;secondary-title&gt;PloS one&lt;/secondary-title&gt;&lt;/titles&gt;&lt;periodical&gt;&lt;full-title&gt;PloS one&lt;/full-title&gt;&lt;/periodical&gt;&lt;pages&gt;e0257103&lt;/pages&gt;&lt;volume&gt;16&lt;/volume&gt;&lt;number&gt;9&lt;/number&gt;&lt;dates&gt;&lt;year&gt;2021&lt;/year&gt;&lt;/dates&gt;&lt;isbn&gt;1932-6203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0" w:tooltip="Quaye, 2021 #205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Quaye, Narkwa, Domfeh, Kattah, &amp; Mutocheluh, 2021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982F" w14:textId="0C173752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2994" w14:textId="48274D04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D8D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EA1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8E7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3D1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BCD3" w14:textId="36861FDD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D53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EA9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176C" w14:textId="39CA6F0A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0CAA886D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06DA" w14:textId="0A64190F" w:rsidR="007638AB" w:rsidRDefault="00BF342B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&lt;EndNote&gt;&lt;Cite&gt;&lt;Author&gt;Van der Sande&lt;/Author&gt;&lt;Year&gt;2007&lt;/Year&gt;&lt;RecNum&gt;225&lt;/RecNum&gt;&lt;DisplayText&gt;(Van der Sande et al., 2007)&lt;/DisplayText&gt;&lt;record&gt;&lt;rec-number&gt;225&lt;/rec-number&gt;&lt;foreign-keys&gt;&lt;key app="EN" db-id="adr959dvrss5xdevr9lvwzrkpex20xwvt9vt" timestamp="1664376557"&gt;225&lt;/key&gt;&lt;/foreign-keys&gt;&lt;ref-type name="Journal Article"&gt;17&lt;/ref-type&gt;&lt;contributors&gt;&lt;authors&gt;&lt;author&gt;Van der Sande, Marianne AB&lt;/author&gt;&lt;author&gt;Waight, Pauline A&lt;/author&gt;&lt;author&gt;Mendy, Maimuna&lt;/author&gt;&lt;author&gt;Zaman, Syed&lt;/author&gt;&lt;author&gt;Kaye, Steve&lt;/author&gt;&lt;author&gt;Sam, Omar&lt;/author&gt;&lt;author&gt;Kahn, Abi&lt;/author&gt;&lt;author&gt;Jeffries, David&lt;/author&gt;&lt;author&gt;Akum, Aveika A&lt;/author&gt;&lt;author&gt;Hall, Andrew J&lt;/author&gt;&lt;/authors&gt;&lt;/contributors&gt;&lt;titles&gt;&lt;title&gt;Long-term protection against HBV chronic carriage of Gambian adolescents vaccinated in infancy and immune response in HBV booster trial in adolescence&lt;/title&gt;&lt;secondary-title&gt;PloS one&lt;/secondary-title&gt;&lt;/titles&gt;&lt;periodical&gt;&lt;full-title&gt;PloS one&lt;/full-title&gt;&lt;/periodical&gt;&lt;pages&gt;e753&lt;/pages&gt;&lt;volume&gt;2&lt;/volume&gt;&lt;number&gt;8&lt;/number&gt;&lt;dates&gt;&lt;year&gt;2007&lt;/year&gt;&lt;/dates&gt;&lt;isbn&gt;1932-6203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7" w:tooltip="Van der Sande, 2007 #225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Van der Sande et al., 2007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ADCB" w14:textId="524C28DC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FAFE" w14:textId="0A3D3C61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CF9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D49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343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04E3" w14:textId="1151E265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54D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079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D26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6E04" w14:textId="3421FEA2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3D6BAA6A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7739" w14:textId="49CD3F13" w:rsidR="007638AB" w:rsidRDefault="00A8562E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&lt;EndNote&gt;&lt;Cite&gt;&lt;Author&gt;Rey-Cuille&lt;/Author&gt;&lt;Year&gt;2012&lt;/Year&gt;&lt;RecNum&gt;206&lt;/RecNum&gt;&lt;DisplayText&gt;(Rey-Cuille et al., 2012)&lt;/DisplayText&gt;&lt;record&gt;&lt;rec-number&gt;206&lt;/rec-number&gt;&lt;foreign-keys&gt;&lt;key app="EN" db-id="adr959dvrss5xdevr9lvwzrkpex20xwvt9vt" timestamp="1663937480"&gt;206&lt;/key&gt;&lt;/foreign-keys&gt;&lt;ref-type name="Journal Article"&gt;17&lt;/ref-type&gt;&lt;contributors&gt;&lt;authors&gt;&lt;author&gt;Rey-Cuille, Marie-Anne&lt;/author&gt;&lt;author&gt;Seck, Abdoulaye&lt;/author&gt;&lt;author&gt;Njouom, Richard&lt;/author&gt;&lt;author&gt;Chartier, Loïc&lt;/author&gt;&lt;author&gt;Sow, Housseyn Dembel&lt;/author&gt;&lt;author&gt;Ka, Amadou Sidy&lt;/author&gt;&lt;author&gt;Njankouo, Mohamadou&lt;/author&gt;&lt;author&gt;Rousset, Dominique&lt;/author&gt;&lt;author&gt;Giles-Vernick, Tamara&lt;/author&gt;&lt;author&gt;Unal, Guillemette&lt;/author&gt;&lt;/authors&gt;&lt;/contributors&gt;&lt;titles&gt;&lt;title&gt;Low immune response to hepatitis B vaccine among children in Dakar, Senegal&lt;/title&gt;&lt;secondary-title&gt;PloS one&lt;/secondary-title&gt;&lt;/titles&gt;&lt;periodical&gt;&lt;full-title&gt;PloS one&lt;/full-title&gt;&lt;/periodical&gt;&lt;pages&gt;e38153&lt;/pages&gt;&lt;volume&gt;7&lt;/volume&gt;&lt;number&gt;5&lt;/number&gt;&lt;dates&gt;&lt;year&gt;2012&lt;/year&gt;&lt;/dates&gt;&lt;isbn&gt;1932-6203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2" w:tooltip="Rey-Cuille, 2012 #206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Rey-Cuille et al., 2012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6CF9" w14:textId="77451E37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46D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0F998" w14:textId="279BB570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07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05F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EFB6" w14:textId="44430ED3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63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FE7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1EC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4E36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A1B0" w14:textId="006FCA72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23E8C1D4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774D" w14:textId="023EA433" w:rsidR="007638AB" w:rsidRDefault="00A8562E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&lt;EndNote&gt;&lt;Cite&gt;&lt;Author&gt;Rey-Cuille&lt;/Author&gt;&lt;Year&gt;2012&lt;/Year&gt;&lt;RecNum&gt;206&lt;/RecNum&gt;&lt;DisplayText&gt;(Rey-Cuille et al., 2012)&lt;/DisplayText&gt;&lt;record&gt;&lt;rec-number&gt;206&lt;/rec-number&gt;&lt;foreign-keys&gt;&lt;key app="EN" db-id="adr959dvrss5xdevr9lvwzrkpex20xwvt9vt" timestamp="1663937480"&gt;206&lt;/key&gt;&lt;/foreign-keys&gt;&lt;ref-type name="Journal Article"&gt;17&lt;/ref-type&gt;&lt;contributors&gt;&lt;authors&gt;&lt;author&gt;Rey-Cuille, Marie-Anne&lt;/author&gt;&lt;author&gt;Seck, Abdoulaye&lt;/author&gt;&lt;author&gt;Njouom, Richard&lt;/author&gt;&lt;author&gt;Chartier, Loïc&lt;/author&gt;&lt;author&gt;Sow, Housseyn Dembel&lt;/author&gt;&lt;author&gt;Ka, Amadou Sidy&lt;/author&gt;&lt;author&gt;Njankouo, Mohamadou&lt;/author&gt;&lt;author&gt;Rousset, Dominique&lt;/author&gt;&lt;author&gt;Giles-Vernick, Tamara&lt;/author&gt;&lt;author&gt;Unal, Guillemette&lt;/author&gt;&lt;/authors&gt;&lt;/contributors&gt;&lt;titles&gt;&lt;title&gt;Low immune response to hepatitis B vaccine among children in Dakar, Senegal&lt;/title&gt;&lt;secondary-title&gt;PloS one&lt;/secondary-title&gt;&lt;/titles&gt;&lt;periodical&gt;&lt;full-title&gt;PloS one&lt;/full-title&gt;&lt;/periodical&gt;&lt;pages&gt;e38153&lt;/pages&gt;&lt;volume&gt;7&lt;/volume&gt;&lt;number&gt;5&lt;/number&gt;&lt;dates&gt;&lt;year&gt;2012&lt;/year&gt;&lt;/dates&gt;&lt;isbn&gt;1932-6203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2" w:tooltip="Rey-Cuille, 2012 #206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Rey-Cuille et al., 2012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BA29" w14:textId="26EB7683" w:rsidR="007638AB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9409" w14:textId="0526A5B2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C847" w14:textId="6F0D5AAD" w:rsidR="007638AB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2FA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B83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3206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82EF" w14:textId="42C32C6D" w:rsidR="007638AB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EF16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E07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26210" w14:textId="78362BE0" w:rsidR="007638AB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5DEF8FF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9677" w14:textId="70692EB6" w:rsidR="0009641F" w:rsidRDefault="00BF342B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&lt;EndNote&gt;&lt;Cite&gt;&lt;Author&gt;Whittle&lt;/Author&gt;&lt;Year&gt;2002&lt;/Year&gt;&lt;RecNum&gt;226&lt;/RecNum&gt;&lt;DisplayText&gt;(Whittle et al., 2002)&lt;/DisplayText&gt;&lt;record&gt;&lt;rec-number&gt;226&lt;/rec-number&gt;&lt;foreign-keys&gt;&lt;key app="EN" db-id="adr959dvrss5xdevr9lvwzrkpex20xwvt9vt" timestamp="1664376699"&gt;226&lt;/key&gt;&lt;/foreign-keys&gt;&lt;ref-type name="Journal Article"&gt;17&lt;/ref-type&gt;&lt;contributors&gt;&lt;authors&gt;&lt;author&gt;Whittle, Hilton&lt;/author&gt;&lt;author&gt;Jaffar, Shabbar&lt;/author&gt;&lt;author&gt;Wansbrough, Michael&lt;/author&gt;&lt;author&gt;Mendy, Maimuna&lt;/author&gt;&lt;author&gt;Dumpis, Uga&lt;/author&gt;&lt;author&gt;Collinson, Andrew&lt;/author&gt;&lt;author&gt;Hall, Andrew&lt;/author&gt;&lt;/authors&gt;&lt;/contributors&gt;&lt;titles&gt;&lt;title&gt;Observational study of vaccine efficacy 14 years after trial of hepatitis B vaccination in Gambian children&lt;/title&gt;&lt;secondary-title&gt;Bmj&lt;/secondary-title&gt;&lt;/titles&gt;&lt;periodical&gt;&lt;full-title&gt;Bmj&lt;/full-title&gt;&lt;/periodical&gt;&lt;pages&gt;569&lt;/pages&gt;&lt;volume&gt;325&lt;/volume&gt;&lt;number&gt;7364&lt;/number&gt;&lt;dates&gt;&lt;year&gt;2002&lt;/year&gt;&lt;/dates&gt;&lt;isbn&gt;0959-8138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8" w:tooltip="Whittle, 2002 #226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Whittle et al., 2002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32C4" w14:textId="77777777" w:rsidR="0009641F" w:rsidRDefault="00096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5363" w14:textId="7EEE0211" w:rsidR="0009641F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A9B3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FC5E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4870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C38F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31BF" w14:textId="20F81306" w:rsidR="0009641F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3C56" w14:textId="77777777" w:rsidR="0009641F" w:rsidRDefault="00096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81D0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E8D8" w14:textId="58CF1B77" w:rsidR="0009641F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1862A849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ED57" w14:textId="6FAF5579" w:rsidR="0009641F" w:rsidRDefault="00BF342B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&lt;EndNote&gt;&lt;Cite&gt;&lt;Author&gt;Mendy&lt;/Author&gt;&lt;Year&gt;2013&lt;/Year&gt;&lt;RecNum&gt;227&lt;/RecNum&gt;&lt;DisplayText&gt;(Mendy et al., 2013)&lt;/DisplayText&gt;&lt;record&gt;&lt;rec-number&gt;227&lt;/rec-number&gt;&lt;foreign-keys&gt;&lt;key app="EN" db-id="adr959dvrss5xdevr9lvwzrkpex20xwvt9vt" timestamp="1664376822"&gt;227&lt;/key&gt;&lt;/foreign-keys&gt;&lt;ref-type name="Journal Article"&gt;17&lt;/ref-type&gt;&lt;contributors&gt;&lt;authors&gt;&lt;author&gt;Mendy, Maimuna&lt;/author&gt;&lt;author&gt;Peterson, Ingrid&lt;/author&gt;&lt;author&gt;Hossin, Safayet&lt;/author&gt;&lt;author&gt;Peto, Tom&lt;/author&gt;&lt;author&gt;Jobarteh, Momodou L&lt;/author&gt;&lt;author&gt;Jeng-Barry, Adam&lt;/author&gt;&lt;author&gt;Sidibeh, Mamadi&lt;/author&gt;&lt;author&gt;Jatta, Abdoulie&lt;/author&gt;&lt;author&gt;Moore, Sophie E&lt;/author&gt;&lt;author&gt;Hall, Andrew J&lt;/author&gt;&lt;/authors&gt;&lt;/contributors&gt;&lt;titles&gt;&lt;title&gt;Observational study of vaccine efficacy 24 years after the start of hepatitis B vaccination in two Gambian villages: no need for a booster dose&lt;/title&gt;&lt;secondary-title&gt;PloS one&lt;/secondary-title&gt;&lt;/titles&gt;&lt;periodical&gt;&lt;full-title&gt;PloS one&lt;/full-title&gt;&lt;/periodical&gt;&lt;pages&gt;e58029&lt;/pages&gt;&lt;volume&gt;8&lt;/volume&gt;&lt;number&gt;3&lt;/number&gt;&lt;dates&gt;&lt;year&gt;2013&lt;/year&gt;&lt;/dates&gt;&lt;isbn&gt;1932-6203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7" w:tooltip="Mendy, 2013 #227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Mendy et al., 2013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110D" w14:textId="77777777" w:rsidR="0009641F" w:rsidRDefault="00096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EF85" w14:textId="1A8A03F1" w:rsidR="0009641F" w:rsidRDefault="00276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AC51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6197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A03F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41D1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B9DB" w14:textId="2DC4EEBA" w:rsidR="0009641F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D29C" w14:textId="77777777" w:rsidR="0009641F" w:rsidRDefault="00096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9285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AEF13" w14:textId="499AABA2" w:rsidR="0009641F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BF342B" w14:paraId="5E920983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C014" w14:textId="74A9C8DC" w:rsidR="0009641F" w:rsidRDefault="0047183A" w:rsidP="00F14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F14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&lt;EndNote&gt;&lt;Cite&gt;&lt;Author&gt;Reda&lt;/Author&gt;&lt;Year&gt;2003&lt;/Year&gt;&lt;RecNum&gt;216&lt;/RecNum&gt;&lt;DisplayText&gt;(Reda et al., 2003)&lt;/DisplayText&gt;&lt;record&gt;&lt;rec-number&gt;216&lt;/rec-number&gt;&lt;foreign-keys&gt;&lt;key app="EN" db-id="adr959dvrss5xdevr9lvwzrkpex20xwvt9vt" timestamp="1664375186"&gt;216&lt;/key&gt;&lt;/foreign-keys&gt;&lt;ref-type name="Journal Article"&gt;17&lt;/ref-type&gt;&lt;contributors&gt;&lt;authors&gt;&lt;author&gt;Reda, AA&lt;/author&gt;&lt;author&gt;Arafa, MA&lt;/author&gt;&lt;author&gt;Youssry, AA&lt;/author&gt;&lt;author&gt;Wandan, EH&lt;/author&gt;&lt;author&gt;Ab de Ati, M&lt;/author&gt;&lt;author&gt;Daebees, H&lt;/author&gt;&lt;/authors&gt;&lt;/contributors&gt;&lt;titles&gt;&lt;title&gt;Epidemiologic evaluation of the immunity against hepatitis B in Alexandria, Egypt&lt;/title&gt;&lt;secondary-title&gt;European journal of epidemiology&lt;/secondary-title&gt;&lt;/titles&gt;&lt;periodical&gt;&lt;full-title&gt;European journal of epidemiology&lt;/full-title&gt;&lt;/periodical&gt;&lt;pages&gt;1007-1011&lt;/pages&gt;&lt;volume&gt;18&lt;/volume&gt;&lt;number&gt;10&lt;/number&gt;&lt;dates&gt;&lt;year&gt;2003&lt;/year&gt;&lt;/dates&gt;&lt;isbn&gt;1573-7284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(</w:t>
            </w:r>
            <w:hyperlink w:anchor="_ENREF_11" w:tooltip="Reda, 2003 #216" w:history="1">
              <w:r w:rsidR="00F1447F">
                <w:rPr>
                  <w:rFonts w:ascii="Times New Roman" w:eastAsia="Times New Roman" w:hAnsi="Times New Roman" w:cs="Times New Roman"/>
                  <w:noProof/>
                  <w:color w:val="000000"/>
                  <w:sz w:val="20"/>
                  <w:szCs w:val="20"/>
                </w:rPr>
                <w:t>Reda et al., 2003</w:t>
              </w:r>
            </w:hyperlink>
            <w:r w:rsidR="00F1447F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84A6" w14:textId="3691497D" w:rsidR="0009641F" w:rsidRDefault="00276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B5C9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C5ED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C9C6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7F02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448C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7A03" w14:textId="64B93A1B" w:rsidR="0009641F" w:rsidRDefault="003964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A60C" w14:textId="77777777" w:rsidR="0009641F" w:rsidRDefault="000964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F5D9" w14:textId="77777777" w:rsidR="0009641F" w:rsidRDefault="00096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575C" w14:textId="0B0D4FBA" w:rsidR="0009641F" w:rsidRDefault="00503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</w:tbl>
    <w:p w14:paraId="196D9EDC" w14:textId="77777777" w:rsidR="007638AB" w:rsidRDefault="007638AB" w:rsidP="007638AB">
      <w:pPr>
        <w:rPr>
          <w:rFonts w:ascii="Times New Roman" w:hAnsi="Times New Roman" w:cs="Times New Roman"/>
          <w:sz w:val="20"/>
          <w:szCs w:val="20"/>
        </w:rPr>
      </w:pPr>
    </w:p>
    <w:p w14:paraId="2538904C" w14:textId="77777777" w:rsidR="00A8562E" w:rsidRDefault="00A8562E"/>
    <w:p w14:paraId="06C56241" w14:textId="77777777" w:rsidR="005751EF" w:rsidRDefault="005751EF">
      <w:pPr>
        <w:rPr>
          <w:b/>
        </w:rPr>
      </w:pPr>
    </w:p>
    <w:p w14:paraId="76A232BB" w14:textId="6F010B06" w:rsidR="00A8562E" w:rsidRPr="005751EF" w:rsidRDefault="00A8562E">
      <w:pPr>
        <w:rPr>
          <w:rFonts w:ascii="Times New Roman" w:hAnsi="Times New Roman" w:cs="Times New Roman"/>
          <w:b/>
          <w:sz w:val="24"/>
          <w:szCs w:val="24"/>
        </w:rPr>
      </w:pPr>
      <w:r w:rsidRPr="005751EF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623B2330" w14:textId="77777777" w:rsidR="00F1447F" w:rsidRPr="00D31750" w:rsidRDefault="00A8562E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r w:rsidRPr="00D31750">
        <w:rPr>
          <w:rFonts w:ascii="Times New Roman" w:hAnsi="Times New Roman" w:cs="Times New Roman"/>
          <w:sz w:val="24"/>
          <w:szCs w:val="24"/>
        </w:rPr>
        <w:fldChar w:fldCharType="begin"/>
      </w:r>
      <w:r w:rsidRPr="00D3175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D31750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ENREF_1"/>
      <w:r w:rsidR="00F1447F" w:rsidRPr="00D31750">
        <w:rPr>
          <w:rFonts w:ascii="Times New Roman" w:hAnsi="Times New Roman" w:cs="Times New Roman"/>
        </w:rPr>
        <w:t xml:space="preserve">Abushady, E. A., Gameel, M. M., Klena, J. D., Ahmed, S. F., Abdel-Wahab, K. S., &amp; Fahmy, S. M. (2011). HBV vaccine efficacy and detection and genotyping of vaccinee asymptomatic breakthrough HBV infection in Egypt. </w:t>
      </w:r>
      <w:r w:rsidR="00F1447F" w:rsidRPr="00D31750">
        <w:rPr>
          <w:rFonts w:ascii="Times New Roman" w:hAnsi="Times New Roman" w:cs="Times New Roman"/>
          <w:i/>
        </w:rPr>
        <w:t>World journal of hepatology, 3</w:t>
      </w:r>
      <w:r w:rsidR="00F1447F" w:rsidRPr="00D31750">
        <w:rPr>
          <w:rFonts w:ascii="Times New Roman" w:hAnsi="Times New Roman" w:cs="Times New Roman"/>
        </w:rPr>
        <w:t xml:space="preserve">(6), 147. </w:t>
      </w:r>
      <w:bookmarkEnd w:id="1"/>
    </w:p>
    <w:p w14:paraId="55D6ADBB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2" w:name="_ENREF_2"/>
      <w:r w:rsidRPr="00D31750">
        <w:rPr>
          <w:rFonts w:ascii="Times New Roman" w:hAnsi="Times New Roman" w:cs="Times New Roman"/>
        </w:rPr>
        <w:t xml:space="preserve">Chaouch, H., Hachfi, W., Fodha, I., Kallala, O., Saadi, S., Bousaadia, A., . . . Trabelsi, A. (2016). Impact and long-term protection of hepatitis B vaccination: 17 years after universal hepatitis B vaccination in Tunisia. </w:t>
      </w:r>
      <w:r w:rsidRPr="00D31750">
        <w:rPr>
          <w:rFonts w:ascii="Times New Roman" w:hAnsi="Times New Roman" w:cs="Times New Roman"/>
          <w:i/>
        </w:rPr>
        <w:t>Epidemiology &amp; Infection, 144</w:t>
      </w:r>
      <w:r w:rsidRPr="00D31750">
        <w:rPr>
          <w:rFonts w:ascii="Times New Roman" w:hAnsi="Times New Roman" w:cs="Times New Roman"/>
        </w:rPr>
        <w:t xml:space="preserve">(16), 3365-3375. </w:t>
      </w:r>
      <w:bookmarkEnd w:id="2"/>
    </w:p>
    <w:p w14:paraId="003EF749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3" w:name="_ENREF_3"/>
      <w:r w:rsidRPr="00D31750">
        <w:rPr>
          <w:rFonts w:ascii="Times New Roman" w:hAnsi="Times New Roman" w:cs="Times New Roman"/>
        </w:rPr>
        <w:t xml:space="preserve">El Sawy, I., &amp; Mohamed, O. (1999). Long-term immunogenicity and efficacy of a recombinant hepatitis B vaccine in Egyptian children. </w:t>
      </w:r>
      <w:r w:rsidRPr="00D31750">
        <w:rPr>
          <w:rFonts w:ascii="Times New Roman" w:hAnsi="Times New Roman" w:cs="Times New Roman"/>
          <w:i/>
        </w:rPr>
        <w:t>EMHJ-Eastern Mediterranean Health Journal, 5 (5), 922-932, 1999</w:t>
      </w:r>
      <w:r w:rsidRPr="00D31750">
        <w:rPr>
          <w:rFonts w:ascii="Times New Roman" w:hAnsi="Times New Roman" w:cs="Times New Roman"/>
        </w:rPr>
        <w:t xml:space="preserve">. </w:t>
      </w:r>
      <w:bookmarkEnd w:id="3"/>
    </w:p>
    <w:p w14:paraId="091AF0EE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4" w:name="_ENREF_4"/>
      <w:r w:rsidRPr="00D31750">
        <w:rPr>
          <w:rFonts w:ascii="Times New Roman" w:hAnsi="Times New Roman" w:cs="Times New Roman"/>
        </w:rPr>
        <w:t xml:space="preserve">Eladawy, M., Gamal, A., Fouad, A., &amp; El-Faramawy, A. (2015). Hepatitis B Virus Vaccine immune response in Egyptian children 15-17 years after primary immunization; should we provide a booster dose? </w:t>
      </w:r>
      <w:r w:rsidRPr="00D31750">
        <w:rPr>
          <w:rFonts w:ascii="Times New Roman" w:hAnsi="Times New Roman" w:cs="Times New Roman"/>
          <w:i/>
        </w:rPr>
        <w:t>Egyptian Journal of Pediatric Allergy and Immunology (The), 13</w:t>
      </w:r>
      <w:r w:rsidRPr="00D31750">
        <w:rPr>
          <w:rFonts w:ascii="Times New Roman" w:hAnsi="Times New Roman" w:cs="Times New Roman"/>
        </w:rPr>
        <w:t xml:space="preserve">(2), 45-48. </w:t>
      </w:r>
      <w:bookmarkEnd w:id="4"/>
    </w:p>
    <w:p w14:paraId="3CFFDCD8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5" w:name="_ENREF_5"/>
      <w:r w:rsidRPr="00D31750">
        <w:rPr>
          <w:rFonts w:ascii="Times New Roman" w:hAnsi="Times New Roman" w:cs="Times New Roman"/>
        </w:rPr>
        <w:lastRenderedPageBreak/>
        <w:t xml:space="preserve">Madhi, S. A., López, P., Zambrano, B., Jordanov, E., B’Chir, S., Noriega, F., &amp; Feroldi, E. (2019). Antibody persistence in pre-school children after hexavalent vaccine infant primary and booster administration. </w:t>
      </w:r>
      <w:r w:rsidRPr="00D31750">
        <w:rPr>
          <w:rFonts w:ascii="Times New Roman" w:hAnsi="Times New Roman" w:cs="Times New Roman"/>
          <w:i/>
        </w:rPr>
        <w:t>Human vaccines &amp; immunotherapeutics, 15</w:t>
      </w:r>
      <w:r w:rsidRPr="00D31750">
        <w:rPr>
          <w:rFonts w:ascii="Times New Roman" w:hAnsi="Times New Roman" w:cs="Times New Roman"/>
        </w:rPr>
        <w:t xml:space="preserve">(3), 658-668. </w:t>
      </w:r>
      <w:bookmarkEnd w:id="5"/>
    </w:p>
    <w:p w14:paraId="46E26C68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6" w:name="_ENREF_6"/>
      <w:r w:rsidRPr="00D31750">
        <w:rPr>
          <w:rFonts w:ascii="Times New Roman" w:hAnsi="Times New Roman" w:cs="Times New Roman"/>
        </w:rPr>
        <w:t xml:space="preserve">Makhlouf, N. A., Farghaly, A. M., Zaky, S., Rashed, H. A. G., Abu Faddan, N. H., Sayed, D., . . . El‐Sayed, Y. (2016). The efficacy of hepatitis B vaccination program in upper Egypt: Flow cytometry and the evaluation of long term immunogenicity. </w:t>
      </w:r>
      <w:r w:rsidRPr="00D31750">
        <w:rPr>
          <w:rFonts w:ascii="Times New Roman" w:hAnsi="Times New Roman" w:cs="Times New Roman"/>
          <w:i/>
        </w:rPr>
        <w:t>Journal of medical virology, 88</w:t>
      </w:r>
      <w:r w:rsidRPr="00D31750">
        <w:rPr>
          <w:rFonts w:ascii="Times New Roman" w:hAnsi="Times New Roman" w:cs="Times New Roman"/>
        </w:rPr>
        <w:t xml:space="preserve">(9), 1567-1575. </w:t>
      </w:r>
      <w:bookmarkEnd w:id="6"/>
    </w:p>
    <w:p w14:paraId="56E37C86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7" w:name="_ENREF_7"/>
      <w:r w:rsidRPr="00D31750">
        <w:rPr>
          <w:rFonts w:ascii="Times New Roman" w:hAnsi="Times New Roman" w:cs="Times New Roman"/>
        </w:rPr>
        <w:t xml:space="preserve">Mendy, M., Peterson, I., Hossin, S., Peto, T., Jobarteh, M. L., Jeng-Barry, A., . . . Hall, A. J. (2013). Observational study of vaccine efficacy 24 years after the start of hepatitis B vaccination in two Gambian villages: no need for a booster dose. </w:t>
      </w:r>
      <w:r w:rsidRPr="00D31750">
        <w:rPr>
          <w:rFonts w:ascii="Times New Roman" w:hAnsi="Times New Roman" w:cs="Times New Roman"/>
          <w:i/>
        </w:rPr>
        <w:t>PloS one, 8</w:t>
      </w:r>
      <w:r w:rsidRPr="00D31750">
        <w:rPr>
          <w:rFonts w:ascii="Times New Roman" w:hAnsi="Times New Roman" w:cs="Times New Roman"/>
        </w:rPr>
        <w:t xml:space="preserve">(3), e58029. </w:t>
      </w:r>
      <w:bookmarkEnd w:id="7"/>
    </w:p>
    <w:p w14:paraId="0A1D6046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8" w:name="_ENREF_8"/>
      <w:r w:rsidRPr="00D31750">
        <w:rPr>
          <w:rFonts w:ascii="Times New Roman" w:hAnsi="Times New Roman" w:cs="Times New Roman"/>
        </w:rPr>
        <w:t xml:space="preserve">Odusanya, O. O., Alufohai, E., Meurice, F. P., &amp; Ahonkhai, V. I. (2011). Five-year post vaccination efficacy of hepatitis B vaccine in rural Nigeria. </w:t>
      </w:r>
      <w:r w:rsidRPr="00D31750">
        <w:rPr>
          <w:rFonts w:ascii="Times New Roman" w:hAnsi="Times New Roman" w:cs="Times New Roman"/>
          <w:i/>
        </w:rPr>
        <w:t>Human vaccines, 7</w:t>
      </w:r>
      <w:r w:rsidRPr="00D31750">
        <w:rPr>
          <w:rFonts w:ascii="Times New Roman" w:hAnsi="Times New Roman" w:cs="Times New Roman"/>
        </w:rPr>
        <w:t xml:space="preserve">(6), 625-629. </w:t>
      </w:r>
      <w:bookmarkEnd w:id="8"/>
    </w:p>
    <w:p w14:paraId="0C65AC86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9" w:name="_ENREF_9"/>
      <w:r w:rsidRPr="00D31750">
        <w:rPr>
          <w:rFonts w:ascii="Times New Roman" w:hAnsi="Times New Roman" w:cs="Times New Roman"/>
        </w:rPr>
        <w:t xml:space="preserve">Prabdial-Sing, N., Makhathini, L., Smit, S. B., Manamela, M. J., Motaze, N. V., Cohen, C., &amp; Suchard, M. S. (2019). Hepatitis B sero-prevalence in children under 15 years of age in South Africa using residual samples from community-based febrile rash surveillance. </w:t>
      </w:r>
      <w:r w:rsidRPr="00D31750">
        <w:rPr>
          <w:rFonts w:ascii="Times New Roman" w:hAnsi="Times New Roman" w:cs="Times New Roman"/>
          <w:i/>
        </w:rPr>
        <w:t>PloS one, 14</w:t>
      </w:r>
      <w:r w:rsidRPr="00D31750">
        <w:rPr>
          <w:rFonts w:ascii="Times New Roman" w:hAnsi="Times New Roman" w:cs="Times New Roman"/>
        </w:rPr>
        <w:t xml:space="preserve">(5), e0217415. </w:t>
      </w:r>
      <w:bookmarkEnd w:id="9"/>
    </w:p>
    <w:p w14:paraId="25BD4487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0" w:name="_ENREF_10"/>
      <w:r w:rsidRPr="00D31750">
        <w:rPr>
          <w:rFonts w:ascii="Times New Roman" w:hAnsi="Times New Roman" w:cs="Times New Roman"/>
        </w:rPr>
        <w:t xml:space="preserve">Quaye, T., Narkwa, P. W., Domfeh, S. A., Kattah, G., &amp; Mutocheluh, M. (2021). Immunosurveillance and molecular detection of hepatitis B virus infection amongst vaccinated children in the West Gonja District in Savanna Region of Ghana. </w:t>
      </w:r>
      <w:r w:rsidRPr="00D31750">
        <w:rPr>
          <w:rFonts w:ascii="Times New Roman" w:hAnsi="Times New Roman" w:cs="Times New Roman"/>
          <w:i/>
        </w:rPr>
        <w:t>PloS one, 16</w:t>
      </w:r>
      <w:r w:rsidRPr="00D31750">
        <w:rPr>
          <w:rFonts w:ascii="Times New Roman" w:hAnsi="Times New Roman" w:cs="Times New Roman"/>
        </w:rPr>
        <w:t xml:space="preserve">(9), e0257103. </w:t>
      </w:r>
      <w:bookmarkEnd w:id="10"/>
    </w:p>
    <w:p w14:paraId="75B4B1E5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1" w:name="_ENREF_11"/>
      <w:r w:rsidRPr="00D31750">
        <w:rPr>
          <w:rFonts w:ascii="Times New Roman" w:hAnsi="Times New Roman" w:cs="Times New Roman"/>
        </w:rPr>
        <w:t xml:space="preserve">Reda, A., Arafa, M., Youssry, A., Wandan, E., Ab de Ati, M., &amp; Daebees, H. (2003). Epidemiologic evaluation of the immunity against hepatitis B in Alexandria, Egypt. </w:t>
      </w:r>
      <w:r w:rsidRPr="00D31750">
        <w:rPr>
          <w:rFonts w:ascii="Times New Roman" w:hAnsi="Times New Roman" w:cs="Times New Roman"/>
          <w:i/>
        </w:rPr>
        <w:t>European journal of epidemiology, 18</w:t>
      </w:r>
      <w:r w:rsidRPr="00D31750">
        <w:rPr>
          <w:rFonts w:ascii="Times New Roman" w:hAnsi="Times New Roman" w:cs="Times New Roman"/>
        </w:rPr>
        <w:t xml:space="preserve">(10), 1007-1011. </w:t>
      </w:r>
      <w:bookmarkEnd w:id="11"/>
    </w:p>
    <w:p w14:paraId="3E3E2C8A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2" w:name="_ENREF_12"/>
      <w:r w:rsidRPr="00D31750">
        <w:rPr>
          <w:rFonts w:ascii="Times New Roman" w:hAnsi="Times New Roman" w:cs="Times New Roman"/>
        </w:rPr>
        <w:t xml:space="preserve">Rey-Cuille, M.-A., Seck, A., Njouom, R., Chartier, L., Sow, H. D., Ka, A. S., . . . Unal, G. (2012). Low immune response to hepatitis B vaccine among children in Dakar, Senegal. </w:t>
      </w:r>
      <w:r w:rsidRPr="00D31750">
        <w:rPr>
          <w:rFonts w:ascii="Times New Roman" w:hAnsi="Times New Roman" w:cs="Times New Roman"/>
          <w:i/>
        </w:rPr>
        <w:t>PloS one, 7</w:t>
      </w:r>
      <w:r w:rsidRPr="00D31750">
        <w:rPr>
          <w:rFonts w:ascii="Times New Roman" w:hAnsi="Times New Roman" w:cs="Times New Roman"/>
        </w:rPr>
        <w:t xml:space="preserve">(5), e38153. </w:t>
      </w:r>
      <w:bookmarkEnd w:id="12"/>
    </w:p>
    <w:p w14:paraId="49C2CAD9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3" w:name="_ENREF_13"/>
      <w:r w:rsidRPr="00D31750">
        <w:rPr>
          <w:rFonts w:ascii="Times New Roman" w:hAnsi="Times New Roman" w:cs="Times New Roman"/>
        </w:rPr>
        <w:t xml:space="preserve">Shaaban, F., Hassanin, A., Samy, S., Salama, S., &amp; Said, Z. (2007). Long-term immunity to hepatitis B among a sample of fully vaccinated children in Cairo, Egypt. </w:t>
      </w:r>
      <w:r w:rsidRPr="00D31750">
        <w:rPr>
          <w:rFonts w:ascii="Times New Roman" w:hAnsi="Times New Roman" w:cs="Times New Roman"/>
          <w:i/>
        </w:rPr>
        <w:t>EMHJ-Eastern Mediterranean Health Journal, 13 (4), 750-757, 2007</w:t>
      </w:r>
      <w:r w:rsidRPr="00D31750">
        <w:rPr>
          <w:rFonts w:ascii="Times New Roman" w:hAnsi="Times New Roman" w:cs="Times New Roman"/>
        </w:rPr>
        <w:t xml:space="preserve">. </w:t>
      </w:r>
      <w:bookmarkEnd w:id="13"/>
    </w:p>
    <w:p w14:paraId="28E9A737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4" w:name="_ENREF_14"/>
      <w:r w:rsidRPr="00D31750">
        <w:rPr>
          <w:rFonts w:ascii="Times New Roman" w:hAnsi="Times New Roman" w:cs="Times New Roman"/>
        </w:rPr>
        <w:t xml:space="preserve">Teshome, S., Biazin, H., Tarekegne, A., Abebe, T., Bekele, F., Mihret, A., . . . Howe, R. (2019). Antibody response against hepatitis B virus after vaccination and seroprevalence of HBV in children in Addis Ababa, Ethiopia. </w:t>
      </w:r>
      <w:r w:rsidRPr="00D31750">
        <w:rPr>
          <w:rFonts w:ascii="Times New Roman" w:hAnsi="Times New Roman" w:cs="Times New Roman"/>
          <w:i/>
        </w:rPr>
        <w:t>Ethiop Med J</w:t>
      </w:r>
      <w:r w:rsidRPr="00D31750">
        <w:rPr>
          <w:rFonts w:ascii="Times New Roman" w:hAnsi="Times New Roman" w:cs="Times New Roman"/>
        </w:rPr>
        <w:t xml:space="preserve">. </w:t>
      </w:r>
      <w:bookmarkEnd w:id="14"/>
    </w:p>
    <w:p w14:paraId="3CFC6D31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5" w:name="_ENREF_15"/>
      <w:r w:rsidRPr="00D31750">
        <w:rPr>
          <w:rFonts w:ascii="Times New Roman" w:hAnsi="Times New Roman" w:cs="Times New Roman"/>
        </w:rPr>
        <w:t xml:space="preserve">Tfifha, M., Kacem, S., Naija, S., Boujaafar, N., Abroug, S., &amp; Trabelsi, A. (2019). Evaluation of antibody persistence after a four-dose primary hepatitis B vaccination and anamnestic immune response in children under 6 years. </w:t>
      </w:r>
      <w:r w:rsidRPr="00D31750">
        <w:rPr>
          <w:rFonts w:ascii="Times New Roman" w:hAnsi="Times New Roman" w:cs="Times New Roman"/>
          <w:i/>
        </w:rPr>
        <w:t>Journal of Medical Microbiology, 68</w:t>
      </w:r>
      <w:r w:rsidRPr="00D31750">
        <w:rPr>
          <w:rFonts w:ascii="Times New Roman" w:hAnsi="Times New Roman" w:cs="Times New Roman"/>
        </w:rPr>
        <w:t xml:space="preserve">(11), 1686-1693. </w:t>
      </w:r>
      <w:bookmarkEnd w:id="15"/>
    </w:p>
    <w:p w14:paraId="4E74C3C8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6" w:name="_ENREF_16"/>
      <w:r w:rsidRPr="00D31750">
        <w:rPr>
          <w:rFonts w:ascii="Times New Roman" w:hAnsi="Times New Roman" w:cs="Times New Roman"/>
        </w:rPr>
        <w:t xml:space="preserve">Tsebe, K. V., Burnett, R. J., Hlungwani, N. P., Sibara, M. M., Venter, P. A., &amp; Mphahlele, M. J. (2001). The first five years of universal hepatitis B vaccination in South Africa: evidence for elimination of HBsAg carriage in under 5-year-olds. </w:t>
      </w:r>
      <w:r w:rsidRPr="00D31750">
        <w:rPr>
          <w:rFonts w:ascii="Times New Roman" w:hAnsi="Times New Roman" w:cs="Times New Roman"/>
          <w:i/>
        </w:rPr>
        <w:t>Vaccine, 19</w:t>
      </w:r>
      <w:r w:rsidRPr="00D31750">
        <w:rPr>
          <w:rFonts w:ascii="Times New Roman" w:hAnsi="Times New Roman" w:cs="Times New Roman"/>
        </w:rPr>
        <w:t xml:space="preserve">(28-29), 3919-3926. </w:t>
      </w:r>
      <w:bookmarkEnd w:id="16"/>
    </w:p>
    <w:p w14:paraId="256DE89E" w14:textId="77777777" w:rsidR="00F1447F" w:rsidRPr="00D31750" w:rsidRDefault="00F1447F" w:rsidP="00F1447F">
      <w:pPr>
        <w:pStyle w:val="EndNoteBibliography"/>
        <w:spacing w:after="0"/>
        <w:ind w:left="720" w:hanging="720"/>
        <w:rPr>
          <w:rFonts w:ascii="Times New Roman" w:hAnsi="Times New Roman" w:cs="Times New Roman"/>
        </w:rPr>
      </w:pPr>
      <w:bookmarkStart w:id="17" w:name="_ENREF_17"/>
      <w:r w:rsidRPr="00D31750">
        <w:rPr>
          <w:rFonts w:ascii="Times New Roman" w:hAnsi="Times New Roman" w:cs="Times New Roman"/>
        </w:rPr>
        <w:t xml:space="preserve">Van der Sande, M. A., Waight, P. A., Mendy, M., Zaman, S., Kaye, S., Sam, O., . . . Hall, A. J. (2007). Long-term protection against HBV chronic carriage of Gambian adolescents vaccinated in infancy and immune response in HBV booster trial in adolescence. </w:t>
      </w:r>
      <w:r w:rsidRPr="00D31750">
        <w:rPr>
          <w:rFonts w:ascii="Times New Roman" w:hAnsi="Times New Roman" w:cs="Times New Roman"/>
          <w:i/>
        </w:rPr>
        <w:t>PloS one, 2</w:t>
      </w:r>
      <w:r w:rsidRPr="00D31750">
        <w:rPr>
          <w:rFonts w:ascii="Times New Roman" w:hAnsi="Times New Roman" w:cs="Times New Roman"/>
        </w:rPr>
        <w:t xml:space="preserve">(8), e753. </w:t>
      </w:r>
      <w:bookmarkEnd w:id="17"/>
    </w:p>
    <w:p w14:paraId="48F76E9D" w14:textId="77777777" w:rsidR="00F1447F" w:rsidRPr="00D31750" w:rsidRDefault="00F1447F" w:rsidP="00F1447F">
      <w:pPr>
        <w:pStyle w:val="EndNoteBibliography"/>
        <w:ind w:left="720" w:hanging="720"/>
        <w:rPr>
          <w:rFonts w:ascii="Times New Roman" w:hAnsi="Times New Roman" w:cs="Times New Roman"/>
        </w:rPr>
      </w:pPr>
      <w:bookmarkStart w:id="18" w:name="_ENREF_18"/>
      <w:r w:rsidRPr="00D31750">
        <w:rPr>
          <w:rFonts w:ascii="Times New Roman" w:hAnsi="Times New Roman" w:cs="Times New Roman"/>
        </w:rPr>
        <w:t xml:space="preserve">Whittle, H., Jaffar, S., Wansbrough, M., Mendy, M., Dumpis, U., Collinson, A., &amp; Hall, A. (2002). Observational study of vaccine efficacy 14 years after trial of hepatitis B vaccination in Gambian children. </w:t>
      </w:r>
      <w:r w:rsidRPr="00D31750">
        <w:rPr>
          <w:rFonts w:ascii="Times New Roman" w:hAnsi="Times New Roman" w:cs="Times New Roman"/>
          <w:i/>
        </w:rPr>
        <w:t>Bmj, 325</w:t>
      </w:r>
      <w:r w:rsidRPr="00D31750">
        <w:rPr>
          <w:rFonts w:ascii="Times New Roman" w:hAnsi="Times New Roman" w:cs="Times New Roman"/>
        </w:rPr>
        <w:t xml:space="preserve">(7364), 569. </w:t>
      </w:r>
      <w:bookmarkEnd w:id="18"/>
    </w:p>
    <w:p w14:paraId="5EE410E7" w14:textId="04C6C2D3" w:rsidR="008D50F1" w:rsidRPr="00D31750" w:rsidRDefault="00A8562E">
      <w:pPr>
        <w:rPr>
          <w:rFonts w:ascii="Times New Roman" w:hAnsi="Times New Roman" w:cs="Times New Roman"/>
        </w:rPr>
      </w:pPr>
      <w:r w:rsidRPr="00D3175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D50F1" w:rsidRPr="00D31750" w:rsidSect="007638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dr959dvrss5xdevr9lvwzrkpex20xwvt9vt&quot;&gt;My EndNote Library-PhD&lt;record-ids&gt;&lt;item&gt;204&lt;/item&gt;&lt;item&gt;205&lt;/item&gt;&lt;item&gt;206&lt;/item&gt;&lt;item&gt;212&lt;/item&gt;&lt;item&gt;213&lt;/item&gt;&lt;item&gt;214&lt;/item&gt;&lt;item&gt;215&lt;/item&gt;&lt;item&gt;216&lt;/item&gt;&lt;item&gt;217&lt;/item&gt;&lt;item&gt;218&lt;/item&gt;&lt;item&gt;220&lt;/item&gt;&lt;item&gt;221&lt;/item&gt;&lt;item&gt;222&lt;/item&gt;&lt;item&gt;223&lt;/item&gt;&lt;item&gt;224&lt;/item&gt;&lt;item&gt;225&lt;/item&gt;&lt;item&gt;226&lt;/item&gt;&lt;item&gt;227&lt;/item&gt;&lt;/record-ids&gt;&lt;/item&gt;&lt;/Libraries&gt;"/>
  </w:docVars>
  <w:rsids>
    <w:rsidRoot w:val="005D5D34"/>
    <w:rsid w:val="00040D94"/>
    <w:rsid w:val="0009641F"/>
    <w:rsid w:val="000F0355"/>
    <w:rsid w:val="001436F8"/>
    <w:rsid w:val="00276CD8"/>
    <w:rsid w:val="0039645D"/>
    <w:rsid w:val="0047183A"/>
    <w:rsid w:val="004A0872"/>
    <w:rsid w:val="00503EEE"/>
    <w:rsid w:val="005751EF"/>
    <w:rsid w:val="005D5D34"/>
    <w:rsid w:val="00695C07"/>
    <w:rsid w:val="006D0C78"/>
    <w:rsid w:val="007638AB"/>
    <w:rsid w:val="008A5CA9"/>
    <w:rsid w:val="008D50F1"/>
    <w:rsid w:val="009D4813"/>
    <w:rsid w:val="00A066C7"/>
    <w:rsid w:val="00A8562E"/>
    <w:rsid w:val="00B875F3"/>
    <w:rsid w:val="00BF342B"/>
    <w:rsid w:val="00D123FF"/>
    <w:rsid w:val="00D23733"/>
    <w:rsid w:val="00D31750"/>
    <w:rsid w:val="00D738D6"/>
    <w:rsid w:val="00EB1FE6"/>
    <w:rsid w:val="00EB2FCB"/>
    <w:rsid w:val="00EF769F"/>
    <w:rsid w:val="00F1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FB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8562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562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8562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8562E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856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8562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562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8562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8562E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85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8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3995</Words>
  <Characters>22773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KMHHTLAB</cp:lastModifiedBy>
  <cp:revision>19</cp:revision>
  <dcterms:created xsi:type="dcterms:W3CDTF">2022-09-09T12:30:00Z</dcterms:created>
  <dcterms:modified xsi:type="dcterms:W3CDTF">2022-10-25T14:37:00Z</dcterms:modified>
</cp:coreProperties>
</file>