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694BC5" w14:textId="77777777" w:rsidR="00A82DD6" w:rsidRPr="00774137" w:rsidRDefault="00A82DD6" w:rsidP="00A82DD6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774137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Table. 1.</w:t>
      </w:r>
      <w:r w:rsidRPr="00774137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Pearson correlation coefficients among various weather variables and AOD.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5"/>
        <w:gridCol w:w="1179"/>
        <w:gridCol w:w="1172"/>
        <w:gridCol w:w="1240"/>
        <w:gridCol w:w="1085"/>
        <w:gridCol w:w="1085"/>
        <w:gridCol w:w="1085"/>
        <w:gridCol w:w="1085"/>
      </w:tblGrid>
      <w:tr w:rsidR="00A82DD6" w:rsidRPr="00774137" w14:paraId="0C0DF920" w14:textId="77777777" w:rsidTr="00CF4471">
        <w:tc>
          <w:tcPr>
            <w:tcW w:w="1085" w:type="dxa"/>
          </w:tcPr>
          <w:p w14:paraId="5D8C85E7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color w:val="000000" w:themeColor="text1"/>
                <w:position w:val="-6"/>
                <w:sz w:val="20"/>
                <w:szCs w:val="20"/>
                <w:lang w:val="en-US"/>
              </w:rPr>
              <w:object w:dxaOrig="440" w:dyaOrig="320" w14:anchorId="2FB783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.6pt;height:15.6pt" o:ole="">
                  <v:imagedata r:id="rId4" o:title=""/>
                </v:shape>
                <o:OLEObject Type="Embed" ProgID="Equation.3" ShapeID="_x0000_i1025" DrawAspect="Content" ObjectID="_1728240006" r:id="rId5"/>
              </w:object>
            </w:r>
          </w:p>
        </w:tc>
        <w:tc>
          <w:tcPr>
            <w:tcW w:w="1179" w:type="dxa"/>
          </w:tcPr>
          <w:p w14:paraId="72F9D7BD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color w:val="000000" w:themeColor="text1"/>
                <w:position w:val="-10"/>
                <w:sz w:val="20"/>
                <w:szCs w:val="20"/>
                <w:lang w:val="en-US"/>
              </w:rPr>
              <w:object w:dxaOrig="499" w:dyaOrig="340" w14:anchorId="2E3D50D8">
                <v:shape id="_x0000_i1026" type="#_x0000_t75" style="width:25.2pt;height:18pt" o:ole="">
                  <v:imagedata r:id="rId6" o:title=""/>
                </v:shape>
                <o:OLEObject Type="Embed" ProgID="Equation.3" ShapeID="_x0000_i1026" DrawAspect="Content" ObjectID="_1728240007" r:id="rId7"/>
              </w:object>
            </w:r>
          </w:p>
        </w:tc>
        <w:tc>
          <w:tcPr>
            <w:tcW w:w="1172" w:type="dxa"/>
          </w:tcPr>
          <w:p w14:paraId="75D67248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color w:val="000000" w:themeColor="text1"/>
                <w:position w:val="-12"/>
                <w:sz w:val="20"/>
                <w:szCs w:val="20"/>
                <w:lang w:val="en-US"/>
              </w:rPr>
              <w:object w:dxaOrig="460" w:dyaOrig="360" w14:anchorId="01534BE9">
                <v:shape id="_x0000_i1027" type="#_x0000_t75" style="width:23.4pt;height:18pt" o:ole="">
                  <v:imagedata r:id="rId8" o:title=""/>
                </v:shape>
                <o:OLEObject Type="Embed" ProgID="Equation.3" ShapeID="_x0000_i1027" DrawAspect="Content" ObjectID="_1728240008" r:id="rId9"/>
              </w:object>
            </w:r>
          </w:p>
        </w:tc>
        <w:tc>
          <w:tcPr>
            <w:tcW w:w="1240" w:type="dxa"/>
          </w:tcPr>
          <w:p w14:paraId="3EEB217A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color w:val="000000" w:themeColor="text1"/>
                <w:position w:val="-4"/>
                <w:sz w:val="20"/>
                <w:szCs w:val="20"/>
                <w:lang w:val="en-US"/>
              </w:rPr>
              <w:object w:dxaOrig="820" w:dyaOrig="260" w14:anchorId="7393CA29">
                <v:shape id="_x0000_i1028" type="#_x0000_t75" style="width:41.4pt;height:12pt" o:ole="">
                  <v:imagedata r:id="rId10" o:title=""/>
                </v:shape>
                <o:OLEObject Type="Embed" ProgID="Equation.3" ShapeID="_x0000_i1028" DrawAspect="Content" ObjectID="_1728240009" r:id="rId11"/>
              </w:object>
            </w:r>
          </w:p>
        </w:tc>
        <w:tc>
          <w:tcPr>
            <w:tcW w:w="1085" w:type="dxa"/>
          </w:tcPr>
          <w:p w14:paraId="5D701FC2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color w:val="000000" w:themeColor="text1"/>
                <w:position w:val="-4"/>
                <w:sz w:val="20"/>
                <w:szCs w:val="20"/>
                <w:lang w:val="en-US"/>
              </w:rPr>
              <w:object w:dxaOrig="400" w:dyaOrig="260" w14:anchorId="07BF80A8">
                <v:shape id="_x0000_i1029" type="#_x0000_t75" style="width:19.8pt;height:12pt" o:ole="">
                  <v:imagedata r:id="rId12" o:title=""/>
                </v:shape>
                <o:OLEObject Type="Embed" ProgID="Equation.3" ShapeID="_x0000_i1029" DrawAspect="Content" ObjectID="_1728240010" r:id="rId13"/>
              </w:object>
            </w:r>
          </w:p>
        </w:tc>
        <w:tc>
          <w:tcPr>
            <w:tcW w:w="1085" w:type="dxa"/>
          </w:tcPr>
          <w:p w14:paraId="317F3888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color w:val="000000" w:themeColor="text1"/>
                <w:position w:val="-4"/>
                <w:sz w:val="20"/>
                <w:szCs w:val="20"/>
                <w:lang w:val="en-US"/>
              </w:rPr>
              <w:object w:dxaOrig="440" w:dyaOrig="260" w14:anchorId="58B7727D">
                <v:shape id="_x0000_i1030" type="#_x0000_t75" style="width:21.6pt;height:12pt" o:ole="">
                  <v:imagedata r:id="rId14" o:title=""/>
                </v:shape>
                <o:OLEObject Type="Embed" ProgID="Equation.3" ShapeID="_x0000_i1030" DrawAspect="Content" ObjectID="_1728240011" r:id="rId15"/>
              </w:object>
            </w:r>
          </w:p>
        </w:tc>
        <w:tc>
          <w:tcPr>
            <w:tcW w:w="1085" w:type="dxa"/>
          </w:tcPr>
          <w:p w14:paraId="78A89830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color w:val="000000" w:themeColor="text1"/>
                <w:position w:val="-6"/>
                <w:sz w:val="20"/>
                <w:szCs w:val="20"/>
                <w:lang w:val="en-US"/>
              </w:rPr>
              <w:object w:dxaOrig="440" w:dyaOrig="279" w14:anchorId="10B00DDD">
                <v:shape id="_x0000_i1031" type="#_x0000_t75" style="width:21.6pt;height:14.4pt" o:ole="">
                  <v:imagedata r:id="rId16" o:title=""/>
                </v:shape>
                <o:OLEObject Type="Embed" ProgID="Equation.3" ShapeID="_x0000_i1031" DrawAspect="Content" ObjectID="_1728240012" r:id="rId17"/>
              </w:object>
            </w:r>
          </w:p>
        </w:tc>
        <w:tc>
          <w:tcPr>
            <w:tcW w:w="1085" w:type="dxa"/>
          </w:tcPr>
          <w:p w14:paraId="76E36105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color w:val="000000" w:themeColor="text1"/>
                <w:position w:val="-6"/>
                <w:sz w:val="20"/>
                <w:szCs w:val="20"/>
                <w:lang w:val="en-US"/>
              </w:rPr>
              <w:object w:dxaOrig="600" w:dyaOrig="279" w14:anchorId="4D1092B4">
                <v:shape id="_x0000_i1032" type="#_x0000_t75" style="width:30pt;height:14.4pt" o:ole="">
                  <v:imagedata r:id="rId18" o:title=""/>
                </v:shape>
                <o:OLEObject Type="Embed" ProgID="Equation.3" ShapeID="_x0000_i1032" DrawAspect="Content" ObjectID="_1728240013" r:id="rId19"/>
              </w:object>
            </w:r>
          </w:p>
        </w:tc>
      </w:tr>
      <w:tr w:rsidR="00A82DD6" w:rsidRPr="00774137" w14:paraId="6EDF1510" w14:textId="77777777" w:rsidTr="00CF4471">
        <w:tc>
          <w:tcPr>
            <w:tcW w:w="1085" w:type="dxa"/>
          </w:tcPr>
          <w:p w14:paraId="0F1B014B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color w:val="000000" w:themeColor="text1"/>
                <w:position w:val="-10"/>
                <w:sz w:val="20"/>
                <w:szCs w:val="20"/>
                <w:lang w:val="en-US"/>
              </w:rPr>
              <w:object w:dxaOrig="499" w:dyaOrig="340" w14:anchorId="0FD8DECE">
                <v:shape id="_x0000_i1033" type="#_x0000_t75" style="width:25.2pt;height:18pt" o:ole="">
                  <v:imagedata r:id="rId6" o:title=""/>
                </v:shape>
                <o:OLEObject Type="Embed" ProgID="Equation.3" ShapeID="_x0000_i1033" DrawAspect="Content" ObjectID="_1728240014" r:id="rId20"/>
              </w:object>
            </w:r>
          </w:p>
        </w:tc>
        <w:tc>
          <w:tcPr>
            <w:tcW w:w="1179" w:type="dxa"/>
          </w:tcPr>
          <w:p w14:paraId="1A0D445C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1.000</w:t>
            </w:r>
          </w:p>
        </w:tc>
        <w:tc>
          <w:tcPr>
            <w:tcW w:w="1172" w:type="dxa"/>
          </w:tcPr>
          <w:p w14:paraId="0A04340C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0.585</w:t>
            </w:r>
          </w:p>
        </w:tc>
        <w:tc>
          <w:tcPr>
            <w:tcW w:w="1240" w:type="dxa"/>
          </w:tcPr>
          <w:p w14:paraId="5E4D73CB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-0.028</w:t>
            </w:r>
          </w:p>
        </w:tc>
        <w:tc>
          <w:tcPr>
            <w:tcW w:w="1085" w:type="dxa"/>
          </w:tcPr>
          <w:p w14:paraId="5C601EDE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-0.544</w:t>
            </w:r>
          </w:p>
        </w:tc>
        <w:tc>
          <w:tcPr>
            <w:tcW w:w="1085" w:type="dxa"/>
          </w:tcPr>
          <w:p w14:paraId="6E8D089B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-0.215</w:t>
            </w:r>
          </w:p>
        </w:tc>
        <w:tc>
          <w:tcPr>
            <w:tcW w:w="1085" w:type="dxa"/>
          </w:tcPr>
          <w:p w14:paraId="339019F8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-0.608</w:t>
            </w:r>
          </w:p>
        </w:tc>
        <w:tc>
          <w:tcPr>
            <w:tcW w:w="1085" w:type="dxa"/>
          </w:tcPr>
          <w:p w14:paraId="3A411C15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0.458</w:t>
            </w:r>
          </w:p>
        </w:tc>
      </w:tr>
      <w:tr w:rsidR="00A82DD6" w:rsidRPr="00774137" w14:paraId="74BC17EF" w14:textId="77777777" w:rsidTr="00CF4471">
        <w:tc>
          <w:tcPr>
            <w:tcW w:w="1085" w:type="dxa"/>
          </w:tcPr>
          <w:p w14:paraId="7F37F2EE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color w:val="000000" w:themeColor="text1"/>
                <w:position w:val="-12"/>
                <w:sz w:val="20"/>
                <w:szCs w:val="20"/>
                <w:lang w:val="en-US"/>
              </w:rPr>
              <w:object w:dxaOrig="460" w:dyaOrig="360" w14:anchorId="0DE84F65">
                <v:shape id="_x0000_i1034" type="#_x0000_t75" style="width:23.4pt;height:18pt" o:ole="">
                  <v:imagedata r:id="rId8" o:title=""/>
                </v:shape>
                <o:OLEObject Type="Embed" ProgID="Equation.3" ShapeID="_x0000_i1034" DrawAspect="Content" ObjectID="_1728240015" r:id="rId21"/>
              </w:object>
            </w:r>
          </w:p>
        </w:tc>
        <w:tc>
          <w:tcPr>
            <w:tcW w:w="1179" w:type="dxa"/>
          </w:tcPr>
          <w:p w14:paraId="206F98DD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0.585</w:t>
            </w:r>
          </w:p>
        </w:tc>
        <w:tc>
          <w:tcPr>
            <w:tcW w:w="1172" w:type="dxa"/>
          </w:tcPr>
          <w:p w14:paraId="74480842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1.000</w:t>
            </w:r>
          </w:p>
        </w:tc>
        <w:tc>
          <w:tcPr>
            <w:tcW w:w="1240" w:type="dxa"/>
          </w:tcPr>
          <w:p w14:paraId="0A71D21A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-0.135</w:t>
            </w:r>
          </w:p>
        </w:tc>
        <w:tc>
          <w:tcPr>
            <w:tcW w:w="1085" w:type="dxa"/>
          </w:tcPr>
          <w:p w14:paraId="4B95E851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0.002</w:t>
            </w:r>
          </w:p>
        </w:tc>
        <w:tc>
          <w:tcPr>
            <w:tcW w:w="1085" w:type="dxa"/>
          </w:tcPr>
          <w:p w14:paraId="50FE4018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0.320</w:t>
            </w:r>
          </w:p>
        </w:tc>
        <w:tc>
          <w:tcPr>
            <w:tcW w:w="1085" w:type="dxa"/>
          </w:tcPr>
          <w:p w14:paraId="44EDBC4C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-0.026</w:t>
            </w:r>
          </w:p>
        </w:tc>
        <w:tc>
          <w:tcPr>
            <w:tcW w:w="1085" w:type="dxa"/>
          </w:tcPr>
          <w:p w14:paraId="6F5D98CE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0.157</w:t>
            </w:r>
          </w:p>
        </w:tc>
      </w:tr>
      <w:tr w:rsidR="00A82DD6" w:rsidRPr="00774137" w14:paraId="67634D02" w14:textId="77777777" w:rsidTr="00CF4471">
        <w:tc>
          <w:tcPr>
            <w:tcW w:w="1085" w:type="dxa"/>
          </w:tcPr>
          <w:p w14:paraId="6EEF2AD3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color w:val="000000" w:themeColor="text1"/>
                <w:position w:val="-4"/>
                <w:sz w:val="20"/>
                <w:szCs w:val="20"/>
                <w:lang w:val="en-US"/>
              </w:rPr>
              <w:object w:dxaOrig="820" w:dyaOrig="260" w14:anchorId="243A7EE7">
                <v:shape id="_x0000_i1035" type="#_x0000_t75" style="width:41.4pt;height:12pt" o:ole="">
                  <v:imagedata r:id="rId10" o:title=""/>
                </v:shape>
                <o:OLEObject Type="Embed" ProgID="Equation.3" ShapeID="_x0000_i1035" DrawAspect="Content" ObjectID="_1728240016" r:id="rId22"/>
              </w:object>
            </w:r>
          </w:p>
        </w:tc>
        <w:tc>
          <w:tcPr>
            <w:tcW w:w="1179" w:type="dxa"/>
          </w:tcPr>
          <w:p w14:paraId="684ADC5B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-0.028</w:t>
            </w:r>
          </w:p>
        </w:tc>
        <w:tc>
          <w:tcPr>
            <w:tcW w:w="1172" w:type="dxa"/>
          </w:tcPr>
          <w:p w14:paraId="1AF48B11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-0.135</w:t>
            </w:r>
          </w:p>
        </w:tc>
        <w:tc>
          <w:tcPr>
            <w:tcW w:w="1240" w:type="dxa"/>
          </w:tcPr>
          <w:p w14:paraId="3287D641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1.000</w:t>
            </w:r>
          </w:p>
        </w:tc>
        <w:tc>
          <w:tcPr>
            <w:tcW w:w="1085" w:type="dxa"/>
          </w:tcPr>
          <w:p w14:paraId="2033559B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-0.007</w:t>
            </w:r>
          </w:p>
        </w:tc>
        <w:tc>
          <w:tcPr>
            <w:tcW w:w="1085" w:type="dxa"/>
          </w:tcPr>
          <w:p w14:paraId="6C67D48D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-0.205</w:t>
            </w:r>
          </w:p>
        </w:tc>
        <w:tc>
          <w:tcPr>
            <w:tcW w:w="1085" w:type="dxa"/>
          </w:tcPr>
          <w:p w14:paraId="66521CBB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-0.264</w:t>
            </w:r>
          </w:p>
        </w:tc>
        <w:tc>
          <w:tcPr>
            <w:tcW w:w="1085" w:type="dxa"/>
          </w:tcPr>
          <w:p w14:paraId="77252758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-0.242</w:t>
            </w:r>
          </w:p>
        </w:tc>
      </w:tr>
      <w:tr w:rsidR="00A82DD6" w:rsidRPr="00774137" w14:paraId="771BCEE6" w14:textId="77777777" w:rsidTr="00CF4471">
        <w:tc>
          <w:tcPr>
            <w:tcW w:w="1085" w:type="dxa"/>
          </w:tcPr>
          <w:p w14:paraId="678E313F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color w:val="000000" w:themeColor="text1"/>
                <w:position w:val="-4"/>
                <w:sz w:val="20"/>
                <w:szCs w:val="20"/>
                <w:lang w:val="en-US"/>
              </w:rPr>
              <w:object w:dxaOrig="400" w:dyaOrig="260" w14:anchorId="73233A02">
                <v:shape id="_x0000_i1036" type="#_x0000_t75" style="width:19.8pt;height:12pt" o:ole="">
                  <v:imagedata r:id="rId12" o:title=""/>
                </v:shape>
                <o:OLEObject Type="Embed" ProgID="Equation.3" ShapeID="_x0000_i1036" DrawAspect="Content" ObjectID="_1728240017" r:id="rId23"/>
              </w:object>
            </w:r>
          </w:p>
        </w:tc>
        <w:tc>
          <w:tcPr>
            <w:tcW w:w="1179" w:type="dxa"/>
          </w:tcPr>
          <w:p w14:paraId="550430D3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-0.544</w:t>
            </w:r>
          </w:p>
        </w:tc>
        <w:tc>
          <w:tcPr>
            <w:tcW w:w="1172" w:type="dxa"/>
          </w:tcPr>
          <w:p w14:paraId="1CD200EC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0.002</w:t>
            </w:r>
          </w:p>
        </w:tc>
        <w:tc>
          <w:tcPr>
            <w:tcW w:w="1240" w:type="dxa"/>
          </w:tcPr>
          <w:p w14:paraId="3F7A1149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-0.007</w:t>
            </w:r>
          </w:p>
        </w:tc>
        <w:tc>
          <w:tcPr>
            <w:tcW w:w="1085" w:type="dxa"/>
          </w:tcPr>
          <w:p w14:paraId="48F5F629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1.000</w:t>
            </w:r>
          </w:p>
        </w:tc>
        <w:tc>
          <w:tcPr>
            <w:tcW w:w="1085" w:type="dxa"/>
          </w:tcPr>
          <w:p w14:paraId="1EF1582A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0.786</w:t>
            </w:r>
          </w:p>
        </w:tc>
        <w:tc>
          <w:tcPr>
            <w:tcW w:w="1085" w:type="dxa"/>
          </w:tcPr>
          <w:p w14:paraId="2BD011DC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0.577</w:t>
            </w:r>
          </w:p>
        </w:tc>
        <w:tc>
          <w:tcPr>
            <w:tcW w:w="1085" w:type="dxa"/>
          </w:tcPr>
          <w:p w14:paraId="6849ED27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-0.204</w:t>
            </w:r>
          </w:p>
        </w:tc>
      </w:tr>
      <w:tr w:rsidR="00A82DD6" w:rsidRPr="00774137" w14:paraId="74F432A4" w14:textId="77777777" w:rsidTr="00CF4471">
        <w:tc>
          <w:tcPr>
            <w:tcW w:w="1085" w:type="dxa"/>
          </w:tcPr>
          <w:p w14:paraId="00DD56AD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color w:val="000000" w:themeColor="text1"/>
                <w:position w:val="-4"/>
                <w:sz w:val="20"/>
                <w:szCs w:val="20"/>
                <w:lang w:val="en-US"/>
              </w:rPr>
              <w:object w:dxaOrig="440" w:dyaOrig="260" w14:anchorId="2975539E">
                <v:shape id="_x0000_i1037" type="#_x0000_t75" style="width:21.6pt;height:12pt" o:ole="">
                  <v:imagedata r:id="rId14" o:title=""/>
                </v:shape>
                <o:OLEObject Type="Embed" ProgID="Equation.3" ShapeID="_x0000_i1037" DrawAspect="Content" ObjectID="_1728240018" r:id="rId24"/>
              </w:object>
            </w:r>
          </w:p>
        </w:tc>
        <w:tc>
          <w:tcPr>
            <w:tcW w:w="1179" w:type="dxa"/>
          </w:tcPr>
          <w:p w14:paraId="4652EDE9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-0.215</w:t>
            </w:r>
          </w:p>
        </w:tc>
        <w:tc>
          <w:tcPr>
            <w:tcW w:w="1172" w:type="dxa"/>
          </w:tcPr>
          <w:p w14:paraId="767DCCEC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0.320  </w:t>
            </w:r>
          </w:p>
        </w:tc>
        <w:tc>
          <w:tcPr>
            <w:tcW w:w="1240" w:type="dxa"/>
          </w:tcPr>
          <w:p w14:paraId="532B77C3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-0.205</w:t>
            </w:r>
          </w:p>
        </w:tc>
        <w:tc>
          <w:tcPr>
            <w:tcW w:w="1085" w:type="dxa"/>
          </w:tcPr>
          <w:p w14:paraId="459E61C2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0.786</w:t>
            </w:r>
          </w:p>
        </w:tc>
        <w:tc>
          <w:tcPr>
            <w:tcW w:w="1085" w:type="dxa"/>
          </w:tcPr>
          <w:p w14:paraId="68193B39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1.000</w:t>
            </w:r>
          </w:p>
        </w:tc>
        <w:tc>
          <w:tcPr>
            <w:tcW w:w="1085" w:type="dxa"/>
          </w:tcPr>
          <w:p w14:paraId="2B01DB31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0.564</w:t>
            </w:r>
          </w:p>
        </w:tc>
        <w:tc>
          <w:tcPr>
            <w:tcW w:w="1085" w:type="dxa"/>
          </w:tcPr>
          <w:p w14:paraId="0142A658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-0.058</w:t>
            </w:r>
          </w:p>
        </w:tc>
      </w:tr>
      <w:tr w:rsidR="00A82DD6" w:rsidRPr="00774137" w14:paraId="54137CEB" w14:textId="77777777" w:rsidTr="00CF4471">
        <w:tc>
          <w:tcPr>
            <w:tcW w:w="1085" w:type="dxa"/>
          </w:tcPr>
          <w:p w14:paraId="5747B204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color w:val="000000" w:themeColor="text1"/>
                <w:position w:val="-6"/>
                <w:sz w:val="20"/>
                <w:szCs w:val="20"/>
                <w:lang w:val="en-US"/>
              </w:rPr>
              <w:object w:dxaOrig="440" w:dyaOrig="279" w14:anchorId="151595AA">
                <v:shape id="_x0000_i1038" type="#_x0000_t75" style="width:21.6pt;height:14.4pt" o:ole="">
                  <v:imagedata r:id="rId16" o:title=""/>
                </v:shape>
                <o:OLEObject Type="Embed" ProgID="Equation.3" ShapeID="_x0000_i1038" DrawAspect="Content" ObjectID="_1728240019" r:id="rId25"/>
              </w:object>
            </w:r>
          </w:p>
        </w:tc>
        <w:tc>
          <w:tcPr>
            <w:tcW w:w="1179" w:type="dxa"/>
          </w:tcPr>
          <w:p w14:paraId="7485332B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-0.608</w:t>
            </w:r>
          </w:p>
        </w:tc>
        <w:tc>
          <w:tcPr>
            <w:tcW w:w="1172" w:type="dxa"/>
          </w:tcPr>
          <w:p w14:paraId="3508F228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-0.026</w:t>
            </w:r>
          </w:p>
        </w:tc>
        <w:tc>
          <w:tcPr>
            <w:tcW w:w="1240" w:type="dxa"/>
          </w:tcPr>
          <w:p w14:paraId="333EB3FC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-0.264</w:t>
            </w:r>
          </w:p>
        </w:tc>
        <w:tc>
          <w:tcPr>
            <w:tcW w:w="1085" w:type="dxa"/>
          </w:tcPr>
          <w:p w14:paraId="078BA105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0.577</w:t>
            </w:r>
          </w:p>
        </w:tc>
        <w:tc>
          <w:tcPr>
            <w:tcW w:w="1085" w:type="dxa"/>
          </w:tcPr>
          <w:p w14:paraId="12ACE176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0.564</w:t>
            </w:r>
          </w:p>
        </w:tc>
        <w:tc>
          <w:tcPr>
            <w:tcW w:w="1085" w:type="dxa"/>
          </w:tcPr>
          <w:p w14:paraId="0D521887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1.000</w:t>
            </w:r>
          </w:p>
        </w:tc>
        <w:tc>
          <w:tcPr>
            <w:tcW w:w="1085" w:type="dxa"/>
          </w:tcPr>
          <w:p w14:paraId="2183B069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-0.513</w:t>
            </w:r>
          </w:p>
        </w:tc>
      </w:tr>
      <w:tr w:rsidR="00A82DD6" w:rsidRPr="00774137" w14:paraId="486949CF" w14:textId="77777777" w:rsidTr="00CF4471">
        <w:tc>
          <w:tcPr>
            <w:tcW w:w="1085" w:type="dxa"/>
          </w:tcPr>
          <w:p w14:paraId="0AAC15DF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color w:val="000000" w:themeColor="text1"/>
                <w:position w:val="-6"/>
                <w:sz w:val="20"/>
                <w:szCs w:val="20"/>
                <w:lang w:val="en-US"/>
              </w:rPr>
              <w:object w:dxaOrig="600" w:dyaOrig="279" w14:anchorId="781B563F">
                <v:shape id="_x0000_i1039" type="#_x0000_t75" style="width:30pt;height:14.4pt" o:ole="">
                  <v:imagedata r:id="rId18" o:title=""/>
                </v:shape>
                <o:OLEObject Type="Embed" ProgID="Equation.3" ShapeID="_x0000_i1039" DrawAspect="Content" ObjectID="_1728240020" r:id="rId26"/>
              </w:object>
            </w:r>
          </w:p>
        </w:tc>
        <w:tc>
          <w:tcPr>
            <w:tcW w:w="1179" w:type="dxa"/>
          </w:tcPr>
          <w:p w14:paraId="06CFBEF7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0.458</w:t>
            </w:r>
          </w:p>
        </w:tc>
        <w:tc>
          <w:tcPr>
            <w:tcW w:w="1172" w:type="dxa"/>
          </w:tcPr>
          <w:p w14:paraId="6ADDD0FC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0.157</w:t>
            </w:r>
          </w:p>
        </w:tc>
        <w:tc>
          <w:tcPr>
            <w:tcW w:w="1240" w:type="dxa"/>
          </w:tcPr>
          <w:p w14:paraId="5AA749C8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-0.242</w:t>
            </w:r>
          </w:p>
        </w:tc>
        <w:tc>
          <w:tcPr>
            <w:tcW w:w="1085" w:type="dxa"/>
          </w:tcPr>
          <w:p w14:paraId="5EC66FC5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-0.204</w:t>
            </w:r>
          </w:p>
        </w:tc>
        <w:tc>
          <w:tcPr>
            <w:tcW w:w="1085" w:type="dxa"/>
          </w:tcPr>
          <w:p w14:paraId="7DBACAE7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-0.058</w:t>
            </w:r>
          </w:p>
        </w:tc>
        <w:tc>
          <w:tcPr>
            <w:tcW w:w="1085" w:type="dxa"/>
          </w:tcPr>
          <w:p w14:paraId="0207072B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-0.513</w:t>
            </w:r>
          </w:p>
        </w:tc>
        <w:tc>
          <w:tcPr>
            <w:tcW w:w="1085" w:type="dxa"/>
          </w:tcPr>
          <w:p w14:paraId="62AAAADA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1.000</w:t>
            </w:r>
          </w:p>
        </w:tc>
      </w:tr>
    </w:tbl>
    <w:p w14:paraId="0A41682A" w14:textId="77777777" w:rsidR="00A82DD6" w:rsidRPr="00774137" w:rsidRDefault="00A82DD6" w:rsidP="00A82DD6">
      <w:pPr>
        <w:spacing w:line="360" w:lineRule="auto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0"/>
          <w:szCs w:val="20"/>
          <w:lang w:val="en-US"/>
        </w:rPr>
      </w:pPr>
    </w:p>
    <w:p w14:paraId="4EDDE86E" w14:textId="77777777" w:rsidR="00BC22F3" w:rsidRDefault="00BC22F3" w:rsidP="00A82DD6">
      <w:pPr>
        <w:spacing w:line="360" w:lineRule="auto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0"/>
          <w:szCs w:val="20"/>
          <w:lang w:val="en-US"/>
        </w:rPr>
      </w:pPr>
    </w:p>
    <w:p w14:paraId="0A45BE32" w14:textId="68D502EB" w:rsidR="00A82DD6" w:rsidRPr="00774137" w:rsidRDefault="00A82DD6" w:rsidP="00A82DD6">
      <w:pPr>
        <w:spacing w:line="360" w:lineRule="auto"/>
        <w:jc w:val="center"/>
        <w:rPr>
          <w:rFonts w:ascii="Times New Roman" w:hAnsi="Times New Roman" w:cs="Times New Roman"/>
          <w:color w:val="0D0D0D" w:themeColor="text1" w:themeTint="F2"/>
          <w:sz w:val="20"/>
          <w:szCs w:val="20"/>
          <w:lang w:val="en-US"/>
        </w:rPr>
      </w:pPr>
      <w:r w:rsidRPr="00774137">
        <w:rPr>
          <w:rFonts w:ascii="Times New Roman" w:hAnsi="Times New Roman" w:cs="Times New Roman"/>
          <w:b/>
          <w:bCs/>
          <w:color w:val="0D0D0D" w:themeColor="text1" w:themeTint="F2"/>
          <w:sz w:val="20"/>
          <w:szCs w:val="20"/>
          <w:lang w:val="en-US"/>
        </w:rPr>
        <w:t>Table. 2.</w:t>
      </w:r>
      <w:r w:rsidRPr="00774137">
        <w:rPr>
          <w:rFonts w:ascii="Times New Roman" w:hAnsi="Times New Roman" w:cs="Times New Roman"/>
          <w:color w:val="0D0D0D" w:themeColor="text1" w:themeTint="F2"/>
          <w:sz w:val="20"/>
          <w:szCs w:val="20"/>
          <w:lang w:val="en-US"/>
        </w:rPr>
        <w:t xml:space="preserve"> VIF factors of all predictors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27"/>
        <w:gridCol w:w="1127"/>
        <w:gridCol w:w="1127"/>
        <w:gridCol w:w="1127"/>
        <w:gridCol w:w="1127"/>
        <w:gridCol w:w="1127"/>
        <w:gridCol w:w="1127"/>
        <w:gridCol w:w="1127"/>
      </w:tblGrid>
      <w:tr w:rsidR="00A82DD6" w:rsidRPr="00774137" w14:paraId="1B62F047" w14:textId="77777777" w:rsidTr="00CF4471">
        <w:tc>
          <w:tcPr>
            <w:tcW w:w="625" w:type="pct"/>
          </w:tcPr>
          <w:p w14:paraId="309E3AB7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 xml:space="preserve">Weather variables   </w:t>
            </w:r>
          </w:p>
        </w:tc>
        <w:tc>
          <w:tcPr>
            <w:tcW w:w="625" w:type="pct"/>
          </w:tcPr>
          <w:p w14:paraId="413F3AF3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color w:val="000000" w:themeColor="text1"/>
                <w:position w:val="-10"/>
                <w:sz w:val="20"/>
                <w:szCs w:val="20"/>
                <w:lang w:val="en-US"/>
              </w:rPr>
              <w:object w:dxaOrig="499" w:dyaOrig="340" w14:anchorId="4BC8B7A1">
                <v:shape id="_x0000_i1040" type="#_x0000_t75" style="width:25.2pt;height:18pt" o:ole="">
                  <v:imagedata r:id="rId6" o:title=""/>
                </v:shape>
                <o:OLEObject Type="Embed" ProgID="Equation.3" ShapeID="_x0000_i1040" DrawAspect="Content" ObjectID="_1728240021" r:id="rId27"/>
              </w:object>
            </w:r>
          </w:p>
        </w:tc>
        <w:tc>
          <w:tcPr>
            <w:tcW w:w="625" w:type="pct"/>
          </w:tcPr>
          <w:p w14:paraId="31C54628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color w:val="000000" w:themeColor="text1"/>
                <w:position w:val="-12"/>
                <w:sz w:val="20"/>
                <w:szCs w:val="20"/>
                <w:lang w:val="en-US"/>
              </w:rPr>
              <w:object w:dxaOrig="460" w:dyaOrig="360" w14:anchorId="6E39885B">
                <v:shape id="_x0000_i1041" type="#_x0000_t75" style="width:23.4pt;height:18pt" o:ole="">
                  <v:imagedata r:id="rId8" o:title=""/>
                </v:shape>
                <o:OLEObject Type="Embed" ProgID="Equation.3" ShapeID="_x0000_i1041" DrawAspect="Content" ObjectID="_1728240022" r:id="rId28"/>
              </w:object>
            </w:r>
          </w:p>
        </w:tc>
        <w:tc>
          <w:tcPr>
            <w:tcW w:w="625" w:type="pct"/>
          </w:tcPr>
          <w:p w14:paraId="78214A1D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color w:val="000000" w:themeColor="text1"/>
                <w:position w:val="-4"/>
                <w:sz w:val="20"/>
                <w:szCs w:val="20"/>
                <w:lang w:val="en-US"/>
              </w:rPr>
              <w:object w:dxaOrig="820" w:dyaOrig="260" w14:anchorId="30310857">
                <v:shape id="_x0000_i1042" type="#_x0000_t75" style="width:41.4pt;height:12pt" o:ole="">
                  <v:imagedata r:id="rId10" o:title=""/>
                </v:shape>
                <o:OLEObject Type="Embed" ProgID="Equation.3" ShapeID="_x0000_i1042" DrawAspect="Content" ObjectID="_1728240023" r:id="rId29"/>
              </w:object>
            </w:r>
          </w:p>
        </w:tc>
        <w:tc>
          <w:tcPr>
            <w:tcW w:w="625" w:type="pct"/>
          </w:tcPr>
          <w:p w14:paraId="302535B8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color w:val="000000" w:themeColor="text1"/>
                <w:position w:val="-4"/>
                <w:sz w:val="20"/>
                <w:szCs w:val="20"/>
                <w:lang w:val="en-US"/>
              </w:rPr>
              <w:object w:dxaOrig="400" w:dyaOrig="260" w14:anchorId="6419C00E">
                <v:shape id="_x0000_i1043" type="#_x0000_t75" style="width:19.8pt;height:12pt" o:ole="">
                  <v:imagedata r:id="rId12" o:title=""/>
                </v:shape>
                <o:OLEObject Type="Embed" ProgID="Equation.3" ShapeID="_x0000_i1043" DrawAspect="Content" ObjectID="_1728240024" r:id="rId30"/>
              </w:object>
            </w:r>
          </w:p>
        </w:tc>
        <w:tc>
          <w:tcPr>
            <w:tcW w:w="625" w:type="pct"/>
          </w:tcPr>
          <w:p w14:paraId="1E8A9F00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color w:val="000000" w:themeColor="text1"/>
                <w:position w:val="-4"/>
                <w:sz w:val="20"/>
                <w:szCs w:val="20"/>
                <w:lang w:val="en-US"/>
              </w:rPr>
              <w:object w:dxaOrig="440" w:dyaOrig="260" w14:anchorId="4AE9B9BE">
                <v:shape id="_x0000_i1044" type="#_x0000_t75" style="width:21.6pt;height:12pt" o:ole="">
                  <v:imagedata r:id="rId14" o:title=""/>
                </v:shape>
                <o:OLEObject Type="Embed" ProgID="Equation.3" ShapeID="_x0000_i1044" DrawAspect="Content" ObjectID="_1728240025" r:id="rId31"/>
              </w:object>
            </w:r>
          </w:p>
        </w:tc>
        <w:tc>
          <w:tcPr>
            <w:tcW w:w="625" w:type="pct"/>
          </w:tcPr>
          <w:p w14:paraId="47027D98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color w:val="000000" w:themeColor="text1"/>
                <w:position w:val="-6"/>
                <w:sz w:val="20"/>
                <w:szCs w:val="20"/>
                <w:lang w:val="en-US"/>
              </w:rPr>
              <w:object w:dxaOrig="440" w:dyaOrig="279" w14:anchorId="03879401">
                <v:shape id="_x0000_i1045" type="#_x0000_t75" style="width:21.6pt;height:14.4pt" o:ole="">
                  <v:imagedata r:id="rId16" o:title=""/>
                </v:shape>
                <o:OLEObject Type="Embed" ProgID="Equation.3" ShapeID="_x0000_i1045" DrawAspect="Content" ObjectID="_1728240026" r:id="rId32"/>
              </w:object>
            </w:r>
          </w:p>
        </w:tc>
        <w:tc>
          <w:tcPr>
            <w:tcW w:w="625" w:type="pct"/>
          </w:tcPr>
          <w:p w14:paraId="45990BB5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color w:val="000000" w:themeColor="text1"/>
                <w:position w:val="-6"/>
                <w:sz w:val="20"/>
                <w:szCs w:val="20"/>
                <w:lang w:val="en-US"/>
              </w:rPr>
              <w:object w:dxaOrig="600" w:dyaOrig="279" w14:anchorId="0345A603">
                <v:shape id="_x0000_i1046" type="#_x0000_t75" style="width:30pt;height:14.4pt" o:ole="">
                  <v:imagedata r:id="rId18" o:title=""/>
                </v:shape>
                <o:OLEObject Type="Embed" ProgID="Equation.3" ShapeID="_x0000_i1046" DrawAspect="Content" ObjectID="_1728240027" r:id="rId33"/>
              </w:object>
            </w:r>
          </w:p>
        </w:tc>
      </w:tr>
      <w:tr w:rsidR="00A82DD6" w:rsidRPr="00774137" w14:paraId="3D464E20" w14:textId="77777777" w:rsidTr="00CF4471">
        <w:tc>
          <w:tcPr>
            <w:tcW w:w="625" w:type="pct"/>
          </w:tcPr>
          <w:p w14:paraId="3DA89F3F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color w:val="000000" w:themeColor="text1"/>
                <w:position w:val="-6"/>
                <w:sz w:val="20"/>
                <w:szCs w:val="20"/>
                <w:lang w:val="en-US"/>
              </w:rPr>
              <w:object w:dxaOrig="440" w:dyaOrig="279" w14:anchorId="21FE64AF">
                <v:shape id="_x0000_i1047" type="#_x0000_t75" style="width:21.6pt;height:14.4pt" o:ole="">
                  <v:imagedata r:id="rId34" o:title=""/>
                </v:shape>
                <o:OLEObject Type="Embed" ProgID="Equation.3" ShapeID="_x0000_i1047" DrawAspect="Content" ObjectID="_1728240028" r:id="rId35"/>
              </w:object>
            </w:r>
          </w:p>
        </w:tc>
        <w:tc>
          <w:tcPr>
            <w:tcW w:w="625" w:type="pct"/>
          </w:tcPr>
          <w:p w14:paraId="08F20A5C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8.084 </w:t>
            </w:r>
          </w:p>
        </w:tc>
        <w:tc>
          <w:tcPr>
            <w:tcW w:w="625" w:type="pct"/>
          </w:tcPr>
          <w:p w14:paraId="48841010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5.572</w:t>
            </w:r>
          </w:p>
        </w:tc>
        <w:tc>
          <w:tcPr>
            <w:tcW w:w="625" w:type="pct"/>
          </w:tcPr>
          <w:p w14:paraId="0D6908D6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1.256</w:t>
            </w:r>
          </w:p>
        </w:tc>
        <w:tc>
          <w:tcPr>
            <w:tcW w:w="625" w:type="pct"/>
          </w:tcPr>
          <w:p w14:paraId="1184B71D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5.081</w:t>
            </w:r>
          </w:p>
        </w:tc>
        <w:tc>
          <w:tcPr>
            <w:tcW w:w="625" w:type="pct"/>
          </w:tcPr>
          <w:p w14:paraId="2B717DF2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6.999</w:t>
            </w:r>
          </w:p>
        </w:tc>
        <w:tc>
          <w:tcPr>
            <w:tcW w:w="625" w:type="pct"/>
          </w:tcPr>
          <w:p w14:paraId="3BF97F69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3.166</w:t>
            </w:r>
          </w:p>
        </w:tc>
        <w:tc>
          <w:tcPr>
            <w:tcW w:w="625" w:type="pct"/>
          </w:tcPr>
          <w:p w14:paraId="6D99B875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1.486</w:t>
            </w:r>
          </w:p>
        </w:tc>
      </w:tr>
    </w:tbl>
    <w:p w14:paraId="4D2FF193" w14:textId="77777777" w:rsidR="00A82DD6" w:rsidRPr="00774137" w:rsidRDefault="00A82DD6" w:rsidP="00A82DD6">
      <w:pPr>
        <w:spacing w:line="360" w:lineRule="auto"/>
        <w:jc w:val="center"/>
        <w:rPr>
          <w:rFonts w:ascii="Times New Roman" w:hAnsi="Times New Roman" w:cs="Times New Roman"/>
          <w:color w:val="0D0D0D" w:themeColor="text1" w:themeTint="F2"/>
          <w:sz w:val="20"/>
          <w:szCs w:val="20"/>
          <w:lang w:val="en-US"/>
        </w:rPr>
      </w:pPr>
    </w:p>
    <w:p w14:paraId="2B8F49A2" w14:textId="77777777" w:rsidR="00BC22F3" w:rsidRDefault="00BC22F3" w:rsidP="00A82DD6">
      <w:pPr>
        <w:spacing w:line="360" w:lineRule="auto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0"/>
          <w:szCs w:val="20"/>
          <w:lang w:val="en-US"/>
        </w:rPr>
      </w:pPr>
    </w:p>
    <w:p w14:paraId="6AF209B1" w14:textId="77777777" w:rsidR="00BC22F3" w:rsidRDefault="00BC22F3" w:rsidP="00A82DD6">
      <w:pPr>
        <w:spacing w:line="360" w:lineRule="auto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0"/>
          <w:szCs w:val="20"/>
          <w:lang w:val="en-US"/>
        </w:rPr>
      </w:pPr>
    </w:p>
    <w:p w14:paraId="4011A110" w14:textId="330892BC" w:rsidR="00A82DD6" w:rsidRPr="00774137" w:rsidRDefault="00A82DD6" w:rsidP="00A82DD6">
      <w:pPr>
        <w:spacing w:line="360" w:lineRule="auto"/>
        <w:jc w:val="center"/>
        <w:rPr>
          <w:rFonts w:ascii="Times New Roman" w:hAnsi="Times New Roman" w:cs="Times New Roman"/>
          <w:color w:val="0D0D0D" w:themeColor="text1" w:themeTint="F2"/>
          <w:sz w:val="20"/>
          <w:szCs w:val="20"/>
          <w:lang w:val="en-US"/>
        </w:rPr>
      </w:pPr>
      <w:bookmarkStart w:id="0" w:name="_GoBack"/>
      <w:bookmarkEnd w:id="0"/>
      <w:r w:rsidRPr="00774137">
        <w:rPr>
          <w:rFonts w:ascii="Times New Roman" w:hAnsi="Times New Roman" w:cs="Times New Roman"/>
          <w:b/>
          <w:bCs/>
          <w:color w:val="0D0D0D" w:themeColor="text1" w:themeTint="F2"/>
          <w:sz w:val="20"/>
          <w:szCs w:val="20"/>
          <w:lang w:val="en-US"/>
        </w:rPr>
        <w:t>Table. 3.</w:t>
      </w:r>
      <w:r w:rsidRPr="00774137">
        <w:rPr>
          <w:rFonts w:ascii="Times New Roman" w:hAnsi="Times New Roman" w:cs="Times New Roman"/>
          <w:color w:val="0D0D0D" w:themeColor="text1" w:themeTint="F2"/>
          <w:sz w:val="20"/>
          <w:szCs w:val="20"/>
          <w:lang w:val="en-US"/>
        </w:rPr>
        <w:t xml:space="preserve"> Regression coefficients (RC) values of our model for rice and maize crop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21"/>
        <w:gridCol w:w="1141"/>
        <w:gridCol w:w="785"/>
        <w:gridCol w:w="876"/>
        <w:gridCol w:w="876"/>
        <w:gridCol w:w="876"/>
        <w:gridCol w:w="876"/>
        <w:gridCol w:w="920"/>
        <w:gridCol w:w="876"/>
        <w:gridCol w:w="869"/>
      </w:tblGrid>
      <w:tr w:rsidR="00A82DD6" w:rsidRPr="00774137" w14:paraId="5C839908" w14:textId="77777777" w:rsidTr="00CF4471">
        <w:tc>
          <w:tcPr>
            <w:tcW w:w="149" w:type="pct"/>
          </w:tcPr>
          <w:p w14:paraId="7F5CA904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color w:val="0D0D0D" w:themeColor="text1" w:themeTint="F2"/>
                <w:position w:val="-6"/>
                <w:sz w:val="20"/>
                <w:szCs w:val="20"/>
                <w:lang w:val="en-US"/>
              </w:rPr>
              <w:object w:dxaOrig="700" w:dyaOrig="279" w14:anchorId="272C34D2">
                <v:shape id="_x0000_i1048" type="#_x0000_t75" style="width:35.4pt;height:14.4pt" o:ole="">
                  <v:imagedata r:id="rId36" o:title=""/>
                </v:shape>
                <o:OLEObject Type="Embed" ProgID="Equation.3" ShapeID="_x0000_i1048" DrawAspect="Content" ObjectID="_1728240029" r:id="rId37"/>
              </w:object>
            </w:r>
          </w:p>
        </w:tc>
        <w:tc>
          <w:tcPr>
            <w:tcW w:w="673" w:type="pct"/>
          </w:tcPr>
          <w:p w14:paraId="20CD063A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color w:val="0D0D0D" w:themeColor="text1" w:themeTint="F2"/>
                <w:position w:val="-12"/>
                <w:sz w:val="20"/>
                <w:szCs w:val="20"/>
                <w:lang w:val="en-US"/>
              </w:rPr>
              <w:object w:dxaOrig="300" w:dyaOrig="360" w14:anchorId="65F31A1A">
                <v:shape id="_x0000_i1049" type="#_x0000_t75" style="width:15pt;height:18pt" o:ole="">
                  <v:imagedata r:id="rId38" o:title=""/>
                </v:shape>
                <o:OLEObject Type="Embed" ProgID="Equation.3" ShapeID="_x0000_i1049" DrawAspect="Content" ObjectID="_1728240030" r:id="rId39"/>
              </w:object>
            </w:r>
          </w:p>
        </w:tc>
        <w:tc>
          <w:tcPr>
            <w:tcW w:w="476" w:type="pct"/>
          </w:tcPr>
          <w:p w14:paraId="747497A3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color w:val="0D0D0D" w:themeColor="text1" w:themeTint="F2"/>
                <w:position w:val="-10"/>
                <w:sz w:val="20"/>
                <w:szCs w:val="20"/>
                <w:lang w:val="en-US"/>
              </w:rPr>
              <w:object w:dxaOrig="279" w:dyaOrig="340" w14:anchorId="3A3D5207">
                <v:shape id="_x0000_i1050" type="#_x0000_t75" style="width:14.4pt;height:18pt" o:ole="">
                  <v:imagedata r:id="rId40" o:title=""/>
                </v:shape>
                <o:OLEObject Type="Embed" ProgID="Equation.3" ShapeID="_x0000_i1050" DrawAspect="Content" ObjectID="_1728240031" r:id="rId41"/>
              </w:object>
            </w:r>
          </w:p>
        </w:tc>
        <w:tc>
          <w:tcPr>
            <w:tcW w:w="526" w:type="pct"/>
          </w:tcPr>
          <w:p w14:paraId="37EA4DBD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color w:val="0D0D0D" w:themeColor="text1" w:themeTint="F2"/>
                <w:position w:val="-10"/>
                <w:sz w:val="20"/>
                <w:szCs w:val="20"/>
                <w:lang w:val="en-US"/>
              </w:rPr>
              <w:object w:dxaOrig="300" w:dyaOrig="340" w14:anchorId="5D80B6AD">
                <v:shape id="_x0000_i1051" type="#_x0000_t75" style="width:15pt;height:18pt" o:ole="">
                  <v:imagedata r:id="rId42" o:title=""/>
                </v:shape>
                <o:OLEObject Type="Embed" ProgID="Equation.3" ShapeID="_x0000_i1051" DrawAspect="Content" ObjectID="_1728240032" r:id="rId43"/>
              </w:object>
            </w:r>
          </w:p>
        </w:tc>
        <w:tc>
          <w:tcPr>
            <w:tcW w:w="526" w:type="pct"/>
          </w:tcPr>
          <w:p w14:paraId="32B51983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color w:val="0D0D0D" w:themeColor="text1" w:themeTint="F2"/>
                <w:position w:val="-12"/>
                <w:sz w:val="20"/>
                <w:szCs w:val="20"/>
                <w:lang w:val="en-US"/>
              </w:rPr>
              <w:object w:dxaOrig="300" w:dyaOrig="360" w14:anchorId="2DECE669">
                <v:shape id="_x0000_i1052" type="#_x0000_t75" style="width:15pt;height:18pt" o:ole="">
                  <v:imagedata r:id="rId44" o:title=""/>
                </v:shape>
                <o:OLEObject Type="Embed" ProgID="Equation.3" ShapeID="_x0000_i1052" DrawAspect="Content" ObjectID="_1728240033" r:id="rId45"/>
              </w:object>
            </w:r>
          </w:p>
        </w:tc>
        <w:tc>
          <w:tcPr>
            <w:tcW w:w="526" w:type="pct"/>
          </w:tcPr>
          <w:p w14:paraId="68A085DD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color w:val="0D0D0D" w:themeColor="text1" w:themeTint="F2"/>
                <w:position w:val="-10"/>
                <w:sz w:val="20"/>
                <w:szCs w:val="20"/>
                <w:lang w:val="en-US"/>
              </w:rPr>
              <w:object w:dxaOrig="300" w:dyaOrig="340" w14:anchorId="745022A2">
                <v:shape id="_x0000_i1053" type="#_x0000_t75" style="width:15pt;height:18pt" o:ole="">
                  <v:imagedata r:id="rId46" o:title=""/>
                </v:shape>
                <o:OLEObject Type="Embed" ProgID="Equation.3" ShapeID="_x0000_i1053" DrawAspect="Content" ObjectID="_1728240034" r:id="rId47"/>
              </w:object>
            </w:r>
          </w:p>
        </w:tc>
        <w:tc>
          <w:tcPr>
            <w:tcW w:w="526" w:type="pct"/>
          </w:tcPr>
          <w:p w14:paraId="713C4FDD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color w:val="0D0D0D" w:themeColor="text1" w:themeTint="F2"/>
                <w:position w:val="-12"/>
                <w:sz w:val="20"/>
                <w:szCs w:val="20"/>
                <w:lang w:val="en-US"/>
              </w:rPr>
              <w:object w:dxaOrig="300" w:dyaOrig="360" w14:anchorId="414D8E8C">
                <v:shape id="_x0000_i1054" type="#_x0000_t75" style="width:15pt;height:18pt" o:ole="">
                  <v:imagedata r:id="rId48" o:title=""/>
                </v:shape>
                <o:OLEObject Type="Embed" ProgID="Equation.3" ShapeID="_x0000_i1054" DrawAspect="Content" ObjectID="_1728240035" r:id="rId49"/>
              </w:object>
            </w:r>
          </w:p>
        </w:tc>
        <w:tc>
          <w:tcPr>
            <w:tcW w:w="550" w:type="pct"/>
          </w:tcPr>
          <w:p w14:paraId="31D0D6A9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color w:val="0D0D0D" w:themeColor="text1" w:themeTint="F2"/>
                <w:position w:val="-12"/>
                <w:sz w:val="20"/>
                <w:szCs w:val="20"/>
                <w:lang w:val="en-US"/>
              </w:rPr>
              <w:object w:dxaOrig="300" w:dyaOrig="360" w14:anchorId="576267B3">
                <v:shape id="_x0000_i1055" type="#_x0000_t75" style="width:15pt;height:18pt" o:ole="">
                  <v:imagedata r:id="rId50" o:title=""/>
                </v:shape>
                <o:OLEObject Type="Embed" ProgID="Equation.3" ShapeID="_x0000_i1055" DrawAspect="Content" ObjectID="_1728240036" r:id="rId51"/>
              </w:object>
            </w:r>
          </w:p>
        </w:tc>
        <w:tc>
          <w:tcPr>
            <w:tcW w:w="526" w:type="pct"/>
          </w:tcPr>
          <w:p w14:paraId="33C7D129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color w:val="0D0D0D" w:themeColor="text1" w:themeTint="F2"/>
                <w:position w:val="-12"/>
                <w:sz w:val="20"/>
                <w:szCs w:val="20"/>
                <w:lang w:val="en-US"/>
              </w:rPr>
              <w:object w:dxaOrig="300" w:dyaOrig="360" w14:anchorId="75312BDF">
                <v:shape id="_x0000_i1056" type="#_x0000_t75" style="width:15pt;height:18pt" o:ole="">
                  <v:imagedata r:id="rId52" o:title=""/>
                </v:shape>
                <o:OLEObject Type="Embed" ProgID="Equation.3" ShapeID="_x0000_i1056" DrawAspect="Content" ObjectID="_1728240037" r:id="rId53"/>
              </w:object>
            </w:r>
          </w:p>
        </w:tc>
        <w:tc>
          <w:tcPr>
            <w:tcW w:w="526" w:type="pct"/>
          </w:tcPr>
          <w:p w14:paraId="13AFDB7A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color w:val="0D0D0D" w:themeColor="text1" w:themeTint="F2"/>
                <w:position w:val="-12"/>
                <w:sz w:val="20"/>
                <w:szCs w:val="20"/>
                <w:lang w:val="en-US"/>
              </w:rPr>
              <w:object w:dxaOrig="300" w:dyaOrig="360" w14:anchorId="7A6CEEC9">
                <v:shape id="_x0000_i1057" type="#_x0000_t75" style="width:15pt;height:18pt" o:ole="">
                  <v:imagedata r:id="rId54" o:title=""/>
                </v:shape>
                <o:OLEObject Type="Embed" ProgID="Equation.3" ShapeID="_x0000_i1057" DrawAspect="Content" ObjectID="_1728240038" r:id="rId55"/>
              </w:object>
            </w:r>
          </w:p>
        </w:tc>
      </w:tr>
      <w:tr w:rsidR="00A82DD6" w:rsidRPr="00774137" w14:paraId="3F74A289" w14:textId="77777777" w:rsidTr="00CF4471">
        <w:tc>
          <w:tcPr>
            <w:tcW w:w="149" w:type="pct"/>
          </w:tcPr>
          <w:p w14:paraId="3F92AD36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Rice</w:t>
            </w:r>
          </w:p>
        </w:tc>
        <w:tc>
          <w:tcPr>
            <w:tcW w:w="673" w:type="pct"/>
          </w:tcPr>
          <w:p w14:paraId="790BBA45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-90.227</w:t>
            </w:r>
          </w:p>
        </w:tc>
        <w:tc>
          <w:tcPr>
            <w:tcW w:w="476" w:type="pct"/>
          </w:tcPr>
          <w:p w14:paraId="51F5D81C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0.053</w:t>
            </w:r>
          </w:p>
        </w:tc>
        <w:tc>
          <w:tcPr>
            <w:tcW w:w="526" w:type="pct"/>
          </w:tcPr>
          <w:p w14:paraId="5F708B81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-0.079</w:t>
            </w:r>
          </w:p>
        </w:tc>
        <w:tc>
          <w:tcPr>
            <w:tcW w:w="526" w:type="pct"/>
          </w:tcPr>
          <w:p w14:paraId="7BA4ABD3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-0.255</w:t>
            </w:r>
          </w:p>
        </w:tc>
        <w:tc>
          <w:tcPr>
            <w:tcW w:w="526" w:type="pct"/>
          </w:tcPr>
          <w:p w14:paraId="7760C74B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526" w:type="pct"/>
          </w:tcPr>
          <w:p w14:paraId="56CA7C02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-0.066</w:t>
            </w:r>
          </w:p>
        </w:tc>
        <w:tc>
          <w:tcPr>
            <w:tcW w:w="550" w:type="pct"/>
          </w:tcPr>
          <w:p w14:paraId="31044AFE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-0.627</w:t>
            </w:r>
          </w:p>
        </w:tc>
        <w:tc>
          <w:tcPr>
            <w:tcW w:w="526" w:type="pct"/>
          </w:tcPr>
          <w:p w14:paraId="0CBDCC31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-1.734</w:t>
            </w:r>
          </w:p>
        </w:tc>
        <w:tc>
          <w:tcPr>
            <w:tcW w:w="526" w:type="pct"/>
          </w:tcPr>
          <w:p w14:paraId="684F2613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-2.024</w:t>
            </w:r>
          </w:p>
        </w:tc>
      </w:tr>
      <w:tr w:rsidR="00A82DD6" w:rsidRPr="00774137" w14:paraId="5EB1D9F2" w14:textId="77777777" w:rsidTr="00CF4471">
        <w:tc>
          <w:tcPr>
            <w:tcW w:w="149" w:type="pct"/>
          </w:tcPr>
          <w:p w14:paraId="788C305E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Maize</w:t>
            </w:r>
          </w:p>
        </w:tc>
        <w:tc>
          <w:tcPr>
            <w:tcW w:w="673" w:type="pct"/>
          </w:tcPr>
          <w:p w14:paraId="352874BE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-161.807</w:t>
            </w:r>
          </w:p>
        </w:tc>
        <w:tc>
          <w:tcPr>
            <w:tcW w:w="476" w:type="pct"/>
          </w:tcPr>
          <w:p w14:paraId="6C137AC2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0.086</w:t>
            </w:r>
          </w:p>
        </w:tc>
        <w:tc>
          <w:tcPr>
            <w:tcW w:w="526" w:type="pct"/>
          </w:tcPr>
          <w:p w14:paraId="4259473B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-0.354</w:t>
            </w:r>
          </w:p>
        </w:tc>
        <w:tc>
          <w:tcPr>
            <w:tcW w:w="526" w:type="pct"/>
          </w:tcPr>
          <w:p w14:paraId="760E8BDB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0.179</w:t>
            </w:r>
          </w:p>
        </w:tc>
        <w:tc>
          <w:tcPr>
            <w:tcW w:w="526" w:type="pct"/>
          </w:tcPr>
          <w:p w14:paraId="27184034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-0.002</w:t>
            </w:r>
          </w:p>
        </w:tc>
        <w:tc>
          <w:tcPr>
            <w:tcW w:w="526" w:type="pct"/>
          </w:tcPr>
          <w:p w14:paraId="6863D73E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-0.024</w:t>
            </w:r>
          </w:p>
        </w:tc>
        <w:tc>
          <w:tcPr>
            <w:tcW w:w="550" w:type="pct"/>
          </w:tcPr>
          <w:p w14:paraId="594542E2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15.259</w:t>
            </w:r>
          </w:p>
        </w:tc>
        <w:tc>
          <w:tcPr>
            <w:tcW w:w="526" w:type="pct"/>
          </w:tcPr>
          <w:p w14:paraId="5123BE61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-5.846</w:t>
            </w:r>
          </w:p>
        </w:tc>
        <w:tc>
          <w:tcPr>
            <w:tcW w:w="526" w:type="pct"/>
          </w:tcPr>
          <w:p w14:paraId="634B66C1" w14:textId="77777777" w:rsidR="00A82DD6" w:rsidRPr="00774137" w:rsidRDefault="00A82DD6" w:rsidP="00CF4471">
            <w:p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7741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-2.790</w:t>
            </w:r>
          </w:p>
        </w:tc>
      </w:tr>
    </w:tbl>
    <w:p w14:paraId="6802FEF7" w14:textId="77777777" w:rsidR="00A82DD6" w:rsidRPr="00774137" w:rsidRDefault="00A82DD6" w:rsidP="00A82DD6">
      <w:pPr>
        <w:spacing w:line="360" w:lineRule="auto"/>
        <w:jc w:val="center"/>
        <w:rPr>
          <w:rFonts w:ascii="Times New Roman" w:hAnsi="Times New Roman" w:cs="Times New Roman"/>
          <w:color w:val="0D0D0D" w:themeColor="text1" w:themeTint="F2"/>
          <w:sz w:val="20"/>
          <w:szCs w:val="20"/>
          <w:lang w:val="en-US"/>
        </w:rPr>
      </w:pPr>
    </w:p>
    <w:p w14:paraId="54F5F4F3" w14:textId="77777777" w:rsidR="006F2818" w:rsidRPr="00A82DD6" w:rsidRDefault="006F2818" w:rsidP="00A82DD6"/>
    <w:sectPr w:rsidR="006F2818" w:rsidRPr="00A82D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818"/>
    <w:rsid w:val="006F2818"/>
    <w:rsid w:val="008652CF"/>
    <w:rsid w:val="00974441"/>
    <w:rsid w:val="00A76100"/>
    <w:rsid w:val="00A82DD6"/>
    <w:rsid w:val="00AE0122"/>
    <w:rsid w:val="00BC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C7CE2"/>
  <w15:chartTrackingRefBased/>
  <w15:docId w15:val="{ED526A54-A6D2-4915-A71E-03D95FBD9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DD6"/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2DD6"/>
    <w:pPr>
      <w:spacing w:after="0" w:line="240" w:lineRule="auto"/>
    </w:pPr>
    <w:rPr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oleObject" Target="embeddings/oleObject15.bin"/><Relationship Id="rId39" Type="http://schemas.openxmlformats.org/officeDocument/2006/relationships/oleObject" Target="embeddings/oleObject25.bin"/><Relationship Id="rId21" Type="http://schemas.openxmlformats.org/officeDocument/2006/relationships/oleObject" Target="embeddings/oleObject10.bin"/><Relationship Id="rId34" Type="http://schemas.openxmlformats.org/officeDocument/2006/relationships/image" Target="media/image9.wmf"/><Relationship Id="rId42" Type="http://schemas.openxmlformats.org/officeDocument/2006/relationships/image" Target="media/image13.wmf"/><Relationship Id="rId47" Type="http://schemas.openxmlformats.org/officeDocument/2006/relationships/oleObject" Target="embeddings/oleObject29.bin"/><Relationship Id="rId50" Type="http://schemas.openxmlformats.org/officeDocument/2006/relationships/image" Target="media/image17.wmf"/><Relationship Id="rId55" Type="http://schemas.openxmlformats.org/officeDocument/2006/relationships/oleObject" Target="embeddings/oleObject33.bin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8.bin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3.bin"/><Relationship Id="rId32" Type="http://schemas.openxmlformats.org/officeDocument/2006/relationships/oleObject" Target="embeddings/oleObject21.bin"/><Relationship Id="rId37" Type="http://schemas.openxmlformats.org/officeDocument/2006/relationships/oleObject" Target="embeddings/oleObject24.bin"/><Relationship Id="rId40" Type="http://schemas.openxmlformats.org/officeDocument/2006/relationships/image" Target="media/image12.wmf"/><Relationship Id="rId45" Type="http://schemas.openxmlformats.org/officeDocument/2006/relationships/oleObject" Target="embeddings/oleObject28.bin"/><Relationship Id="rId53" Type="http://schemas.openxmlformats.org/officeDocument/2006/relationships/oleObject" Target="embeddings/oleObject32.bin"/><Relationship Id="rId5" Type="http://schemas.openxmlformats.org/officeDocument/2006/relationships/oleObject" Target="embeddings/oleObject1.bin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oleObject" Target="embeddings/oleObject11.bin"/><Relationship Id="rId27" Type="http://schemas.openxmlformats.org/officeDocument/2006/relationships/oleObject" Target="embeddings/oleObject16.bin"/><Relationship Id="rId30" Type="http://schemas.openxmlformats.org/officeDocument/2006/relationships/oleObject" Target="embeddings/oleObject19.bin"/><Relationship Id="rId35" Type="http://schemas.openxmlformats.org/officeDocument/2006/relationships/oleObject" Target="embeddings/oleObject23.bin"/><Relationship Id="rId43" Type="http://schemas.openxmlformats.org/officeDocument/2006/relationships/oleObject" Target="embeddings/oleObject27.bin"/><Relationship Id="rId48" Type="http://schemas.openxmlformats.org/officeDocument/2006/relationships/image" Target="media/image16.wmf"/><Relationship Id="rId56" Type="http://schemas.openxmlformats.org/officeDocument/2006/relationships/fontTable" Target="fontTable.xml"/><Relationship Id="rId8" Type="http://schemas.openxmlformats.org/officeDocument/2006/relationships/image" Target="media/image3.wmf"/><Relationship Id="rId51" Type="http://schemas.openxmlformats.org/officeDocument/2006/relationships/oleObject" Target="embeddings/oleObject31.bin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4.bin"/><Relationship Id="rId33" Type="http://schemas.openxmlformats.org/officeDocument/2006/relationships/oleObject" Target="embeddings/oleObject22.bin"/><Relationship Id="rId38" Type="http://schemas.openxmlformats.org/officeDocument/2006/relationships/image" Target="media/image11.wmf"/><Relationship Id="rId46" Type="http://schemas.openxmlformats.org/officeDocument/2006/relationships/image" Target="media/image15.wmf"/><Relationship Id="rId20" Type="http://schemas.openxmlformats.org/officeDocument/2006/relationships/oleObject" Target="embeddings/oleObject9.bin"/><Relationship Id="rId41" Type="http://schemas.openxmlformats.org/officeDocument/2006/relationships/oleObject" Target="embeddings/oleObject26.bin"/><Relationship Id="rId54" Type="http://schemas.openxmlformats.org/officeDocument/2006/relationships/image" Target="media/image19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2.bin"/><Relationship Id="rId28" Type="http://schemas.openxmlformats.org/officeDocument/2006/relationships/oleObject" Target="embeddings/oleObject17.bin"/><Relationship Id="rId36" Type="http://schemas.openxmlformats.org/officeDocument/2006/relationships/image" Target="media/image10.wmf"/><Relationship Id="rId49" Type="http://schemas.openxmlformats.org/officeDocument/2006/relationships/oleObject" Target="embeddings/oleObject30.bin"/><Relationship Id="rId57" Type="http://schemas.openxmlformats.org/officeDocument/2006/relationships/theme" Target="theme/theme1.xml"/><Relationship Id="rId10" Type="http://schemas.openxmlformats.org/officeDocument/2006/relationships/image" Target="media/image4.wmf"/><Relationship Id="rId31" Type="http://schemas.openxmlformats.org/officeDocument/2006/relationships/oleObject" Target="embeddings/oleObject20.bin"/><Relationship Id="rId44" Type="http://schemas.openxmlformats.org/officeDocument/2006/relationships/image" Target="media/image14.wmf"/><Relationship Id="rId52" Type="http://schemas.openxmlformats.org/officeDocument/2006/relationships/image" Target="media/image1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Abhay Kumar Singh</cp:lastModifiedBy>
  <cp:revision>4</cp:revision>
  <dcterms:created xsi:type="dcterms:W3CDTF">2022-09-23T12:45:00Z</dcterms:created>
  <dcterms:modified xsi:type="dcterms:W3CDTF">2022-10-25T16:21:00Z</dcterms:modified>
</cp:coreProperties>
</file>