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E979E1" w14:textId="77777777" w:rsidR="005B02B2" w:rsidRPr="00E633C8" w:rsidRDefault="005B02B2" w:rsidP="005B02B2">
      <w:pPr>
        <w:spacing w:after="0" w:line="240" w:lineRule="auto"/>
        <w:jc w:val="center"/>
        <w:rPr>
          <w:rFonts w:asciiTheme="majorBidi" w:eastAsia="Times New Roman" w:hAnsiTheme="majorBidi" w:cs="B Nazanin"/>
          <w:b/>
          <w:bCs/>
          <w:rtl/>
        </w:rPr>
      </w:pPr>
      <w:r w:rsidRPr="00E633C8">
        <w:rPr>
          <w:rFonts w:asciiTheme="majorBidi" w:eastAsia="Times New Roman" w:hAnsiTheme="majorBidi" w:cs="B Nazanin"/>
          <w:b/>
          <w:bCs/>
        </w:rPr>
        <w:t>Table 1:</w:t>
      </w:r>
      <w:r w:rsidR="00E633C8" w:rsidRPr="00E633C8">
        <w:rPr>
          <w:b/>
          <w:bCs/>
          <w:sz w:val="22"/>
          <w:szCs w:val="22"/>
        </w:rPr>
        <w:t xml:space="preserve"> </w:t>
      </w:r>
      <w:r w:rsidR="00E633C8" w:rsidRPr="00E633C8">
        <w:rPr>
          <w:rFonts w:asciiTheme="majorBidi" w:eastAsia="Times New Roman" w:hAnsiTheme="majorBidi" w:cs="B Nazanin"/>
          <w:b/>
          <w:bCs/>
        </w:rPr>
        <w:t>Research keywords and their synonyms</w:t>
      </w:r>
    </w:p>
    <w:tbl>
      <w:tblPr>
        <w:tblStyle w:val="TableGrid"/>
        <w:tblpPr w:leftFromText="180" w:rightFromText="180" w:vertAnchor="page" w:horzAnchor="margin" w:tblpXSpec="center" w:tblpY="1991"/>
        <w:bidiVisual/>
        <w:tblW w:w="8992" w:type="dxa"/>
        <w:tblLook w:val="04A0" w:firstRow="1" w:lastRow="0" w:firstColumn="1" w:lastColumn="0" w:noHBand="0" w:noVBand="1"/>
      </w:tblPr>
      <w:tblGrid>
        <w:gridCol w:w="7031"/>
        <w:gridCol w:w="1961"/>
      </w:tblGrid>
      <w:tr w:rsidR="005B02B2" w:rsidRPr="001A3509" w14:paraId="2A0BB1D6" w14:textId="77777777" w:rsidTr="005B02B2">
        <w:trPr>
          <w:trHeight w:val="465"/>
        </w:trPr>
        <w:tc>
          <w:tcPr>
            <w:tcW w:w="7031" w:type="dxa"/>
            <w:shd w:val="clear" w:color="auto" w:fill="DBE5F1" w:themeFill="accent1" w:themeFillTint="33"/>
            <w:vAlign w:val="center"/>
          </w:tcPr>
          <w:p w14:paraId="65F572DF" w14:textId="77777777" w:rsidR="005B02B2" w:rsidRPr="001A3509" w:rsidRDefault="005B02B2" w:rsidP="005B02B2">
            <w:pPr>
              <w:jc w:val="center"/>
              <w:rPr>
                <w:rFonts w:asciiTheme="majorBidi" w:hAnsiTheme="majorBidi" w:cstheme="majorBidi"/>
                <w:sz w:val="22"/>
                <w:szCs w:val="22"/>
                <w:rtl/>
                <w:lang w:bidi="fa-IR"/>
              </w:rPr>
            </w:pPr>
            <w:r w:rsidRPr="001A3509">
              <w:rPr>
                <w:rFonts w:asciiTheme="majorBidi" w:hAnsiTheme="majorBidi" w:cstheme="majorBidi"/>
                <w:sz w:val="22"/>
                <w:szCs w:val="22"/>
                <w:lang w:bidi="fa-IR"/>
              </w:rPr>
              <w:t>Synonyms</w:t>
            </w:r>
          </w:p>
        </w:tc>
        <w:tc>
          <w:tcPr>
            <w:tcW w:w="1961" w:type="dxa"/>
            <w:shd w:val="clear" w:color="auto" w:fill="DBE5F1" w:themeFill="accent1" w:themeFillTint="33"/>
            <w:vAlign w:val="center"/>
          </w:tcPr>
          <w:p w14:paraId="1444AF74" w14:textId="197120EE" w:rsidR="005B02B2" w:rsidRPr="001A3509" w:rsidRDefault="00BC5F4D" w:rsidP="005B02B2">
            <w:pPr>
              <w:jc w:val="center"/>
              <w:rPr>
                <w:rFonts w:asciiTheme="majorBidi" w:hAnsiTheme="majorBidi" w:cstheme="majorBidi"/>
                <w:sz w:val="22"/>
                <w:szCs w:val="22"/>
                <w:lang w:bidi="fa-IR"/>
              </w:rPr>
            </w:pPr>
            <w:r w:rsidRPr="001A3509">
              <w:rPr>
                <w:rFonts w:asciiTheme="majorBidi" w:hAnsiTheme="majorBidi" w:cstheme="majorBidi"/>
                <w:sz w:val="22"/>
                <w:szCs w:val="22"/>
                <w:lang w:bidi="fa-IR"/>
              </w:rPr>
              <w:t>K</w:t>
            </w:r>
            <w:r w:rsidR="005B02B2" w:rsidRPr="001A3509">
              <w:rPr>
                <w:rFonts w:asciiTheme="majorBidi" w:hAnsiTheme="majorBidi" w:cstheme="majorBidi"/>
                <w:sz w:val="22"/>
                <w:szCs w:val="22"/>
                <w:lang w:bidi="fa-IR"/>
              </w:rPr>
              <w:t>eyword</w:t>
            </w:r>
          </w:p>
        </w:tc>
      </w:tr>
      <w:tr w:rsidR="005B02B2" w:rsidRPr="001A3509" w14:paraId="3C077FA0" w14:textId="77777777" w:rsidTr="005B02B2">
        <w:trPr>
          <w:trHeight w:val="832"/>
        </w:trPr>
        <w:tc>
          <w:tcPr>
            <w:tcW w:w="7031" w:type="dxa"/>
            <w:vAlign w:val="center"/>
          </w:tcPr>
          <w:p w14:paraId="1DB2172A" w14:textId="77777777" w:rsidR="005B02B2" w:rsidRPr="001A3509" w:rsidRDefault="005B02B2" w:rsidP="005B02B2">
            <w:pPr>
              <w:jc w:val="both"/>
              <w:rPr>
                <w:rFonts w:asciiTheme="majorBidi" w:hAnsiTheme="majorBidi" w:cstheme="majorBidi"/>
                <w:sz w:val="22"/>
                <w:szCs w:val="22"/>
                <w:rtl/>
                <w:lang w:bidi="fa-IR"/>
              </w:rPr>
            </w:pPr>
            <w:r w:rsidRPr="001A3509">
              <w:rPr>
                <w:rFonts w:asciiTheme="majorBidi" w:eastAsia="Times New Roman" w:hAnsiTheme="majorBidi" w:cstheme="majorBidi"/>
                <w:sz w:val="22"/>
                <w:szCs w:val="22"/>
              </w:rPr>
              <w:t>keep down</w:t>
            </w:r>
            <w:r w:rsidRPr="001A3509">
              <w:rPr>
                <w:rFonts w:asciiTheme="majorBidi" w:hAnsiTheme="majorBidi" w:cstheme="majorBidi"/>
                <w:sz w:val="22"/>
                <w:szCs w:val="22"/>
              </w:rPr>
              <w:t xml:space="preserve">, </w:t>
            </w:r>
            <w:r w:rsidRPr="001A3509">
              <w:rPr>
                <w:rFonts w:asciiTheme="majorBidi" w:eastAsia="Times New Roman" w:hAnsiTheme="majorBidi" w:cstheme="majorBidi"/>
                <w:sz w:val="22"/>
                <w:szCs w:val="22"/>
              </w:rPr>
              <w:t>Retention</w:t>
            </w:r>
            <w:r w:rsidRPr="001A3509">
              <w:rPr>
                <w:rFonts w:asciiTheme="majorBidi" w:hAnsiTheme="majorBidi" w:cstheme="majorBidi"/>
                <w:sz w:val="22"/>
                <w:szCs w:val="22"/>
              </w:rPr>
              <w:t xml:space="preserve">, </w:t>
            </w:r>
            <w:r w:rsidRPr="001A3509">
              <w:rPr>
                <w:rFonts w:asciiTheme="majorBidi" w:eastAsia="Times New Roman" w:hAnsiTheme="majorBidi" w:cstheme="majorBidi"/>
                <w:sz w:val="22"/>
                <w:szCs w:val="22"/>
              </w:rPr>
              <w:t>save</w:t>
            </w:r>
            <w:r w:rsidRPr="001A3509">
              <w:rPr>
                <w:rFonts w:asciiTheme="majorBidi" w:hAnsiTheme="majorBidi" w:cstheme="majorBidi"/>
                <w:sz w:val="22"/>
                <w:szCs w:val="22"/>
              </w:rPr>
              <w:t xml:space="preserve">, </w:t>
            </w:r>
            <w:r w:rsidRPr="001A3509">
              <w:rPr>
                <w:rFonts w:asciiTheme="majorBidi" w:eastAsia="Times New Roman" w:hAnsiTheme="majorBidi" w:cstheme="majorBidi"/>
                <w:sz w:val="22"/>
                <w:szCs w:val="22"/>
              </w:rPr>
              <w:t>maintenance</w:t>
            </w:r>
            <w:r w:rsidRPr="001A3509">
              <w:rPr>
                <w:rFonts w:asciiTheme="majorBidi" w:hAnsiTheme="majorBidi" w:cstheme="majorBidi"/>
                <w:sz w:val="22"/>
                <w:szCs w:val="22"/>
              </w:rPr>
              <w:t xml:space="preserve">, </w:t>
            </w:r>
            <w:r w:rsidRPr="001A3509">
              <w:rPr>
                <w:rFonts w:asciiTheme="majorBidi" w:eastAsia="Times New Roman" w:hAnsiTheme="majorBidi" w:cstheme="majorBidi"/>
                <w:sz w:val="22"/>
                <w:szCs w:val="22"/>
              </w:rPr>
              <w:t>leave</w:t>
            </w:r>
            <w:r w:rsidRPr="001A3509">
              <w:rPr>
                <w:rFonts w:asciiTheme="majorBidi" w:hAnsiTheme="majorBidi" w:cstheme="majorBidi"/>
                <w:sz w:val="22"/>
                <w:szCs w:val="22"/>
              </w:rPr>
              <w:t xml:space="preserve">, </w:t>
            </w:r>
            <w:r w:rsidRPr="001A3509">
              <w:rPr>
                <w:rFonts w:asciiTheme="majorBidi" w:eastAsia="Times New Roman" w:hAnsiTheme="majorBidi" w:cstheme="majorBidi"/>
                <w:sz w:val="22"/>
                <w:szCs w:val="22"/>
              </w:rPr>
              <w:t>holding</w:t>
            </w:r>
            <w:r w:rsidRPr="001A3509">
              <w:rPr>
                <w:rFonts w:asciiTheme="majorBidi" w:hAnsiTheme="majorBidi" w:cstheme="majorBidi"/>
                <w:sz w:val="22"/>
                <w:szCs w:val="22"/>
              </w:rPr>
              <w:t xml:space="preserve">, </w:t>
            </w:r>
            <w:r w:rsidRPr="001A3509">
              <w:rPr>
                <w:rFonts w:asciiTheme="majorBidi" w:eastAsia="Times New Roman" w:hAnsiTheme="majorBidi" w:cstheme="majorBidi"/>
                <w:sz w:val="22"/>
                <w:szCs w:val="22"/>
              </w:rPr>
              <w:t>attrition</w:t>
            </w:r>
            <w:r w:rsidRPr="001A3509">
              <w:rPr>
                <w:rFonts w:asciiTheme="majorBidi" w:hAnsiTheme="majorBidi" w:cstheme="majorBidi"/>
                <w:sz w:val="22"/>
                <w:szCs w:val="22"/>
              </w:rPr>
              <w:t xml:space="preserve">, </w:t>
            </w:r>
            <w:r w:rsidRPr="001A3509">
              <w:rPr>
                <w:rFonts w:asciiTheme="majorBidi" w:eastAsia="Times New Roman" w:hAnsiTheme="majorBidi" w:cstheme="majorBidi"/>
                <w:sz w:val="22"/>
                <w:szCs w:val="22"/>
              </w:rPr>
              <w:t>turnover</w:t>
            </w:r>
            <w:r w:rsidRPr="001A3509">
              <w:rPr>
                <w:rFonts w:asciiTheme="majorBidi" w:hAnsiTheme="majorBidi" w:cstheme="majorBidi"/>
                <w:sz w:val="22"/>
                <w:szCs w:val="22"/>
              </w:rPr>
              <w:t xml:space="preserve">, </w:t>
            </w:r>
            <w:r w:rsidRPr="001A3509">
              <w:rPr>
                <w:rFonts w:asciiTheme="majorBidi" w:eastAsia="Times New Roman" w:hAnsiTheme="majorBidi" w:cstheme="majorBidi"/>
                <w:sz w:val="22"/>
                <w:szCs w:val="22"/>
              </w:rPr>
              <w:t>quit</w:t>
            </w:r>
            <w:r w:rsidRPr="001A3509">
              <w:rPr>
                <w:rFonts w:asciiTheme="majorBidi" w:hAnsiTheme="majorBidi" w:cstheme="majorBidi"/>
                <w:sz w:val="22"/>
                <w:szCs w:val="22"/>
              </w:rPr>
              <w:t xml:space="preserve">, </w:t>
            </w:r>
            <w:r w:rsidRPr="001A3509">
              <w:rPr>
                <w:rFonts w:asciiTheme="majorBidi" w:eastAsia="Times New Roman" w:hAnsiTheme="majorBidi" w:cstheme="majorBidi"/>
                <w:sz w:val="22"/>
                <w:szCs w:val="22"/>
              </w:rPr>
              <w:t>loyalty</w:t>
            </w:r>
            <w:r w:rsidRPr="001A3509">
              <w:rPr>
                <w:rFonts w:asciiTheme="majorBidi" w:hAnsiTheme="majorBidi" w:cstheme="majorBidi"/>
                <w:sz w:val="22"/>
                <w:szCs w:val="22"/>
              </w:rPr>
              <w:t xml:space="preserve">, </w:t>
            </w:r>
            <w:r w:rsidRPr="001A3509">
              <w:rPr>
                <w:rFonts w:asciiTheme="majorBidi" w:eastAsia="Times New Roman" w:hAnsiTheme="majorBidi" w:cstheme="majorBidi"/>
                <w:sz w:val="22"/>
                <w:szCs w:val="22"/>
              </w:rPr>
              <w:t>attract</w:t>
            </w:r>
            <w:r w:rsidRPr="001A3509">
              <w:rPr>
                <w:rFonts w:asciiTheme="majorBidi" w:hAnsiTheme="majorBidi" w:cstheme="majorBidi"/>
                <w:sz w:val="22"/>
                <w:szCs w:val="22"/>
              </w:rPr>
              <w:t xml:space="preserve">, </w:t>
            </w:r>
            <w:r w:rsidRPr="001A3509">
              <w:rPr>
                <w:rFonts w:asciiTheme="majorBidi" w:eastAsia="Times New Roman" w:hAnsiTheme="majorBidi" w:cstheme="majorBidi"/>
                <w:sz w:val="22"/>
                <w:szCs w:val="22"/>
              </w:rPr>
              <w:t>supply</w:t>
            </w:r>
            <w:r w:rsidRPr="001A3509">
              <w:rPr>
                <w:rFonts w:asciiTheme="majorBidi" w:hAnsiTheme="majorBidi" w:cstheme="majorBidi"/>
                <w:sz w:val="22"/>
                <w:szCs w:val="22"/>
              </w:rPr>
              <w:t xml:space="preserve">, </w:t>
            </w:r>
            <w:r w:rsidRPr="001A3509">
              <w:rPr>
                <w:rFonts w:asciiTheme="majorBidi" w:eastAsia="Times New Roman" w:hAnsiTheme="majorBidi" w:cstheme="majorBidi"/>
                <w:sz w:val="22"/>
                <w:szCs w:val="22"/>
              </w:rPr>
              <w:t>distribution</w:t>
            </w:r>
          </w:p>
        </w:tc>
        <w:tc>
          <w:tcPr>
            <w:tcW w:w="1961" w:type="dxa"/>
            <w:vAlign w:val="center"/>
          </w:tcPr>
          <w:p w14:paraId="542F777B" w14:textId="77777777" w:rsidR="005B02B2" w:rsidRPr="001A3509" w:rsidRDefault="005B02B2" w:rsidP="005B02B2">
            <w:pPr>
              <w:jc w:val="center"/>
              <w:rPr>
                <w:rFonts w:asciiTheme="majorBidi" w:hAnsiTheme="majorBidi" w:cstheme="majorBidi"/>
                <w:sz w:val="22"/>
                <w:szCs w:val="22"/>
                <w:rtl/>
                <w:lang w:bidi="fa-IR"/>
              </w:rPr>
            </w:pPr>
            <w:r w:rsidRPr="001A3509">
              <w:rPr>
                <w:rFonts w:asciiTheme="majorBidi" w:eastAsia="Times New Roman" w:hAnsiTheme="majorBidi" w:cstheme="majorBidi"/>
                <w:sz w:val="22"/>
                <w:szCs w:val="22"/>
              </w:rPr>
              <w:t>Retention</w:t>
            </w:r>
          </w:p>
        </w:tc>
      </w:tr>
      <w:tr w:rsidR="005B02B2" w:rsidRPr="001A3509" w14:paraId="650532AC" w14:textId="77777777" w:rsidTr="005B02B2">
        <w:trPr>
          <w:trHeight w:val="808"/>
        </w:trPr>
        <w:tc>
          <w:tcPr>
            <w:tcW w:w="7031" w:type="dxa"/>
            <w:vAlign w:val="center"/>
          </w:tcPr>
          <w:p w14:paraId="06B80415" w14:textId="77777777" w:rsidR="005B02B2" w:rsidRPr="001A3509" w:rsidRDefault="005B02B2" w:rsidP="005B02B2">
            <w:pPr>
              <w:jc w:val="both"/>
              <w:rPr>
                <w:rFonts w:asciiTheme="majorBidi" w:hAnsiTheme="majorBidi" w:cstheme="majorBidi"/>
                <w:sz w:val="22"/>
                <w:szCs w:val="22"/>
                <w:rtl/>
                <w:lang w:bidi="fa-IR"/>
              </w:rPr>
            </w:pPr>
            <w:r w:rsidRPr="001A3509">
              <w:rPr>
                <w:rFonts w:asciiTheme="majorBidi" w:eastAsia="Times New Roman" w:hAnsiTheme="majorBidi" w:cstheme="majorBidi"/>
                <w:sz w:val="22"/>
                <w:szCs w:val="22"/>
              </w:rPr>
              <w:t>workforce</w:t>
            </w:r>
            <w:r w:rsidRPr="001A3509">
              <w:rPr>
                <w:rFonts w:asciiTheme="majorBidi" w:hAnsiTheme="majorBidi" w:cstheme="majorBidi"/>
                <w:sz w:val="22"/>
                <w:szCs w:val="22"/>
              </w:rPr>
              <w:t xml:space="preserve">, </w:t>
            </w:r>
            <w:r w:rsidRPr="001A3509">
              <w:rPr>
                <w:rFonts w:asciiTheme="majorBidi" w:eastAsia="Times New Roman" w:hAnsiTheme="majorBidi" w:cstheme="majorBidi"/>
                <w:sz w:val="22"/>
                <w:szCs w:val="22"/>
              </w:rPr>
              <w:t>human resource</w:t>
            </w:r>
            <w:r w:rsidRPr="001A3509">
              <w:rPr>
                <w:rFonts w:asciiTheme="majorBidi" w:hAnsiTheme="majorBidi" w:cstheme="majorBidi"/>
                <w:sz w:val="22"/>
                <w:szCs w:val="22"/>
              </w:rPr>
              <w:t xml:space="preserve">, </w:t>
            </w:r>
            <w:r w:rsidRPr="001A3509">
              <w:rPr>
                <w:rFonts w:asciiTheme="majorBidi" w:eastAsia="Times New Roman" w:hAnsiTheme="majorBidi" w:cstheme="majorBidi"/>
                <w:sz w:val="22"/>
                <w:szCs w:val="22"/>
              </w:rPr>
              <w:t>womanpower</w:t>
            </w:r>
            <w:r w:rsidRPr="001A3509">
              <w:rPr>
                <w:rFonts w:asciiTheme="majorBidi" w:hAnsiTheme="majorBidi" w:cstheme="majorBidi"/>
                <w:sz w:val="22"/>
                <w:szCs w:val="22"/>
              </w:rPr>
              <w:t xml:space="preserve">, </w:t>
            </w:r>
            <w:r w:rsidRPr="001A3509">
              <w:rPr>
                <w:rFonts w:asciiTheme="majorBidi" w:eastAsia="Times New Roman" w:hAnsiTheme="majorBidi" w:cstheme="majorBidi"/>
                <w:sz w:val="22"/>
                <w:szCs w:val="22"/>
              </w:rPr>
              <w:t>staffing</w:t>
            </w:r>
            <w:r w:rsidRPr="001A3509">
              <w:rPr>
                <w:rFonts w:asciiTheme="majorBidi" w:hAnsiTheme="majorBidi" w:cstheme="majorBidi"/>
                <w:sz w:val="22"/>
                <w:szCs w:val="22"/>
              </w:rPr>
              <w:t xml:space="preserve">, </w:t>
            </w:r>
            <w:r w:rsidRPr="001A3509">
              <w:rPr>
                <w:rFonts w:asciiTheme="majorBidi" w:eastAsia="Times New Roman" w:hAnsiTheme="majorBidi" w:cstheme="majorBidi"/>
                <w:sz w:val="22"/>
                <w:szCs w:val="22"/>
              </w:rPr>
              <w:t>manpower</w:t>
            </w:r>
            <w:r w:rsidRPr="001A3509">
              <w:rPr>
                <w:rFonts w:asciiTheme="majorBidi" w:hAnsiTheme="majorBidi" w:cstheme="majorBidi"/>
                <w:sz w:val="22"/>
                <w:szCs w:val="22"/>
              </w:rPr>
              <w:t xml:space="preserve">, </w:t>
            </w:r>
            <w:r w:rsidRPr="001A3509">
              <w:rPr>
                <w:rFonts w:asciiTheme="majorBidi" w:eastAsia="Times New Roman" w:hAnsiTheme="majorBidi" w:cstheme="majorBidi"/>
                <w:sz w:val="22"/>
                <w:szCs w:val="22"/>
              </w:rPr>
              <w:t>labor supplies</w:t>
            </w:r>
            <w:r w:rsidRPr="001A3509">
              <w:rPr>
                <w:rFonts w:asciiTheme="majorBidi" w:hAnsiTheme="majorBidi" w:cstheme="majorBidi"/>
                <w:sz w:val="22"/>
                <w:szCs w:val="22"/>
              </w:rPr>
              <w:t xml:space="preserve">, </w:t>
            </w:r>
            <w:r w:rsidRPr="001A3509">
              <w:rPr>
                <w:rFonts w:asciiTheme="majorBidi" w:eastAsia="Times New Roman" w:hAnsiTheme="majorBidi" w:cstheme="majorBidi"/>
                <w:sz w:val="22"/>
                <w:szCs w:val="22"/>
              </w:rPr>
              <w:t>nurses</w:t>
            </w:r>
            <w:r w:rsidRPr="001A3509">
              <w:rPr>
                <w:rFonts w:asciiTheme="majorBidi" w:hAnsiTheme="majorBidi" w:cstheme="majorBidi"/>
                <w:sz w:val="22"/>
                <w:szCs w:val="22"/>
              </w:rPr>
              <w:t xml:space="preserve">, </w:t>
            </w:r>
            <w:r w:rsidRPr="001A3509">
              <w:rPr>
                <w:rFonts w:asciiTheme="majorBidi" w:eastAsia="Times New Roman" w:hAnsiTheme="majorBidi" w:cstheme="majorBidi"/>
                <w:sz w:val="22"/>
                <w:szCs w:val="22"/>
              </w:rPr>
              <w:t>dentists</w:t>
            </w:r>
            <w:r w:rsidRPr="001A3509">
              <w:rPr>
                <w:rFonts w:asciiTheme="majorBidi" w:hAnsiTheme="majorBidi" w:cstheme="majorBidi"/>
                <w:sz w:val="22"/>
                <w:szCs w:val="22"/>
              </w:rPr>
              <w:t xml:space="preserve">, </w:t>
            </w:r>
            <w:r w:rsidRPr="001A3509">
              <w:rPr>
                <w:rFonts w:asciiTheme="majorBidi" w:eastAsia="Times New Roman" w:hAnsiTheme="majorBidi" w:cstheme="majorBidi"/>
                <w:sz w:val="22"/>
                <w:szCs w:val="22"/>
              </w:rPr>
              <w:t>physicians</w:t>
            </w:r>
            <w:r w:rsidRPr="001A3509">
              <w:rPr>
                <w:rFonts w:asciiTheme="majorBidi" w:hAnsiTheme="majorBidi" w:cstheme="majorBidi"/>
                <w:sz w:val="22"/>
                <w:szCs w:val="22"/>
              </w:rPr>
              <w:t xml:space="preserve">, </w:t>
            </w:r>
            <w:r w:rsidRPr="001A3509">
              <w:rPr>
                <w:rFonts w:asciiTheme="majorBidi" w:eastAsia="Times New Roman" w:hAnsiTheme="majorBidi" w:cstheme="majorBidi"/>
                <w:sz w:val="22"/>
                <w:szCs w:val="22"/>
              </w:rPr>
              <w:t>doctor</w:t>
            </w:r>
            <w:r w:rsidRPr="001A3509">
              <w:rPr>
                <w:rFonts w:asciiTheme="majorBidi" w:hAnsiTheme="majorBidi" w:cstheme="majorBidi"/>
                <w:sz w:val="22"/>
                <w:szCs w:val="22"/>
              </w:rPr>
              <w:t xml:space="preserve">, </w:t>
            </w:r>
            <w:r w:rsidRPr="001A3509">
              <w:rPr>
                <w:rFonts w:asciiTheme="majorBidi" w:eastAsia="Times New Roman" w:hAnsiTheme="majorBidi" w:cstheme="majorBidi"/>
                <w:sz w:val="22"/>
                <w:szCs w:val="22"/>
              </w:rPr>
              <w:t>general practitioners</w:t>
            </w:r>
          </w:p>
        </w:tc>
        <w:tc>
          <w:tcPr>
            <w:tcW w:w="1961" w:type="dxa"/>
            <w:vAlign w:val="center"/>
          </w:tcPr>
          <w:p w14:paraId="5C813CC5" w14:textId="77777777" w:rsidR="005B02B2" w:rsidRPr="001A3509" w:rsidRDefault="005B02B2" w:rsidP="005B02B2">
            <w:pPr>
              <w:jc w:val="center"/>
              <w:rPr>
                <w:rFonts w:asciiTheme="majorBidi" w:hAnsiTheme="majorBidi" w:cstheme="majorBidi"/>
                <w:sz w:val="22"/>
                <w:szCs w:val="22"/>
                <w:rtl/>
                <w:lang w:bidi="fa-IR"/>
              </w:rPr>
            </w:pPr>
            <w:r w:rsidRPr="001A3509">
              <w:rPr>
                <w:rFonts w:asciiTheme="majorBidi" w:eastAsia="Times New Roman" w:hAnsiTheme="majorBidi" w:cstheme="majorBidi"/>
                <w:sz w:val="22"/>
                <w:szCs w:val="22"/>
              </w:rPr>
              <w:t>Human resource</w:t>
            </w:r>
          </w:p>
        </w:tc>
      </w:tr>
      <w:tr w:rsidR="005B02B2" w:rsidRPr="001A3509" w14:paraId="3FD2B84D" w14:textId="77777777" w:rsidTr="005B02B2">
        <w:trPr>
          <w:trHeight w:val="1225"/>
        </w:trPr>
        <w:tc>
          <w:tcPr>
            <w:tcW w:w="7031" w:type="dxa"/>
            <w:vAlign w:val="center"/>
          </w:tcPr>
          <w:p w14:paraId="1375D9E9" w14:textId="77777777" w:rsidR="005B02B2" w:rsidRPr="001A3509" w:rsidRDefault="005B02B2" w:rsidP="005B02B2">
            <w:pPr>
              <w:jc w:val="both"/>
              <w:rPr>
                <w:rFonts w:asciiTheme="majorBidi" w:hAnsiTheme="majorBidi" w:cstheme="majorBidi"/>
                <w:sz w:val="22"/>
                <w:szCs w:val="22"/>
                <w:rtl/>
                <w:lang w:bidi="fa-IR"/>
              </w:rPr>
            </w:pPr>
            <w:r w:rsidRPr="001A3509">
              <w:rPr>
                <w:rFonts w:asciiTheme="majorBidi" w:eastAsia="Times New Roman" w:hAnsiTheme="majorBidi" w:cstheme="majorBidi"/>
                <w:sz w:val="22"/>
                <w:szCs w:val="22"/>
              </w:rPr>
              <w:t>crisis</w:t>
            </w:r>
            <w:r w:rsidRPr="001A3509">
              <w:rPr>
                <w:rFonts w:asciiTheme="majorBidi" w:hAnsiTheme="majorBidi" w:cstheme="majorBidi"/>
                <w:sz w:val="22"/>
                <w:szCs w:val="22"/>
              </w:rPr>
              <w:t xml:space="preserve">, </w:t>
            </w:r>
            <w:r w:rsidRPr="001A3509">
              <w:rPr>
                <w:rFonts w:asciiTheme="majorBidi" w:eastAsia="Times New Roman" w:hAnsiTheme="majorBidi" w:cstheme="majorBidi"/>
                <w:sz w:val="22"/>
                <w:szCs w:val="22"/>
              </w:rPr>
              <w:t>Emergencies</w:t>
            </w:r>
            <w:r w:rsidRPr="001A3509">
              <w:rPr>
                <w:rFonts w:asciiTheme="majorBidi" w:hAnsiTheme="majorBidi" w:cstheme="majorBidi"/>
                <w:sz w:val="22"/>
                <w:szCs w:val="22"/>
              </w:rPr>
              <w:t xml:space="preserve">, </w:t>
            </w:r>
            <w:r w:rsidRPr="001A3509">
              <w:rPr>
                <w:rFonts w:asciiTheme="majorBidi" w:eastAsia="Times New Roman" w:hAnsiTheme="majorBidi" w:cstheme="majorBidi"/>
                <w:sz w:val="22"/>
                <w:szCs w:val="22"/>
              </w:rPr>
              <w:t>Emergency</w:t>
            </w:r>
            <w:r w:rsidRPr="001A3509">
              <w:rPr>
                <w:rFonts w:asciiTheme="majorBidi" w:hAnsiTheme="majorBidi" w:cstheme="majorBidi"/>
                <w:sz w:val="22"/>
                <w:szCs w:val="22"/>
              </w:rPr>
              <w:t xml:space="preserve">, </w:t>
            </w:r>
            <w:r w:rsidRPr="001A3509">
              <w:rPr>
                <w:rFonts w:asciiTheme="majorBidi" w:eastAsia="Times New Roman" w:hAnsiTheme="majorBidi" w:cstheme="majorBidi"/>
                <w:sz w:val="22"/>
                <w:szCs w:val="22"/>
              </w:rPr>
              <w:t>2019 novel coronavirus disease</w:t>
            </w:r>
            <w:r w:rsidRPr="001A3509">
              <w:rPr>
                <w:rFonts w:asciiTheme="majorBidi" w:hAnsiTheme="majorBidi" w:cstheme="majorBidi"/>
                <w:sz w:val="22"/>
                <w:szCs w:val="22"/>
              </w:rPr>
              <w:t xml:space="preserve">, </w:t>
            </w:r>
            <w:r w:rsidRPr="001A3509">
              <w:rPr>
                <w:rFonts w:asciiTheme="majorBidi" w:eastAsia="Times New Roman" w:hAnsiTheme="majorBidi" w:cstheme="majorBidi"/>
                <w:sz w:val="22"/>
                <w:szCs w:val="22"/>
              </w:rPr>
              <w:t>COVID-19, virus infection20</w:t>
            </w:r>
            <w:r w:rsidRPr="001A3509">
              <w:rPr>
                <w:rFonts w:asciiTheme="majorBidi" w:hAnsiTheme="majorBidi" w:cstheme="majorBidi"/>
                <w:sz w:val="22"/>
                <w:szCs w:val="22"/>
              </w:rPr>
              <w:t xml:space="preserve">, </w:t>
            </w:r>
            <w:r w:rsidRPr="001A3509">
              <w:rPr>
                <w:rFonts w:asciiTheme="majorBidi" w:eastAsia="Times New Roman" w:hAnsiTheme="majorBidi" w:cstheme="majorBidi"/>
                <w:sz w:val="22"/>
                <w:szCs w:val="22"/>
              </w:rPr>
              <w:t>2019 novel coronavirus infection</w:t>
            </w:r>
            <w:r w:rsidRPr="001A3509">
              <w:rPr>
                <w:rFonts w:asciiTheme="majorBidi" w:hAnsiTheme="majorBidi" w:cstheme="majorBidi"/>
                <w:sz w:val="22"/>
                <w:szCs w:val="22"/>
              </w:rPr>
              <w:t xml:space="preserve">, </w:t>
            </w:r>
            <w:r w:rsidRPr="001A3509">
              <w:rPr>
                <w:rFonts w:asciiTheme="majorBidi" w:eastAsia="Times New Roman" w:hAnsiTheme="majorBidi" w:cstheme="majorBidi"/>
                <w:sz w:val="22"/>
                <w:szCs w:val="22"/>
              </w:rPr>
              <w:t>COVID-19 pandemic</w:t>
            </w:r>
            <w:r w:rsidRPr="001A3509">
              <w:rPr>
                <w:rFonts w:asciiTheme="majorBidi" w:hAnsiTheme="majorBidi" w:cstheme="majorBidi"/>
                <w:sz w:val="22"/>
                <w:szCs w:val="22"/>
              </w:rPr>
              <w:t>,</w:t>
            </w:r>
            <w:r w:rsidRPr="001A3509">
              <w:rPr>
                <w:rFonts w:asciiTheme="majorBidi" w:eastAsia="Times New Roman" w:hAnsiTheme="majorBidi" w:cstheme="majorBidi"/>
                <w:sz w:val="22"/>
                <w:szCs w:val="22"/>
              </w:rPr>
              <w:t>COVID19</w:t>
            </w:r>
            <w:r w:rsidRPr="001A3509">
              <w:rPr>
                <w:rFonts w:asciiTheme="majorBidi" w:hAnsiTheme="majorBidi" w:cstheme="majorBidi"/>
                <w:sz w:val="22"/>
                <w:szCs w:val="22"/>
              </w:rPr>
              <w:t xml:space="preserve">, </w:t>
            </w:r>
            <w:r w:rsidRPr="001A3509">
              <w:rPr>
                <w:rFonts w:asciiTheme="majorBidi" w:eastAsia="Times New Roman" w:hAnsiTheme="majorBidi" w:cstheme="majorBidi"/>
                <w:sz w:val="22"/>
                <w:szCs w:val="22"/>
              </w:rPr>
              <w:t>coronavirus disease 2019</w:t>
            </w:r>
            <w:r w:rsidRPr="001A3509">
              <w:rPr>
                <w:rFonts w:asciiTheme="majorBidi" w:hAnsiTheme="majorBidi" w:cstheme="majorBidi"/>
                <w:sz w:val="22"/>
                <w:szCs w:val="22"/>
              </w:rPr>
              <w:t xml:space="preserve">, </w:t>
            </w:r>
            <w:r w:rsidRPr="001A3509">
              <w:rPr>
                <w:rFonts w:asciiTheme="majorBidi" w:eastAsia="Times New Roman" w:hAnsiTheme="majorBidi" w:cstheme="majorBidi"/>
                <w:sz w:val="22"/>
                <w:szCs w:val="22"/>
              </w:rPr>
              <w:t>coronavirus disease-19</w:t>
            </w:r>
          </w:p>
        </w:tc>
        <w:tc>
          <w:tcPr>
            <w:tcW w:w="1961" w:type="dxa"/>
            <w:vAlign w:val="center"/>
          </w:tcPr>
          <w:p w14:paraId="2B3588ED" w14:textId="77777777" w:rsidR="005B02B2" w:rsidRPr="001A3509" w:rsidRDefault="005B02B2" w:rsidP="005B02B2">
            <w:pPr>
              <w:keepNext/>
              <w:jc w:val="center"/>
              <w:rPr>
                <w:rFonts w:asciiTheme="majorBidi" w:hAnsiTheme="majorBidi" w:cstheme="majorBidi"/>
                <w:sz w:val="22"/>
                <w:szCs w:val="22"/>
                <w:rtl/>
                <w:lang w:bidi="fa-IR"/>
              </w:rPr>
            </w:pPr>
            <w:r w:rsidRPr="001A3509">
              <w:rPr>
                <w:rFonts w:asciiTheme="majorBidi" w:eastAsia="Times New Roman" w:hAnsiTheme="majorBidi" w:cstheme="majorBidi"/>
                <w:sz w:val="22"/>
                <w:szCs w:val="22"/>
              </w:rPr>
              <w:t>COVID-19</w:t>
            </w:r>
          </w:p>
        </w:tc>
      </w:tr>
    </w:tbl>
    <w:p w14:paraId="11F53166" w14:textId="77777777" w:rsidR="005B02B2" w:rsidRDefault="005B02B2" w:rsidP="009B78DE">
      <w:pPr>
        <w:rPr>
          <w:rFonts w:asciiTheme="majorBidi" w:eastAsia="Times New Roman" w:hAnsiTheme="majorBidi" w:cs="B Nazanin"/>
          <w:sz w:val="27"/>
          <w:szCs w:val="27"/>
        </w:rPr>
      </w:pPr>
    </w:p>
    <w:p w14:paraId="0674DE37" w14:textId="77777777" w:rsidR="005B02B2" w:rsidRDefault="005B02B2" w:rsidP="009B78DE">
      <w:pPr>
        <w:rPr>
          <w:rFonts w:asciiTheme="majorBidi" w:eastAsia="Times New Roman" w:hAnsiTheme="majorBidi" w:cs="B Nazanin"/>
          <w:sz w:val="27"/>
          <w:szCs w:val="27"/>
        </w:rPr>
      </w:pPr>
    </w:p>
    <w:p w14:paraId="4C7D9462" w14:textId="77777777" w:rsidR="005B02B2" w:rsidRDefault="005B02B2" w:rsidP="009B78DE">
      <w:pPr>
        <w:rPr>
          <w:rFonts w:asciiTheme="majorBidi" w:eastAsia="Times New Roman" w:hAnsiTheme="majorBidi" w:cs="B Nazanin"/>
          <w:sz w:val="27"/>
          <w:szCs w:val="27"/>
        </w:rPr>
      </w:pPr>
    </w:p>
    <w:p w14:paraId="08B25A7B" w14:textId="77777777" w:rsidR="005B02B2" w:rsidRDefault="005B02B2" w:rsidP="009B78DE">
      <w:pPr>
        <w:rPr>
          <w:rFonts w:asciiTheme="majorBidi" w:eastAsia="Times New Roman" w:hAnsiTheme="majorBidi" w:cs="B Nazanin"/>
          <w:sz w:val="27"/>
          <w:szCs w:val="27"/>
        </w:rPr>
      </w:pPr>
    </w:p>
    <w:p w14:paraId="3D45E338" w14:textId="77777777" w:rsidR="005B02B2" w:rsidRDefault="005B02B2" w:rsidP="009B78DE">
      <w:pPr>
        <w:rPr>
          <w:rFonts w:asciiTheme="majorBidi" w:eastAsia="Times New Roman" w:hAnsiTheme="majorBidi" w:cs="B Nazanin"/>
          <w:sz w:val="27"/>
          <w:szCs w:val="27"/>
        </w:rPr>
      </w:pPr>
    </w:p>
    <w:p w14:paraId="3D2AC093" w14:textId="77777777" w:rsidR="005B02B2" w:rsidRDefault="005B02B2" w:rsidP="009B78DE">
      <w:pPr>
        <w:rPr>
          <w:rFonts w:asciiTheme="majorBidi" w:eastAsia="Times New Roman" w:hAnsiTheme="majorBidi" w:cs="B Nazanin"/>
          <w:sz w:val="27"/>
          <w:szCs w:val="27"/>
        </w:rPr>
      </w:pPr>
    </w:p>
    <w:p w14:paraId="2C2A8A17" w14:textId="77777777" w:rsidR="005B02B2" w:rsidRDefault="005B02B2" w:rsidP="009B78DE">
      <w:pPr>
        <w:rPr>
          <w:rFonts w:asciiTheme="majorBidi" w:eastAsia="Times New Roman" w:hAnsiTheme="majorBidi" w:cs="B Nazanin"/>
          <w:sz w:val="27"/>
          <w:szCs w:val="27"/>
        </w:rPr>
      </w:pPr>
    </w:p>
    <w:p w14:paraId="77006127" w14:textId="77777777" w:rsidR="005B02B2" w:rsidRDefault="00E633C8" w:rsidP="00E633C8">
      <w:pPr>
        <w:jc w:val="center"/>
        <w:rPr>
          <w:rFonts w:asciiTheme="majorBidi" w:eastAsia="Times New Roman" w:hAnsiTheme="majorBidi" w:cs="B Nazanin"/>
          <w:b/>
          <w:bCs/>
        </w:rPr>
      </w:pPr>
      <w:r w:rsidRPr="00E633C8">
        <w:rPr>
          <w:rFonts w:asciiTheme="majorBidi" w:eastAsia="Times New Roman" w:hAnsiTheme="majorBidi" w:cs="B Nazanin"/>
          <w:b/>
          <w:bCs/>
        </w:rPr>
        <w:t>Table 2: Details of qualitative studies included in the study</w:t>
      </w:r>
    </w:p>
    <w:tbl>
      <w:tblPr>
        <w:tblStyle w:val="TableGrid"/>
        <w:tblpPr w:leftFromText="180" w:rightFromText="180" w:vertAnchor="text" w:horzAnchor="page" w:tblpX="978" w:tblpY="451"/>
        <w:bidiVisual/>
        <w:tblW w:w="12616" w:type="dxa"/>
        <w:tblLook w:val="04A0" w:firstRow="1" w:lastRow="0" w:firstColumn="1" w:lastColumn="0" w:noHBand="0" w:noVBand="1"/>
      </w:tblPr>
      <w:tblGrid>
        <w:gridCol w:w="992"/>
        <w:gridCol w:w="5670"/>
        <w:gridCol w:w="1134"/>
        <w:gridCol w:w="851"/>
        <w:gridCol w:w="2522"/>
        <w:gridCol w:w="1447"/>
      </w:tblGrid>
      <w:tr w:rsidR="001A3509" w:rsidRPr="001A3509" w14:paraId="43999DC8" w14:textId="77777777" w:rsidTr="001A3509">
        <w:trPr>
          <w:tblHeader/>
        </w:trPr>
        <w:tc>
          <w:tcPr>
            <w:tcW w:w="992" w:type="dxa"/>
            <w:shd w:val="clear" w:color="auto" w:fill="FDE9D9" w:themeFill="accent6" w:themeFillTint="33"/>
            <w:vAlign w:val="center"/>
          </w:tcPr>
          <w:p w14:paraId="649C1C56" w14:textId="77777777" w:rsidR="001A3509" w:rsidRPr="001A3509" w:rsidRDefault="001A3509" w:rsidP="001A3509">
            <w:pPr>
              <w:bidi/>
              <w:jc w:val="center"/>
              <w:rPr>
                <w:rFonts w:asciiTheme="majorBidi" w:hAnsiTheme="majorBidi" w:cstheme="majorBidi"/>
                <w:b/>
                <w:bCs/>
                <w:sz w:val="20"/>
                <w:szCs w:val="20"/>
                <w:rtl/>
              </w:rPr>
            </w:pPr>
            <w:r w:rsidRPr="001A3509">
              <w:rPr>
                <w:rFonts w:asciiTheme="majorBidi" w:hAnsiTheme="majorBidi" w:cstheme="majorBidi"/>
                <w:b/>
                <w:bCs/>
                <w:sz w:val="20"/>
                <w:szCs w:val="20"/>
              </w:rPr>
              <w:t>Country</w:t>
            </w:r>
          </w:p>
        </w:tc>
        <w:tc>
          <w:tcPr>
            <w:tcW w:w="5670" w:type="dxa"/>
            <w:shd w:val="clear" w:color="auto" w:fill="FDE9D9" w:themeFill="accent6" w:themeFillTint="33"/>
            <w:vAlign w:val="center"/>
          </w:tcPr>
          <w:p w14:paraId="53F80328" w14:textId="77777777" w:rsidR="001A3509" w:rsidRPr="001A3509" w:rsidRDefault="001A3509" w:rsidP="001A3509">
            <w:pPr>
              <w:bidi/>
              <w:jc w:val="center"/>
              <w:rPr>
                <w:rFonts w:asciiTheme="majorBidi" w:hAnsiTheme="majorBidi" w:cstheme="majorBidi"/>
                <w:b/>
                <w:bCs/>
                <w:sz w:val="20"/>
                <w:szCs w:val="20"/>
                <w:rtl/>
              </w:rPr>
            </w:pPr>
            <w:r w:rsidRPr="001A3509">
              <w:rPr>
                <w:rFonts w:asciiTheme="majorBidi" w:hAnsiTheme="majorBidi" w:cstheme="majorBidi"/>
                <w:b/>
                <w:bCs/>
                <w:sz w:val="20"/>
                <w:szCs w:val="20"/>
              </w:rPr>
              <w:t>Research Methodology</w:t>
            </w:r>
          </w:p>
        </w:tc>
        <w:tc>
          <w:tcPr>
            <w:tcW w:w="1134" w:type="dxa"/>
            <w:shd w:val="clear" w:color="auto" w:fill="FDE9D9" w:themeFill="accent6" w:themeFillTint="33"/>
            <w:vAlign w:val="center"/>
          </w:tcPr>
          <w:p w14:paraId="6C9DEF4B" w14:textId="77777777" w:rsidR="001A3509" w:rsidRPr="001A3509" w:rsidRDefault="001A3509" w:rsidP="001A3509">
            <w:pPr>
              <w:bidi/>
              <w:jc w:val="center"/>
              <w:rPr>
                <w:rFonts w:asciiTheme="majorBidi" w:hAnsiTheme="majorBidi" w:cstheme="majorBidi"/>
                <w:b/>
                <w:bCs/>
                <w:sz w:val="20"/>
                <w:szCs w:val="20"/>
                <w:rtl/>
              </w:rPr>
            </w:pPr>
            <w:r w:rsidRPr="001A3509">
              <w:rPr>
                <w:rFonts w:asciiTheme="majorBidi" w:hAnsiTheme="majorBidi" w:cstheme="majorBidi"/>
                <w:b/>
                <w:bCs/>
                <w:sz w:val="20"/>
                <w:szCs w:val="20"/>
              </w:rPr>
              <w:t>type of study</w:t>
            </w:r>
          </w:p>
        </w:tc>
        <w:tc>
          <w:tcPr>
            <w:tcW w:w="851" w:type="dxa"/>
            <w:shd w:val="clear" w:color="auto" w:fill="FDE9D9" w:themeFill="accent6" w:themeFillTint="33"/>
            <w:vAlign w:val="center"/>
          </w:tcPr>
          <w:p w14:paraId="01F20151" w14:textId="77777777" w:rsidR="001A3509" w:rsidRPr="001A3509" w:rsidRDefault="001A3509" w:rsidP="001A3509">
            <w:pPr>
              <w:bidi/>
              <w:jc w:val="center"/>
              <w:rPr>
                <w:rFonts w:asciiTheme="majorBidi" w:hAnsiTheme="majorBidi" w:cstheme="majorBidi"/>
                <w:b/>
                <w:bCs/>
                <w:sz w:val="20"/>
                <w:szCs w:val="20"/>
                <w:rtl/>
              </w:rPr>
            </w:pPr>
            <w:r w:rsidRPr="001A3509">
              <w:rPr>
                <w:rFonts w:asciiTheme="majorBidi" w:hAnsiTheme="majorBidi" w:cstheme="majorBidi"/>
                <w:b/>
                <w:bCs/>
                <w:sz w:val="20"/>
                <w:szCs w:val="20"/>
              </w:rPr>
              <w:t>Years of study</w:t>
            </w:r>
          </w:p>
        </w:tc>
        <w:tc>
          <w:tcPr>
            <w:tcW w:w="2522" w:type="dxa"/>
            <w:shd w:val="clear" w:color="auto" w:fill="FDE9D9" w:themeFill="accent6" w:themeFillTint="33"/>
            <w:vAlign w:val="center"/>
          </w:tcPr>
          <w:p w14:paraId="3C2937A6" w14:textId="77777777" w:rsidR="001A3509" w:rsidRPr="001A3509" w:rsidRDefault="001A3509" w:rsidP="001A3509">
            <w:pPr>
              <w:bidi/>
              <w:jc w:val="center"/>
              <w:rPr>
                <w:rFonts w:asciiTheme="majorBidi" w:hAnsiTheme="majorBidi" w:cstheme="majorBidi"/>
                <w:b/>
                <w:bCs/>
                <w:sz w:val="20"/>
                <w:szCs w:val="20"/>
                <w:rtl/>
              </w:rPr>
            </w:pPr>
            <w:r w:rsidRPr="001A3509">
              <w:rPr>
                <w:rFonts w:asciiTheme="majorBidi" w:hAnsiTheme="majorBidi" w:cstheme="majorBidi"/>
                <w:b/>
                <w:bCs/>
                <w:sz w:val="20"/>
                <w:szCs w:val="20"/>
              </w:rPr>
              <w:t>Title</w:t>
            </w:r>
          </w:p>
        </w:tc>
        <w:tc>
          <w:tcPr>
            <w:tcW w:w="1447" w:type="dxa"/>
            <w:shd w:val="clear" w:color="auto" w:fill="FDE9D9" w:themeFill="accent6" w:themeFillTint="33"/>
            <w:vAlign w:val="center"/>
          </w:tcPr>
          <w:p w14:paraId="1448B021" w14:textId="77777777" w:rsidR="001A3509" w:rsidRPr="001A3509" w:rsidRDefault="001A3509" w:rsidP="001A3509">
            <w:pPr>
              <w:bidi/>
              <w:jc w:val="center"/>
              <w:rPr>
                <w:rFonts w:asciiTheme="majorBidi" w:hAnsiTheme="majorBidi" w:cstheme="majorBidi"/>
                <w:b/>
                <w:bCs/>
                <w:sz w:val="20"/>
                <w:szCs w:val="20"/>
                <w:rtl/>
                <w:lang w:bidi="fa-IR"/>
              </w:rPr>
            </w:pPr>
            <w:r w:rsidRPr="001A3509">
              <w:rPr>
                <w:rFonts w:asciiTheme="majorBidi" w:hAnsiTheme="majorBidi" w:cstheme="majorBidi"/>
                <w:b/>
                <w:bCs/>
                <w:sz w:val="20"/>
                <w:szCs w:val="20"/>
              </w:rPr>
              <w:t>The first author</w:t>
            </w:r>
          </w:p>
        </w:tc>
      </w:tr>
      <w:tr w:rsidR="001A3509" w:rsidRPr="001A3509" w14:paraId="244173E9" w14:textId="77777777" w:rsidTr="001A3509">
        <w:tc>
          <w:tcPr>
            <w:tcW w:w="992" w:type="dxa"/>
            <w:vAlign w:val="center"/>
          </w:tcPr>
          <w:p w14:paraId="7746D98B" w14:textId="77777777" w:rsidR="001A3509" w:rsidRPr="001A3509" w:rsidRDefault="001A3509" w:rsidP="001A3509">
            <w:pPr>
              <w:bidi/>
              <w:jc w:val="center"/>
              <w:rPr>
                <w:rFonts w:asciiTheme="majorBidi" w:hAnsiTheme="majorBidi" w:cstheme="majorBidi"/>
                <w:sz w:val="20"/>
                <w:szCs w:val="20"/>
                <w:rtl/>
              </w:rPr>
            </w:pPr>
            <w:r w:rsidRPr="001A3509">
              <w:rPr>
                <w:rFonts w:asciiTheme="majorBidi" w:hAnsiTheme="majorBidi" w:cstheme="majorBidi"/>
                <w:sz w:val="20"/>
                <w:szCs w:val="20"/>
              </w:rPr>
              <w:t>Jordan</w:t>
            </w:r>
          </w:p>
        </w:tc>
        <w:tc>
          <w:tcPr>
            <w:tcW w:w="5670" w:type="dxa"/>
            <w:vAlign w:val="center"/>
          </w:tcPr>
          <w:p w14:paraId="7414AC2B" w14:textId="77777777" w:rsidR="001A3509" w:rsidRPr="001A3509" w:rsidRDefault="001A3509" w:rsidP="001A3509">
            <w:pPr>
              <w:rPr>
                <w:rFonts w:asciiTheme="majorBidi" w:hAnsiTheme="majorBidi" w:cstheme="majorBidi"/>
                <w:sz w:val="20"/>
                <w:szCs w:val="20"/>
                <w:rtl/>
              </w:rPr>
            </w:pPr>
            <w:r w:rsidRPr="001A3509">
              <w:rPr>
                <w:rFonts w:asciiTheme="majorBidi" w:eastAsia="Times New Roman" w:hAnsiTheme="majorBidi" w:cstheme="majorBidi"/>
                <w:sz w:val="20"/>
                <w:szCs w:val="20"/>
              </w:rPr>
              <w:t>A qualitative phenomenological research in which 30 healthcare providers (10 physicians, 10 pharmacists, and 10 nurses) was selected using a purposive method, and interviews were conducted using a semi-structured interview guide. Finally, the content analysis method was applied for data analysis.</w:t>
            </w:r>
          </w:p>
        </w:tc>
        <w:tc>
          <w:tcPr>
            <w:tcW w:w="1134" w:type="dxa"/>
            <w:vAlign w:val="center"/>
          </w:tcPr>
          <w:p w14:paraId="581DE56E" w14:textId="77777777" w:rsidR="001A3509" w:rsidRPr="001A3509" w:rsidRDefault="001A3509" w:rsidP="001A3509">
            <w:pPr>
              <w:bidi/>
              <w:jc w:val="center"/>
              <w:rPr>
                <w:rFonts w:asciiTheme="majorBidi" w:hAnsiTheme="majorBidi" w:cstheme="majorBidi"/>
                <w:sz w:val="20"/>
                <w:szCs w:val="20"/>
                <w:rtl/>
              </w:rPr>
            </w:pPr>
            <w:r w:rsidRPr="001A3509">
              <w:rPr>
                <w:rFonts w:asciiTheme="majorBidi" w:eastAsia="Times New Roman" w:hAnsiTheme="majorBidi" w:cstheme="majorBidi"/>
                <w:b/>
                <w:bCs/>
                <w:sz w:val="20"/>
                <w:szCs w:val="20"/>
              </w:rPr>
              <w:t>qualitative</w:t>
            </w:r>
          </w:p>
        </w:tc>
        <w:tc>
          <w:tcPr>
            <w:tcW w:w="851" w:type="dxa"/>
            <w:vAlign w:val="center"/>
          </w:tcPr>
          <w:p w14:paraId="0DF797E3" w14:textId="77777777" w:rsidR="001A3509" w:rsidRPr="001A3509" w:rsidRDefault="001A3509" w:rsidP="001A3509">
            <w:pPr>
              <w:bidi/>
              <w:jc w:val="center"/>
              <w:rPr>
                <w:rFonts w:asciiTheme="majorBidi" w:hAnsiTheme="majorBidi" w:cstheme="majorBidi"/>
                <w:sz w:val="20"/>
                <w:szCs w:val="20"/>
              </w:rPr>
            </w:pPr>
            <w:r w:rsidRPr="001A3509">
              <w:rPr>
                <w:rFonts w:asciiTheme="majorBidi" w:hAnsiTheme="majorBidi" w:cstheme="majorBidi"/>
                <w:sz w:val="20"/>
                <w:szCs w:val="20"/>
              </w:rPr>
              <w:t>2020</w:t>
            </w:r>
          </w:p>
        </w:tc>
        <w:tc>
          <w:tcPr>
            <w:tcW w:w="2522" w:type="dxa"/>
            <w:vAlign w:val="center"/>
          </w:tcPr>
          <w:p w14:paraId="6E8A9AA8" w14:textId="77777777" w:rsidR="001A3509" w:rsidRPr="001A3509" w:rsidRDefault="001A3509" w:rsidP="001A3509">
            <w:pPr>
              <w:jc w:val="center"/>
              <w:rPr>
                <w:rFonts w:asciiTheme="majorBidi" w:hAnsiTheme="majorBidi" w:cstheme="majorBidi"/>
                <w:sz w:val="20"/>
                <w:szCs w:val="20"/>
                <w:rtl/>
              </w:rPr>
            </w:pPr>
            <w:r w:rsidRPr="001A3509">
              <w:rPr>
                <w:rFonts w:asciiTheme="majorBidi" w:hAnsiTheme="majorBidi" w:cstheme="majorBidi"/>
                <w:sz w:val="20"/>
                <w:szCs w:val="20"/>
              </w:rPr>
              <w:t>Understanding</w:t>
            </w:r>
            <w:r w:rsidRPr="001A3509">
              <w:rPr>
                <w:rFonts w:asciiTheme="majorBidi" w:hAnsiTheme="majorBidi" w:cstheme="majorBidi"/>
                <w:sz w:val="20"/>
                <w:szCs w:val="20"/>
                <w:rtl/>
              </w:rPr>
              <w:t xml:space="preserve"> </w:t>
            </w:r>
            <w:r w:rsidRPr="001A3509">
              <w:rPr>
                <w:rFonts w:asciiTheme="majorBidi" w:hAnsiTheme="majorBidi" w:cstheme="majorBidi"/>
                <w:sz w:val="20"/>
                <w:szCs w:val="20"/>
              </w:rPr>
              <w:t>the factors</w:t>
            </w:r>
            <w:r w:rsidRPr="001A3509">
              <w:rPr>
                <w:rFonts w:asciiTheme="majorBidi" w:hAnsiTheme="majorBidi" w:cstheme="majorBidi"/>
                <w:sz w:val="20"/>
                <w:szCs w:val="20"/>
                <w:rtl/>
              </w:rPr>
              <w:t xml:space="preserve"> </w:t>
            </w:r>
            <w:r w:rsidRPr="001A3509">
              <w:rPr>
                <w:rFonts w:asciiTheme="majorBidi" w:hAnsiTheme="majorBidi" w:cstheme="majorBidi"/>
                <w:sz w:val="20"/>
                <w:szCs w:val="20"/>
              </w:rPr>
              <w:t>influencing</w:t>
            </w:r>
            <w:r w:rsidRPr="001A3509">
              <w:rPr>
                <w:rFonts w:asciiTheme="majorBidi" w:hAnsiTheme="majorBidi" w:cstheme="majorBidi"/>
                <w:sz w:val="20"/>
                <w:szCs w:val="20"/>
                <w:rtl/>
              </w:rPr>
              <w:t xml:space="preserve"> </w:t>
            </w:r>
            <w:r w:rsidRPr="001A3509">
              <w:rPr>
                <w:rFonts w:asciiTheme="majorBidi" w:hAnsiTheme="majorBidi" w:cstheme="majorBidi"/>
                <w:sz w:val="20"/>
                <w:szCs w:val="20"/>
              </w:rPr>
              <w:t>healthcare providers’ burnout during the</w:t>
            </w:r>
            <w:r w:rsidRPr="001A3509">
              <w:rPr>
                <w:rFonts w:asciiTheme="majorBidi" w:hAnsiTheme="majorBidi" w:cstheme="majorBidi"/>
                <w:sz w:val="20"/>
                <w:szCs w:val="20"/>
                <w:rtl/>
              </w:rPr>
              <w:t xml:space="preserve"> </w:t>
            </w:r>
            <w:r w:rsidRPr="001A3509">
              <w:rPr>
                <w:rFonts w:asciiTheme="majorBidi" w:hAnsiTheme="majorBidi" w:cstheme="majorBidi"/>
                <w:sz w:val="20"/>
                <w:szCs w:val="20"/>
              </w:rPr>
              <w:t>outbreak of COVID-19 in Jordanian</w:t>
            </w:r>
            <w:r w:rsidRPr="001A3509">
              <w:rPr>
                <w:rFonts w:asciiTheme="majorBidi" w:hAnsiTheme="majorBidi" w:cstheme="majorBidi"/>
                <w:sz w:val="20"/>
                <w:szCs w:val="20"/>
                <w:rtl/>
              </w:rPr>
              <w:t xml:space="preserve"> </w:t>
            </w:r>
            <w:r w:rsidRPr="001A3509">
              <w:rPr>
                <w:rFonts w:asciiTheme="majorBidi" w:hAnsiTheme="majorBidi" w:cstheme="majorBidi"/>
                <w:sz w:val="20"/>
                <w:szCs w:val="20"/>
              </w:rPr>
              <w:t>hospitals</w:t>
            </w:r>
          </w:p>
        </w:tc>
        <w:tc>
          <w:tcPr>
            <w:tcW w:w="1447" w:type="dxa"/>
            <w:vAlign w:val="center"/>
          </w:tcPr>
          <w:p w14:paraId="565C0BE7" w14:textId="77777777" w:rsidR="001A3509" w:rsidRPr="001A3509" w:rsidRDefault="001A3509" w:rsidP="001A3509">
            <w:pPr>
              <w:bidi/>
              <w:jc w:val="center"/>
              <w:rPr>
                <w:rFonts w:asciiTheme="majorBidi" w:hAnsiTheme="majorBidi" w:cstheme="majorBidi"/>
                <w:sz w:val="20"/>
                <w:szCs w:val="20"/>
                <w:rtl/>
              </w:rPr>
            </w:pPr>
            <w:r w:rsidRPr="001A3509">
              <w:rPr>
                <w:rFonts w:asciiTheme="majorBidi" w:hAnsiTheme="majorBidi" w:cstheme="majorBidi"/>
                <w:sz w:val="20"/>
                <w:szCs w:val="20"/>
              </w:rPr>
              <w:t>Abdullah Algunmeeyn</w:t>
            </w:r>
          </w:p>
        </w:tc>
      </w:tr>
      <w:tr w:rsidR="001A3509" w:rsidRPr="001A3509" w14:paraId="5C44D57B" w14:textId="77777777" w:rsidTr="001A3509">
        <w:tc>
          <w:tcPr>
            <w:tcW w:w="992" w:type="dxa"/>
            <w:vAlign w:val="center"/>
          </w:tcPr>
          <w:p w14:paraId="7E08870F" w14:textId="77777777" w:rsidR="001A3509" w:rsidRPr="001A3509" w:rsidRDefault="001A3509" w:rsidP="001A3509">
            <w:pPr>
              <w:bidi/>
              <w:jc w:val="center"/>
              <w:rPr>
                <w:rFonts w:asciiTheme="majorBidi" w:hAnsiTheme="majorBidi" w:cstheme="majorBidi"/>
                <w:sz w:val="20"/>
                <w:szCs w:val="20"/>
                <w:rtl/>
              </w:rPr>
            </w:pPr>
            <w:r w:rsidRPr="001A3509">
              <w:rPr>
                <w:rFonts w:asciiTheme="majorBidi" w:hAnsiTheme="majorBidi" w:cstheme="majorBidi"/>
                <w:sz w:val="20"/>
                <w:szCs w:val="20"/>
              </w:rPr>
              <w:t>China</w:t>
            </w:r>
          </w:p>
        </w:tc>
        <w:tc>
          <w:tcPr>
            <w:tcW w:w="5670" w:type="dxa"/>
            <w:vAlign w:val="center"/>
          </w:tcPr>
          <w:p w14:paraId="28324D5A" w14:textId="77777777" w:rsidR="001A3509" w:rsidRPr="001A3509" w:rsidRDefault="001A3509" w:rsidP="001A3509">
            <w:pPr>
              <w:rPr>
                <w:rFonts w:asciiTheme="majorBidi" w:hAnsiTheme="majorBidi" w:cstheme="majorBidi"/>
                <w:sz w:val="20"/>
                <w:szCs w:val="20"/>
                <w:rtl/>
              </w:rPr>
            </w:pPr>
            <w:r w:rsidRPr="001A3509">
              <w:rPr>
                <w:rFonts w:asciiTheme="majorBidi" w:eastAsia="Times New Roman" w:hAnsiTheme="majorBidi" w:cstheme="majorBidi"/>
                <w:sz w:val="20"/>
                <w:szCs w:val="20"/>
              </w:rPr>
              <w:t>A qualitative phenomenological research in which 14 physicians and nurses were selected through the snowball sampling, and interviews were conducted using a semi-structured interview guide. Finally, the content of the interviews was analyzed using the</w:t>
            </w:r>
            <w:r w:rsidRPr="001A3509">
              <w:rPr>
                <w:rFonts w:asciiTheme="majorBidi" w:hAnsiTheme="majorBidi" w:cstheme="majorBidi"/>
                <w:sz w:val="20"/>
                <w:szCs w:val="20"/>
              </w:rPr>
              <w:t xml:space="preserve"> </w:t>
            </w:r>
            <w:r w:rsidRPr="001A3509">
              <w:rPr>
                <w:rFonts w:asciiTheme="majorBidi" w:eastAsia="Times New Roman" w:hAnsiTheme="majorBidi" w:cstheme="majorBidi"/>
                <w:sz w:val="20"/>
                <w:szCs w:val="20"/>
              </w:rPr>
              <w:t>Colaizzi method.</w:t>
            </w:r>
            <w:r w:rsidRPr="001A3509">
              <w:rPr>
                <w:rFonts w:asciiTheme="majorBidi" w:eastAsia="Times New Roman" w:hAnsiTheme="majorBidi" w:cstheme="majorBidi"/>
                <w:sz w:val="20"/>
                <w:szCs w:val="20"/>
              </w:rPr>
              <w:br/>
            </w:r>
            <w:r w:rsidRPr="001A3509">
              <w:rPr>
                <w:rFonts w:asciiTheme="majorBidi" w:hAnsiTheme="majorBidi" w:cstheme="majorBidi"/>
                <w:sz w:val="20"/>
                <w:szCs w:val="20"/>
                <w:rtl/>
              </w:rPr>
              <w:t>.</w:t>
            </w:r>
          </w:p>
        </w:tc>
        <w:tc>
          <w:tcPr>
            <w:tcW w:w="1134" w:type="dxa"/>
            <w:vAlign w:val="center"/>
          </w:tcPr>
          <w:p w14:paraId="2CCE35C3" w14:textId="77777777" w:rsidR="001A3509" w:rsidRPr="001A3509" w:rsidRDefault="001A3509" w:rsidP="001A3509">
            <w:pPr>
              <w:bidi/>
              <w:jc w:val="center"/>
              <w:rPr>
                <w:rFonts w:asciiTheme="majorBidi" w:hAnsiTheme="majorBidi" w:cstheme="majorBidi"/>
                <w:sz w:val="20"/>
                <w:szCs w:val="20"/>
                <w:rtl/>
              </w:rPr>
            </w:pPr>
            <w:r w:rsidRPr="001A3509">
              <w:rPr>
                <w:rFonts w:asciiTheme="majorBidi" w:eastAsia="Times New Roman" w:hAnsiTheme="majorBidi" w:cstheme="majorBidi"/>
                <w:b/>
                <w:bCs/>
                <w:sz w:val="20"/>
                <w:szCs w:val="20"/>
              </w:rPr>
              <w:t>qualitative</w:t>
            </w:r>
          </w:p>
        </w:tc>
        <w:tc>
          <w:tcPr>
            <w:tcW w:w="851" w:type="dxa"/>
            <w:vAlign w:val="center"/>
          </w:tcPr>
          <w:p w14:paraId="7DF138ED" w14:textId="77777777" w:rsidR="001A3509" w:rsidRPr="001A3509" w:rsidRDefault="001A3509" w:rsidP="001A3509">
            <w:pPr>
              <w:bidi/>
              <w:jc w:val="center"/>
              <w:rPr>
                <w:rFonts w:asciiTheme="majorBidi" w:hAnsiTheme="majorBidi" w:cstheme="majorBidi"/>
                <w:sz w:val="20"/>
                <w:szCs w:val="20"/>
                <w:rtl/>
              </w:rPr>
            </w:pPr>
            <w:r w:rsidRPr="001A3509">
              <w:rPr>
                <w:rFonts w:asciiTheme="majorBidi" w:hAnsiTheme="majorBidi" w:cstheme="majorBidi"/>
                <w:sz w:val="20"/>
                <w:szCs w:val="20"/>
              </w:rPr>
              <w:t>2020</w:t>
            </w:r>
          </w:p>
        </w:tc>
        <w:tc>
          <w:tcPr>
            <w:tcW w:w="2522" w:type="dxa"/>
            <w:vAlign w:val="center"/>
          </w:tcPr>
          <w:p w14:paraId="2A21DA0E" w14:textId="77777777" w:rsidR="001A3509" w:rsidRPr="001A3509" w:rsidRDefault="001A3509" w:rsidP="001A3509">
            <w:pPr>
              <w:jc w:val="center"/>
              <w:rPr>
                <w:rFonts w:asciiTheme="majorBidi" w:hAnsiTheme="majorBidi" w:cstheme="majorBidi"/>
                <w:sz w:val="20"/>
                <w:szCs w:val="20"/>
                <w:rtl/>
              </w:rPr>
            </w:pPr>
            <w:r w:rsidRPr="001A3509">
              <w:rPr>
                <w:rFonts w:asciiTheme="majorBidi" w:hAnsiTheme="majorBidi" w:cstheme="majorBidi"/>
                <w:sz w:val="20"/>
                <w:szCs w:val="20"/>
              </w:rPr>
              <w:t>The experiences of health-care providers during the</w:t>
            </w:r>
            <w:r w:rsidRPr="001A3509">
              <w:rPr>
                <w:rFonts w:asciiTheme="majorBidi" w:hAnsiTheme="majorBidi" w:cstheme="majorBidi"/>
                <w:sz w:val="20"/>
                <w:szCs w:val="20"/>
                <w:rtl/>
              </w:rPr>
              <w:t xml:space="preserve"> </w:t>
            </w:r>
            <w:r w:rsidRPr="001A3509">
              <w:rPr>
                <w:rFonts w:asciiTheme="majorBidi" w:hAnsiTheme="majorBidi" w:cstheme="majorBidi"/>
                <w:sz w:val="20"/>
                <w:szCs w:val="20"/>
              </w:rPr>
              <w:t>COVID-19 crisis in China: a qualitative study</w:t>
            </w:r>
          </w:p>
        </w:tc>
        <w:tc>
          <w:tcPr>
            <w:tcW w:w="1447" w:type="dxa"/>
            <w:vAlign w:val="center"/>
          </w:tcPr>
          <w:p w14:paraId="6FB70B99" w14:textId="77777777" w:rsidR="001A3509" w:rsidRPr="001A3509" w:rsidRDefault="001A3509" w:rsidP="001A3509">
            <w:pPr>
              <w:bidi/>
              <w:jc w:val="center"/>
              <w:rPr>
                <w:rFonts w:asciiTheme="majorBidi" w:hAnsiTheme="majorBidi" w:cstheme="majorBidi"/>
                <w:sz w:val="20"/>
                <w:szCs w:val="20"/>
                <w:rtl/>
              </w:rPr>
            </w:pPr>
            <w:r w:rsidRPr="001A3509">
              <w:rPr>
                <w:rFonts w:asciiTheme="majorBidi" w:hAnsiTheme="majorBidi" w:cstheme="majorBidi"/>
                <w:sz w:val="20"/>
                <w:szCs w:val="20"/>
              </w:rPr>
              <w:t>Qian Liu</w:t>
            </w:r>
          </w:p>
        </w:tc>
      </w:tr>
      <w:tr w:rsidR="001A3509" w:rsidRPr="001A3509" w14:paraId="16216DC2" w14:textId="77777777" w:rsidTr="001A3509">
        <w:tc>
          <w:tcPr>
            <w:tcW w:w="992" w:type="dxa"/>
            <w:vAlign w:val="center"/>
          </w:tcPr>
          <w:p w14:paraId="57BEB4E9" w14:textId="77777777" w:rsidR="001A3509" w:rsidRPr="001A3509" w:rsidRDefault="001A3509" w:rsidP="001A3509">
            <w:pPr>
              <w:bidi/>
              <w:jc w:val="center"/>
              <w:rPr>
                <w:rFonts w:asciiTheme="majorBidi" w:hAnsiTheme="majorBidi" w:cstheme="majorBidi"/>
                <w:sz w:val="20"/>
                <w:szCs w:val="20"/>
                <w:rtl/>
              </w:rPr>
            </w:pPr>
            <w:r w:rsidRPr="001A3509">
              <w:rPr>
                <w:rFonts w:asciiTheme="majorBidi" w:hAnsiTheme="majorBidi" w:cstheme="majorBidi"/>
                <w:sz w:val="20"/>
                <w:szCs w:val="20"/>
              </w:rPr>
              <w:t>Australia</w:t>
            </w:r>
          </w:p>
        </w:tc>
        <w:tc>
          <w:tcPr>
            <w:tcW w:w="5670" w:type="dxa"/>
            <w:vAlign w:val="center"/>
          </w:tcPr>
          <w:p w14:paraId="4A2F37B2" w14:textId="77777777" w:rsidR="001A3509" w:rsidRPr="001A3509" w:rsidRDefault="001A3509" w:rsidP="001A3509">
            <w:pPr>
              <w:rPr>
                <w:rFonts w:asciiTheme="majorBidi" w:hAnsiTheme="majorBidi" w:cstheme="majorBidi"/>
                <w:sz w:val="20"/>
                <w:szCs w:val="20"/>
                <w:rtl/>
              </w:rPr>
            </w:pPr>
            <w:r w:rsidRPr="001A3509">
              <w:rPr>
                <w:rFonts w:asciiTheme="majorBidi" w:eastAsia="Times New Roman" w:hAnsiTheme="majorBidi" w:cstheme="majorBidi"/>
                <w:sz w:val="20"/>
                <w:szCs w:val="20"/>
              </w:rPr>
              <w:t>A cross-sectional study was conducted on 637 physicians and nurses using a structured interview guide, and the data were analyzed using a descriptive-analytical method</w:t>
            </w:r>
          </w:p>
        </w:tc>
        <w:tc>
          <w:tcPr>
            <w:tcW w:w="1134" w:type="dxa"/>
            <w:vAlign w:val="center"/>
          </w:tcPr>
          <w:p w14:paraId="10787478" w14:textId="77777777" w:rsidR="001A3509" w:rsidRPr="001A3509" w:rsidRDefault="001A3509" w:rsidP="001A3509">
            <w:pPr>
              <w:bidi/>
              <w:jc w:val="center"/>
              <w:rPr>
                <w:rFonts w:asciiTheme="majorBidi" w:hAnsiTheme="majorBidi" w:cstheme="majorBidi"/>
                <w:sz w:val="20"/>
                <w:szCs w:val="20"/>
                <w:rtl/>
              </w:rPr>
            </w:pPr>
            <w:r w:rsidRPr="001A3509">
              <w:rPr>
                <w:rFonts w:asciiTheme="majorBidi" w:hAnsiTheme="majorBidi" w:cstheme="majorBidi"/>
                <w:sz w:val="20"/>
                <w:szCs w:val="20"/>
              </w:rPr>
              <w:t>Survey</w:t>
            </w:r>
          </w:p>
        </w:tc>
        <w:tc>
          <w:tcPr>
            <w:tcW w:w="851" w:type="dxa"/>
            <w:vAlign w:val="center"/>
          </w:tcPr>
          <w:p w14:paraId="7818DA09" w14:textId="77777777" w:rsidR="001A3509" w:rsidRPr="001A3509" w:rsidRDefault="001A3509" w:rsidP="001A3509">
            <w:pPr>
              <w:bidi/>
              <w:jc w:val="center"/>
              <w:rPr>
                <w:rFonts w:asciiTheme="majorBidi" w:hAnsiTheme="majorBidi" w:cstheme="majorBidi"/>
                <w:sz w:val="20"/>
                <w:szCs w:val="20"/>
                <w:rtl/>
              </w:rPr>
            </w:pPr>
            <w:r w:rsidRPr="001A3509">
              <w:rPr>
                <w:rFonts w:asciiTheme="majorBidi" w:hAnsiTheme="majorBidi" w:cstheme="majorBidi"/>
                <w:sz w:val="20"/>
                <w:szCs w:val="20"/>
              </w:rPr>
              <w:t>2020</w:t>
            </w:r>
          </w:p>
        </w:tc>
        <w:tc>
          <w:tcPr>
            <w:tcW w:w="2522" w:type="dxa"/>
            <w:vAlign w:val="center"/>
          </w:tcPr>
          <w:p w14:paraId="6C717F2E" w14:textId="77777777" w:rsidR="001A3509" w:rsidRPr="001A3509" w:rsidRDefault="001A3509" w:rsidP="001A3509">
            <w:pPr>
              <w:bidi/>
              <w:jc w:val="center"/>
              <w:rPr>
                <w:rFonts w:asciiTheme="majorBidi" w:hAnsiTheme="majorBidi" w:cstheme="majorBidi"/>
                <w:sz w:val="20"/>
                <w:szCs w:val="20"/>
                <w:rtl/>
              </w:rPr>
            </w:pPr>
            <w:r w:rsidRPr="001A3509">
              <w:rPr>
                <w:rFonts w:asciiTheme="majorBidi" w:hAnsiTheme="majorBidi" w:cstheme="majorBidi"/>
                <w:sz w:val="20"/>
                <w:szCs w:val="20"/>
              </w:rPr>
              <w:t>The support needs of Australian primary health care nurses</w:t>
            </w:r>
            <w:r w:rsidRPr="001A3509">
              <w:rPr>
                <w:rFonts w:asciiTheme="majorBidi" w:hAnsiTheme="majorBidi" w:cstheme="majorBidi"/>
                <w:sz w:val="20"/>
                <w:szCs w:val="20"/>
                <w:rtl/>
              </w:rPr>
              <w:t xml:space="preserve"> </w:t>
            </w:r>
            <w:r w:rsidRPr="001A3509">
              <w:rPr>
                <w:rFonts w:asciiTheme="majorBidi" w:hAnsiTheme="majorBidi" w:cstheme="majorBidi"/>
                <w:sz w:val="20"/>
                <w:szCs w:val="20"/>
              </w:rPr>
              <w:t>during the COVID-19 pandemic</w:t>
            </w:r>
          </w:p>
        </w:tc>
        <w:tc>
          <w:tcPr>
            <w:tcW w:w="1447" w:type="dxa"/>
            <w:vAlign w:val="center"/>
          </w:tcPr>
          <w:p w14:paraId="592907E9" w14:textId="77777777" w:rsidR="001A3509" w:rsidRPr="001A3509" w:rsidRDefault="001A3509" w:rsidP="001A3509">
            <w:pPr>
              <w:bidi/>
              <w:jc w:val="center"/>
              <w:rPr>
                <w:rFonts w:asciiTheme="majorBidi" w:hAnsiTheme="majorBidi" w:cstheme="majorBidi"/>
                <w:sz w:val="20"/>
                <w:szCs w:val="20"/>
                <w:rtl/>
              </w:rPr>
            </w:pPr>
            <w:r w:rsidRPr="001A3509">
              <w:rPr>
                <w:rFonts w:asciiTheme="majorBidi" w:hAnsiTheme="majorBidi" w:cstheme="majorBidi"/>
                <w:sz w:val="20"/>
                <w:szCs w:val="20"/>
              </w:rPr>
              <w:t>Elizabeth Halcomb</w:t>
            </w:r>
          </w:p>
        </w:tc>
      </w:tr>
      <w:tr w:rsidR="001A3509" w:rsidRPr="001A3509" w14:paraId="00EFDB84" w14:textId="77777777" w:rsidTr="001A3509">
        <w:tc>
          <w:tcPr>
            <w:tcW w:w="992" w:type="dxa"/>
            <w:vAlign w:val="center"/>
          </w:tcPr>
          <w:p w14:paraId="1B7C6579" w14:textId="77777777" w:rsidR="001A3509" w:rsidRPr="001A3509" w:rsidRDefault="001A3509" w:rsidP="001A3509">
            <w:pPr>
              <w:bidi/>
              <w:jc w:val="center"/>
              <w:rPr>
                <w:rFonts w:asciiTheme="majorBidi" w:hAnsiTheme="majorBidi" w:cstheme="majorBidi"/>
                <w:sz w:val="20"/>
                <w:szCs w:val="20"/>
                <w:rtl/>
              </w:rPr>
            </w:pPr>
            <w:r w:rsidRPr="001A3509">
              <w:rPr>
                <w:rFonts w:asciiTheme="majorBidi" w:hAnsiTheme="majorBidi" w:cstheme="majorBidi"/>
                <w:sz w:val="20"/>
                <w:szCs w:val="20"/>
              </w:rPr>
              <w:lastRenderedPageBreak/>
              <w:t>Australia</w:t>
            </w:r>
          </w:p>
        </w:tc>
        <w:tc>
          <w:tcPr>
            <w:tcW w:w="5670" w:type="dxa"/>
            <w:vAlign w:val="center"/>
          </w:tcPr>
          <w:p w14:paraId="0E4D9D11" w14:textId="77777777" w:rsidR="001A3509" w:rsidRPr="001A3509" w:rsidRDefault="001A3509" w:rsidP="001A3509">
            <w:pPr>
              <w:jc w:val="both"/>
              <w:rPr>
                <w:rFonts w:asciiTheme="majorBidi" w:hAnsiTheme="majorBidi" w:cstheme="majorBidi"/>
                <w:sz w:val="20"/>
                <w:szCs w:val="20"/>
                <w:rtl/>
              </w:rPr>
            </w:pPr>
            <w:r w:rsidRPr="001A3509">
              <w:rPr>
                <w:rFonts w:asciiTheme="majorBidi" w:eastAsia="Times New Roman" w:hAnsiTheme="majorBidi" w:cstheme="majorBidi"/>
                <w:sz w:val="20"/>
                <w:szCs w:val="20"/>
              </w:rPr>
              <w:t>A cross-sectional study was carried out on 637 physicians and nurses using a structured interview guide.</w:t>
            </w:r>
          </w:p>
        </w:tc>
        <w:tc>
          <w:tcPr>
            <w:tcW w:w="1134" w:type="dxa"/>
            <w:vAlign w:val="center"/>
          </w:tcPr>
          <w:p w14:paraId="528F3AF0" w14:textId="77777777" w:rsidR="001A3509" w:rsidRPr="001A3509" w:rsidRDefault="001A3509" w:rsidP="001A3509">
            <w:pPr>
              <w:bidi/>
              <w:jc w:val="center"/>
              <w:rPr>
                <w:rFonts w:asciiTheme="majorBidi" w:hAnsiTheme="majorBidi" w:cstheme="majorBidi"/>
                <w:sz w:val="20"/>
                <w:szCs w:val="20"/>
                <w:rtl/>
              </w:rPr>
            </w:pPr>
            <w:r w:rsidRPr="001A3509">
              <w:rPr>
                <w:rFonts w:asciiTheme="majorBidi" w:eastAsia="Times New Roman" w:hAnsiTheme="majorBidi" w:cstheme="majorBidi"/>
                <w:b/>
                <w:bCs/>
                <w:sz w:val="20"/>
                <w:szCs w:val="20"/>
              </w:rPr>
              <w:t>qualitative</w:t>
            </w:r>
          </w:p>
        </w:tc>
        <w:tc>
          <w:tcPr>
            <w:tcW w:w="851" w:type="dxa"/>
            <w:vAlign w:val="center"/>
          </w:tcPr>
          <w:p w14:paraId="5BD4F801" w14:textId="77777777" w:rsidR="001A3509" w:rsidRPr="001A3509" w:rsidRDefault="001A3509" w:rsidP="001A3509">
            <w:pPr>
              <w:bidi/>
              <w:jc w:val="center"/>
              <w:rPr>
                <w:rFonts w:asciiTheme="majorBidi" w:hAnsiTheme="majorBidi" w:cstheme="majorBidi"/>
                <w:sz w:val="20"/>
                <w:szCs w:val="20"/>
                <w:rtl/>
              </w:rPr>
            </w:pPr>
            <w:r w:rsidRPr="001A3509">
              <w:rPr>
                <w:rFonts w:asciiTheme="majorBidi" w:hAnsiTheme="majorBidi" w:cstheme="majorBidi"/>
                <w:sz w:val="20"/>
                <w:szCs w:val="20"/>
              </w:rPr>
              <w:t>2020</w:t>
            </w:r>
          </w:p>
        </w:tc>
        <w:tc>
          <w:tcPr>
            <w:tcW w:w="2522" w:type="dxa"/>
            <w:vAlign w:val="center"/>
          </w:tcPr>
          <w:p w14:paraId="143B3102" w14:textId="77777777" w:rsidR="001A3509" w:rsidRPr="001A3509" w:rsidRDefault="001A3509" w:rsidP="001A3509">
            <w:pPr>
              <w:jc w:val="center"/>
              <w:rPr>
                <w:rFonts w:asciiTheme="majorBidi" w:hAnsiTheme="majorBidi" w:cstheme="majorBidi"/>
                <w:sz w:val="20"/>
                <w:szCs w:val="20"/>
                <w:rtl/>
              </w:rPr>
            </w:pPr>
            <w:r w:rsidRPr="001A3509">
              <w:rPr>
                <w:rFonts w:asciiTheme="majorBidi" w:hAnsiTheme="majorBidi" w:cstheme="majorBidi"/>
                <w:sz w:val="20"/>
                <w:szCs w:val="20"/>
              </w:rPr>
              <w:t>The Experiences of Primary Healthcare Nurses During the COVID-19</w:t>
            </w:r>
            <w:r w:rsidRPr="001A3509">
              <w:rPr>
                <w:rFonts w:asciiTheme="majorBidi" w:hAnsiTheme="majorBidi" w:cstheme="majorBidi"/>
                <w:sz w:val="20"/>
                <w:szCs w:val="20"/>
                <w:rtl/>
              </w:rPr>
              <w:t xml:space="preserve"> </w:t>
            </w:r>
            <w:r w:rsidRPr="001A3509">
              <w:rPr>
                <w:rFonts w:asciiTheme="majorBidi" w:hAnsiTheme="majorBidi" w:cstheme="majorBidi"/>
                <w:sz w:val="20"/>
                <w:szCs w:val="20"/>
              </w:rPr>
              <w:t>Pandemic in Australia</w:t>
            </w:r>
          </w:p>
        </w:tc>
        <w:tc>
          <w:tcPr>
            <w:tcW w:w="1447" w:type="dxa"/>
            <w:vAlign w:val="center"/>
          </w:tcPr>
          <w:p w14:paraId="3DD3C9C2" w14:textId="77777777" w:rsidR="001A3509" w:rsidRPr="001A3509" w:rsidRDefault="001A3509" w:rsidP="001A3509">
            <w:pPr>
              <w:bidi/>
              <w:jc w:val="center"/>
              <w:rPr>
                <w:rFonts w:asciiTheme="majorBidi" w:hAnsiTheme="majorBidi" w:cstheme="majorBidi"/>
                <w:sz w:val="20"/>
                <w:szCs w:val="20"/>
                <w:rtl/>
                <w:lang w:bidi="fa-IR"/>
              </w:rPr>
            </w:pPr>
            <w:r w:rsidRPr="001A3509">
              <w:rPr>
                <w:rFonts w:asciiTheme="majorBidi" w:hAnsiTheme="majorBidi" w:cstheme="majorBidi"/>
                <w:sz w:val="20"/>
                <w:szCs w:val="20"/>
              </w:rPr>
              <w:t>Elizabeth Halcomb</w:t>
            </w:r>
          </w:p>
        </w:tc>
      </w:tr>
      <w:tr w:rsidR="001A3509" w:rsidRPr="001A3509" w14:paraId="062902E0" w14:textId="77777777" w:rsidTr="001A3509">
        <w:trPr>
          <w:trHeight w:val="1918"/>
        </w:trPr>
        <w:tc>
          <w:tcPr>
            <w:tcW w:w="992" w:type="dxa"/>
            <w:vAlign w:val="center"/>
          </w:tcPr>
          <w:p w14:paraId="0CC507BC" w14:textId="77777777" w:rsidR="001A3509" w:rsidRPr="001A3509" w:rsidRDefault="001A3509" w:rsidP="001A3509">
            <w:pPr>
              <w:bidi/>
              <w:jc w:val="center"/>
              <w:rPr>
                <w:rFonts w:asciiTheme="majorBidi" w:hAnsiTheme="majorBidi" w:cstheme="majorBidi"/>
                <w:sz w:val="20"/>
                <w:szCs w:val="20"/>
                <w:rtl/>
              </w:rPr>
            </w:pPr>
            <w:r w:rsidRPr="001A3509">
              <w:rPr>
                <w:rFonts w:asciiTheme="majorBidi" w:hAnsiTheme="majorBidi" w:cstheme="majorBidi"/>
                <w:sz w:val="20"/>
                <w:szCs w:val="20"/>
              </w:rPr>
              <w:t>United States</w:t>
            </w:r>
          </w:p>
        </w:tc>
        <w:tc>
          <w:tcPr>
            <w:tcW w:w="5670" w:type="dxa"/>
            <w:vAlign w:val="center"/>
          </w:tcPr>
          <w:p w14:paraId="7DC67449" w14:textId="77777777" w:rsidR="001A3509" w:rsidRPr="001A3509" w:rsidRDefault="001A3509" w:rsidP="001A3509">
            <w:pPr>
              <w:jc w:val="both"/>
              <w:rPr>
                <w:rFonts w:asciiTheme="majorBidi" w:hAnsiTheme="majorBidi" w:cstheme="majorBidi"/>
                <w:sz w:val="20"/>
                <w:szCs w:val="20"/>
                <w:rtl/>
              </w:rPr>
            </w:pPr>
            <w:r w:rsidRPr="001A3509">
              <w:rPr>
                <w:rFonts w:asciiTheme="majorBidi" w:eastAsia="Times New Roman" w:hAnsiTheme="majorBidi" w:cstheme="majorBidi"/>
                <w:sz w:val="20"/>
                <w:szCs w:val="20"/>
              </w:rPr>
              <w:t>Thirty-three home care nurses were identified using a purposive method and were interviewed using a semi-structured interview guide. Finally, the content analysis was performed.</w:t>
            </w:r>
          </w:p>
        </w:tc>
        <w:tc>
          <w:tcPr>
            <w:tcW w:w="1134" w:type="dxa"/>
            <w:vAlign w:val="center"/>
          </w:tcPr>
          <w:p w14:paraId="41681AAE" w14:textId="77777777" w:rsidR="001A3509" w:rsidRPr="001A3509" w:rsidRDefault="001A3509" w:rsidP="001A3509">
            <w:pPr>
              <w:bidi/>
              <w:jc w:val="center"/>
              <w:rPr>
                <w:rFonts w:asciiTheme="majorBidi" w:hAnsiTheme="majorBidi" w:cstheme="majorBidi"/>
                <w:sz w:val="20"/>
                <w:szCs w:val="20"/>
                <w:rtl/>
              </w:rPr>
            </w:pPr>
            <w:r w:rsidRPr="001A3509">
              <w:rPr>
                <w:rFonts w:asciiTheme="majorBidi" w:eastAsia="Times New Roman" w:hAnsiTheme="majorBidi" w:cstheme="majorBidi"/>
                <w:b/>
                <w:bCs/>
                <w:sz w:val="20"/>
                <w:szCs w:val="20"/>
              </w:rPr>
              <w:t>qualitative</w:t>
            </w:r>
          </w:p>
        </w:tc>
        <w:tc>
          <w:tcPr>
            <w:tcW w:w="851" w:type="dxa"/>
            <w:vAlign w:val="center"/>
          </w:tcPr>
          <w:p w14:paraId="51D454B6" w14:textId="77777777" w:rsidR="001A3509" w:rsidRPr="001A3509" w:rsidRDefault="001A3509" w:rsidP="001A3509">
            <w:pPr>
              <w:bidi/>
              <w:jc w:val="center"/>
              <w:rPr>
                <w:rFonts w:asciiTheme="majorBidi" w:hAnsiTheme="majorBidi" w:cstheme="majorBidi"/>
                <w:sz w:val="20"/>
                <w:szCs w:val="20"/>
                <w:rtl/>
              </w:rPr>
            </w:pPr>
            <w:r w:rsidRPr="001A3509">
              <w:rPr>
                <w:rFonts w:asciiTheme="majorBidi" w:hAnsiTheme="majorBidi" w:cstheme="majorBidi"/>
                <w:sz w:val="20"/>
                <w:szCs w:val="20"/>
              </w:rPr>
              <w:t>2020</w:t>
            </w:r>
          </w:p>
        </w:tc>
        <w:tc>
          <w:tcPr>
            <w:tcW w:w="2522" w:type="dxa"/>
            <w:vAlign w:val="center"/>
          </w:tcPr>
          <w:p w14:paraId="59C2993D" w14:textId="77777777" w:rsidR="001A3509" w:rsidRPr="001A3509" w:rsidRDefault="001A3509" w:rsidP="001A3509">
            <w:pPr>
              <w:jc w:val="center"/>
              <w:rPr>
                <w:rFonts w:asciiTheme="majorBidi" w:hAnsiTheme="majorBidi" w:cstheme="majorBidi"/>
                <w:sz w:val="20"/>
                <w:szCs w:val="20"/>
                <w:rtl/>
              </w:rPr>
            </w:pPr>
            <w:r w:rsidRPr="001A3509">
              <w:rPr>
                <w:rFonts w:asciiTheme="majorBidi" w:hAnsiTheme="majorBidi" w:cstheme="majorBidi"/>
                <w:sz w:val="20"/>
                <w:szCs w:val="20"/>
              </w:rPr>
              <w:t>Experiences of Home Health Care</w:t>
            </w:r>
            <w:r w:rsidRPr="001A3509">
              <w:rPr>
                <w:rFonts w:asciiTheme="majorBidi" w:hAnsiTheme="majorBidi" w:cstheme="majorBidi"/>
                <w:sz w:val="20"/>
                <w:szCs w:val="20"/>
                <w:rtl/>
              </w:rPr>
              <w:t xml:space="preserve"> </w:t>
            </w:r>
            <w:r w:rsidRPr="001A3509">
              <w:rPr>
                <w:rFonts w:asciiTheme="majorBidi" w:hAnsiTheme="majorBidi" w:cstheme="majorBidi"/>
                <w:sz w:val="20"/>
                <w:szCs w:val="20"/>
              </w:rPr>
              <w:t>Workers in New</w:t>
            </w:r>
            <w:r w:rsidRPr="001A3509">
              <w:rPr>
                <w:rFonts w:asciiTheme="majorBidi" w:hAnsiTheme="majorBidi" w:cstheme="majorBidi"/>
                <w:sz w:val="20"/>
                <w:szCs w:val="20"/>
                <w:rtl/>
              </w:rPr>
              <w:t xml:space="preserve"> </w:t>
            </w:r>
            <w:r w:rsidRPr="001A3509">
              <w:rPr>
                <w:rFonts w:asciiTheme="majorBidi" w:hAnsiTheme="majorBidi" w:cstheme="majorBidi"/>
                <w:sz w:val="20"/>
                <w:szCs w:val="20"/>
              </w:rPr>
              <w:t>York City During the Coronavirus Disease 2019 Pandemic A Qualitative Analysis</w:t>
            </w:r>
          </w:p>
        </w:tc>
        <w:tc>
          <w:tcPr>
            <w:tcW w:w="1447" w:type="dxa"/>
            <w:vAlign w:val="center"/>
          </w:tcPr>
          <w:p w14:paraId="197DB22C" w14:textId="77777777" w:rsidR="001A3509" w:rsidRPr="001A3509" w:rsidRDefault="001A3509" w:rsidP="001A3509">
            <w:pPr>
              <w:bidi/>
              <w:jc w:val="center"/>
              <w:rPr>
                <w:rFonts w:asciiTheme="majorBidi" w:hAnsiTheme="majorBidi" w:cstheme="majorBidi"/>
                <w:sz w:val="20"/>
                <w:szCs w:val="20"/>
                <w:rtl/>
              </w:rPr>
            </w:pPr>
            <w:r w:rsidRPr="001A3509">
              <w:rPr>
                <w:rFonts w:asciiTheme="majorBidi" w:hAnsiTheme="majorBidi" w:cstheme="majorBidi"/>
                <w:sz w:val="20"/>
                <w:szCs w:val="20"/>
              </w:rPr>
              <w:t>Madeline R.</w:t>
            </w:r>
          </w:p>
        </w:tc>
      </w:tr>
      <w:tr w:rsidR="001A3509" w:rsidRPr="001A3509" w14:paraId="1F4DF387" w14:textId="77777777" w:rsidTr="001A3509">
        <w:tc>
          <w:tcPr>
            <w:tcW w:w="992" w:type="dxa"/>
            <w:vAlign w:val="center"/>
          </w:tcPr>
          <w:p w14:paraId="6E600A63" w14:textId="77777777" w:rsidR="001A3509" w:rsidRPr="001A3509" w:rsidRDefault="001A3509" w:rsidP="001A3509">
            <w:pPr>
              <w:bidi/>
              <w:jc w:val="center"/>
              <w:rPr>
                <w:rFonts w:asciiTheme="majorBidi" w:hAnsiTheme="majorBidi" w:cstheme="majorBidi"/>
                <w:sz w:val="20"/>
                <w:szCs w:val="20"/>
                <w:rtl/>
              </w:rPr>
            </w:pPr>
            <w:r w:rsidRPr="001A3509">
              <w:rPr>
                <w:rFonts w:asciiTheme="majorBidi" w:hAnsiTheme="majorBidi" w:cstheme="majorBidi"/>
                <w:sz w:val="20"/>
                <w:szCs w:val="20"/>
              </w:rPr>
              <w:t>Turkey</w:t>
            </w:r>
          </w:p>
        </w:tc>
        <w:tc>
          <w:tcPr>
            <w:tcW w:w="5670" w:type="dxa"/>
            <w:vAlign w:val="center"/>
          </w:tcPr>
          <w:p w14:paraId="757B6EF3" w14:textId="77777777" w:rsidR="001A3509" w:rsidRPr="001A3509" w:rsidRDefault="001A3509" w:rsidP="001A3509">
            <w:pPr>
              <w:jc w:val="both"/>
              <w:rPr>
                <w:rFonts w:asciiTheme="majorBidi" w:hAnsiTheme="majorBidi" w:cstheme="majorBidi"/>
                <w:sz w:val="20"/>
                <w:szCs w:val="20"/>
                <w:rtl/>
              </w:rPr>
            </w:pPr>
            <w:r w:rsidRPr="001A3509">
              <w:rPr>
                <w:rFonts w:asciiTheme="majorBidi" w:eastAsia="Times New Roman" w:hAnsiTheme="majorBidi" w:cstheme="majorBidi"/>
                <w:sz w:val="20"/>
                <w:szCs w:val="20"/>
              </w:rPr>
              <w:t>The physicians were interviewed using a semi-structured interview guide, and the content analysis was performed.</w:t>
            </w:r>
          </w:p>
        </w:tc>
        <w:tc>
          <w:tcPr>
            <w:tcW w:w="1134" w:type="dxa"/>
            <w:vAlign w:val="center"/>
          </w:tcPr>
          <w:p w14:paraId="1B5C4B34" w14:textId="77777777" w:rsidR="001A3509" w:rsidRPr="001A3509" w:rsidRDefault="001A3509" w:rsidP="001A3509">
            <w:pPr>
              <w:bidi/>
              <w:jc w:val="center"/>
              <w:rPr>
                <w:rFonts w:asciiTheme="majorBidi" w:hAnsiTheme="majorBidi" w:cstheme="majorBidi"/>
                <w:sz w:val="20"/>
                <w:szCs w:val="20"/>
                <w:rtl/>
              </w:rPr>
            </w:pPr>
            <w:r w:rsidRPr="001A3509">
              <w:rPr>
                <w:rFonts w:asciiTheme="majorBidi" w:hAnsiTheme="majorBidi" w:cstheme="majorBidi"/>
                <w:sz w:val="20"/>
                <w:szCs w:val="20"/>
              </w:rPr>
              <w:t>Survey</w:t>
            </w:r>
          </w:p>
        </w:tc>
        <w:tc>
          <w:tcPr>
            <w:tcW w:w="851" w:type="dxa"/>
            <w:vAlign w:val="center"/>
          </w:tcPr>
          <w:p w14:paraId="3EBDC529" w14:textId="77777777" w:rsidR="001A3509" w:rsidRPr="001A3509" w:rsidRDefault="001A3509" w:rsidP="001A3509">
            <w:pPr>
              <w:bidi/>
              <w:jc w:val="center"/>
              <w:rPr>
                <w:rFonts w:asciiTheme="majorBidi" w:hAnsiTheme="majorBidi" w:cstheme="majorBidi"/>
                <w:sz w:val="20"/>
                <w:szCs w:val="20"/>
                <w:rtl/>
              </w:rPr>
            </w:pPr>
            <w:r w:rsidRPr="001A3509">
              <w:rPr>
                <w:rFonts w:asciiTheme="majorBidi" w:hAnsiTheme="majorBidi" w:cstheme="majorBidi"/>
                <w:sz w:val="20"/>
                <w:szCs w:val="20"/>
              </w:rPr>
              <w:t>2020</w:t>
            </w:r>
          </w:p>
        </w:tc>
        <w:tc>
          <w:tcPr>
            <w:tcW w:w="2522" w:type="dxa"/>
            <w:vAlign w:val="center"/>
          </w:tcPr>
          <w:p w14:paraId="11418360" w14:textId="77777777" w:rsidR="001A3509" w:rsidRPr="001A3509" w:rsidRDefault="001A3509" w:rsidP="001A3509">
            <w:pPr>
              <w:bidi/>
              <w:jc w:val="center"/>
              <w:rPr>
                <w:rFonts w:asciiTheme="majorBidi" w:hAnsiTheme="majorBidi" w:cstheme="majorBidi"/>
                <w:sz w:val="20"/>
                <w:szCs w:val="20"/>
                <w:rtl/>
              </w:rPr>
            </w:pPr>
            <w:r w:rsidRPr="001A3509">
              <w:rPr>
                <w:rFonts w:asciiTheme="majorBidi" w:hAnsiTheme="majorBidi" w:cstheme="majorBidi"/>
                <w:sz w:val="20"/>
                <w:szCs w:val="20"/>
              </w:rPr>
              <w:t xml:space="preserve">The effects of COVID-19 on Physical Medicine and Rehabilitation in Turkey in the first </w:t>
            </w:r>
            <w:r w:rsidRPr="001A3509">
              <w:rPr>
                <w:rFonts w:asciiTheme="majorBidi" w:hAnsiTheme="majorBidi" w:cstheme="majorBidi"/>
                <w:sz w:val="20"/>
                <w:szCs w:val="20"/>
                <w:rtl/>
              </w:rPr>
              <w:t>7</w:t>
            </w:r>
            <w:r w:rsidRPr="001A3509">
              <w:rPr>
                <w:rFonts w:asciiTheme="majorBidi" w:hAnsiTheme="majorBidi" w:cstheme="majorBidi"/>
                <w:sz w:val="20"/>
                <w:szCs w:val="20"/>
              </w:rPr>
              <w:t>month of pandemic</w:t>
            </w:r>
          </w:p>
        </w:tc>
        <w:tc>
          <w:tcPr>
            <w:tcW w:w="1447" w:type="dxa"/>
            <w:vAlign w:val="center"/>
          </w:tcPr>
          <w:p w14:paraId="1959A64F" w14:textId="77777777" w:rsidR="001A3509" w:rsidRPr="001A3509" w:rsidRDefault="001A3509" w:rsidP="001A3509">
            <w:pPr>
              <w:bidi/>
              <w:jc w:val="center"/>
              <w:rPr>
                <w:rFonts w:asciiTheme="majorBidi" w:hAnsiTheme="majorBidi" w:cstheme="majorBidi"/>
                <w:sz w:val="20"/>
                <w:szCs w:val="20"/>
                <w:rtl/>
              </w:rPr>
            </w:pPr>
            <w:r w:rsidRPr="001A3509">
              <w:rPr>
                <w:rFonts w:asciiTheme="majorBidi" w:hAnsiTheme="majorBidi" w:cstheme="majorBidi"/>
                <w:sz w:val="20"/>
                <w:szCs w:val="20"/>
              </w:rPr>
              <w:t>İlker Yağcı</w:t>
            </w:r>
          </w:p>
        </w:tc>
      </w:tr>
      <w:tr w:rsidR="001A3509" w:rsidRPr="001A3509" w14:paraId="41E25908" w14:textId="77777777" w:rsidTr="001A3509">
        <w:tc>
          <w:tcPr>
            <w:tcW w:w="992" w:type="dxa"/>
            <w:vAlign w:val="center"/>
          </w:tcPr>
          <w:p w14:paraId="0C8438D2" w14:textId="77777777" w:rsidR="001A3509" w:rsidRPr="001A3509" w:rsidRDefault="001A3509" w:rsidP="001A3509">
            <w:pPr>
              <w:keepNext/>
              <w:bidi/>
              <w:jc w:val="center"/>
              <w:rPr>
                <w:rFonts w:asciiTheme="majorBidi" w:hAnsiTheme="majorBidi" w:cstheme="majorBidi"/>
                <w:sz w:val="20"/>
                <w:szCs w:val="20"/>
                <w:rtl/>
              </w:rPr>
            </w:pPr>
            <w:r w:rsidRPr="001A3509">
              <w:rPr>
                <w:rFonts w:asciiTheme="majorBidi" w:hAnsiTheme="majorBidi" w:cstheme="majorBidi"/>
                <w:sz w:val="20"/>
                <w:szCs w:val="20"/>
              </w:rPr>
              <w:t>China</w:t>
            </w:r>
          </w:p>
        </w:tc>
        <w:tc>
          <w:tcPr>
            <w:tcW w:w="5670" w:type="dxa"/>
            <w:vAlign w:val="center"/>
          </w:tcPr>
          <w:p w14:paraId="47847B4C" w14:textId="77777777" w:rsidR="001A3509" w:rsidRPr="001A3509" w:rsidRDefault="001A3509" w:rsidP="001A3509">
            <w:pPr>
              <w:rPr>
                <w:rFonts w:asciiTheme="majorBidi" w:hAnsiTheme="majorBidi" w:cstheme="majorBidi"/>
                <w:sz w:val="20"/>
                <w:szCs w:val="20"/>
                <w:rtl/>
              </w:rPr>
            </w:pPr>
            <w:r w:rsidRPr="001A3509">
              <w:rPr>
                <w:rFonts w:asciiTheme="majorBidi" w:eastAsia="Times New Roman" w:hAnsiTheme="majorBidi" w:cstheme="majorBidi"/>
                <w:sz w:val="20"/>
                <w:szCs w:val="20"/>
              </w:rPr>
              <w:t>An intervention study was conducted on 156 physicians, nurses, and hospital managers in which the checklist was completed randomly and the data were analyzed.</w:t>
            </w:r>
          </w:p>
        </w:tc>
        <w:tc>
          <w:tcPr>
            <w:tcW w:w="1134" w:type="dxa"/>
            <w:vAlign w:val="center"/>
          </w:tcPr>
          <w:p w14:paraId="407AF67D" w14:textId="77777777" w:rsidR="001A3509" w:rsidRPr="001A3509" w:rsidRDefault="001A3509" w:rsidP="001A3509">
            <w:pPr>
              <w:bidi/>
              <w:jc w:val="center"/>
              <w:rPr>
                <w:rFonts w:asciiTheme="majorBidi" w:hAnsiTheme="majorBidi" w:cstheme="majorBidi"/>
                <w:sz w:val="20"/>
                <w:szCs w:val="20"/>
                <w:rtl/>
              </w:rPr>
            </w:pPr>
            <w:r w:rsidRPr="001A3509">
              <w:rPr>
                <w:rFonts w:asciiTheme="majorBidi" w:eastAsia="Times New Roman" w:hAnsiTheme="majorBidi" w:cstheme="majorBidi"/>
                <w:b/>
                <w:bCs/>
                <w:sz w:val="20"/>
                <w:szCs w:val="20"/>
              </w:rPr>
              <w:t>qualitative</w:t>
            </w:r>
          </w:p>
        </w:tc>
        <w:tc>
          <w:tcPr>
            <w:tcW w:w="851" w:type="dxa"/>
            <w:vAlign w:val="center"/>
          </w:tcPr>
          <w:p w14:paraId="484EF81F" w14:textId="77777777" w:rsidR="001A3509" w:rsidRPr="001A3509" w:rsidRDefault="001A3509" w:rsidP="001A3509">
            <w:pPr>
              <w:bidi/>
              <w:jc w:val="center"/>
              <w:rPr>
                <w:rFonts w:asciiTheme="majorBidi" w:hAnsiTheme="majorBidi" w:cstheme="majorBidi"/>
                <w:sz w:val="20"/>
                <w:szCs w:val="20"/>
                <w:rtl/>
              </w:rPr>
            </w:pPr>
            <w:r w:rsidRPr="001A3509">
              <w:rPr>
                <w:rFonts w:asciiTheme="majorBidi" w:hAnsiTheme="majorBidi" w:cstheme="majorBidi"/>
                <w:sz w:val="20"/>
                <w:szCs w:val="20"/>
                <w:rtl/>
              </w:rPr>
              <w:t>2020</w:t>
            </w:r>
          </w:p>
        </w:tc>
        <w:tc>
          <w:tcPr>
            <w:tcW w:w="2522" w:type="dxa"/>
            <w:vAlign w:val="center"/>
          </w:tcPr>
          <w:p w14:paraId="18918785" w14:textId="77777777" w:rsidR="001A3509" w:rsidRPr="001A3509" w:rsidRDefault="001A3509" w:rsidP="001A3509">
            <w:pPr>
              <w:jc w:val="center"/>
              <w:rPr>
                <w:rFonts w:asciiTheme="majorBidi" w:hAnsiTheme="majorBidi" w:cstheme="majorBidi"/>
                <w:sz w:val="20"/>
                <w:szCs w:val="20"/>
                <w:rtl/>
              </w:rPr>
            </w:pPr>
            <w:r w:rsidRPr="001A3509">
              <w:rPr>
                <w:rFonts w:asciiTheme="majorBidi" w:hAnsiTheme="majorBidi" w:cstheme="majorBidi"/>
                <w:sz w:val="20"/>
                <w:szCs w:val="20"/>
              </w:rPr>
              <w:t>A psychological health support scheme</w:t>
            </w:r>
            <w:r w:rsidRPr="001A3509">
              <w:rPr>
                <w:rFonts w:asciiTheme="majorBidi" w:hAnsiTheme="majorBidi" w:cstheme="majorBidi"/>
                <w:sz w:val="20"/>
                <w:szCs w:val="20"/>
                <w:rtl/>
              </w:rPr>
              <w:t xml:space="preserve"> </w:t>
            </w:r>
            <w:r w:rsidRPr="001A3509">
              <w:rPr>
                <w:rFonts w:asciiTheme="majorBidi" w:hAnsiTheme="majorBidi" w:cstheme="majorBidi"/>
                <w:sz w:val="20"/>
                <w:szCs w:val="20"/>
              </w:rPr>
              <w:t>for medical teams in COVID-19</w:t>
            </w:r>
            <w:r w:rsidRPr="001A3509">
              <w:rPr>
                <w:rFonts w:asciiTheme="majorBidi" w:hAnsiTheme="majorBidi" w:cstheme="majorBidi"/>
                <w:sz w:val="20"/>
                <w:szCs w:val="20"/>
                <w:rtl/>
              </w:rPr>
              <w:t xml:space="preserve"> </w:t>
            </w:r>
            <w:r w:rsidRPr="001A3509">
              <w:rPr>
                <w:rFonts w:asciiTheme="majorBidi" w:hAnsiTheme="majorBidi" w:cstheme="majorBidi"/>
                <w:sz w:val="20"/>
                <w:szCs w:val="20"/>
              </w:rPr>
              <w:t>outbreak and its effectiveness</w:t>
            </w:r>
          </w:p>
        </w:tc>
        <w:tc>
          <w:tcPr>
            <w:tcW w:w="1447" w:type="dxa"/>
            <w:vAlign w:val="center"/>
          </w:tcPr>
          <w:p w14:paraId="2208AD05" w14:textId="77777777" w:rsidR="001A3509" w:rsidRPr="001A3509" w:rsidRDefault="001A3509" w:rsidP="001A3509">
            <w:pPr>
              <w:bidi/>
              <w:jc w:val="center"/>
              <w:rPr>
                <w:rFonts w:asciiTheme="majorBidi" w:hAnsiTheme="majorBidi" w:cstheme="majorBidi"/>
                <w:sz w:val="20"/>
                <w:szCs w:val="20"/>
                <w:rtl/>
              </w:rPr>
            </w:pPr>
            <w:r w:rsidRPr="001A3509">
              <w:rPr>
                <w:rFonts w:asciiTheme="majorBidi" w:hAnsiTheme="majorBidi" w:cstheme="majorBidi"/>
                <w:sz w:val="20"/>
                <w:szCs w:val="20"/>
              </w:rPr>
              <w:t>Wenhong Cheng</w:t>
            </w:r>
          </w:p>
        </w:tc>
      </w:tr>
    </w:tbl>
    <w:p w14:paraId="237E54EF" w14:textId="77777777" w:rsidR="00E633C8" w:rsidRDefault="00E633C8" w:rsidP="00E633C8">
      <w:pPr>
        <w:rPr>
          <w:rFonts w:asciiTheme="majorBidi" w:eastAsia="Times New Roman" w:hAnsiTheme="majorBidi" w:cs="B Nazanin"/>
          <w:b/>
          <w:bCs/>
        </w:rPr>
      </w:pPr>
    </w:p>
    <w:p w14:paraId="408D242C" w14:textId="77777777" w:rsidR="00E633C8" w:rsidRDefault="00E633C8" w:rsidP="00E633C8">
      <w:pPr>
        <w:jc w:val="center"/>
        <w:rPr>
          <w:rFonts w:asciiTheme="majorBidi" w:eastAsia="Times New Roman" w:hAnsiTheme="majorBidi" w:cs="B Nazanin"/>
          <w:b/>
          <w:bCs/>
        </w:rPr>
      </w:pPr>
    </w:p>
    <w:p w14:paraId="01B1938A" w14:textId="77777777" w:rsidR="00E633C8" w:rsidRDefault="00E633C8" w:rsidP="00E633C8">
      <w:pPr>
        <w:jc w:val="center"/>
        <w:rPr>
          <w:rFonts w:asciiTheme="majorBidi" w:eastAsia="Times New Roman" w:hAnsiTheme="majorBidi" w:cs="B Nazanin"/>
          <w:b/>
          <w:bCs/>
        </w:rPr>
      </w:pPr>
    </w:p>
    <w:p w14:paraId="1475C9A9" w14:textId="77777777" w:rsidR="00E633C8" w:rsidRDefault="00E633C8" w:rsidP="00E633C8">
      <w:pPr>
        <w:jc w:val="center"/>
        <w:rPr>
          <w:rFonts w:asciiTheme="majorBidi" w:eastAsia="Times New Roman" w:hAnsiTheme="majorBidi" w:cs="B Nazanin"/>
          <w:b/>
          <w:bCs/>
        </w:rPr>
      </w:pPr>
    </w:p>
    <w:p w14:paraId="05C6188A" w14:textId="77777777" w:rsidR="000D10FD" w:rsidRDefault="000D10FD" w:rsidP="00E633C8">
      <w:pPr>
        <w:jc w:val="center"/>
        <w:rPr>
          <w:rFonts w:asciiTheme="majorBidi" w:eastAsia="Times New Roman" w:hAnsiTheme="majorBidi" w:cs="B Nazanin"/>
          <w:b/>
          <w:bCs/>
          <w:rtl/>
        </w:rPr>
      </w:pPr>
    </w:p>
    <w:p w14:paraId="1BA81CD5" w14:textId="77777777" w:rsidR="000D10FD" w:rsidRDefault="000D10FD" w:rsidP="00E633C8">
      <w:pPr>
        <w:jc w:val="center"/>
        <w:rPr>
          <w:rFonts w:asciiTheme="majorBidi" w:eastAsia="Times New Roman" w:hAnsiTheme="majorBidi" w:cs="B Nazanin"/>
          <w:b/>
          <w:bCs/>
          <w:rtl/>
        </w:rPr>
      </w:pPr>
    </w:p>
    <w:p w14:paraId="1B66E1C9" w14:textId="77777777" w:rsidR="000D10FD" w:rsidRDefault="000D10FD" w:rsidP="00E633C8">
      <w:pPr>
        <w:jc w:val="center"/>
        <w:rPr>
          <w:rFonts w:asciiTheme="majorBidi" w:eastAsia="Times New Roman" w:hAnsiTheme="majorBidi" w:cs="B Nazanin"/>
          <w:b/>
          <w:bCs/>
          <w:rtl/>
        </w:rPr>
      </w:pPr>
    </w:p>
    <w:p w14:paraId="54F09DA8" w14:textId="77777777" w:rsidR="000D10FD" w:rsidRDefault="000D10FD" w:rsidP="00E633C8">
      <w:pPr>
        <w:jc w:val="center"/>
        <w:rPr>
          <w:rFonts w:asciiTheme="majorBidi" w:eastAsia="Times New Roman" w:hAnsiTheme="majorBidi" w:cs="B Nazanin"/>
          <w:b/>
          <w:bCs/>
          <w:rtl/>
        </w:rPr>
      </w:pPr>
    </w:p>
    <w:p w14:paraId="2DDD145E" w14:textId="77777777" w:rsidR="000D10FD" w:rsidRDefault="000D10FD" w:rsidP="00E633C8">
      <w:pPr>
        <w:jc w:val="center"/>
        <w:rPr>
          <w:rFonts w:asciiTheme="majorBidi" w:eastAsia="Times New Roman" w:hAnsiTheme="majorBidi" w:cs="B Nazanin"/>
          <w:b/>
          <w:bCs/>
          <w:rtl/>
        </w:rPr>
      </w:pPr>
    </w:p>
    <w:p w14:paraId="156327ED" w14:textId="77777777" w:rsidR="000D10FD" w:rsidRDefault="000D10FD" w:rsidP="00E633C8">
      <w:pPr>
        <w:jc w:val="center"/>
        <w:rPr>
          <w:rFonts w:asciiTheme="majorBidi" w:eastAsia="Times New Roman" w:hAnsiTheme="majorBidi" w:cs="B Nazanin"/>
          <w:b/>
          <w:bCs/>
          <w:rtl/>
        </w:rPr>
      </w:pPr>
    </w:p>
    <w:p w14:paraId="17FF7768" w14:textId="77777777" w:rsidR="000D10FD" w:rsidRDefault="000D10FD" w:rsidP="00E633C8">
      <w:pPr>
        <w:jc w:val="center"/>
        <w:rPr>
          <w:rFonts w:asciiTheme="majorBidi" w:eastAsia="Times New Roman" w:hAnsiTheme="majorBidi" w:cs="B Nazanin"/>
          <w:b/>
          <w:bCs/>
          <w:rtl/>
        </w:rPr>
      </w:pPr>
    </w:p>
    <w:p w14:paraId="3E948F1F" w14:textId="77777777" w:rsidR="000D10FD" w:rsidRDefault="000D10FD" w:rsidP="00E633C8">
      <w:pPr>
        <w:jc w:val="center"/>
        <w:rPr>
          <w:rFonts w:asciiTheme="majorBidi" w:eastAsia="Times New Roman" w:hAnsiTheme="majorBidi" w:cs="B Nazanin"/>
          <w:b/>
          <w:bCs/>
          <w:rtl/>
        </w:rPr>
      </w:pPr>
    </w:p>
    <w:p w14:paraId="644376E5" w14:textId="77777777" w:rsidR="000D10FD" w:rsidRDefault="000D10FD" w:rsidP="00E633C8">
      <w:pPr>
        <w:jc w:val="center"/>
        <w:rPr>
          <w:rFonts w:asciiTheme="majorBidi" w:eastAsia="Times New Roman" w:hAnsiTheme="majorBidi" w:cs="B Nazanin"/>
          <w:b/>
          <w:bCs/>
          <w:rtl/>
        </w:rPr>
      </w:pPr>
    </w:p>
    <w:p w14:paraId="0B3518D8" w14:textId="77777777" w:rsidR="00E633C8" w:rsidRDefault="001A3509" w:rsidP="00E633C8">
      <w:pPr>
        <w:jc w:val="center"/>
        <w:rPr>
          <w:rFonts w:asciiTheme="majorBidi" w:eastAsia="Times New Roman" w:hAnsiTheme="majorBidi" w:cs="B Nazanin"/>
          <w:b/>
          <w:bCs/>
          <w:rtl/>
        </w:rPr>
      </w:pPr>
      <w:r w:rsidRPr="001A3509">
        <w:rPr>
          <w:rFonts w:asciiTheme="majorBidi" w:eastAsia="Times New Roman" w:hAnsiTheme="majorBidi" w:cs="B Nazanin"/>
          <w:b/>
          <w:bCs/>
        </w:rPr>
        <w:t>Table 3: Details of the reports included in the study</w:t>
      </w:r>
    </w:p>
    <w:tbl>
      <w:tblPr>
        <w:tblStyle w:val="TableGrid"/>
        <w:tblpPr w:leftFromText="180" w:rightFromText="180" w:vertAnchor="text" w:horzAnchor="margin" w:tblpY="24"/>
        <w:bidiVisual/>
        <w:tblW w:w="0" w:type="auto"/>
        <w:tblLook w:val="04A0" w:firstRow="1" w:lastRow="0" w:firstColumn="1" w:lastColumn="0" w:noHBand="0" w:noVBand="1"/>
      </w:tblPr>
      <w:tblGrid>
        <w:gridCol w:w="1172"/>
        <w:gridCol w:w="1138"/>
        <w:gridCol w:w="1276"/>
        <w:gridCol w:w="8053"/>
        <w:gridCol w:w="1161"/>
      </w:tblGrid>
      <w:tr w:rsidR="00AE071E" w:rsidRPr="00AE071E" w14:paraId="5E99CAB1" w14:textId="77777777" w:rsidTr="00AE071E">
        <w:trPr>
          <w:tblHeader/>
        </w:trPr>
        <w:tc>
          <w:tcPr>
            <w:tcW w:w="992" w:type="dxa"/>
            <w:shd w:val="clear" w:color="auto" w:fill="DBE5F1" w:themeFill="accent1" w:themeFillTint="33"/>
            <w:vAlign w:val="center"/>
          </w:tcPr>
          <w:p w14:paraId="0F06CE4B" w14:textId="77777777" w:rsidR="00AE071E" w:rsidRPr="00AE071E" w:rsidRDefault="00AE071E" w:rsidP="00AE071E">
            <w:pPr>
              <w:bidi/>
              <w:jc w:val="center"/>
              <w:rPr>
                <w:rFonts w:asciiTheme="majorBidi" w:hAnsiTheme="majorBidi" w:cstheme="majorBidi"/>
                <w:b/>
                <w:bCs/>
                <w:sz w:val="20"/>
                <w:szCs w:val="20"/>
                <w:rtl/>
              </w:rPr>
            </w:pPr>
            <w:r w:rsidRPr="001A3509">
              <w:rPr>
                <w:rFonts w:asciiTheme="majorBidi" w:hAnsiTheme="majorBidi" w:cstheme="majorBidi"/>
                <w:b/>
                <w:bCs/>
                <w:sz w:val="20"/>
                <w:szCs w:val="20"/>
              </w:rPr>
              <w:t>Country</w:t>
            </w:r>
          </w:p>
        </w:tc>
        <w:tc>
          <w:tcPr>
            <w:tcW w:w="1134" w:type="dxa"/>
            <w:shd w:val="clear" w:color="auto" w:fill="DBE5F1" w:themeFill="accent1" w:themeFillTint="33"/>
            <w:vAlign w:val="center"/>
          </w:tcPr>
          <w:p w14:paraId="1324D317" w14:textId="77777777" w:rsidR="00AE071E" w:rsidRPr="00AE071E" w:rsidRDefault="00AE071E" w:rsidP="00AE071E">
            <w:pPr>
              <w:bidi/>
              <w:jc w:val="center"/>
              <w:rPr>
                <w:rFonts w:asciiTheme="majorBidi" w:hAnsiTheme="majorBidi" w:cstheme="majorBidi"/>
                <w:b/>
                <w:bCs/>
                <w:sz w:val="20"/>
                <w:szCs w:val="20"/>
                <w:rtl/>
              </w:rPr>
            </w:pPr>
            <w:r w:rsidRPr="001A3509">
              <w:rPr>
                <w:rFonts w:asciiTheme="majorBidi" w:hAnsiTheme="majorBidi" w:cstheme="majorBidi"/>
                <w:b/>
                <w:bCs/>
                <w:sz w:val="20"/>
                <w:szCs w:val="20"/>
              </w:rPr>
              <w:t>type of study</w:t>
            </w:r>
          </w:p>
        </w:tc>
        <w:tc>
          <w:tcPr>
            <w:tcW w:w="1276" w:type="dxa"/>
            <w:shd w:val="clear" w:color="auto" w:fill="DBE5F1" w:themeFill="accent1" w:themeFillTint="33"/>
            <w:vAlign w:val="center"/>
          </w:tcPr>
          <w:p w14:paraId="06C2C38B" w14:textId="77777777" w:rsidR="00AE071E" w:rsidRPr="00AE071E" w:rsidRDefault="00AE071E" w:rsidP="00AE071E">
            <w:pPr>
              <w:bidi/>
              <w:jc w:val="center"/>
              <w:rPr>
                <w:rFonts w:asciiTheme="majorBidi" w:hAnsiTheme="majorBidi" w:cstheme="majorBidi"/>
                <w:b/>
                <w:bCs/>
                <w:sz w:val="20"/>
                <w:szCs w:val="20"/>
                <w:rtl/>
              </w:rPr>
            </w:pPr>
            <w:r w:rsidRPr="001A3509">
              <w:rPr>
                <w:rFonts w:asciiTheme="majorBidi" w:hAnsiTheme="majorBidi" w:cstheme="majorBidi"/>
                <w:b/>
                <w:bCs/>
                <w:sz w:val="20"/>
                <w:szCs w:val="20"/>
              </w:rPr>
              <w:t>Years of study</w:t>
            </w:r>
          </w:p>
        </w:tc>
        <w:tc>
          <w:tcPr>
            <w:tcW w:w="8053" w:type="dxa"/>
            <w:shd w:val="clear" w:color="auto" w:fill="DBE5F1" w:themeFill="accent1" w:themeFillTint="33"/>
            <w:vAlign w:val="center"/>
          </w:tcPr>
          <w:p w14:paraId="78D46916" w14:textId="77777777" w:rsidR="00AE071E" w:rsidRPr="00AE071E" w:rsidRDefault="00AE071E" w:rsidP="00AE071E">
            <w:pPr>
              <w:tabs>
                <w:tab w:val="right" w:pos="4320"/>
              </w:tabs>
              <w:bidi/>
              <w:jc w:val="center"/>
              <w:rPr>
                <w:rFonts w:asciiTheme="majorBidi" w:hAnsiTheme="majorBidi" w:cstheme="majorBidi"/>
                <w:b/>
                <w:bCs/>
                <w:sz w:val="20"/>
                <w:szCs w:val="20"/>
                <w:rtl/>
              </w:rPr>
            </w:pPr>
            <w:r w:rsidRPr="001A3509">
              <w:rPr>
                <w:rFonts w:asciiTheme="majorBidi" w:hAnsiTheme="majorBidi" w:cstheme="majorBidi"/>
                <w:b/>
                <w:bCs/>
                <w:sz w:val="20"/>
                <w:szCs w:val="20"/>
              </w:rPr>
              <w:t>Title</w:t>
            </w:r>
          </w:p>
        </w:tc>
        <w:tc>
          <w:tcPr>
            <w:tcW w:w="1161" w:type="dxa"/>
            <w:shd w:val="clear" w:color="auto" w:fill="DBE5F1" w:themeFill="accent1" w:themeFillTint="33"/>
            <w:vAlign w:val="center"/>
          </w:tcPr>
          <w:p w14:paraId="07D056AC" w14:textId="77777777" w:rsidR="00AE071E" w:rsidRPr="00AE071E" w:rsidRDefault="00AE071E" w:rsidP="00AE071E">
            <w:pPr>
              <w:bidi/>
              <w:jc w:val="center"/>
              <w:rPr>
                <w:rFonts w:asciiTheme="majorBidi" w:hAnsiTheme="majorBidi" w:cstheme="majorBidi"/>
                <w:b/>
                <w:bCs/>
                <w:sz w:val="20"/>
                <w:szCs w:val="20"/>
                <w:rtl/>
              </w:rPr>
            </w:pPr>
            <w:r w:rsidRPr="001A3509">
              <w:rPr>
                <w:rFonts w:asciiTheme="majorBidi" w:hAnsiTheme="majorBidi" w:cstheme="majorBidi"/>
                <w:b/>
                <w:bCs/>
                <w:sz w:val="20"/>
                <w:szCs w:val="20"/>
              </w:rPr>
              <w:t>The first author</w:t>
            </w:r>
          </w:p>
        </w:tc>
      </w:tr>
      <w:tr w:rsidR="00AE071E" w:rsidRPr="00AE071E" w14:paraId="1B5F85E3" w14:textId="77777777" w:rsidTr="00AE071E">
        <w:tc>
          <w:tcPr>
            <w:tcW w:w="992" w:type="dxa"/>
            <w:vAlign w:val="center"/>
          </w:tcPr>
          <w:p w14:paraId="4D01C9B5"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United States</w:t>
            </w:r>
          </w:p>
        </w:tc>
        <w:tc>
          <w:tcPr>
            <w:tcW w:w="1134" w:type="dxa"/>
            <w:vAlign w:val="center"/>
          </w:tcPr>
          <w:p w14:paraId="58A403B0"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Letter to the Editor</w:t>
            </w:r>
          </w:p>
        </w:tc>
        <w:tc>
          <w:tcPr>
            <w:tcW w:w="1276" w:type="dxa"/>
            <w:vAlign w:val="center"/>
          </w:tcPr>
          <w:p w14:paraId="272E5619" w14:textId="77777777" w:rsidR="00AE071E" w:rsidRPr="00AE071E" w:rsidRDefault="00AE071E" w:rsidP="00AE071E">
            <w:pPr>
              <w:bidi/>
              <w:jc w:val="center"/>
              <w:rPr>
                <w:rFonts w:asciiTheme="majorBidi" w:hAnsiTheme="majorBidi" w:cstheme="majorBidi"/>
                <w:sz w:val="20"/>
                <w:szCs w:val="20"/>
              </w:rPr>
            </w:pPr>
            <w:r w:rsidRPr="00AE071E">
              <w:rPr>
                <w:rFonts w:asciiTheme="majorBidi" w:hAnsiTheme="majorBidi" w:cstheme="majorBidi"/>
                <w:sz w:val="20"/>
                <w:szCs w:val="20"/>
              </w:rPr>
              <w:t>2019</w:t>
            </w:r>
          </w:p>
        </w:tc>
        <w:tc>
          <w:tcPr>
            <w:tcW w:w="8053" w:type="dxa"/>
            <w:vAlign w:val="center"/>
          </w:tcPr>
          <w:p w14:paraId="37A9CAC9"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Physician Supply During the Coronavirus Disease 2019 (COVID-19) Crisis: the Role of Hazard Pay</w:t>
            </w:r>
          </w:p>
        </w:tc>
        <w:tc>
          <w:tcPr>
            <w:tcW w:w="1161" w:type="dxa"/>
            <w:vAlign w:val="center"/>
          </w:tcPr>
          <w:p w14:paraId="07D5425C"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Gregory W</w:t>
            </w:r>
          </w:p>
        </w:tc>
      </w:tr>
      <w:tr w:rsidR="00AE071E" w:rsidRPr="00AE071E" w14:paraId="1E74A3C0" w14:textId="77777777" w:rsidTr="00AE071E">
        <w:tc>
          <w:tcPr>
            <w:tcW w:w="992" w:type="dxa"/>
            <w:vAlign w:val="center"/>
          </w:tcPr>
          <w:p w14:paraId="3AA00D5D"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England</w:t>
            </w:r>
          </w:p>
        </w:tc>
        <w:tc>
          <w:tcPr>
            <w:tcW w:w="1134" w:type="dxa"/>
            <w:vAlign w:val="center"/>
          </w:tcPr>
          <w:p w14:paraId="292D6F98"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Letter to the Editor</w:t>
            </w:r>
          </w:p>
        </w:tc>
        <w:tc>
          <w:tcPr>
            <w:tcW w:w="1276" w:type="dxa"/>
            <w:vAlign w:val="center"/>
          </w:tcPr>
          <w:p w14:paraId="4F1EE6A5"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2020</w:t>
            </w:r>
          </w:p>
        </w:tc>
        <w:tc>
          <w:tcPr>
            <w:tcW w:w="8053" w:type="dxa"/>
            <w:vAlign w:val="center"/>
          </w:tcPr>
          <w:p w14:paraId="6F832C45"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Fostering compassion and reducing burnout: How can health system leaders respond in the</w:t>
            </w:r>
            <w:r w:rsidRPr="00AE071E">
              <w:rPr>
                <w:rFonts w:asciiTheme="majorBidi" w:hAnsiTheme="majorBidi" w:cstheme="majorBidi"/>
                <w:sz w:val="20"/>
                <w:szCs w:val="20"/>
                <w:rtl/>
              </w:rPr>
              <w:t xml:space="preserve"> </w:t>
            </w:r>
            <w:r w:rsidRPr="00AE071E">
              <w:rPr>
                <w:rFonts w:asciiTheme="majorBidi" w:hAnsiTheme="majorBidi" w:cstheme="majorBidi"/>
                <w:sz w:val="20"/>
                <w:szCs w:val="20"/>
              </w:rPr>
              <w:t>Covid-19 pandemic and beyond?</w:t>
            </w:r>
          </w:p>
        </w:tc>
        <w:tc>
          <w:tcPr>
            <w:tcW w:w="1161" w:type="dxa"/>
            <w:vAlign w:val="center"/>
          </w:tcPr>
          <w:p w14:paraId="1646353A"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Anne Hofmeyer</w:t>
            </w:r>
          </w:p>
        </w:tc>
      </w:tr>
      <w:tr w:rsidR="00AE071E" w:rsidRPr="00AE071E" w14:paraId="76CF3F69" w14:textId="77777777" w:rsidTr="00AE071E">
        <w:tc>
          <w:tcPr>
            <w:tcW w:w="992" w:type="dxa"/>
            <w:vAlign w:val="center"/>
          </w:tcPr>
          <w:p w14:paraId="7BBAC0A2"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United States</w:t>
            </w:r>
          </w:p>
        </w:tc>
        <w:tc>
          <w:tcPr>
            <w:tcW w:w="1134" w:type="dxa"/>
            <w:vAlign w:val="center"/>
          </w:tcPr>
          <w:p w14:paraId="467CF66B" w14:textId="77777777" w:rsidR="00AE071E" w:rsidRPr="00AE071E" w:rsidRDefault="00AE071E" w:rsidP="00AE071E">
            <w:pPr>
              <w:bidi/>
              <w:jc w:val="center"/>
              <w:rPr>
                <w:rFonts w:asciiTheme="majorBidi" w:hAnsiTheme="majorBidi" w:cstheme="majorBidi"/>
                <w:sz w:val="20"/>
                <w:szCs w:val="20"/>
                <w:rtl/>
                <w:lang w:bidi="fa-IR"/>
              </w:rPr>
            </w:pPr>
            <w:r w:rsidRPr="00AE071E">
              <w:rPr>
                <w:rFonts w:asciiTheme="majorBidi" w:hAnsiTheme="majorBidi" w:cstheme="majorBidi"/>
                <w:sz w:val="20"/>
                <w:szCs w:val="20"/>
              </w:rPr>
              <w:t>The report</w:t>
            </w:r>
          </w:p>
        </w:tc>
        <w:tc>
          <w:tcPr>
            <w:tcW w:w="1276" w:type="dxa"/>
            <w:vAlign w:val="center"/>
          </w:tcPr>
          <w:p w14:paraId="4306528B"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2020</w:t>
            </w:r>
          </w:p>
        </w:tc>
        <w:tc>
          <w:tcPr>
            <w:tcW w:w="8053" w:type="dxa"/>
            <w:vAlign w:val="center"/>
          </w:tcPr>
          <w:p w14:paraId="64997902"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Preserving Organizational Resilience, Patient Safety,</w:t>
            </w:r>
            <w:r w:rsidRPr="00AE071E">
              <w:rPr>
                <w:rFonts w:asciiTheme="majorBidi" w:hAnsiTheme="majorBidi" w:cstheme="majorBidi"/>
                <w:sz w:val="20"/>
                <w:szCs w:val="20"/>
                <w:rtl/>
              </w:rPr>
              <w:t xml:space="preserve"> </w:t>
            </w:r>
            <w:r w:rsidRPr="00AE071E">
              <w:rPr>
                <w:rFonts w:asciiTheme="majorBidi" w:hAnsiTheme="majorBidi" w:cstheme="majorBidi"/>
                <w:sz w:val="20"/>
                <w:szCs w:val="20"/>
              </w:rPr>
              <w:t>and Sta  Retention during COVID-19 Requires a</w:t>
            </w:r>
            <w:r w:rsidRPr="00AE071E">
              <w:rPr>
                <w:rFonts w:asciiTheme="majorBidi" w:hAnsiTheme="majorBidi" w:cstheme="majorBidi"/>
                <w:sz w:val="20"/>
                <w:szCs w:val="20"/>
                <w:rtl/>
              </w:rPr>
              <w:t xml:space="preserve"> </w:t>
            </w:r>
            <w:r w:rsidRPr="00AE071E">
              <w:rPr>
                <w:rFonts w:asciiTheme="majorBidi" w:hAnsiTheme="majorBidi" w:cstheme="majorBidi"/>
                <w:sz w:val="20"/>
                <w:szCs w:val="20"/>
              </w:rPr>
              <w:t>Holistic Consideration of the Psychological Safety of</w:t>
            </w:r>
            <w:r w:rsidRPr="00AE071E">
              <w:rPr>
                <w:rFonts w:asciiTheme="majorBidi" w:hAnsiTheme="majorBidi" w:cstheme="majorBidi"/>
                <w:sz w:val="20"/>
                <w:szCs w:val="20"/>
                <w:rtl/>
              </w:rPr>
              <w:t xml:space="preserve"> </w:t>
            </w:r>
            <w:r w:rsidRPr="00AE071E">
              <w:rPr>
                <w:rFonts w:asciiTheme="majorBidi" w:hAnsiTheme="majorBidi" w:cstheme="majorBidi"/>
                <w:sz w:val="20"/>
                <w:szCs w:val="20"/>
              </w:rPr>
              <w:t>Health</w:t>
            </w:r>
            <w:r w:rsidRPr="00AE071E">
              <w:rPr>
                <w:rFonts w:asciiTheme="majorBidi" w:hAnsiTheme="majorBidi" w:cstheme="majorBidi"/>
                <w:sz w:val="20"/>
                <w:szCs w:val="20"/>
                <w:rtl/>
              </w:rPr>
              <w:t xml:space="preserve"> </w:t>
            </w:r>
            <w:r w:rsidRPr="00AE071E">
              <w:rPr>
                <w:rFonts w:asciiTheme="majorBidi" w:hAnsiTheme="majorBidi" w:cstheme="majorBidi"/>
                <w:sz w:val="20"/>
                <w:szCs w:val="20"/>
              </w:rPr>
              <w:t>care</w:t>
            </w:r>
            <w:r w:rsidRPr="00AE071E">
              <w:rPr>
                <w:rFonts w:asciiTheme="majorBidi" w:hAnsiTheme="majorBidi" w:cstheme="majorBidi"/>
                <w:sz w:val="20"/>
                <w:szCs w:val="20"/>
                <w:rtl/>
              </w:rPr>
              <w:t xml:space="preserve"> </w:t>
            </w:r>
            <w:r w:rsidRPr="00AE071E">
              <w:rPr>
                <w:rFonts w:asciiTheme="majorBidi" w:hAnsiTheme="majorBidi" w:cstheme="majorBidi"/>
                <w:sz w:val="20"/>
                <w:szCs w:val="20"/>
              </w:rPr>
              <w:t>Workers</w:t>
            </w:r>
          </w:p>
        </w:tc>
        <w:tc>
          <w:tcPr>
            <w:tcW w:w="1161" w:type="dxa"/>
            <w:vAlign w:val="center"/>
          </w:tcPr>
          <w:p w14:paraId="6EC42BBF"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Pavani Rangachari</w:t>
            </w:r>
          </w:p>
        </w:tc>
      </w:tr>
      <w:tr w:rsidR="00AE071E" w:rsidRPr="00AE071E" w14:paraId="6621EC2B" w14:textId="77777777" w:rsidTr="00AE071E">
        <w:tc>
          <w:tcPr>
            <w:tcW w:w="992" w:type="dxa"/>
            <w:vAlign w:val="center"/>
          </w:tcPr>
          <w:p w14:paraId="07C09742"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United States</w:t>
            </w:r>
          </w:p>
        </w:tc>
        <w:tc>
          <w:tcPr>
            <w:tcW w:w="1134" w:type="dxa"/>
            <w:vAlign w:val="center"/>
          </w:tcPr>
          <w:p w14:paraId="0277790D"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Letter to the Editor</w:t>
            </w:r>
          </w:p>
        </w:tc>
        <w:tc>
          <w:tcPr>
            <w:tcW w:w="1276" w:type="dxa"/>
            <w:vAlign w:val="center"/>
          </w:tcPr>
          <w:p w14:paraId="3C6B926F"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2020</w:t>
            </w:r>
          </w:p>
        </w:tc>
        <w:tc>
          <w:tcPr>
            <w:tcW w:w="8053" w:type="dxa"/>
            <w:vAlign w:val="center"/>
          </w:tcPr>
          <w:p w14:paraId="05DD7456"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Impact of COVID-19 What Does It Mean For Nurses and Health Systems?</w:t>
            </w:r>
          </w:p>
        </w:tc>
        <w:tc>
          <w:tcPr>
            <w:tcW w:w="1161" w:type="dxa"/>
            <w:vAlign w:val="center"/>
          </w:tcPr>
          <w:p w14:paraId="1BC4C0B7"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Vivian Schutz</w:t>
            </w:r>
          </w:p>
        </w:tc>
      </w:tr>
      <w:tr w:rsidR="00AE071E" w:rsidRPr="00AE071E" w14:paraId="1F9E1017" w14:textId="77777777" w:rsidTr="00AE071E">
        <w:tc>
          <w:tcPr>
            <w:tcW w:w="992" w:type="dxa"/>
            <w:vAlign w:val="center"/>
          </w:tcPr>
          <w:p w14:paraId="3E6E1699"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China</w:t>
            </w:r>
          </w:p>
        </w:tc>
        <w:tc>
          <w:tcPr>
            <w:tcW w:w="1134" w:type="dxa"/>
            <w:vAlign w:val="center"/>
          </w:tcPr>
          <w:p w14:paraId="2065B16B"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The report</w:t>
            </w:r>
          </w:p>
        </w:tc>
        <w:tc>
          <w:tcPr>
            <w:tcW w:w="1276" w:type="dxa"/>
            <w:vAlign w:val="center"/>
          </w:tcPr>
          <w:p w14:paraId="7854146F"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2020</w:t>
            </w:r>
          </w:p>
        </w:tc>
        <w:tc>
          <w:tcPr>
            <w:tcW w:w="8053" w:type="dxa"/>
            <w:vAlign w:val="center"/>
          </w:tcPr>
          <w:p w14:paraId="4CA0D9DD"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Emergency management of nursing human resources and supplies to respond to</w:t>
            </w:r>
            <w:r w:rsidRPr="00AE071E">
              <w:rPr>
                <w:rFonts w:asciiTheme="majorBidi" w:hAnsiTheme="majorBidi" w:cstheme="majorBidi"/>
                <w:sz w:val="20"/>
                <w:szCs w:val="20"/>
                <w:rtl/>
              </w:rPr>
              <w:t xml:space="preserve"> </w:t>
            </w:r>
            <w:r w:rsidRPr="00AE071E">
              <w:rPr>
                <w:rFonts w:asciiTheme="majorBidi" w:hAnsiTheme="majorBidi" w:cstheme="majorBidi"/>
                <w:sz w:val="20"/>
                <w:szCs w:val="20"/>
              </w:rPr>
              <w:t>coronavirus disease 2019 epidemic</w:t>
            </w:r>
          </w:p>
        </w:tc>
        <w:tc>
          <w:tcPr>
            <w:tcW w:w="1161" w:type="dxa"/>
            <w:vAlign w:val="center"/>
          </w:tcPr>
          <w:p w14:paraId="51D2D0B8"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Yu Liu</w:t>
            </w:r>
          </w:p>
        </w:tc>
      </w:tr>
      <w:tr w:rsidR="00AE071E" w:rsidRPr="00AE071E" w14:paraId="60784D57" w14:textId="77777777" w:rsidTr="00AE071E">
        <w:tc>
          <w:tcPr>
            <w:tcW w:w="992" w:type="dxa"/>
            <w:vAlign w:val="center"/>
          </w:tcPr>
          <w:p w14:paraId="0DDC15C1"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United States</w:t>
            </w:r>
          </w:p>
        </w:tc>
        <w:tc>
          <w:tcPr>
            <w:tcW w:w="1134" w:type="dxa"/>
            <w:vAlign w:val="center"/>
          </w:tcPr>
          <w:p w14:paraId="4F3B46F5"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Analytical report</w:t>
            </w:r>
          </w:p>
        </w:tc>
        <w:tc>
          <w:tcPr>
            <w:tcW w:w="1276" w:type="dxa"/>
            <w:vAlign w:val="center"/>
          </w:tcPr>
          <w:p w14:paraId="301E0789"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2020</w:t>
            </w:r>
          </w:p>
        </w:tc>
        <w:tc>
          <w:tcPr>
            <w:tcW w:w="8053" w:type="dxa"/>
            <w:vAlign w:val="center"/>
          </w:tcPr>
          <w:p w14:paraId="0B13E724"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Augmenting the Disaster Healthcare Workforce</w:t>
            </w:r>
          </w:p>
        </w:tc>
        <w:tc>
          <w:tcPr>
            <w:tcW w:w="1161" w:type="dxa"/>
            <w:vAlign w:val="center"/>
          </w:tcPr>
          <w:p w14:paraId="159717CA"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Kenneth V</w:t>
            </w:r>
          </w:p>
        </w:tc>
      </w:tr>
      <w:tr w:rsidR="00AE071E" w:rsidRPr="00AE071E" w14:paraId="2765A7BA" w14:textId="77777777" w:rsidTr="00AE071E">
        <w:tc>
          <w:tcPr>
            <w:tcW w:w="992" w:type="dxa"/>
            <w:vAlign w:val="center"/>
          </w:tcPr>
          <w:p w14:paraId="023BDBD9"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Switzerland</w:t>
            </w:r>
          </w:p>
        </w:tc>
        <w:tc>
          <w:tcPr>
            <w:tcW w:w="1134" w:type="dxa"/>
            <w:vAlign w:val="center"/>
          </w:tcPr>
          <w:p w14:paraId="4D6DD41F"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The report</w:t>
            </w:r>
          </w:p>
        </w:tc>
        <w:tc>
          <w:tcPr>
            <w:tcW w:w="1276" w:type="dxa"/>
            <w:vAlign w:val="center"/>
          </w:tcPr>
          <w:p w14:paraId="096F7D43"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2020</w:t>
            </w:r>
          </w:p>
        </w:tc>
        <w:tc>
          <w:tcPr>
            <w:tcW w:w="8053" w:type="dxa"/>
            <w:vAlign w:val="center"/>
          </w:tcPr>
          <w:p w14:paraId="15252F36"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Global nursing leadership: alive and kicking in the midst of the COVID-19 pandemic</w:t>
            </w:r>
          </w:p>
        </w:tc>
        <w:tc>
          <w:tcPr>
            <w:tcW w:w="1161" w:type="dxa"/>
            <w:vAlign w:val="center"/>
          </w:tcPr>
          <w:p w14:paraId="4E90E31D"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Howard Catton</w:t>
            </w:r>
          </w:p>
        </w:tc>
      </w:tr>
      <w:tr w:rsidR="00AE071E" w:rsidRPr="00AE071E" w14:paraId="47E70BBB" w14:textId="77777777" w:rsidTr="00AE071E">
        <w:trPr>
          <w:trHeight w:val="548"/>
        </w:trPr>
        <w:tc>
          <w:tcPr>
            <w:tcW w:w="992" w:type="dxa"/>
            <w:vAlign w:val="center"/>
          </w:tcPr>
          <w:p w14:paraId="01E05C65"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England</w:t>
            </w:r>
          </w:p>
        </w:tc>
        <w:tc>
          <w:tcPr>
            <w:tcW w:w="1134" w:type="dxa"/>
            <w:vAlign w:val="center"/>
          </w:tcPr>
          <w:p w14:paraId="17454FA8"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Letter to the Editor</w:t>
            </w:r>
          </w:p>
        </w:tc>
        <w:tc>
          <w:tcPr>
            <w:tcW w:w="1276" w:type="dxa"/>
            <w:vAlign w:val="center"/>
          </w:tcPr>
          <w:p w14:paraId="590DA604"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2020</w:t>
            </w:r>
          </w:p>
        </w:tc>
        <w:tc>
          <w:tcPr>
            <w:tcW w:w="8053" w:type="dxa"/>
            <w:vAlign w:val="center"/>
          </w:tcPr>
          <w:p w14:paraId="7BA6CAF4"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Education and scientific dissemination during the</w:t>
            </w:r>
            <w:r w:rsidRPr="00AE071E">
              <w:rPr>
                <w:rFonts w:asciiTheme="majorBidi" w:hAnsiTheme="majorBidi" w:cstheme="majorBidi"/>
                <w:sz w:val="20"/>
                <w:szCs w:val="20"/>
                <w:rtl/>
              </w:rPr>
              <w:t xml:space="preserve"> </w:t>
            </w:r>
            <w:r w:rsidRPr="00AE071E">
              <w:rPr>
                <w:rFonts w:asciiTheme="majorBidi" w:hAnsiTheme="majorBidi" w:cstheme="majorBidi"/>
                <w:sz w:val="20"/>
                <w:szCs w:val="20"/>
              </w:rPr>
              <w:t>COVID-19 pandemic</w:t>
            </w:r>
          </w:p>
        </w:tc>
        <w:tc>
          <w:tcPr>
            <w:tcW w:w="1161" w:type="dxa"/>
            <w:vAlign w:val="center"/>
          </w:tcPr>
          <w:p w14:paraId="48C4FB3C"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W. J. Fawcett</w:t>
            </w:r>
          </w:p>
        </w:tc>
      </w:tr>
      <w:tr w:rsidR="00AE071E" w:rsidRPr="00AE071E" w14:paraId="679FB44A" w14:textId="77777777" w:rsidTr="00AE071E">
        <w:tc>
          <w:tcPr>
            <w:tcW w:w="992" w:type="dxa"/>
            <w:vAlign w:val="center"/>
          </w:tcPr>
          <w:p w14:paraId="05B9E419"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United States</w:t>
            </w:r>
          </w:p>
        </w:tc>
        <w:tc>
          <w:tcPr>
            <w:tcW w:w="1134" w:type="dxa"/>
            <w:vAlign w:val="center"/>
          </w:tcPr>
          <w:p w14:paraId="47703A6B" w14:textId="77777777" w:rsidR="00AE071E" w:rsidRPr="00AE071E" w:rsidRDefault="00AE071E" w:rsidP="00AE071E">
            <w:pPr>
              <w:bidi/>
              <w:jc w:val="center"/>
              <w:rPr>
                <w:rFonts w:asciiTheme="majorBidi" w:hAnsiTheme="majorBidi" w:cstheme="majorBidi"/>
                <w:sz w:val="20"/>
                <w:szCs w:val="20"/>
                <w:rtl/>
                <w:lang w:bidi="fa-IR"/>
              </w:rPr>
            </w:pPr>
            <w:r w:rsidRPr="00AE071E">
              <w:rPr>
                <w:rFonts w:asciiTheme="majorBidi" w:hAnsiTheme="majorBidi" w:cstheme="majorBidi"/>
                <w:sz w:val="20"/>
                <w:szCs w:val="20"/>
              </w:rPr>
              <w:t>Analytical report</w:t>
            </w:r>
          </w:p>
        </w:tc>
        <w:tc>
          <w:tcPr>
            <w:tcW w:w="1276" w:type="dxa"/>
            <w:vAlign w:val="center"/>
          </w:tcPr>
          <w:p w14:paraId="377E0293"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2020</w:t>
            </w:r>
          </w:p>
        </w:tc>
        <w:tc>
          <w:tcPr>
            <w:tcW w:w="8053" w:type="dxa"/>
            <w:vAlign w:val="center"/>
          </w:tcPr>
          <w:p w14:paraId="783583DC" w14:textId="77777777" w:rsidR="00AE071E" w:rsidRPr="00AE071E" w:rsidRDefault="00AE071E" w:rsidP="00AE071E">
            <w:pPr>
              <w:bidi/>
              <w:jc w:val="center"/>
              <w:rPr>
                <w:rFonts w:asciiTheme="majorBidi" w:hAnsiTheme="majorBidi" w:cstheme="majorBidi"/>
                <w:sz w:val="20"/>
                <w:szCs w:val="20"/>
              </w:rPr>
            </w:pPr>
            <w:r w:rsidRPr="00AE071E">
              <w:rPr>
                <w:rFonts w:asciiTheme="majorBidi" w:hAnsiTheme="majorBidi" w:cstheme="majorBidi"/>
                <w:sz w:val="20"/>
                <w:szCs w:val="20"/>
              </w:rPr>
              <w:t>Respiratory Protection Considerations</w:t>
            </w:r>
          </w:p>
          <w:p w14:paraId="3810938C"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for Healthcare Workers During the COVID-19 Pandemic</w:t>
            </w:r>
          </w:p>
        </w:tc>
        <w:tc>
          <w:tcPr>
            <w:tcW w:w="1161" w:type="dxa"/>
            <w:vAlign w:val="center"/>
          </w:tcPr>
          <w:p w14:paraId="6EF928D0"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Christopher R</w:t>
            </w:r>
          </w:p>
        </w:tc>
      </w:tr>
      <w:tr w:rsidR="00AE071E" w:rsidRPr="00AE071E" w14:paraId="164AFD6E" w14:textId="77777777" w:rsidTr="00AE071E">
        <w:tc>
          <w:tcPr>
            <w:tcW w:w="992" w:type="dxa"/>
            <w:vAlign w:val="center"/>
          </w:tcPr>
          <w:p w14:paraId="74D4571E"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United States</w:t>
            </w:r>
          </w:p>
        </w:tc>
        <w:tc>
          <w:tcPr>
            <w:tcW w:w="1134" w:type="dxa"/>
            <w:vAlign w:val="center"/>
          </w:tcPr>
          <w:p w14:paraId="111F0ABE"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Analytical report</w:t>
            </w:r>
          </w:p>
        </w:tc>
        <w:tc>
          <w:tcPr>
            <w:tcW w:w="1276" w:type="dxa"/>
            <w:vAlign w:val="center"/>
          </w:tcPr>
          <w:p w14:paraId="6EEBE3C7"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2020</w:t>
            </w:r>
          </w:p>
        </w:tc>
        <w:tc>
          <w:tcPr>
            <w:tcW w:w="8053" w:type="dxa"/>
            <w:vAlign w:val="center"/>
          </w:tcPr>
          <w:p w14:paraId="6A8E3171"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Nursing Professional Development Practice During a Pandemic</w:t>
            </w:r>
          </w:p>
        </w:tc>
        <w:tc>
          <w:tcPr>
            <w:tcW w:w="1161" w:type="dxa"/>
            <w:vAlign w:val="center"/>
          </w:tcPr>
          <w:p w14:paraId="6C0BA878"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Jean Shinners</w:t>
            </w:r>
          </w:p>
        </w:tc>
      </w:tr>
      <w:tr w:rsidR="00AE071E" w:rsidRPr="00AE071E" w14:paraId="766749BD" w14:textId="77777777" w:rsidTr="00AE071E">
        <w:tc>
          <w:tcPr>
            <w:tcW w:w="992" w:type="dxa"/>
            <w:vAlign w:val="center"/>
          </w:tcPr>
          <w:p w14:paraId="55E925EC"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United States</w:t>
            </w:r>
          </w:p>
        </w:tc>
        <w:tc>
          <w:tcPr>
            <w:tcW w:w="1134" w:type="dxa"/>
            <w:vAlign w:val="center"/>
          </w:tcPr>
          <w:p w14:paraId="6C60BB14"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The report</w:t>
            </w:r>
          </w:p>
        </w:tc>
        <w:tc>
          <w:tcPr>
            <w:tcW w:w="1276" w:type="dxa"/>
            <w:vAlign w:val="center"/>
          </w:tcPr>
          <w:p w14:paraId="55F5E121"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2020</w:t>
            </w:r>
          </w:p>
        </w:tc>
        <w:tc>
          <w:tcPr>
            <w:tcW w:w="8053" w:type="dxa"/>
            <w:vAlign w:val="center"/>
          </w:tcPr>
          <w:p w14:paraId="54CA9A5C"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A short report on an interprofessional mobilizer</w:t>
            </w:r>
            <w:r w:rsidRPr="00AE071E">
              <w:rPr>
                <w:rFonts w:asciiTheme="majorBidi" w:hAnsiTheme="majorBidi" w:cstheme="majorBidi"/>
                <w:sz w:val="20"/>
                <w:szCs w:val="20"/>
                <w:rtl/>
              </w:rPr>
              <w:t xml:space="preserve"> </w:t>
            </w:r>
            <w:r w:rsidRPr="00AE071E">
              <w:rPr>
                <w:rFonts w:asciiTheme="majorBidi" w:hAnsiTheme="majorBidi" w:cstheme="majorBidi"/>
                <w:sz w:val="20"/>
                <w:szCs w:val="20"/>
              </w:rPr>
              <w:t>team: innovation and impact during the COVID-19</w:t>
            </w:r>
            <w:r w:rsidRPr="00AE071E">
              <w:rPr>
                <w:rFonts w:asciiTheme="majorBidi" w:hAnsiTheme="majorBidi" w:cstheme="majorBidi"/>
                <w:sz w:val="20"/>
                <w:szCs w:val="20"/>
                <w:rtl/>
              </w:rPr>
              <w:t xml:space="preserve"> </w:t>
            </w:r>
            <w:r w:rsidRPr="00AE071E">
              <w:rPr>
                <w:rFonts w:asciiTheme="majorBidi" w:hAnsiTheme="majorBidi" w:cstheme="majorBidi"/>
                <w:sz w:val="20"/>
                <w:szCs w:val="20"/>
              </w:rPr>
              <w:t>pandemic</w:t>
            </w:r>
          </w:p>
        </w:tc>
        <w:tc>
          <w:tcPr>
            <w:tcW w:w="1161" w:type="dxa"/>
            <w:vAlign w:val="center"/>
          </w:tcPr>
          <w:p w14:paraId="7B90A06C"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Janet Stifter</w:t>
            </w:r>
          </w:p>
        </w:tc>
      </w:tr>
      <w:tr w:rsidR="00AE071E" w:rsidRPr="00AE071E" w14:paraId="79CF28FF" w14:textId="77777777" w:rsidTr="00AE071E">
        <w:tc>
          <w:tcPr>
            <w:tcW w:w="992" w:type="dxa"/>
            <w:vAlign w:val="center"/>
          </w:tcPr>
          <w:p w14:paraId="7384D743"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India</w:t>
            </w:r>
          </w:p>
        </w:tc>
        <w:tc>
          <w:tcPr>
            <w:tcW w:w="1134" w:type="dxa"/>
            <w:vAlign w:val="center"/>
          </w:tcPr>
          <w:p w14:paraId="4A430C11"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Viewpoint</w:t>
            </w:r>
          </w:p>
        </w:tc>
        <w:tc>
          <w:tcPr>
            <w:tcW w:w="1276" w:type="dxa"/>
            <w:vAlign w:val="center"/>
          </w:tcPr>
          <w:p w14:paraId="0932C338"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2020</w:t>
            </w:r>
          </w:p>
        </w:tc>
        <w:tc>
          <w:tcPr>
            <w:tcW w:w="8053" w:type="dxa"/>
            <w:vAlign w:val="center"/>
          </w:tcPr>
          <w:p w14:paraId="7B77E30D"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Saving the frontline health workforce amidst the</w:t>
            </w:r>
            <w:r w:rsidRPr="00AE071E">
              <w:rPr>
                <w:rFonts w:asciiTheme="majorBidi" w:hAnsiTheme="majorBidi" w:cstheme="majorBidi"/>
                <w:sz w:val="20"/>
                <w:szCs w:val="20"/>
                <w:rtl/>
              </w:rPr>
              <w:t xml:space="preserve"> </w:t>
            </w:r>
            <w:r w:rsidRPr="00AE071E">
              <w:rPr>
                <w:rFonts w:asciiTheme="majorBidi" w:hAnsiTheme="majorBidi" w:cstheme="majorBidi"/>
                <w:sz w:val="20"/>
                <w:szCs w:val="20"/>
              </w:rPr>
              <w:t>COVID-19 crisis: Challenges and</w:t>
            </w:r>
            <w:r w:rsidRPr="00AE071E">
              <w:rPr>
                <w:rFonts w:asciiTheme="majorBidi" w:hAnsiTheme="majorBidi" w:cstheme="majorBidi"/>
                <w:sz w:val="20"/>
                <w:szCs w:val="20"/>
                <w:rtl/>
              </w:rPr>
              <w:t xml:space="preserve"> </w:t>
            </w:r>
            <w:r w:rsidRPr="00AE071E">
              <w:rPr>
                <w:rFonts w:asciiTheme="majorBidi" w:hAnsiTheme="majorBidi" w:cstheme="majorBidi"/>
                <w:sz w:val="20"/>
                <w:szCs w:val="20"/>
              </w:rPr>
              <w:t>recommendations</w:t>
            </w:r>
          </w:p>
        </w:tc>
        <w:tc>
          <w:tcPr>
            <w:tcW w:w="1161" w:type="dxa"/>
            <w:vAlign w:val="center"/>
          </w:tcPr>
          <w:p w14:paraId="414E7444"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Shubha Nagesh</w:t>
            </w:r>
          </w:p>
        </w:tc>
      </w:tr>
      <w:tr w:rsidR="00AE071E" w:rsidRPr="00AE071E" w14:paraId="21A3D9CF" w14:textId="77777777" w:rsidTr="00AE071E">
        <w:tc>
          <w:tcPr>
            <w:tcW w:w="992" w:type="dxa"/>
            <w:vAlign w:val="center"/>
          </w:tcPr>
          <w:p w14:paraId="1B64A5BE"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Philippines</w:t>
            </w:r>
          </w:p>
        </w:tc>
        <w:tc>
          <w:tcPr>
            <w:tcW w:w="1134" w:type="dxa"/>
            <w:vAlign w:val="center"/>
          </w:tcPr>
          <w:p w14:paraId="7F371B19" w14:textId="77777777" w:rsidR="00AE071E" w:rsidRPr="00AE071E" w:rsidRDefault="00AE071E" w:rsidP="00AE071E">
            <w:pPr>
              <w:bidi/>
              <w:jc w:val="center"/>
              <w:rPr>
                <w:rFonts w:asciiTheme="majorBidi" w:hAnsiTheme="majorBidi" w:cstheme="majorBidi"/>
                <w:sz w:val="20"/>
                <w:szCs w:val="20"/>
              </w:rPr>
            </w:pPr>
            <w:r w:rsidRPr="00AE071E">
              <w:rPr>
                <w:rFonts w:asciiTheme="majorBidi" w:hAnsiTheme="majorBidi" w:cstheme="majorBidi"/>
                <w:sz w:val="20"/>
                <w:szCs w:val="20"/>
              </w:rPr>
              <w:t>Perspective</w:t>
            </w:r>
          </w:p>
        </w:tc>
        <w:tc>
          <w:tcPr>
            <w:tcW w:w="1276" w:type="dxa"/>
            <w:vAlign w:val="center"/>
          </w:tcPr>
          <w:p w14:paraId="00178D51"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2020</w:t>
            </w:r>
          </w:p>
        </w:tc>
        <w:tc>
          <w:tcPr>
            <w:tcW w:w="8053" w:type="dxa"/>
            <w:vAlign w:val="center"/>
          </w:tcPr>
          <w:p w14:paraId="2294FA06" w14:textId="77777777" w:rsidR="00AE071E" w:rsidRPr="00AE071E" w:rsidRDefault="00AE071E" w:rsidP="00AE071E">
            <w:pPr>
              <w:bidi/>
              <w:jc w:val="center"/>
              <w:rPr>
                <w:rFonts w:asciiTheme="majorBidi" w:hAnsiTheme="majorBidi" w:cstheme="majorBidi"/>
                <w:sz w:val="20"/>
                <w:szCs w:val="20"/>
              </w:rPr>
            </w:pPr>
            <w:r w:rsidRPr="00AE071E">
              <w:rPr>
                <w:rFonts w:asciiTheme="majorBidi" w:hAnsiTheme="majorBidi" w:cstheme="majorBidi"/>
                <w:sz w:val="20"/>
                <w:szCs w:val="20"/>
              </w:rPr>
              <w:t>NURSING THE NURSED: ADDRESSING COVID-19 PANDEMIC CRISIS IN THE CUEN THEORY PERSPECTIVE</w:t>
            </w:r>
          </w:p>
        </w:tc>
        <w:tc>
          <w:tcPr>
            <w:tcW w:w="1161" w:type="dxa"/>
            <w:vAlign w:val="center"/>
          </w:tcPr>
          <w:p w14:paraId="4848885B" w14:textId="77777777" w:rsidR="00AE071E" w:rsidRPr="00AE071E" w:rsidRDefault="00AE071E" w:rsidP="00AE071E">
            <w:pPr>
              <w:bidi/>
              <w:jc w:val="center"/>
              <w:rPr>
                <w:rFonts w:asciiTheme="majorBidi" w:hAnsiTheme="majorBidi" w:cstheme="majorBidi"/>
                <w:sz w:val="20"/>
                <w:szCs w:val="20"/>
              </w:rPr>
            </w:pPr>
            <w:r w:rsidRPr="00AE071E">
              <w:rPr>
                <w:rFonts w:asciiTheme="majorBidi" w:hAnsiTheme="majorBidi" w:cstheme="majorBidi"/>
                <w:sz w:val="20"/>
                <w:szCs w:val="20"/>
              </w:rPr>
              <w:t>Joel Rey U</w:t>
            </w:r>
          </w:p>
        </w:tc>
      </w:tr>
      <w:tr w:rsidR="00AE071E" w:rsidRPr="00AE071E" w14:paraId="2A4E2BD9" w14:textId="77777777" w:rsidTr="00AE071E">
        <w:tc>
          <w:tcPr>
            <w:tcW w:w="992" w:type="dxa"/>
            <w:vAlign w:val="center"/>
          </w:tcPr>
          <w:p w14:paraId="25E7B05E"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India</w:t>
            </w:r>
          </w:p>
        </w:tc>
        <w:tc>
          <w:tcPr>
            <w:tcW w:w="1134" w:type="dxa"/>
            <w:vAlign w:val="center"/>
          </w:tcPr>
          <w:p w14:paraId="4465DBA4" w14:textId="77777777" w:rsidR="00AE071E" w:rsidRPr="00AE071E" w:rsidRDefault="00AE071E" w:rsidP="00AE071E">
            <w:pPr>
              <w:bidi/>
              <w:jc w:val="center"/>
              <w:rPr>
                <w:rFonts w:asciiTheme="majorBidi" w:hAnsiTheme="majorBidi" w:cstheme="majorBidi"/>
                <w:sz w:val="20"/>
                <w:szCs w:val="20"/>
              </w:rPr>
            </w:pPr>
            <w:r w:rsidRPr="00AE071E">
              <w:rPr>
                <w:rFonts w:asciiTheme="majorBidi" w:hAnsiTheme="majorBidi" w:cstheme="majorBidi"/>
                <w:sz w:val="20"/>
                <w:szCs w:val="20"/>
              </w:rPr>
              <w:t>The report</w:t>
            </w:r>
          </w:p>
        </w:tc>
        <w:tc>
          <w:tcPr>
            <w:tcW w:w="1276" w:type="dxa"/>
            <w:vAlign w:val="center"/>
          </w:tcPr>
          <w:p w14:paraId="12A80616"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2020</w:t>
            </w:r>
          </w:p>
        </w:tc>
        <w:tc>
          <w:tcPr>
            <w:tcW w:w="8053" w:type="dxa"/>
            <w:vAlign w:val="center"/>
          </w:tcPr>
          <w:p w14:paraId="52FE35DC" w14:textId="77777777" w:rsidR="00AE071E" w:rsidRPr="00AE071E" w:rsidRDefault="00AE071E" w:rsidP="00AE071E">
            <w:pPr>
              <w:bidi/>
              <w:jc w:val="center"/>
              <w:rPr>
                <w:rFonts w:asciiTheme="majorBidi" w:hAnsiTheme="majorBidi" w:cstheme="majorBidi"/>
                <w:sz w:val="20"/>
                <w:szCs w:val="20"/>
              </w:rPr>
            </w:pPr>
            <w:r w:rsidRPr="00AE071E">
              <w:rPr>
                <w:rFonts w:asciiTheme="majorBidi" w:hAnsiTheme="majorBidi" w:cstheme="majorBidi"/>
                <w:sz w:val="20"/>
                <w:szCs w:val="20"/>
              </w:rPr>
              <w:t>Impact of Migration of Labour Force due to Global COVID-19 Pandemic with Reference to India</w:t>
            </w:r>
          </w:p>
        </w:tc>
        <w:tc>
          <w:tcPr>
            <w:tcW w:w="1161" w:type="dxa"/>
            <w:vAlign w:val="center"/>
          </w:tcPr>
          <w:p w14:paraId="7D6517C7" w14:textId="77777777" w:rsidR="00AE071E" w:rsidRPr="00AE071E" w:rsidRDefault="00AE071E" w:rsidP="00AE071E">
            <w:pPr>
              <w:bidi/>
              <w:jc w:val="center"/>
              <w:rPr>
                <w:rFonts w:asciiTheme="majorBidi" w:hAnsiTheme="majorBidi" w:cstheme="majorBidi"/>
                <w:sz w:val="20"/>
                <w:szCs w:val="20"/>
              </w:rPr>
            </w:pPr>
            <w:r w:rsidRPr="00AE071E">
              <w:rPr>
                <w:rFonts w:asciiTheme="majorBidi" w:hAnsiTheme="majorBidi" w:cstheme="majorBidi"/>
                <w:sz w:val="20"/>
                <w:szCs w:val="20"/>
              </w:rPr>
              <w:t>Anoop Khanna</w:t>
            </w:r>
          </w:p>
        </w:tc>
      </w:tr>
      <w:tr w:rsidR="00AE071E" w:rsidRPr="00AE071E" w14:paraId="5E056928" w14:textId="77777777" w:rsidTr="00AE071E">
        <w:tc>
          <w:tcPr>
            <w:tcW w:w="992" w:type="dxa"/>
            <w:vAlign w:val="center"/>
          </w:tcPr>
          <w:p w14:paraId="13F4F5BB"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Thailand</w:t>
            </w:r>
          </w:p>
        </w:tc>
        <w:tc>
          <w:tcPr>
            <w:tcW w:w="1134" w:type="dxa"/>
            <w:vAlign w:val="center"/>
          </w:tcPr>
          <w:p w14:paraId="3783CEDE" w14:textId="77777777" w:rsidR="00AE071E" w:rsidRPr="00AE071E" w:rsidRDefault="00AE071E" w:rsidP="00AE071E">
            <w:pPr>
              <w:bidi/>
              <w:jc w:val="center"/>
              <w:rPr>
                <w:rFonts w:asciiTheme="majorBidi" w:hAnsiTheme="majorBidi" w:cstheme="majorBidi"/>
                <w:sz w:val="20"/>
                <w:szCs w:val="20"/>
              </w:rPr>
            </w:pPr>
            <w:r w:rsidRPr="00AE071E">
              <w:rPr>
                <w:rFonts w:asciiTheme="majorBidi" w:hAnsiTheme="majorBidi" w:cstheme="majorBidi"/>
                <w:sz w:val="20"/>
                <w:szCs w:val="20"/>
              </w:rPr>
              <w:t>The report</w:t>
            </w:r>
          </w:p>
        </w:tc>
        <w:tc>
          <w:tcPr>
            <w:tcW w:w="1276" w:type="dxa"/>
            <w:vAlign w:val="center"/>
          </w:tcPr>
          <w:p w14:paraId="56A3DC82"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2020</w:t>
            </w:r>
          </w:p>
        </w:tc>
        <w:tc>
          <w:tcPr>
            <w:tcW w:w="8053" w:type="dxa"/>
            <w:vAlign w:val="center"/>
          </w:tcPr>
          <w:p w14:paraId="674F5A77" w14:textId="77777777" w:rsidR="00AE071E" w:rsidRPr="00AE071E" w:rsidRDefault="00AE071E" w:rsidP="00AE071E">
            <w:pPr>
              <w:bidi/>
              <w:jc w:val="center"/>
              <w:rPr>
                <w:rFonts w:asciiTheme="majorBidi" w:hAnsiTheme="majorBidi" w:cstheme="majorBidi"/>
                <w:sz w:val="20"/>
                <w:szCs w:val="20"/>
              </w:rPr>
            </w:pPr>
            <w:r w:rsidRPr="00AE071E">
              <w:rPr>
                <w:rFonts w:asciiTheme="majorBidi" w:hAnsiTheme="majorBidi" w:cstheme="majorBidi"/>
                <w:sz w:val="20"/>
                <w:szCs w:val="20"/>
              </w:rPr>
              <w:t>Challenging times: ethics, nursing and the COVID-19 pandemic</w:t>
            </w:r>
          </w:p>
        </w:tc>
        <w:tc>
          <w:tcPr>
            <w:tcW w:w="1161" w:type="dxa"/>
            <w:vAlign w:val="center"/>
          </w:tcPr>
          <w:p w14:paraId="6A4E6F01" w14:textId="77777777" w:rsidR="00AE071E" w:rsidRPr="00AE071E" w:rsidRDefault="00AE071E" w:rsidP="00AE071E">
            <w:pPr>
              <w:bidi/>
              <w:jc w:val="center"/>
              <w:rPr>
                <w:rFonts w:asciiTheme="majorBidi" w:hAnsiTheme="majorBidi" w:cstheme="majorBidi"/>
                <w:sz w:val="20"/>
                <w:szCs w:val="20"/>
              </w:rPr>
            </w:pPr>
            <w:r w:rsidRPr="00AE071E">
              <w:rPr>
                <w:rFonts w:asciiTheme="majorBidi" w:hAnsiTheme="majorBidi" w:cstheme="majorBidi"/>
                <w:sz w:val="20"/>
                <w:szCs w:val="20"/>
              </w:rPr>
              <w:t>Sue Turale</w:t>
            </w:r>
          </w:p>
        </w:tc>
      </w:tr>
      <w:tr w:rsidR="00AE071E" w:rsidRPr="00AE071E" w14:paraId="36B655A8" w14:textId="77777777" w:rsidTr="00AE071E">
        <w:tc>
          <w:tcPr>
            <w:tcW w:w="992" w:type="dxa"/>
            <w:vAlign w:val="center"/>
          </w:tcPr>
          <w:p w14:paraId="109FFDAC" w14:textId="77777777" w:rsidR="00AE071E" w:rsidRPr="00AE071E" w:rsidRDefault="00AE071E" w:rsidP="00AE071E">
            <w:pPr>
              <w:keepNext/>
              <w:bidi/>
              <w:jc w:val="center"/>
              <w:rPr>
                <w:rFonts w:asciiTheme="majorBidi" w:hAnsiTheme="majorBidi" w:cstheme="majorBidi"/>
                <w:sz w:val="20"/>
                <w:szCs w:val="20"/>
                <w:rtl/>
              </w:rPr>
            </w:pPr>
            <w:r w:rsidRPr="00AE071E">
              <w:rPr>
                <w:rFonts w:asciiTheme="majorBidi" w:hAnsiTheme="majorBidi" w:cstheme="majorBidi"/>
                <w:sz w:val="20"/>
                <w:szCs w:val="20"/>
              </w:rPr>
              <w:t>Portugal</w:t>
            </w:r>
          </w:p>
        </w:tc>
        <w:tc>
          <w:tcPr>
            <w:tcW w:w="1134" w:type="dxa"/>
            <w:vAlign w:val="center"/>
          </w:tcPr>
          <w:p w14:paraId="64D376AA" w14:textId="77777777" w:rsidR="00AE071E" w:rsidRPr="00AE071E" w:rsidRDefault="00AE071E" w:rsidP="00AE071E">
            <w:pPr>
              <w:bidi/>
              <w:jc w:val="center"/>
              <w:rPr>
                <w:rFonts w:asciiTheme="majorBidi" w:hAnsiTheme="majorBidi" w:cstheme="majorBidi"/>
                <w:sz w:val="20"/>
                <w:szCs w:val="20"/>
                <w:rtl/>
              </w:rPr>
            </w:pPr>
            <w:r w:rsidRPr="00AE071E">
              <w:rPr>
                <w:rFonts w:asciiTheme="majorBidi" w:hAnsiTheme="majorBidi" w:cstheme="majorBidi"/>
                <w:sz w:val="20"/>
                <w:szCs w:val="20"/>
              </w:rPr>
              <w:t>Financial report</w:t>
            </w:r>
          </w:p>
        </w:tc>
        <w:tc>
          <w:tcPr>
            <w:tcW w:w="1276" w:type="dxa"/>
            <w:vAlign w:val="center"/>
          </w:tcPr>
          <w:p w14:paraId="1F7C4707" w14:textId="77777777" w:rsidR="00AE071E" w:rsidRPr="00AE071E" w:rsidRDefault="00AE071E" w:rsidP="00AE071E">
            <w:pPr>
              <w:bidi/>
              <w:jc w:val="center"/>
              <w:rPr>
                <w:rFonts w:asciiTheme="majorBidi" w:hAnsiTheme="majorBidi" w:cstheme="majorBidi"/>
                <w:sz w:val="20"/>
                <w:szCs w:val="20"/>
                <w:rtl/>
                <w:lang w:bidi="fa-IR"/>
              </w:rPr>
            </w:pPr>
            <w:r w:rsidRPr="00AE071E">
              <w:rPr>
                <w:rFonts w:asciiTheme="majorBidi" w:hAnsiTheme="majorBidi" w:cstheme="majorBidi"/>
                <w:sz w:val="20"/>
                <w:szCs w:val="20"/>
                <w:lang w:bidi="fa-IR"/>
              </w:rPr>
              <w:t>2020</w:t>
            </w:r>
          </w:p>
        </w:tc>
        <w:tc>
          <w:tcPr>
            <w:tcW w:w="8053" w:type="dxa"/>
            <w:vAlign w:val="center"/>
          </w:tcPr>
          <w:p w14:paraId="7DBDA743" w14:textId="77777777" w:rsidR="00AE071E" w:rsidRPr="00AE071E" w:rsidRDefault="00AE071E" w:rsidP="00AE071E">
            <w:pPr>
              <w:bidi/>
              <w:jc w:val="center"/>
              <w:rPr>
                <w:rFonts w:asciiTheme="majorBidi" w:hAnsiTheme="majorBidi" w:cstheme="majorBidi"/>
                <w:sz w:val="20"/>
                <w:szCs w:val="20"/>
              </w:rPr>
            </w:pPr>
            <w:r w:rsidRPr="00AE071E">
              <w:rPr>
                <w:rFonts w:asciiTheme="majorBidi" w:hAnsiTheme="majorBidi" w:cstheme="majorBidi"/>
                <w:sz w:val="20"/>
                <w:szCs w:val="20"/>
              </w:rPr>
              <w:t>The challenges for Labour Market policy  during the COVID-19 pandemic</w:t>
            </w:r>
          </w:p>
        </w:tc>
        <w:tc>
          <w:tcPr>
            <w:tcW w:w="1161" w:type="dxa"/>
            <w:vAlign w:val="center"/>
          </w:tcPr>
          <w:p w14:paraId="6FC6BFBB" w14:textId="77777777" w:rsidR="00AE071E" w:rsidRPr="00AE071E" w:rsidRDefault="00AE071E" w:rsidP="00AE071E">
            <w:pPr>
              <w:bidi/>
              <w:jc w:val="center"/>
              <w:rPr>
                <w:rFonts w:asciiTheme="majorBidi" w:hAnsiTheme="majorBidi" w:cstheme="majorBidi"/>
                <w:sz w:val="20"/>
                <w:szCs w:val="20"/>
              </w:rPr>
            </w:pPr>
            <w:r w:rsidRPr="00AE071E">
              <w:rPr>
                <w:rFonts w:asciiTheme="majorBidi" w:hAnsiTheme="majorBidi" w:cstheme="majorBidi"/>
                <w:sz w:val="20"/>
                <w:szCs w:val="20"/>
              </w:rPr>
              <w:t>Monica Costa Dias</w:t>
            </w:r>
          </w:p>
        </w:tc>
      </w:tr>
    </w:tbl>
    <w:p w14:paraId="0C00D717" w14:textId="77777777" w:rsidR="005B02B2" w:rsidRDefault="005B02B2" w:rsidP="009B78DE">
      <w:pPr>
        <w:rPr>
          <w:rFonts w:asciiTheme="majorBidi" w:eastAsia="Times New Roman" w:hAnsiTheme="majorBidi" w:cs="B Nazanin"/>
          <w:sz w:val="27"/>
          <w:szCs w:val="27"/>
        </w:rPr>
      </w:pPr>
    </w:p>
    <w:p w14:paraId="174844A8" w14:textId="77777777" w:rsidR="000D10FD" w:rsidRDefault="000D10FD" w:rsidP="00E633C8">
      <w:pPr>
        <w:jc w:val="center"/>
        <w:rPr>
          <w:rFonts w:asciiTheme="majorBidi" w:eastAsia="Times New Roman" w:hAnsiTheme="majorBidi" w:cs="B Nazanin"/>
          <w:b/>
          <w:bCs/>
          <w:rtl/>
        </w:rPr>
      </w:pPr>
    </w:p>
    <w:p w14:paraId="4A7E9674" w14:textId="77777777" w:rsidR="000D10FD" w:rsidRDefault="000D10FD" w:rsidP="00E633C8">
      <w:pPr>
        <w:jc w:val="center"/>
        <w:rPr>
          <w:rFonts w:asciiTheme="majorBidi" w:eastAsia="Times New Roman" w:hAnsiTheme="majorBidi" w:cs="B Nazanin"/>
          <w:b/>
          <w:bCs/>
          <w:rtl/>
        </w:rPr>
      </w:pPr>
    </w:p>
    <w:p w14:paraId="755ECD88" w14:textId="77777777" w:rsidR="000D10FD" w:rsidRDefault="000D10FD" w:rsidP="00E633C8">
      <w:pPr>
        <w:jc w:val="center"/>
        <w:rPr>
          <w:rFonts w:asciiTheme="majorBidi" w:eastAsia="Times New Roman" w:hAnsiTheme="majorBidi" w:cs="B Nazanin"/>
          <w:b/>
          <w:bCs/>
          <w:rtl/>
        </w:rPr>
      </w:pPr>
    </w:p>
    <w:p w14:paraId="50FFE21A" w14:textId="77777777" w:rsidR="000D10FD" w:rsidRDefault="000D10FD" w:rsidP="00E633C8">
      <w:pPr>
        <w:jc w:val="center"/>
        <w:rPr>
          <w:rFonts w:asciiTheme="majorBidi" w:eastAsia="Times New Roman" w:hAnsiTheme="majorBidi" w:cs="B Nazanin"/>
          <w:b/>
          <w:bCs/>
          <w:rtl/>
        </w:rPr>
      </w:pPr>
    </w:p>
    <w:p w14:paraId="0391D77D" w14:textId="77777777" w:rsidR="009B78DE" w:rsidRPr="00E633C8" w:rsidRDefault="009B78DE" w:rsidP="00E633C8">
      <w:pPr>
        <w:jc w:val="center"/>
        <w:rPr>
          <w:b/>
          <w:bCs/>
          <w:sz w:val="22"/>
          <w:szCs w:val="22"/>
        </w:rPr>
      </w:pPr>
      <w:r w:rsidRPr="00E633C8">
        <w:rPr>
          <w:rFonts w:asciiTheme="majorBidi" w:eastAsia="Times New Roman" w:hAnsiTheme="majorBidi" w:cs="B Nazanin"/>
          <w:b/>
          <w:bCs/>
        </w:rPr>
        <w:t>Table 4: The main concepts extracted from the studies along with the related codes</w:t>
      </w:r>
    </w:p>
    <w:tbl>
      <w:tblPr>
        <w:tblStyle w:val="TableGrid"/>
        <w:tblW w:w="14053" w:type="dxa"/>
        <w:jc w:val="center"/>
        <w:tblLook w:val="04A0" w:firstRow="1" w:lastRow="0" w:firstColumn="1" w:lastColumn="0" w:noHBand="0" w:noVBand="1"/>
      </w:tblPr>
      <w:tblGrid>
        <w:gridCol w:w="1862"/>
        <w:gridCol w:w="2552"/>
        <w:gridCol w:w="4252"/>
        <w:gridCol w:w="5387"/>
      </w:tblGrid>
      <w:tr w:rsidR="009B78DE" w:rsidRPr="001A3509" w14:paraId="0A978CAC" w14:textId="77777777" w:rsidTr="005B4EB7">
        <w:trPr>
          <w:trHeight w:val="574"/>
          <w:tblHeader/>
          <w:jc w:val="center"/>
        </w:trPr>
        <w:tc>
          <w:tcPr>
            <w:tcW w:w="1862" w:type="dxa"/>
            <w:shd w:val="clear" w:color="auto" w:fill="EFA799"/>
            <w:vAlign w:val="center"/>
          </w:tcPr>
          <w:p w14:paraId="0D049A4C" w14:textId="77777777" w:rsidR="009B78DE" w:rsidRPr="001A3509" w:rsidRDefault="009B78DE" w:rsidP="005B4EB7">
            <w:pPr>
              <w:spacing w:after="200" w:line="276" w:lineRule="auto"/>
              <w:jc w:val="center"/>
              <w:rPr>
                <w:rFonts w:asciiTheme="majorBidi" w:hAnsiTheme="majorBidi" w:cstheme="majorBidi"/>
                <w:b/>
                <w:bCs/>
                <w:sz w:val="20"/>
                <w:szCs w:val="20"/>
              </w:rPr>
            </w:pPr>
            <w:r w:rsidRPr="001A3509">
              <w:rPr>
                <w:rFonts w:asciiTheme="majorBidi" w:hAnsiTheme="majorBidi" w:cstheme="majorBidi"/>
                <w:b/>
                <w:bCs/>
                <w:sz w:val="20"/>
                <w:szCs w:val="20"/>
              </w:rPr>
              <w:t>Concepts</w:t>
            </w:r>
          </w:p>
          <w:p w14:paraId="04A01ED1" w14:textId="77777777" w:rsidR="009B78DE" w:rsidRPr="001A3509" w:rsidRDefault="009B78DE" w:rsidP="005B4EB7">
            <w:pPr>
              <w:spacing w:after="200" w:line="276" w:lineRule="auto"/>
              <w:jc w:val="center"/>
              <w:rPr>
                <w:rFonts w:asciiTheme="majorBidi" w:hAnsiTheme="majorBidi" w:cstheme="majorBidi"/>
                <w:b/>
                <w:bCs/>
                <w:sz w:val="20"/>
                <w:szCs w:val="20"/>
              </w:rPr>
            </w:pPr>
          </w:p>
        </w:tc>
        <w:tc>
          <w:tcPr>
            <w:tcW w:w="2552" w:type="dxa"/>
            <w:shd w:val="clear" w:color="auto" w:fill="EFA799"/>
            <w:vAlign w:val="center"/>
          </w:tcPr>
          <w:p w14:paraId="0DCAFD2A" w14:textId="77777777" w:rsidR="009B78DE" w:rsidRPr="001A3509" w:rsidRDefault="009B78DE" w:rsidP="005B4EB7">
            <w:pPr>
              <w:spacing w:after="200" w:line="276" w:lineRule="auto"/>
              <w:jc w:val="center"/>
              <w:rPr>
                <w:rFonts w:asciiTheme="majorBidi" w:hAnsiTheme="majorBidi" w:cstheme="majorBidi"/>
                <w:b/>
                <w:bCs/>
                <w:sz w:val="20"/>
                <w:szCs w:val="20"/>
              </w:rPr>
            </w:pPr>
            <w:r w:rsidRPr="001A3509">
              <w:rPr>
                <w:rFonts w:asciiTheme="majorBidi" w:hAnsiTheme="majorBidi" w:cstheme="majorBidi"/>
                <w:b/>
                <w:bCs/>
                <w:sz w:val="20"/>
                <w:szCs w:val="20"/>
              </w:rPr>
              <w:t>Main Code</w:t>
            </w:r>
          </w:p>
        </w:tc>
        <w:tc>
          <w:tcPr>
            <w:tcW w:w="4252" w:type="dxa"/>
            <w:shd w:val="clear" w:color="auto" w:fill="EFA799"/>
            <w:vAlign w:val="center"/>
          </w:tcPr>
          <w:p w14:paraId="3F5EE171" w14:textId="77777777" w:rsidR="009B78DE" w:rsidRPr="001A3509" w:rsidRDefault="009B78DE" w:rsidP="005B4EB7">
            <w:pPr>
              <w:spacing w:after="200" w:line="276" w:lineRule="auto"/>
              <w:jc w:val="center"/>
              <w:rPr>
                <w:rFonts w:asciiTheme="majorBidi" w:hAnsiTheme="majorBidi" w:cstheme="majorBidi"/>
                <w:b/>
                <w:bCs/>
                <w:sz w:val="20"/>
                <w:szCs w:val="20"/>
              </w:rPr>
            </w:pPr>
            <w:r w:rsidRPr="001A3509">
              <w:rPr>
                <w:rFonts w:asciiTheme="majorBidi" w:hAnsiTheme="majorBidi" w:cstheme="majorBidi"/>
                <w:b/>
                <w:bCs/>
                <w:sz w:val="20"/>
                <w:szCs w:val="20"/>
              </w:rPr>
              <w:t>Subcode</w:t>
            </w:r>
          </w:p>
        </w:tc>
        <w:tc>
          <w:tcPr>
            <w:tcW w:w="5387" w:type="dxa"/>
            <w:shd w:val="clear" w:color="auto" w:fill="EFA799"/>
            <w:vAlign w:val="center"/>
          </w:tcPr>
          <w:p w14:paraId="35FB73D5" w14:textId="77777777" w:rsidR="009B78DE" w:rsidRPr="001A3509" w:rsidRDefault="009B78DE" w:rsidP="005B4EB7">
            <w:pPr>
              <w:spacing w:after="200" w:line="276" w:lineRule="auto"/>
              <w:jc w:val="center"/>
              <w:rPr>
                <w:rFonts w:asciiTheme="majorBidi" w:hAnsiTheme="majorBidi" w:cstheme="majorBidi"/>
                <w:b/>
                <w:bCs/>
                <w:sz w:val="20"/>
                <w:szCs w:val="20"/>
              </w:rPr>
            </w:pPr>
            <w:r w:rsidRPr="001A3509">
              <w:rPr>
                <w:rFonts w:asciiTheme="majorBidi" w:hAnsiTheme="majorBidi" w:cstheme="majorBidi"/>
                <w:sz w:val="20"/>
                <w:szCs w:val="20"/>
              </w:rPr>
              <w:t>Selected proposition</w:t>
            </w:r>
          </w:p>
        </w:tc>
      </w:tr>
      <w:tr w:rsidR="009B78DE" w:rsidRPr="001A3509" w14:paraId="59A2DAE8" w14:textId="77777777" w:rsidTr="005B4EB7">
        <w:trPr>
          <w:trHeight w:val="780"/>
          <w:jc w:val="center"/>
        </w:trPr>
        <w:tc>
          <w:tcPr>
            <w:tcW w:w="1862" w:type="dxa"/>
            <w:vMerge w:val="restart"/>
            <w:vAlign w:val="center"/>
          </w:tcPr>
          <w:p w14:paraId="72FC513D" w14:textId="77777777" w:rsidR="009B78DE" w:rsidRPr="001A3509" w:rsidRDefault="000F3AEF" w:rsidP="005B4EB7">
            <w:pPr>
              <w:spacing w:after="200" w:line="276" w:lineRule="auto"/>
              <w:jc w:val="center"/>
              <w:rPr>
                <w:rFonts w:asciiTheme="majorBidi" w:hAnsiTheme="majorBidi" w:cstheme="majorBidi"/>
                <w:sz w:val="20"/>
                <w:szCs w:val="20"/>
              </w:rPr>
            </w:pPr>
            <w:r w:rsidRPr="001A3509">
              <w:rPr>
                <w:rFonts w:asciiTheme="majorBidi" w:hAnsiTheme="majorBidi" w:cstheme="majorBidi"/>
                <w:sz w:val="20"/>
                <w:szCs w:val="20"/>
              </w:rPr>
              <w:t>E</w:t>
            </w:r>
            <w:r w:rsidR="009B78DE" w:rsidRPr="001A3509">
              <w:rPr>
                <w:rFonts w:asciiTheme="majorBidi" w:hAnsiTheme="majorBidi" w:cstheme="majorBidi"/>
                <w:sz w:val="20"/>
                <w:szCs w:val="20"/>
              </w:rPr>
              <w:t>ffects of Covid-19 on the employees</w:t>
            </w:r>
          </w:p>
          <w:p w14:paraId="54C57830" w14:textId="77777777" w:rsidR="009B78DE" w:rsidRPr="001A3509" w:rsidRDefault="009B78DE" w:rsidP="005B4EB7">
            <w:pPr>
              <w:spacing w:after="200" w:line="276" w:lineRule="auto"/>
              <w:jc w:val="center"/>
              <w:rPr>
                <w:rFonts w:asciiTheme="majorBidi" w:hAnsiTheme="majorBidi" w:cstheme="majorBidi"/>
                <w:b/>
                <w:bCs/>
                <w:sz w:val="20"/>
                <w:szCs w:val="20"/>
              </w:rPr>
            </w:pPr>
          </w:p>
        </w:tc>
        <w:tc>
          <w:tcPr>
            <w:tcW w:w="2552" w:type="dxa"/>
            <w:vMerge w:val="restart"/>
            <w:vAlign w:val="center"/>
          </w:tcPr>
          <w:p w14:paraId="36A099FC" w14:textId="77777777" w:rsidR="009B78DE" w:rsidRPr="001A3509" w:rsidRDefault="000F3AEF" w:rsidP="005B4EB7">
            <w:pPr>
              <w:spacing w:after="200" w:line="276" w:lineRule="auto"/>
              <w:rPr>
                <w:rFonts w:asciiTheme="majorBidi" w:hAnsiTheme="majorBidi" w:cstheme="majorBidi"/>
                <w:sz w:val="20"/>
                <w:szCs w:val="20"/>
              </w:rPr>
            </w:pPr>
            <w:r w:rsidRPr="001A3509">
              <w:rPr>
                <w:rFonts w:asciiTheme="majorBidi" w:hAnsiTheme="majorBidi" w:cstheme="majorBidi"/>
                <w:sz w:val="20"/>
                <w:szCs w:val="20"/>
              </w:rPr>
              <w:t>V</w:t>
            </w:r>
            <w:r w:rsidR="009B78DE" w:rsidRPr="001A3509">
              <w:rPr>
                <w:rFonts w:asciiTheme="majorBidi" w:hAnsiTheme="majorBidi" w:cstheme="majorBidi"/>
                <w:sz w:val="20"/>
                <w:szCs w:val="20"/>
              </w:rPr>
              <w:t>iolence and stigma against the employees</w:t>
            </w:r>
          </w:p>
          <w:p w14:paraId="4A403C80" w14:textId="77777777" w:rsidR="009B78DE" w:rsidRPr="001A3509" w:rsidRDefault="009B78DE" w:rsidP="005B4EB7">
            <w:pPr>
              <w:spacing w:after="200" w:line="276" w:lineRule="auto"/>
              <w:rPr>
                <w:rFonts w:asciiTheme="majorBidi" w:hAnsiTheme="majorBidi" w:cstheme="majorBidi"/>
                <w:sz w:val="20"/>
                <w:szCs w:val="20"/>
              </w:rPr>
            </w:pPr>
          </w:p>
        </w:tc>
        <w:tc>
          <w:tcPr>
            <w:tcW w:w="4252" w:type="dxa"/>
            <w:vAlign w:val="center"/>
          </w:tcPr>
          <w:p w14:paraId="1D5DE02E" w14:textId="77777777" w:rsidR="009B78DE" w:rsidRPr="001A3509" w:rsidRDefault="009B78DE" w:rsidP="005B4EB7">
            <w:pPr>
              <w:spacing w:after="200" w:line="276" w:lineRule="auto"/>
              <w:rPr>
                <w:rFonts w:asciiTheme="majorBidi" w:hAnsiTheme="majorBidi" w:cstheme="majorBidi"/>
                <w:sz w:val="20"/>
                <w:szCs w:val="20"/>
              </w:rPr>
            </w:pPr>
            <w:r w:rsidRPr="001A3509">
              <w:rPr>
                <w:rFonts w:asciiTheme="majorBidi" w:hAnsiTheme="majorBidi" w:cstheme="majorBidi"/>
                <w:sz w:val="20"/>
                <w:szCs w:val="20"/>
              </w:rPr>
              <w:t>Rejection and isolation from society</w:t>
            </w:r>
          </w:p>
        </w:tc>
        <w:tc>
          <w:tcPr>
            <w:tcW w:w="5387" w:type="dxa"/>
            <w:vMerge w:val="restart"/>
            <w:vAlign w:val="center"/>
          </w:tcPr>
          <w:p w14:paraId="356E0AD8" w14:textId="77777777" w:rsidR="009B78DE" w:rsidRPr="001A3509" w:rsidRDefault="009B78DE" w:rsidP="005B4EB7">
            <w:pPr>
              <w:spacing w:after="200" w:line="276" w:lineRule="auto"/>
              <w:rPr>
                <w:rFonts w:asciiTheme="majorBidi" w:hAnsiTheme="majorBidi" w:cstheme="majorBidi"/>
                <w:sz w:val="20"/>
                <w:szCs w:val="20"/>
              </w:rPr>
            </w:pPr>
            <w:r w:rsidRPr="001A3509">
              <w:rPr>
                <w:rFonts w:asciiTheme="majorBidi" w:hAnsiTheme="majorBidi" w:cstheme="majorBidi"/>
                <w:sz w:val="20"/>
                <w:szCs w:val="20"/>
              </w:rPr>
              <w:t xml:space="preserve">Seeing angry attacks of the patients and their companions to the healthcare staff </w:t>
            </w:r>
          </w:p>
        </w:tc>
      </w:tr>
      <w:tr w:rsidR="009B78DE" w:rsidRPr="001A3509" w14:paraId="25562B65" w14:textId="77777777" w:rsidTr="005B4EB7">
        <w:trPr>
          <w:trHeight w:val="285"/>
          <w:jc w:val="center"/>
        </w:trPr>
        <w:tc>
          <w:tcPr>
            <w:tcW w:w="1862" w:type="dxa"/>
            <w:vMerge/>
            <w:vAlign w:val="center"/>
          </w:tcPr>
          <w:p w14:paraId="57B4D956" w14:textId="77777777" w:rsidR="009B78DE" w:rsidRPr="001A3509" w:rsidRDefault="009B78DE" w:rsidP="005B4EB7">
            <w:pPr>
              <w:spacing w:after="200" w:line="276" w:lineRule="auto"/>
              <w:jc w:val="center"/>
              <w:rPr>
                <w:rFonts w:asciiTheme="majorBidi" w:hAnsiTheme="majorBidi" w:cstheme="majorBidi"/>
                <w:sz w:val="20"/>
                <w:szCs w:val="20"/>
                <w:rtl/>
                <w:lang w:bidi="fa-IR"/>
              </w:rPr>
            </w:pPr>
          </w:p>
        </w:tc>
        <w:tc>
          <w:tcPr>
            <w:tcW w:w="2552" w:type="dxa"/>
            <w:vMerge/>
            <w:vAlign w:val="center"/>
          </w:tcPr>
          <w:p w14:paraId="50029707" w14:textId="77777777" w:rsidR="009B78DE" w:rsidRPr="001A3509" w:rsidRDefault="009B78DE" w:rsidP="005B4EB7">
            <w:pPr>
              <w:spacing w:after="200" w:line="276" w:lineRule="auto"/>
              <w:rPr>
                <w:rFonts w:asciiTheme="majorBidi" w:hAnsiTheme="majorBidi" w:cstheme="majorBidi"/>
                <w:sz w:val="20"/>
                <w:szCs w:val="20"/>
                <w:rtl/>
                <w:lang w:bidi="fa-IR"/>
              </w:rPr>
            </w:pPr>
          </w:p>
        </w:tc>
        <w:tc>
          <w:tcPr>
            <w:tcW w:w="4252" w:type="dxa"/>
            <w:vAlign w:val="center"/>
          </w:tcPr>
          <w:p w14:paraId="0E68B8C5" w14:textId="77777777" w:rsidR="009B78DE" w:rsidRPr="001A3509" w:rsidRDefault="009B78DE" w:rsidP="005B4EB7">
            <w:pPr>
              <w:spacing w:after="200" w:line="276" w:lineRule="auto"/>
              <w:rPr>
                <w:rFonts w:asciiTheme="majorBidi" w:hAnsiTheme="majorBidi" w:cstheme="majorBidi"/>
                <w:sz w:val="20"/>
                <w:szCs w:val="20"/>
                <w:rtl/>
                <w:lang w:bidi="fa-IR"/>
              </w:rPr>
            </w:pPr>
            <w:r w:rsidRPr="001A3509">
              <w:rPr>
                <w:rFonts w:asciiTheme="majorBidi" w:hAnsiTheme="majorBidi" w:cstheme="majorBidi"/>
                <w:sz w:val="20"/>
                <w:szCs w:val="20"/>
              </w:rPr>
              <w:t>Blame the employees for increased mortality</w:t>
            </w:r>
          </w:p>
        </w:tc>
        <w:tc>
          <w:tcPr>
            <w:tcW w:w="5387" w:type="dxa"/>
            <w:vMerge/>
            <w:vAlign w:val="center"/>
          </w:tcPr>
          <w:p w14:paraId="62850D25" w14:textId="77777777" w:rsidR="009B78DE" w:rsidRPr="001A3509" w:rsidRDefault="009B78DE" w:rsidP="005B4EB7">
            <w:pPr>
              <w:spacing w:after="200" w:line="276" w:lineRule="auto"/>
              <w:rPr>
                <w:rFonts w:asciiTheme="majorBidi" w:hAnsiTheme="majorBidi" w:cstheme="majorBidi"/>
                <w:sz w:val="20"/>
                <w:szCs w:val="20"/>
              </w:rPr>
            </w:pPr>
          </w:p>
        </w:tc>
      </w:tr>
      <w:tr w:rsidR="009B78DE" w:rsidRPr="001A3509" w14:paraId="072A9A71" w14:textId="77777777" w:rsidTr="005B4EB7">
        <w:trPr>
          <w:trHeight w:val="275"/>
          <w:jc w:val="center"/>
        </w:trPr>
        <w:tc>
          <w:tcPr>
            <w:tcW w:w="1862" w:type="dxa"/>
            <w:vMerge/>
            <w:vAlign w:val="center"/>
          </w:tcPr>
          <w:p w14:paraId="75CB8B31" w14:textId="77777777" w:rsidR="009B78DE" w:rsidRPr="001A3509" w:rsidRDefault="009B78DE" w:rsidP="005B4EB7">
            <w:pPr>
              <w:spacing w:after="200" w:line="276" w:lineRule="auto"/>
              <w:jc w:val="center"/>
              <w:rPr>
                <w:rFonts w:asciiTheme="majorBidi" w:hAnsiTheme="majorBidi" w:cstheme="majorBidi"/>
                <w:sz w:val="20"/>
                <w:szCs w:val="20"/>
                <w:rtl/>
                <w:lang w:bidi="fa-IR"/>
              </w:rPr>
            </w:pPr>
          </w:p>
        </w:tc>
        <w:tc>
          <w:tcPr>
            <w:tcW w:w="2552" w:type="dxa"/>
            <w:vMerge/>
            <w:vAlign w:val="center"/>
          </w:tcPr>
          <w:p w14:paraId="1CA7DE46" w14:textId="77777777" w:rsidR="009B78DE" w:rsidRPr="001A3509" w:rsidRDefault="009B78DE" w:rsidP="005B4EB7">
            <w:pPr>
              <w:spacing w:after="200" w:line="276" w:lineRule="auto"/>
              <w:rPr>
                <w:rFonts w:asciiTheme="majorBidi" w:hAnsiTheme="majorBidi" w:cstheme="majorBidi"/>
                <w:sz w:val="20"/>
                <w:szCs w:val="20"/>
                <w:rtl/>
                <w:lang w:bidi="fa-IR"/>
              </w:rPr>
            </w:pPr>
          </w:p>
        </w:tc>
        <w:tc>
          <w:tcPr>
            <w:tcW w:w="4252" w:type="dxa"/>
            <w:vAlign w:val="center"/>
          </w:tcPr>
          <w:p w14:paraId="6F06E67D" w14:textId="77777777" w:rsidR="009B78DE" w:rsidRPr="001A3509" w:rsidRDefault="009B78DE" w:rsidP="005B4EB7">
            <w:pPr>
              <w:spacing w:after="200" w:line="276" w:lineRule="auto"/>
              <w:rPr>
                <w:rFonts w:asciiTheme="majorBidi" w:hAnsiTheme="majorBidi" w:cstheme="majorBidi"/>
                <w:sz w:val="20"/>
                <w:szCs w:val="20"/>
                <w:rtl/>
              </w:rPr>
            </w:pPr>
            <w:r w:rsidRPr="001A3509">
              <w:rPr>
                <w:rFonts w:asciiTheme="majorBidi" w:hAnsiTheme="majorBidi" w:cstheme="majorBidi"/>
                <w:sz w:val="20"/>
                <w:szCs w:val="20"/>
              </w:rPr>
              <w:t>Bullying and misbehavior of the patients with the health workers</w:t>
            </w:r>
          </w:p>
        </w:tc>
        <w:tc>
          <w:tcPr>
            <w:tcW w:w="5387" w:type="dxa"/>
            <w:vMerge/>
            <w:vAlign w:val="center"/>
          </w:tcPr>
          <w:p w14:paraId="76C5390D" w14:textId="77777777" w:rsidR="009B78DE" w:rsidRPr="001A3509" w:rsidRDefault="009B78DE" w:rsidP="005B4EB7">
            <w:pPr>
              <w:spacing w:after="200" w:line="276" w:lineRule="auto"/>
              <w:rPr>
                <w:rFonts w:asciiTheme="majorBidi" w:hAnsiTheme="majorBidi" w:cstheme="majorBidi"/>
                <w:sz w:val="20"/>
                <w:szCs w:val="20"/>
              </w:rPr>
            </w:pPr>
          </w:p>
        </w:tc>
      </w:tr>
      <w:tr w:rsidR="000E3F0D" w:rsidRPr="001A3509" w14:paraId="5EF67D26" w14:textId="77777777" w:rsidTr="005B4EB7">
        <w:trPr>
          <w:trHeight w:val="225"/>
          <w:jc w:val="center"/>
        </w:trPr>
        <w:tc>
          <w:tcPr>
            <w:tcW w:w="1862" w:type="dxa"/>
            <w:vMerge/>
            <w:shd w:val="clear" w:color="auto" w:fill="F2DBDB" w:themeFill="accent2" w:themeFillTint="33"/>
            <w:vAlign w:val="center"/>
          </w:tcPr>
          <w:p w14:paraId="08739820" w14:textId="77777777" w:rsidR="000E3F0D" w:rsidRPr="001A3509" w:rsidRDefault="000E3F0D" w:rsidP="005B4EB7">
            <w:pPr>
              <w:spacing w:after="200" w:line="276" w:lineRule="auto"/>
              <w:jc w:val="center"/>
              <w:rPr>
                <w:rFonts w:asciiTheme="majorBidi" w:hAnsiTheme="majorBidi" w:cstheme="majorBidi"/>
                <w:sz w:val="20"/>
                <w:szCs w:val="20"/>
              </w:rPr>
            </w:pPr>
          </w:p>
        </w:tc>
        <w:tc>
          <w:tcPr>
            <w:tcW w:w="2552" w:type="dxa"/>
            <w:vMerge w:val="restart"/>
            <w:shd w:val="clear" w:color="auto" w:fill="F2DBDB" w:themeFill="accent2" w:themeFillTint="33"/>
            <w:vAlign w:val="center"/>
          </w:tcPr>
          <w:p w14:paraId="559FCA82" w14:textId="77777777" w:rsidR="000E3F0D" w:rsidRPr="001A3509" w:rsidRDefault="000E3F0D" w:rsidP="005B4EB7">
            <w:pPr>
              <w:spacing w:after="200" w:line="276" w:lineRule="auto"/>
              <w:rPr>
                <w:rFonts w:asciiTheme="majorBidi" w:hAnsiTheme="majorBidi" w:cstheme="majorBidi"/>
                <w:sz w:val="20"/>
                <w:szCs w:val="20"/>
              </w:rPr>
            </w:pPr>
            <w:r w:rsidRPr="001A3509">
              <w:rPr>
                <w:rFonts w:asciiTheme="majorBidi" w:hAnsiTheme="majorBidi" w:cstheme="majorBidi"/>
                <w:sz w:val="20"/>
                <w:szCs w:val="20"/>
              </w:rPr>
              <w:t>Burnout and stress</w:t>
            </w:r>
          </w:p>
          <w:p w14:paraId="6E28B09F" w14:textId="77777777" w:rsidR="000E3F0D" w:rsidRPr="001A3509" w:rsidRDefault="000E3F0D" w:rsidP="005B4EB7">
            <w:pPr>
              <w:spacing w:after="200" w:line="276" w:lineRule="auto"/>
              <w:rPr>
                <w:rFonts w:asciiTheme="majorBidi" w:hAnsiTheme="majorBidi" w:cstheme="majorBidi"/>
                <w:sz w:val="20"/>
                <w:szCs w:val="20"/>
              </w:rPr>
            </w:pPr>
          </w:p>
          <w:p w14:paraId="2A0CA3F9" w14:textId="77777777" w:rsidR="000E3F0D" w:rsidRPr="001A3509" w:rsidRDefault="000E3F0D" w:rsidP="005B4EB7">
            <w:pPr>
              <w:spacing w:after="200" w:line="276" w:lineRule="auto"/>
              <w:rPr>
                <w:rFonts w:asciiTheme="majorBidi" w:hAnsiTheme="majorBidi" w:cstheme="majorBidi"/>
                <w:sz w:val="20"/>
                <w:szCs w:val="20"/>
              </w:rPr>
            </w:pPr>
          </w:p>
          <w:p w14:paraId="41FB43A0" w14:textId="77777777" w:rsidR="000E3F0D" w:rsidRPr="001A3509" w:rsidRDefault="000E3F0D" w:rsidP="005B4EB7">
            <w:pPr>
              <w:spacing w:after="200" w:line="276" w:lineRule="auto"/>
              <w:rPr>
                <w:rFonts w:asciiTheme="majorBidi" w:hAnsiTheme="majorBidi" w:cstheme="majorBidi"/>
                <w:sz w:val="20"/>
                <w:szCs w:val="20"/>
              </w:rPr>
            </w:pPr>
          </w:p>
          <w:p w14:paraId="5F5E257E" w14:textId="77777777" w:rsidR="000E3F0D" w:rsidRPr="001A3509" w:rsidRDefault="000E3F0D" w:rsidP="005B4EB7">
            <w:pPr>
              <w:spacing w:after="200" w:line="276" w:lineRule="auto"/>
              <w:rPr>
                <w:rFonts w:asciiTheme="majorBidi" w:hAnsiTheme="majorBidi" w:cstheme="majorBidi"/>
                <w:sz w:val="20"/>
                <w:szCs w:val="20"/>
              </w:rPr>
            </w:pPr>
          </w:p>
          <w:p w14:paraId="39D140D8" w14:textId="77777777" w:rsidR="000E3F0D" w:rsidRPr="001A3509" w:rsidRDefault="000E3F0D" w:rsidP="005B4EB7">
            <w:pPr>
              <w:spacing w:after="200" w:line="276" w:lineRule="auto"/>
              <w:rPr>
                <w:rFonts w:asciiTheme="majorBidi" w:hAnsiTheme="majorBidi" w:cstheme="majorBidi"/>
                <w:sz w:val="20"/>
                <w:szCs w:val="20"/>
              </w:rPr>
            </w:pPr>
          </w:p>
          <w:p w14:paraId="2BB171CA" w14:textId="77777777" w:rsidR="000E3F0D" w:rsidRPr="001A3509" w:rsidRDefault="000E3F0D" w:rsidP="005B4EB7">
            <w:pPr>
              <w:spacing w:after="200" w:line="276" w:lineRule="auto"/>
              <w:rPr>
                <w:rFonts w:asciiTheme="majorBidi" w:hAnsiTheme="majorBidi" w:cstheme="majorBidi"/>
                <w:sz w:val="20"/>
                <w:szCs w:val="20"/>
              </w:rPr>
            </w:pPr>
          </w:p>
          <w:p w14:paraId="51672B9F" w14:textId="77777777" w:rsidR="000E3F0D" w:rsidRPr="001A3509" w:rsidRDefault="000E3F0D" w:rsidP="005B4EB7">
            <w:pPr>
              <w:spacing w:after="200" w:line="276" w:lineRule="auto"/>
              <w:rPr>
                <w:rFonts w:asciiTheme="majorBidi" w:hAnsiTheme="majorBidi" w:cstheme="majorBidi"/>
                <w:sz w:val="20"/>
                <w:szCs w:val="20"/>
              </w:rPr>
            </w:pPr>
          </w:p>
          <w:p w14:paraId="7E015969" w14:textId="77777777" w:rsidR="000E3F0D" w:rsidRPr="001A3509" w:rsidRDefault="000E3F0D" w:rsidP="005B4EB7">
            <w:pPr>
              <w:spacing w:after="200" w:line="276" w:lineRule="auto"/>
              <w:rPr>
                <w:rFonts w:asciiTheme="majorBidi" w:hAnsiTheme="majorBidi" w:cstheme="majorBidi"/>
                <w:sz w:val="20"/>
                <w:szCs w:val="20"/>
              </w:rPr>
            </w:pPr>
          </w:p>
        </w:tc>
        <w:tc>
          <w:tcPr>
            <w:tcW w:w="4252" w:type="dxa"/>
            <w:shd w:val="clear" w:color="auto" w:fill="F2DBDB" w:themeFill="accent2" w:themeFillTint="33"/>
            <w:vAlign w:val="center"/>
          </w:tcPr>
          <w:p w14:paraId="14D00B81" w14:textId="77777777" w:rsidR="000E3F0D" w:rsidRPr="001A3509" w:rsidRDefault="000E3F0D" w:rsidP="005B4EB7">
            <w:pPr>
              <w:spacing w:after="200" w:line="276" w:lineRule="auto"/>
              <w:rPr>
                <w:rFonts w:asciiTheme="majorBidi" w:hAnsiTheme="majorBidi" w:cstheme="majorBidi"/>
                <w:sz w:val="20"/>
                <w:szCs w:val="20"/>
              </w:rPr>
            </w:pPr>
            <w:r w:rsidRPr="001A3509">
              <w:rPr>
                <w:rFonts w:asciiTheme="majorBidi" w:hAnsiTheme="majorBidi" w:cstheme="majorBidi"/>
                <w:sz w:val="20"/>
                <w:szCs w:val="20"/>
              </w:rPr>
              <w:t>Identification with patients and companions</w:t>
            </w:r>
          </w:p>
        </w:tc>
        <w:tc>
          <w:tcPr>
            <w:tcW w:w="5387" w:type="dxa"/>
            <w:shd w:val="clear" w:color="auto" w:fill="F2DBDB" w:themeFill="accent2" w:themeFillTint="33"/>
            <w:vAlign w:val="center"/>
          </w:tcPr>
          <w:p w14:paraId="0C561F2B" w14:textId="77777777" w:rsidR="000E3F0D" w:rsidRPr="001A3509" w:rsidRDefault="000E3F0D" w:rsidP="005B4EB7">
            <w:pPr>
              <w:spacing w:after="200" w:line="276" w:lineRule="auto"/>
              <w:rPr>
                <w:rFonts w:asciiTheme="majorBidi" w:hAnsiTheme="majorBidi" w:cstheme="majorBidi"/>
                <w:sz w:val="20"/>
                <w:szCs w:val="20"/>
              </w:rPr>
            </w:pPr>
            <w:r w:rsidRPr="001A3509">
              <w:rPr>
                <w:rFonts w:asciiTheme="majorBidi" w:hAnsiTheme="majorBidi" w:cstheme="majorBidi"/>
                <w:sz w:val="20"/>
                <w:szCs w:val="20"/>
              </w:rPr>
              <w:t xml:space="preserve">Affected by the pain of the patients and their companions </w:t>
            </w:r>
          </w:p>
        </w:tc>
      </w:tr>
      <w:tr w:rsidR="000E3F0D" w:rsidRPr="001A3509" w14:paraId="4E2A37DD" w14:textId="77777777" w:rsidTr="005B4EB7">
        <w:trPr>
          <w:trHeight w:val="270"/>
          <w:jc w:val="center"/>
        </w:trPr>
        <w:tc>
          <w:tcPr>
            <w:tcW w:w="1862" w:type="dxa"/>
            <w:vMerge/>
            <w:shd w:val="clear" w:color="auto" w:fill="F2DBDB" w:themeFill="accent2" w:themeFillTint="33"/>
            <w:vAlign w:val="center"/>
          </w:tcPr>
          <w:p w14:paraId="312C146A" w14:textId="77777777" w:rsidR="000E3F0D" w:rsidRPr="001A3509" w:rsidRDefault="000E3F0D" w:rsidP="005B4EB7">
            <w:pPr>
              <w:spacing w:after="200" w:line="276" w:lineRule="auto"/>
              <w:jc w:val="center"/>
              <w:rPr>
                <w:rFonts w:asciiTheme="majorBidi" w:hAnsiTheme="majorBidi" w:cstheme="majorBidi"/>
                <w:sz w:val="20"/>
                <w:szCs w:val="20"/>
              </w:rPr>
            </w:pPr>
          </w:p>
        </w:tc>
        <w:tc>
          <w:tcPr>
            <w:tcW w:w="2552" w:type="dxa"/>
            <w:vMerge/>
            <w:shd w:val="clear" w:color="auto" w:fill="F2DBDB" w:themeFill="accent2" w:themeFillTint="33"/>
            <w:vAlign w:val="center"/>
          </w:tcPr>
          <w:p w14:paraId="0317F8C8" w14:textId="77777777" w:rsidR="000E3F0D" w:rsidRPr="001A3509" w:rsidRDefault="000E3F0D" w:rsidP="005B4EB7">
            <w:pPr>
              <w:spacing w:after="200" w:line="276" w:lineRule="auto"/>
              <w:rPr>
                <w:rFonts w:asciiTheme="majorBidi" w:hAnsiTheme="majorBidi" w:cstheme="majorBidi"/>
                <w:sz w:val="20"/>
                <w:szCs w:val="20"/>
                <w:rtl/>
                <w:lang w:bidi="fa-IR"/>
              </w:rPr>
            </w:pPr>
          </w:p>
        </w:tc>
        <w:tc>
          <w:tcPr>
            <w:tcW w:w="4252" w:type="dxa"/>
            <w:shd w:val="clear" w:color="auto" w:fill="F2DBDB" w:themeFill="accent2" w:themeFillTint="33"/>
            <w:vAlign w:val="center"/>
          </w:tcPr>
          <w:p w14:paraId="49AFD511" w14:textId="77777777" w:rsidR="000E3F0D" w:rsidRPr="001A3509" w:rsidRDefault="000E3F0D" w:rsidP="005B4EB7">
            <w:pPr>
              <w:spacing w:after="200" w:line="276" w:lineRule="auto"/>
              <w:rPr>
                <w:rFonts w:asciiTheme="majorBidi" w:hAnsiTheme="majorBidi" w:cstheme="majorBidi"/>
                <w:sz w:val="20"/>
                <w:szCs w:val="20"/>
              </w:rPr>
            </w:pPr>
            <w:r w:rsidRPr="001A3509">
              <w:rPr>
                <w:rFonts w:asciiTheme="majorBidi" w:hAnsiTheme="majorBidi" w:cstheme="majorBidi"/>
                <w:sz w:val="20"/>
                <w:szCs w:val="20"/>
              </w:rPr>
              <w:t>Family worries</w:t>
            </w:r>
          </w:p>
        </w:tc>
        <w:tc>
          <w:tcPr>
            <w:tcW w:w="5387" w:type="dxa"/>
            <w:shd w:val="clear" w:color="auto" w:fill="F2DBDB" w:themeFill="accent2" w:themeFillTint="33"/>
            <w:vAlign w:val="center"/>
          </w:tcPr>
          <w:p w14:paraId="798DC0CB" w14:textId="77777777" w:rsidR="000E3F0D" w:rsidRPr="001A3509" w:rsidRDefault="000E3F0D" w:rsidP="005B4EB7">
            <w:pPr>
              <w:spacing w:after="200" w:line="276" w:lineRule="auto"/>
              <w:rPr>
                <w:rFonts w:asciiTheme="majorBidi" w:hAnsiTheme="majorBidi" w:cstheme="majorBidi"/>
                <w:sz w:val="20"/>
                <w:szCs w:val="20"/>
              </w:rPr>
            </w:pPr>
            <w:r w:rsidRPr="001A3509">
              <w:rPr>
                <w:rFonts w:asciiTheme="majorBidi" w:hAnsiTheme="majorBidi" w:cstheme="majorBidi"/>
                <w:sz w:val="20"/>
                <w:szCs w:val="20"/>
              </w:rPr>
              <w:t>The staff feel guilty about their families being infected</w:t>
            </w:r>
          </w:p>
        </w:tc>
      </w:tr>
      <w:tr w:rsidR="000E3F0D" w:rsidRPr="001A3509" w14:paraId="0D95A15A" w14:textId="77777777" w:rsidTr="005B4EB7">
        <w:trPr>
          <w:trHeight w:val="240"/>
          <w:jc w:val="center"/>
        </w:trPr>
        <w:tc>
          <w:tcPr>
            <w:tcW w:w="1862" w:type="dxa"/>
            <w:vMerge/>
            <w:shd w:val="clear" w:color="auto" w:fill="F2DBDB" w:themeFill="accent2" w:themeFillTint="33"/>
            <w:vAlign w:val="center"/>
          </w:tcPr>
          <w:p w14:paraId="44ADE689" w14:textId="77777777" w:rsidR="000E3F0D" w:rsidRPr="001A3509" w:rsidRDefault="000E3F0D" w:rsidP="005B4EB7">
            <w:pPr>
              <w:spacing w:after="200" w:line="276" w:lineRule="auto"/>
              <w:jc w:val="center"/>
              <w:rPr>
                <w:rFonts w:asciiTheme="majorBidi" w:hAnsiTheme="majorBidi" w:cstheme="majorBidi"/>
                <w:sz w:val="20"/>
                <w:szCs w:val="20"/>
              </w:rPr>
            </w:pPr>
          </w:p>
        </w:tc>
        <w:tc>
          <w:tcPr>
            <w:tcW w:w="2552" w:type="dxa"/>
            <w:vMerge/>
            <w:shd w:val="clear" w:color="auto" w:fill="F2DBDB" w:themeFill="accent2" w:themeFillTint="33"/>
            <w:vAlign w:val="center"/>
          </w:tcPr>
          <w:p w14:paraId="5E71FA06" w14:textId="77777777" w:rsidR="000E3F0D" w:rsidRPr="001A3509" w:rsidRDefault="000E3F0D" w:rsidP="005B4EB7">
            <w:pPr>
              <w:spacing w:after="200" w:line="276" w:lineRule="auto"/>
              <w:rPr>
                <w:rFonts w:asciiTheme="majorBidi" w:hAnsiTheme="majorBidi" w:cstheme="majorBidi"/>
                <w:sz w:val="20"/>
                <w:szCs w:val="20"/>
                <w:rtl/>
                <w:lang w:bidi="fa-IR"/>
              </w:rPr>
            </w:pPr>
          </w:p>
        </w:tc>
        <w:tc>
          <w:tcPr>
            <w:tcW w:w="4252" w:type="dxa"/>
            <w:shd w:val="clear" w:color="auto" w:fill="F2DBDB" w:themeFill="accent2" w:themeFillTint="33"/>
            <w:vAlign w:val="center"/>
          </w:tcPr>
          <w:p w14:paraId="5591935E" w14:textId="77777777" w:rsidR="000E3F0D" w:rsidRPr="001A3509" w:rsidRDefault="000E3F0D" w:rsidP="005B4EB7">
            <w:pPr>
              <w:spacing w:after="200" w:line="276" w:lineRule="auto"/>
              <w:rPr>
                <w:rFonts w:asciiTheme="majorBidi" w:hAnsiTheme="majorBidi" w:cstheme="majorBidi"/>
                <w:sz w:val="20"/>
                <w:szCs w:val="20"/>
              </w:rPr>
            </w:pPr>
            <w:r w:rsidRPr="001A3509">
              <w:rPr>
                <w:rFonts w:asciiTheme="majorBidi" w:hAnsiTheme="majorBidi" w:cstheme="majorBidi"/>
                <w:sz w:val="20"/>
                <w:szCs w:val="20"/>
              </w:rPr>
              <w:t>Fear of losing a colleague</w:t>
            </w:r>
          </w:p>
        </w:tc>
        <w:tc>
          <w:tcPr>
            <w:tcW w:w="5387" w:type="dxa"/>
            <w:shd w:val="clear" w:color="auto" w:fill="F2DBDB" w:themeFill="accent2" w:themeFillTint="33"/>
            <w:vAlign w:val="center"/>
          </w:tcPr>
          <w:p w14:paraId="4CCF5929" w14:textId="77777777" w:rsidR="000E3F0D" w:rsidRPr="001A3509" w:rsidRDefault="000E3F0D" w:rsidP="005B4EB7">
            <w:pPr>
              <w:spacing w:after="200" w:line="276" w:lineRule="auto"/>
              <w:rPr>
                <w:rFonts w:asciiTheme="majorBidi" w:hAnsiTheme="majorBidi" w:cstheme="majorBidi"/>
                <w:sz w:val="20"/>
                <w:szCs w:val="20"/>
              </w:rPr>
            </w:pPr>
            <w:r w:rsidRPr="001A3509">
              <w:rPr>
                <w:rFonts w:asciiTheme="majorBidi" w:hAnsiTheme="majorBidi" w:cstheme="majorBidi"/>
                <w:sz w:val="20"/>
                <w:szCs w:val="20"/>
                <w:rtl/>
                <w:lang w:bidi="fa-IR"/>
              </w:rPr>
              <w:t xml:space="preserve"> </w:t>
            </w:r>
            <w:r w:rsidRPr="001A3509">
              <w:rPr>
                <w:rFonts w:asciiTheme="majorBidi" w:hAnsiTheme="majorBidi" w:cstheme="majorBidi"/>
                <w:sz w:val="20"/>
                <w:szCs w:val="20"/>
              </w:rPr>
              <w:t>We are afraid that our colleagues will be infected. Anyone who coughs in the office will cause horror. If somebody is infected, all the doctors in the unit will be at risk.</w:t>
            </w:r>
          </w:p>
          <w:p w14:paraId="499C55D5" w14:textId="77777777" w:rsidR="000E3F0D" w:rsidRPr="001A3509" w:rsidRDefault="000E3F0D" w:rsidP="005B4EB7">
            <w:pPr>
              <w:spacing w:after="200" w:line="276" w:lineRule="auto"/>
              <w:rPr>
                <w:rFonts w:asciiTheme="majorBidi" w:hAnsiTheme="majorBidi" w:cstheme="majorBidi"/>
                <w:sz w:val="20"/>
                <w:szCs w:val="20"/>
              </w:rPr>
            </w:pPr>
          </w:p>
        </w:tc>
      </w:tr>
      <w:tr w:rsidR="000E3F0D" w:rsidRPr="001A3509" w14:paraId="2710F9EE" w14:textId="77777777" w:rsidTr="005B4EB7">
        <w:trPr>
          <w:trHeight w:val="540"/>
          <w:jc w:val="center"/>
        </w:trPr>
        <w:tc>
          <w:tcPr>
            <w:tcW w:w="1862" w:type="dxa"/>
            <w:vMerge/>
            <w:shd w:val="clear" w:color="auto" w:fill="F2DBDB" w:themeFill="accent2" w:themeFillTint="33"/>
            <w:vAlign w:val="center"/>
          </w:tcPr>
          <w:p w14:paraId="405BAC6C" w14:textId="77777777" w:rsidR="000E3F0D" w:rsidRPr="001A3509" w:rsidRDefault="000E3F0D" w:rsidP="005B4EB7">
            <w:pPr>
              <w:spacing w:after="200" w:line="276" w:lineRule="auto"/>
              <w:jc w:val="center"/>
              <w:rPr>
                <w:rFonts w:asciiTheme="majorBidi" w:hAnsiTheme="majorBidi" w:cstheme="majorBidi"/>
                <w:sz w:val="20"/>
                <w:szCs w:val="20"/>
              </w:rPr>
            </w:pPr>
          </w:p>
        </w:tc>
        <w:tc>
          <w:tcPr>
            <w:tcW w:w="2552" w:type="dxa"/>
            <w:vMerge/>
            <w:shd w:val="clear" w:color="auto" w:fill="F2DBDB" w:themeFill="accent2" w:themeFillTint="33"/>
            <w:vAlign w:val="center"/>
          </w:tcPr>
          <w:p w14:paraId="17F283F4" w14:textId="77777777" w:rsidR="000E3F0D" w:rsidRPr="001A3509" w:rsidRDefault="000E3F0D" w:rsidP="005B4EB7">
            <w:pPr>
              <w:spacing w:after="200" w:line="276" w:lineRule="auto"/>
              <w:rPr>
                <w:rFonts w:asciiTheme="majorBidi" w:hAnsiTheme="majorBidi" w:cstheme="majorBidi"/>
                <w:sz w:val="20"/>
                <w:szCs w:val="20"/>
                <w:rtl/>
                <w:lang w:bidi="fa-IR"/>
              </w:rPr>
            </w:pPr>
          </w:p>
        </w:tc>
        <w:tc>
          <w:tcPr>
            <w:tcW w:w="4252" w:type="dxa"/>
            <w:shd w:val="clear" w:color="auto" w:fill="F2DBDB" w:themeFill="accent2" w:themeFillTint="33"/>
            <w:vAlign w:val="center"/>
          </w:tcPr>
          <w:p w14:paraId="4DBCDD83" w14:textId="77777777" w:rsidR="000E3F0D" w:rsidRPr="001A3509" w:rsidRDefault="000E3F0D" w:rsidP="005B4EB7">
            <w:pPr>
              <w:spacing w:after="200" w:line="276" w:lineRule="auto"/>
              <w:rPr>
                <w:rFonts w:asciiTheme="majorBidi" w:hAnsiTheme="majorBidi" w:cstheme="majorBidi"/>
                <w:sz w:val="20"/>
                <w:szCs w:val="20"/>
              </w:rPr>
            </w:pPr>
            <w:r w:rsidRPr="001A3509">
              <w:rPr>
                <w:rFonts w:asciiTheme="majorBidi" w:hAnsiTheme="majorBidi" w:cstheme="majorBidi"/>
                <w:sz w:val="20"/>
                <w:szCs w:val="20"/>
              </w:rPr>
              <w:t>Loss of job credit</w:t>
            </w:r>
          </w:p>
        </w:tc>
        <w:tc>
          <w:tcPr>
            <w:tcW w:w="5387" w:type="dxa"/>
            <w:shd w:val="clear" w:color="auto" w:fill="F2DBDB" w:themeFill="accent2" w:themeFillTint="33"/>
            <w:vAlign w:val="center"/>
          </w:tcPr>
          <w:p w14:paraId="618ADB6E" w14:textId="77777777" w:rsidR="000E3F0D" w:rsidRPr="001A3509" w:rsidRDefault="000E3F0D" w:rsidP="005B4EB7">
            <w:pPr>
              <w:spacing w:after="200" w:line="276" w:lineRule="auto"/>
              <w:rPr>
                <w:rFonts w:asciiTheme="majorBidi" w:hAnsiTheme="majorBidi" w:cstheme="majorBidi"/>
                <w:sz w:val="20"/>
                <w:szCs w:val="20"/>
              </w:rPr>
            </w:pPr>
            <w:r w:rsidRPr="001A3509">
              <w:rPr>
                <w:rFonts w:asciiTheme="majorBidi" w:hAnsiTheme="majorBidi" w:cstheme="majorBidi"/>
                <w:sz w:val="20"/>
                <w:szCs w:val="20"/>
              </w:rPr>
              <w:t>During the Covid-19 outbreak, medical care providers are concerned about getting infected and consequently isolated, which may lead to the loss of their credibility in providing health care services to others.</w:t>
            </w:r>
          </w:p>
        </w:tc>
      </w:tr>
      <w:tr w:rsidR="000E3F0D" w:rsidRPr="001A3509" w14:paraId="41020668" w14:textId="77777777" w:rsidTr="005B4EB7">
        <w:trPr>
          <w:trHeight w:val="255"/>
          <w:jc w:val="center"/>
        </w:trPr>
        <w:tc>
          <w:tcPr>
            <w:tcW w:w="1862" w:type="dxa"/>
            <w:vMerge w:val="restart"/>
            <w:shd w:val="clear" w:color="auto" w:fill="F2DBDB" w:themeFill="accent2" w:themeFillTint="33"/>
            <w:vAlign w:val="center"/>
          </w:tcPr>
          <w:p w14:paraId="5150F9AD" w14:textId="77777777" w:rsidR="000E3F0D" w:rsidRPr="001A3509" w:rsidRDefault="000E3F0D" w:rsidP="005B4EB7">
            <w:pPr>
              <w:spacing w:after="200" w:line="276" w:lineRule="auto"/>
              <w:jc w:val="center"/>
              <w:rPr>
                <w:rFonts w:asciiTheme="majorBidi" w:hAnsiTheme="majorBidi" w:cstheme="majorBidi"/>
                <w:sz w:val="20"/>
                <w:szCs w:val="20"/>
              </w:rPr>
            </w:pPr>
          </w:p>
        </w:tc>
        <w:tc>
          <w:tcPr>
            <w:tcW w:w="2552" w:type="dxa"/>
            <w:vMerge/>
            <w:shd w:val="clear" w:color="auto" w:fill="F2DBDB" w:themeFill="accent2" w:themeFillTint="33"/>
            <w:vAlign w:val="center"/>
          </w:tcPr>
          <w:p w14:paraId="2A873000" w14:textId="77777777" w:rsidR="000E3F0D" w:rsidRPr="001A3509" w:rsidRDefault="000E3F0D" w:rsidP="005B4EB7">
            <w:pPr>
              <w:spacing w:after="200" w:line="276" w:lineRule="auto"/>
              <w:rPr>
                <w:rFonts w:asciiTheme="majorBidi" w:hAnsiTheme="majorBidi" w:cstheme="majorBidi"/>
                <w:sz w:val="20"/>
                <w:szCs w:val="20"/>
                <w:rtl/>
                <w:lang w:bidi="fa-IR"/>
              </w:rPr>
            </w:pPr>
          </w:p>
        </w:tc>
        <w:tc>
          <w:tcPr>
            <w:tcW w:w="4252" w:type="dxa"/>
            <w:shd w:val="clear" w:color="auto" w:fill="F2DBDB" w:themeFill="accent2" w:themeFillTint="33"/>
            <w:vAlign w:val="center"/>
          </w:tcPr>
          <w:p w14:paraId="1F4934C9" w14:textId="77777777" w:rsidR="000E3F0D" w:rsidRPr="001A3509" w:rsidRDefault="000E3F0D" w:rsidP="005B4EB7">
            <w:pPr>
              <w:spacing w:after="200" w:line="276" w:lineRule="auto"/>
              <w:rPr>
                <w:rFonts w:asciiTheme="majorBidi" w:hAnsiTheme="majorBidi" w:cstheme="majorBidi"/>
                <w:sz w:val="20"/>
                <w:szCs w:val="20"/>
              </w:rPr>
            </w:pPr>
            <w:r w:rsidRPr="001A3509">
              <w:rPr>
                <w:rFonts w:asciiTheme="majorBidi" w:hAnsiTheme="majorBidi" w:cstheme="majorBidi"/>
                <w:sz w:val="20"/>
                <w:szCs w:val="20"/>
              </w:rPr>
              <w:t>Fear of the unknowns</w:t>
            </w:r>
          </w:p>
        </w:tc>
        <w:tc>
          <w:tcPr>
            <w:tcW w:w="5387" w:type="dxa"/>
            <w:shd w:val="clear" w:color="auto" w:fill="F2DBDB" w:themeFill="accent2" w:themeFillTint="33"/>
            <w:vAlign w:val="center"/>
          </w:tcPr>
          <w:p w14:paraId="567AD31E" w14:textId="77777777" w:rsidR="000E3F0D" w:rsidRPr="001A3509" w:rsidRDefault="000E3F0D" w:rsidP="005B4EB7">
            <w:pPr>
              <w:spacing w:after="200" w:line="276" w:lineRule="auto"/>
              <w:rPr>
                <w:rFonts w:asciiTheme="majorBidi" w:hAnsiTheme="majorBidi" w:cstheme="majorBidi"/>
                <w:sz w:val="20"/>
                <w:szCs w:val="20"/>
              </w:rPr>
            </w:pPr>
            <w:r w:rsidRPr="001A3509">
              <w:rPr>
                <w:rFonts w:asciiTheme="majorBidi" w:hAnsiTheme="majorBidi" w:cstheme="majorBidi"/>
                <w:sz w:val="20"/>
                <w:szCs w:val="20"/>
              </w:rPr>
              <w:t>The interviewees felt that they did not have enough information when caring for the patients and were afraid that the infection would spread to their cities.</w:t>
            </w:r>
          </w:p>
        </w:tc>
      </w:tr>
      <w:tr w:rsidR="000E3F0D" w:rsidRPr="001A3509" w14:paraId="7F07C5A6" w14:textId="77777777" w:rsidTr="005B4EB7">
        <w:trPr>
          <w:trHeight w:val="125"/>
          <w:jc w:val="center"/>
        </w:trPr>
        <w:tc>
          <w:tcPr>
            <w:tcW w:w="1862" w:type="dxa"/>
            <w:vMerge/>
            <w:shd w:val="clear" w:color="auto" w:fill="F2DBDB" w:themeFill="accent2" w:themeFillTint="33"/>
            <w:vAlign w:val="center"/>
          </w:tcPr>
          <w:p w14:paraId="05BC9BD3" w14:textId="77777777" w:rsidR="000E3F0D" w:rsidRPr="001A3509" w:rsidRDefault="000E3F0D" w:rsidP="005B4EB7">
            <w:pPr>
              <w:spacing w:after="200" w:line="276" w:lineRule="auto"/>
              <w:jc w:val="center"/>
              <w:rPr>
                <w:rFonts w:asciiTheme="majorBidi" w:hAnsiTheme="majorBidi" w:cstheme="majorBidi"/>
                <w:sz w:val="20"/>
                <w:szCs w:val="20"/>
              </w:rPr>
            </w:pPr>
          </w:p>
        </w:tc>
        <w:tc>
          <w:tcPr>
            <w:tcW w:w="2552" w:type="dxa"/>
            <w:vMerge/>
            <w:shd w:val="clear" w:color="auto" w:fill="F2DBDB" w:themeFill="accent2" w:themeFillTint="33"/>
            <w:vAlign w:val="center"/>
          </w:tcPr>
          <w:p w14:paraId="2FB2B18A" w14:textId="77777777" w:rsidR="000E3F0D" w:rsidRPr="001A3509" w:rsidRDefault="000E3F0D" w:rsidP="005B4EB7">
            <w:pPr>
              <w:spacing w:after="200" w:line="276" w:lineRule="auto"/>
              <w:rPr>
                <w:rFonts w:asciiTheme="majorBidi" w:hAnsiTheme="majorBidi" w:cstheme="majorBidi"/>
                <w:sz w:val="20"/>
                <w:szCs w:val="20"/>
                <w:rtl/>
                <w:lang w:bidi="fa-IR"/>
              </w:rPr>
            </w:pPr>
          </w:p>
        </w:tc>
        <w:tc>
          <w:tcPr>
            <w:tcW w:w="4252" w:type="dxa"/>
            <w:shd w:val="clear" w:color="auto" w:fill="F2DBDB" w:themeFill="accent2" w:themeFillTint="33"/>
            <w:vAlign w:val="center"/>
          </w:tcPr>
          <w:p w14:paraId="7551C456" w14:textId="77777777" w:rsidR="000E3F0D" w:rsidRPr="001A3509" w:rsidRDefault="000E3F0D" w:rsidP="005B4EB7">
            <w:pPr>
              <w:spacing w:after="200" w:line="276" w:lineRule="auto"/>
              <w:rPr>
                <w:rFonts w:asciiTheme="majorBidi" w:hAnsiTheme="majorBidi" w:cstheme="majorBidi"/>
                <w:sz w:val="20"/>
                <w:szCs w:val="20"/>
                <w:rtl/>
                <w:lang w:bidi="fa-IR"/>
              </w:rPr>
            </w:pPr>
            <w:r w:rsidRPr="001A3509">
              <w:rPr>
                <w:rFonts w:asciiTheme="majorBidi" w:hAnsiTheme="majorBidi" w:cstheme="majorBidi"/>
                <w:sz w:val="20"/>
                <w:szCs w:val="20"/>
              </w:rPr>
              <w:t>Infection due to a justified reason</w:t>
            </w:r>
          </w:p>
        </w:tc>
        <w:tc>
          <w:tcPr>
            <w:tcW w:w="5387" w:type="dxa"/>
            <w:shd w:val="clear" w:color="auto" w:fill="F2DBDB" w:themeFill="accent2" w:themeFillTint="33"/>
            <w:vAlign w:val="center"/>
          </w:tcPr>
          <w:p w14:paraId="5CE602D6" w14:textId="77777777" w:rsidR="000E3F0D" w:rsidRPr="001A3509" w:rsidRDefault="000E3F0D" w:rsidP="005B4EB7">
            <w:pPr>
              <w:rPr>
                <w:rFonts w:asciiTheme="majorBidi" w:hAnsiTheme="majorBidi" w:cstheme="majorBidi"/>
                <w:sz w:val="20"/>
                <w:szCs w:val="20"/>
              </w:rPr>
            </w:pPr>
            <w:r w:rsidRPr="001A3509">
              <w:rPr>
                <w:rFonts w:asciiTheme="majorBidi" w:hAnsiTheme="majorBidi" w:cstheme="majorBidi"/>
                <w:sz w:val="20"/>
                <w:szCs w:val="20"/>
              </w:rPr>
              <w:t>Long working hours would lead to dry throat due to wearing a mask for a long time, resulting in sensitive and dry lungs and allergies to protective clothing.</w:t>
            </w:r>
          </w:p>
        </w:tc>
      </w:tr>
      <w:tr w:rsidR="009B78DE" w:rsidRPr="001A3509" w14:paraId="607734A4" w14:textId="77777777" w:rsidTr="005B4EB7">
        <w:trPr>
          <w:trHeight w:val="270"/>
          <w:jc w:val="center"/>
        </w:trPr>
        <w:tc>
          <w:tcPr>
            <w:tcW w:w="1862" w:type="dxa"/>
            <w:vMerge/>
            <w:vAlign w:val="center"/>
          </w:tcPr>
          <w:p w14:paraId="68365F72" w14:textId="77777777" w:rsidR="009B78DE" w:rsidRPr="001A3509" w:rsidRDefault="009B78DE" w:rsidP="005B4EB7">
            <w:pPr>
              <w:spacing w:after="200" w:line="276" w:lineRule="auto"/>
              <w:jc w:val="center"/>
              <w:rPr>
                <w:rFonts w:asciiTheme="majorBidi" w:hAnsiTheme="majorBidi" w:cstheme="majorBidi"/>
                <w:sz w:val="20"/>
                <w:szCs w:val="20"/>
              </w:rPr>
            </w:pPr>
          </w:p>
        </w:tc>
        <w:tc>
          <w:tcPr>
            <w:tcW w:w="2552" w:type="dxa"/>
            <w:vMerge w:val="restart"/>
            <w:vAlign w:val="center"/>
          </w:tcPr>
          <w:p w14:paraId="08F89938" w14:textId="77777777" w:rsidR="009B78DE" w:rsidRPr="001A3509" w:rsidRDefault="009B78DE" w:rsidP="005B4EB7">
            <w:pPr>
              <w:spacing w:after="200" w:line="276" w:lineRule="auto"/>
              <w:rPr>
                <w:rFonts w:asciiTheme="majorBidi" w:hAnsiTheme="majorBidi" w:cstheme="majorBidi"/>
                <w:sz w:val="20"/>
                <w:szCs w:val="20"/>
              </w:rPr>
            </w:pPr>
            <w:r w:rsidRPr="001A3509">
              <w:rPr>
                <w:rFonts w:asciiTheme="majorBidi" w:hAnsiTheme="majorBidi" w:cstheme="majorBidi"/>
                <w:sz w:val="20"/>
                <w:szCs w:val="20"/>
              </w:rPr>
              <w:t xml:space="preserve">The staff's increased workload </w:t>
            </w:r>
          </w:p>
          <w:p w14:paraId="441AB609" w14:textId="77777777" w:rsidR="009B78DE" w:rsidRPr="001A3509" w:rsidRDefault="009B78DE" w:rsidP="005B4EB7">
            <w:pPr>
              <w:spacing w:after="200" w:line="276" w:lineRule="auto"/>
              <w:rPr>
                <w:rFonts w:asciiTheme="majorBidi" w:hAnsiTheme="majorBidi" w:cstheme="majorBidi"/>
                <w:sz w:val="20"/>
                <w:szCs w:val="20"/>
              </w:rPr>
            </w:pPr>
          </w:p>
        </w:tc>
        <w:tc>
          <w:tcPr>
            <w:tcW w:w="4252" w:type="dxa"/>
            <w:vAlign w:val="center"/>
          </w:tcPr>
          <w:p w14:paraId="4FC6560E" w14:textId="77777777" w:rsidR="009B78DE" w:rsidRPr="001A3509" w:rsidRDefault="009B78DE" w:rsidP="005B4EB7">
            <w:pPr>
              <w:spacing w:after="200" w:line="276" w:lineRule="auto"/>
              <w:rPr>
                <w:rFonts w:asciiTheme="majorBidi" w:hAnsiTheme="majorBidi" w:cstheme="majorBidi"/>
                <w:sz w:val="20"/>
                <w:szCs w:val="20"/>
              </w:rPr>
            </w:pPr>
            <w:r w:rsidRPr="001A3509">
              <w:rPr>
                <w:rFonts w:asciiTheme="majorBidi" w:hAnsiTheme="majorBidi" w:cstheme="majorBidi"/>
                <w:sz w:val="20"/>
                <w:szCs w:val="20"/>
              </w:rPr>
              <w:t>Shortage of equipment</w:t>
            </w:r>
            <w:r w:rsidRPr="001A3509">
              <w:rPr>
                <w:rFonts w:asciiTheme="majorBidi" w:hAnsiTheme="majorBidi" w:cstheme="majorBidi"/>
                <w:sz w:val="20"/>
                <w:szCs w:val="20"/>
              </w:rPr>
              <w:br/>
            </w:r>
            <w:r w:rsidRPr="001A3509">
              <w:rPr>
                <w:rFonts w:asciiTheme="majorBidi" w:hAnsiTheme="majorBidi" w:cstheme="majorBidi"/>
                <w:sz w:val="20"/>
                <w:szCs w:val="20"/>
              </w:rPr>
              <w:br/>
            </w:r>
            <w:r w:rsidRPr="001A3509">
              <w:rPr>
                <w:rFonts w:asciiTheme="majorBidi" w:hAnsiTheme="majorBidi" w:cstheme="majorBidi"/>
                <w:sz w:val="20"/>
                <w:szCs w:val="20"/>
              </w:rPr>
              <w:br/>
            </w:r>
          </w:p>
        </w:tc>
        <w:tc>
          <w:tcPr>
            <w:tcW w:w="5387" w:type="dxa"/>
            <w:vAlign w:val="center"/>
          </w:tcPr>
          <w:p w14:paraId="06E02850" w14:textId="77777777" w:rsidR="009B78DE" w:rsidRPr="001A3509" w:rsidRDefault="009B78DE" w:rsidP="005B4EB7">
            <w:pPr>
              <w:rPr>
                <w:rFonts w:asciiTheme="majorBidi" w:hAnsiTheme="majorBidi" w:cstheme="majorBidi"/>
                <w:sz w:val="20"/>
                <w:szCs w:val="20"/>
              </w:rPr>
            </w:pPr>
            <w:r w:rsidRPr="001A3509">
              <w:rPr>
                <w:rFonts w:asciiTheme="majorBidi" w:hAnsiTheme="majorBidi" w:cstheme="majorBidi"/>
                <w:sz w:val="20"/>
                <w:szCs w:val="20"/>
              </w:rPr>
              <w:t>Nurses who worked 60 hours a week with bruises on their nasal bridge due to wearing breathing masks shed tears when doctors informed them of difficult decisions about the patients that would be resuscitated in the coming weeks, because there were not enough respiratory systems.</w:t>
            </w:r>
          </w:p>
        </w:tc>
      </w:tr>
      <w:tr w:rsidR="009B78DE" w:rsidRPr="001A3509" w14:paraId="7C470DA0" w14:textId="77777777" w:rsidTr="005B4EB7">
        <w:trPr>
          <w:trHeight w:val="300"/>
          <w:jc w:val="center"/>
        </w:trPr>
        <w:tc>
          <w:tcPr>
            <w:tcW w:w="1862" w:type="dxa"/>
            <w:vMerge/>
            <w:vAlign w:val="center"/>
          </w:tcPr>
          <w:p w14:paraId="582B5E87" w14:textId="77777777" w:rsidR="009B78DE" w:rsidRPr="001A3509" w:rsidRDefault="009B78DE" w:rsidP="005B4EB7">
            <w:pPr>
              <w:spacing w:after="200" w:line="276" w:lineRule="auto"/>
              <w:jc w:val="center"/>
              <w:rPr>
                <w:rFonts w:asciiTheme="majorBidi" w:hAnsiTheme="majorBidi" w:cstheme="majorBidi"/>
                <w:sz w:val="20"/>
                <w:szCs w:val="20"/>
              </w:rPr>
            </w:pPr>
          </w:p>
        </w:tc>
        <w:tc>
          <w:tcPr>
            <w:tcW w:w="2552" w:type="dxa"/>
            <w:vMerge/>
            <w:vAlign w:val="center"/>
          </w:tcPr>
          <w:p w14:paraId="12D650EA" w14:textId="77777777" w:rsidR="009B78DE" w:rsidRPr="001A3509" w:rsidRDefault="009B78DE" w:rsidP="005B4EB7">
            <w:pPr>
              <w:spacing w:after="200" w:line="276" w:lineRule="auto"/>
              <w:rPr>
                <w:rFonts w:asciiTheme="majorBidi" w:hAnsiTheme="majorBidi" w:cstheme="majorBidi"/>
                <w:sz w:val="20"/>
                <w:szCs w:val="20"/>
                <w:rtl/>
                <w:lang w:bidi="fa-IR"/>
              </w:rPr>
            </w:pPr>
          </w:p>
        </w:tc>
        <w:tc>
          <w:tcPr>
            <w:tcW w:w="4252" w:type="dxa"/>
            <w:vAlign w:val="center"/>
          </w:tcPr>
          <w:p w14:paraId="42EADBC0" w14:textId="77777777" w:rsidR="009B78DE" w:rsidRPr="001A3509" w:rsidRDefault="009B78DE" w:rsidP="005B4EB7">
            <w:pPr>
              <w:spacing w:after="200" w:line="276" w:lineRule="auto"/>
              <w:rPr>
                <w:rFonts w:asciiTheme="majorBidi" w:hAnsiTheme="majorBidi" w:cstheme="majorBidi"/>
                <w:sz w:val="20"/>
                <w:szCs w:val="20"/>
              </w:rPr>
            </w:pPr>
            <w:r w:rsidRPr="001A3509">
              <w:rPr>
                <w:rFonts w:asciiTheme="majorBidi" w:hAnsiTheme="majorBidi" w:cstheme="majorBidi"/>
                <w:sz w:val="20"/>
                <w:szCs w:val="20"/>
              </w:rPr>
              <w:t>Shortage of human resources</w:t>
            </w:r>
            <w:r w:rsidRPr="001A3509">
              <w:rPr>
                <w:rFonts w:asciiTheme="majorBidi" w:hAnsiTheme="majorBidi" w:cstheme="majorBidi"/>
                <w:sz w:val="20"/>
                <w:szCs w:val="20"/>
                <w:rtl/>
                <w:lang w:bidi="fa-IR"/>
              </w:rPr>
              <w:t xml:space="preserve"> </w:t>
            </w:r>
          </w:p>
        </w:tc>
        <w:tc>
          <w:tcPr>
            <w:tcW w:w="5387" w:type="dxa"/>
            <w:vAlign w:val="center"/>
          </w:tcPr>
          <w:p w14:paraId="46FD3E2D" w14:textId="77777777" w:rsidR="009B78DE" w:rsidRPr="001A3509" w:rsidRDefault="009B78DE" w:rsidP="005B4EB7">
            <w:pPr>
              <w:rPr>
                <w:rFonts w:asciiTheme="majorBidi" w:hAnsiTheme="majorBidi" w:cstheme="majorBidi"/>
                <w:sz w:val="20"/>
                <w:szCs w:val="20"/>
              </w:rPr>
            </w:pPr>
            <w:r w:rsidRPr="001A3509">
              <w:rPr>
                <w:rFonts w:asciiTheme="majorBidi" w:hAnsiTheme="majorBidi" w:cstheme="majorBidi"/>
                <w:sz w:val="20"/>
                <w:szCs w:val="20"/>
              </w:rPr>
              <w:t>Staff adequacy in the hospital would reduce the workload of the current personnel and would certainly affect their performance and the quality of the care provided to COVID-19 patients.</w:t>
            </w:r>
          </w:p>
        </w:tc>
      </w:tr>
      <w:tr w:rsidR="009B78DE" w:rsidRPr="001A3509" w14:paraId="41F4723F" w14:textId="77777777" w:rsidTr="005B4EB7">
        <w:trPr>
          <w:trHeight w:val="275"/>
          <w:jc w:val="center"/>
        </w:trPr>
        <w:tc>
          <w:tcPr>
            <w:tcW w:w="1862" w:type="dxa"/>
            <w:vMerge w:val="restart"/>
            <w:shd w:val="clear" w:color="auto" w:fill="F2DBDB" w:themeFill="accent2" w:themeFillTint="33"/>
            <w:vAlign w:val="center"/>
          </w:tcPr>
          <w:p w14:paraId="4CE2A5B1" w14:textId="77777777" w:rsidR="009B78DE" w:rsidRPr="001A3509" w:rsidRDefault="009B78DE" w:rsidP="005B4EB7">
            <w:pPr>
              <w:spacing w:after="200" w:line="276" w:lineRule="auto"/>
              <w:jc w:val="center"/>
              <w:rPr>
                <w:rFonts w:asciiTheme="majorBidi" w:hAnsiTheme="majorBidi" w:cstheme="majorBidi"/>
                <w:sz w:val="20"/>
                <w:szCs w:val="20"/>
              </w:rPr>
            </w:pPr>
            <w:r w:rsidRPr="001A3509">
              <w:rPr>
                <w:rFonts w:asciiTheme="majorBidi" w:hAnsiTheme="majorBidi" w:cstheme="majorBidi"/>
                <w:sz w:val="20"/>
                <w:szCs w:val="20"/>
              </w:rPr>
              <w:t>Retention strategies</w:t>
            </w:r>
          </w:p>
          <w:p w14:paraId="2DFB46CD" w14:textId="77777777" w:rsidR="009B78DE" w:rsidRPr="001A3509" w:rsidRDefault="009B78DE" w:rsidP="005B4EB7">
            <w:pPr>
              <w:spacing w:after="200" w:line="276" w:lineRule="auto"/>
              <w:jc w:val="center"/>
              <w:rPr>
                <w:rFonts w:asciiTheme="majorBidi" w:hAnsiTheme="majorBidi" w:cstheme="majorBidi"/>
                <w:sz w:val="20"/>
                <w:szCs w:val="20"/>
              </w:rPr>
            </w:pPr>
          </w:p>
        </w:tc>
        <w:tc>
          <w:tcPr>
            <w:tcW w:w="2552" w:type="dxa"/>
            <w:vMerge w:val="restart"/>
            <w:shd w:val="clear" w:color="auto" w:fill="F2DBDB" w:themeFill="accent2" w:themeFillTint="33"/>
            <w:vAlign w:val="center"/>
          </w:tcPr>
          <w:p w14:paraId="1BD7F599" w14:textId="77777777" w:rsidR="009B78DE" w:rsidRPr="001A3509" w:rsidRDefault="009B78DE" w:rsidP="005B4EB7">
            <w:pPr>
              <w:spacing w:after="200" w:line="276" w:lineRule="auto"/>
              <w:rPr>
                <w:rFonts w:asciiTheme="majorBidi" w:hAnsiTheme="majorBidi" w:cstheme="majorBidi"/>
                <w:sz w:val="20"/>
                <w:szCs w:val="20"/>
              </w:rPr>
            </w:pPr>
            <w:r w:rsidRPr="001A3509">
              <w:rPr>
                <w:rFonts w:asciiTheme="majorBidi" w:hAnsiTheme="majorBidi" w:cstheme="majorBidi"/>
                <w:sz w:val="20"/>
                <w:szCs w:val="20"/>
              </w:rPr>
              <w:t>Acquiring communication skills</w:t>
            </w:r>
          </w:p>
          <w:p w14:paraId="46F5C13A" w14:textId="77777777" w:rsidR="009B78DE" w:rsidRPr="001A3509" w:rsidRDefault="009B78DE" w:rsidP="005B4EB7">
            <w:pPr>
              <w:spacing w:after="200" w:line="276" w:lineRule="auto"/>
              <w:rPr>
                <w:rFonts w:asciiTheme="majorBidi" w:hAnsiTheme="majorBidi" w:cstheme="majorBidi"/>
                <w:sz w:val="20"/>
                <w:szCs w:val="20"/>
              </w:rPr>
            </w:pPr>
          </w:p>
        </w:tc>
        <w:tc>
          <w:tcPr>
            <w:tcW w:w="4252" w:type="dxa"/>
            <w:shd w:val="clear" w:color="auto" w:fill="F2DBDB" w:themeFill="accent2" w:themeFillTint="33"/>
            <w:vAlign w:val="center"/>
          </w:tcPr>
          <w:p w14:paraId="5D02B552" w14:textId="77777777" w:rsidR="009B78DE" w:rsidRPr="001A3509" w:rsidRDefault="009B78DE" w:rsidP="005B4EB7">
            <w:pPr>
              <w:spacing w:after="200" w:line="276" w:lineRule="auto"/>
              <w:rPr>
                <w:rFonts w:asciiTheme="majorBidi" w:hAnsiTheme="majorBidi" w:cstheme="majorBidi"/>
                <w:sz w:val="20"/>
                <w:szCs w:val="20"/>
              </w:rPr>
            </w:pPr>
            <w:r w:rsidRPr="001A3509">
              <w:rPr>
                <w:rFonts w:asciiTheme="majorBidi" w:hAnsiTheme="majorBidi" w:cstheme="majorBidi"/>
                <w:sz w:val="20"/>
                <w:szCs w:val="20"/>
              </w:rPr>
              <w:t>Contact with the patients and companions</w:t>
            </w:r>
          </w:p>
        </w:tc>
        <w:tc>
          <w:tcPr>
            <w:tcW w:w="5387" w:type="dxa"/>
            <w:shd w:val="clear" w:color="auto" w:fill="F2DBDB" w:themeFill="accent2" w:themeFillTint="33"/>
            <w:vAlign w:val="center"/>
          </w:tcPr>
          <w:p w14:paraId="4BF2F02B" w14:textId="77777777" w:rsidR="009B78DE" w:rsidRPr="001A3509" w:rsidRDefault="009B78DE" w:rsidP="005B4EB7">
            <w:pPr>
              <w:rPr>
                <w:rFonts w:asciiTheme="majorBidi" w:hAnsiTheme="majorBidi" w:cstheme="majorBidi"/>
                <w:sz w:val="20"/>
                <w:szCs w:val="20"/>
              </w:rPr>
            </w:pPr>
            <w:r w:rsidRPr="001A3509">
              <w:rPr>
                <w:rFonts w:asciiTheme="majorBidi" w:hAnsiTheme="majorBidi" w:cstheme="majorBidi"/>
                <w:sz w:val="20"/>
                <w:szCs w:val="20"/>
              </w:rPr>
              <w:t>Not having communication skills and not knowing how to comfort the patients would lead to a very bad relationship between doctors and patients. Doctors thought they needed professional training to acquire psychological communication skills.</w:t>
            </w:r>
          </w:p>
        </w:tc>
      </w:tr>
      <w:tr w:rsidR="009B78DE" w:rsidRPr="001A3509" w14:paraId="4A58A3C5" w14:textId="77777777" w:rsidTr="005B4EB7">
        <w:trPr>
          <w:trHeight w:val="270"/>
          <w:jc w:val="center"/>
        </w:trPr>
        <w:tc>
          <w:tcPr>
            <w:tcW w:w="1862" w:type="dxa"/>
            <w:vMerge/>
            <w:shd w:val="clear" w:color="auto" w:fill="F2DBDB" w:themeFill="accent2" w:themeFillTint="33"/>
            <w:vAlign w:val="center"/>
          </w:tcPr>
          <w:p w14:paraId="59CF9F72" w14:textId="77777777" w:rsidR="009B78DE" w:rsidRPr="001A3509" w:rsidRDefault="009B78DE" w:rsidP="005B4EB7">
            <w:pPr>
              <w:spacing w:after="200" w:line="276" w:lineRule="auto"/>
              <w:jc w:val="center"/>
              <w:rPr>
                <w:rFonts w:asciiTheme="majorBidi" w:hAnsiTheme="majorBidi" w:cstheme="majorBidi"/>
                <w:sz w:val="20"/>
                <w:szCs w:val="20"/>
                <w:rtl/>
                <w:lang w:bidi="fa-IR"/>
              </w:rPr>
            </w:pPr>
          </w:p>
        </w:tc>
        <w:tc>
          <w:tcPr>
            <w:tcW w:w="2552" w:type="dxa"/>
            <w:vMerge/>
            <w:shd w:val="clear" w:color="auto" w:fill="F2DBDB" w:themeFill="accent2" w:themeFillTint="33"/>
            <w:vAlign w:val="center"/>
          </w:tcPr>
          <w:p w14:paraId="0D24B9F9" w14:textId="77777777" w:rsidR="009B78DE" w:rsidRPr="001A3509" w:rsidRDefault="009B78DE" w:rsidP="005B4EB7">
            <w:pPr>
              <w:spacing w:after="200" w:line="276" w:lineRule="auto"/>
              <w:rPr>
                <w:rFonts w:asciiTheme="majorBidi" w:hAnsiTheme="majorBidi" w:cstheme="majorBidi"/>
                <w:sz w:val="20"/>
                <w:szCs w:val="20"/>
                <w:rtl/>
                <w:lang w:bidi="fa-IR"/>
              </w:rPr>
            </w:pPr>
          </w:p>
        </w:tc>
        <w:tc>
          <w:tcPr>
            <w:tcW w:w="4252" w:type="dxa"/>
            <w:shd w:val="clear" w:color="auto" w:fill="F2DBDB" w:themeFill="accent2" w:themeFillTint="33"/>
            <w:vAlign w:val="center"/>
          </w:tcPr>
          <w:p w14:paraId="54FF4BF7" w14:textId="77777777" w:rsidR="009B78DE" w:rsidRPr="001A3509" w:rsidRDefault="009B78DE" w:rsidP="005B4EB7">
            <w:pPr>
              <w:spacing w:after="200" w:line="276" w:lineRule="auto"/>
              <w:rPr>
                <w:rFonts w:asciiTheme="majorBidi" w:hAnsiTheme="majorBidi" w:cstheme="majorBidi"/>
                <w:sz w:val="20"/>
                <w:szCs w:val="20"/>
              </w:rPr>
            </w:pPr>
            <w:r w:rsidRPr="001A3509">
              <w:rPr>
                <w:rFonts w:asciiTheme="majorBidi" w:hAnsiTheme="majorBidi" w:cstheme="majorBidi"/>
                <w:sz w:val="20"/>
                <w:szCs w:val="20"/>
              </w:rPr>
              <w:t>Team working in a multi-specialty team</w:t>
            </w:r>
          </w:p>
          <w:p w14:paraId="611219A5" w14:textId="77777777" w:rsidR="009B78DE" w:rsidRPr="001A3509" w:rsidRDefault="009B78DE" w:rsidP="005B4EB7">
            <w:pPr>
              <w:spacing w:after="200" w:line="276" w:lineRule="auto"/>
              <w:rPr>
                <w:rFonts w:asciiTheme="majorBidi" w:hAnsiTheme="majorBidi" w:cstheme="majorBidi"/>
                <w:sz w:val="20"/>
                <w:szCs w:val="20"/>
              </w:rPr>
            </w:pPr>
            <w:r w:rsidRPr="001A3509">
              <w:rPr>
                <w:rFonts w:asciiTheme="majorBidi" w:hAnsiTheme="majorBidi" w:cstheme="majorBidi"/>
                <w:sz w:val="20"/>
                <w:szCs w:val="20"/>
              </w:rPr>
              <w:t xml:space="preserve">  </w:t>
            </w:r>
          </w:p>
        </w:tc>
        <w:tc>
          <w:tcPr>
            <w:tcW w:w="5387" w:type="dxa"/>
            <w:shd w:val="clear" w:color="auto" w:fill="F2DBDB" w:themeFill="accent2" w:themeFillTint="33"/>
            <w:vAlign w:val="center"/>
          </w:tcPr>
          <w:p w14:paraId="0E6EC3C2" w14:textId="77777777" w:rsidR="009B78DE" w:rsidRPr="001A3509" w:rsidRDefault="009B78DE" w:rsidP="005B4EB7">
            <w:pPr>
              <w:rPr>
                <w:rFonts w:asciiTheme="majorBidi" w:hAnsiTheme="majorBidi" w:cstheme="majorBidi"/>
                <w:sz w:val="20"/>
                <w:szCs w:val="20"/>
              </w:rPr>
            </w:pPr>
            <w:r w:rsidRPr="001A3509">
              <w:rPr>
                <w:rFonts w:asciiTheme="majorBidi" w:hAnsiTheme="majorBidi" w:cstheme="majorBidi"/>
                <w:sz w:val="20"/>
                <w:szCs w:val="20"/>
              </w:rPr>
              <w:t>The team members had different specialties, and some teams included health care providers from other provinces. Although they were working together, it was challenging to communicate and cooperate with a new multi-specialty team because they had various protocols and needed to quickly find the ways to work effectively with each other.</w:t>
            </w:r>
          </w:p>
        </w:tc>
      </w:tr>
      <w:tr w:rsidR="009B78DE" w:rsidRPr="001A3509" w14:paraId="22DA3B89" w14:textId="77777777" w:rsidTr="005B4EB7">
        <w:trPr>
          <w:trHeight w:val="224"/>
          <w:jc w:val="center"/>
        </w:trPr>
        <w:tc>
          <w:tcPr>
            <w:tcW w:w="1862" w:type="dxa"/>
            <w:vMerge w:val="restart"/>
            <w:shd w:val="clear" w:color="auto" w:fill="F2DBDB" w:themeFill="accent2" w:themeFillTint="33"/>
            <w:vAlign w:val="center"/>
          </w:tcPr>
          <w:p w14:paraId="458FA28B" w14:textId="77777777" w:rsidR="009B78DE" w:rsidRPr="001A3509" w:rsidRDefault="009B78DE" w:rsidP="005B4EB7">
            <w:pPr>
              <w:spacing w:after="200" w:line="276" w:lineRule="auto"/>
              <w:jc w:val="center"/>
              <w:rPr>
                <w:rFonts w:asciiTheme="majorBidi" w:hAnsiTheme="majorBidi" w:cstheme="majorBidi"/>
                <w:sz w:val="20"/>
                <w:szCs w:val="20"/>
                <w:rtl/>
                <w:lang w:bidi="fa-IR"/>
              </w:rPr>
            </w:pPr>
          </w:p>
        </w:tc>
        <w:tc>
          <w:tcPr>
            <w:tcW w:w="2552" w:type="dxa"/>
            <w:vMerge/>
            <w:shd w:val="clear" w:color="auto" w:fill="F2DBDB" w:themeFill="accent2" w:themeFillTint="33"/>
            <w:vAlign w:val="center"/>
          </w:tcPr>
          <w:p w14:paraId="325B9081" w14:textId="77777777" w:rsidR="009B78DE" w:rsidRPr="001A3509" w:rsidRDefault="009B78DE" w:rsidP="005B4EB7">
            <w:pPr>
              <w:spacing w:after="200" w:line="276" w:lineRule="auto"/>
              <w:rPr>
                <w:rFonts w:asciiTheme="majorBidi" w:hAnsiTheme="majorBidi" w:cstheme="majorBidi"/>
                <w:sz w:val="20"/>
                <w:szCs w:val="20"/>
                <w:rtl/>
                <w:lang w:bidi="fa-IR"/>
              </w:rPr>
            </w:pPr>
          </w:p>
        </w:tc>
        <w:tc>
          <w:tcPr>
            <w:tcW w:w="4252" w:type="dxa"/>
            <w:shd w:val="clear" w:color="auto" w:fill="F2DBDB" w:themeFill="accent2" w:themeFillTint="33"/>
            <w:vAlign w:val="center"/>
          </w:tcPr>
          <w:p w14:paraId="7DC36ED0" w14:textId="77777777" w:rsidR="009B78DE" w:rsidRPr="001A3509" w:rsidRDefault="009B78DE" w:rsidP="005B4EB7">
            <w:pPr>
              <w:spacing w:after="200" w:line="276" w:lineRule="auto"/>
              <w:rPr>
                <w:rFonts w:asciiTheme="majorBidi" w:hAnsiTheme="majorBidi" w:cstheme="majorBidi"/>
                <w:sz w:val="20"/>
                <w:szCs w:val="20"/>
              </w:rPr>
            </w:pPr>
            <w:r w:rsidRPr="001A3509">
              <w:rPr>
                <w:rFonts w:asciiTheme="majorBidi" w:hAnsiTheme="majorBidi" w:cstheme="majorBidi"/>
                <w:sz w:val="20"/>
                <w:szCs w:val="20"/>
              </w:rPr>
              <w:t>Psychological knowledge</w:t>
            </w:r>
          </w:p>
        </w:tc>
        <w:tc>
          <w:tcPr>
            <w:tcW w:w="5387" w:type="dxa"/>
            <w:shd w:val="clear" w:color="auto" w:fill="F2DBDB" w:themeFill="accent2" w:themeFillTint="33"/>
            <w:vAlign w:val="center"/>
          </w:tcPr>
          <w:p w14:paraId="4D7F2C7B" w14:textId="77777777" w:rsidR="009B78DE" w:rsidRPr="001A3509" w:rsidRDefault="009B78DE" w:rsidP="005B4EB7">
            <w:pPr>
              <w:spacing w:after="200" w:line="276" w:lineRule="auto"/>
              <w:rPr>
                <w:rFonts w:asciiTheme="majorBidi" w:hAnsiTheme="majorBidi" w:cstheme="majorBidi"/>
                <w:sz w:val="20"/>
                <w:szCs w:val="20"/>
              </w:rPr>
            </w:pPr>
            <w:r w:rsidRPr="001A3509">
              <w:rPr>
                <w:rFonts w:asciiTheme="majorBidi" w:hAnsiTheme="majorBidi" w:cstheme="majorBidi"/>
                <w:sz w:val="20"/>
                <w:szCs w:val="20"/>
              </w:rPr>
              <w:t>Doctors did not leave patients: It means, doctors constantly encouraged the patients and assured them that their condition was getting better and they would not be left alone.</w:t>
            </w:r>
          </w:p>
        </w:tc>
      </w:tr>
      <w:tr w:rsidR="009B78DE" w:rsidRPr="001A3509" w14:paraId="1AB486CD" w14:textId="77777777" w:rsidTr="005B4EB7">
        <w:trPr>
          <w:trHeight w:val="215"/>
          <w:jc w:val="center"/>
        </w:trPr>
        <w:tc>
          <w:tcPr>
            <w:tcW w:w="1862" w:type="dxa"/>
            <w:vMerge/>
            <w:vAlign w:val="center"/>
          </w:tcPr>
          <w:p w14:paraId="292AA9DF" w14:textId="77777777" w:rsidR="009B78DE" w:rsidRPr="001A3509" w:rsidRDefault="009B78DE" w:rsidP="005B4EB7">
            <w:pPr>
              <w:spacing w:after="200" w:line="276" w:lineRule="auto"/>
              <w:jc w:val="center"/>
              <w:rPr>
                <w:rFonts w:asciiTheme="majorBidi" w:hAnsiTheme="majorBidi" w:cstheme="majorBidi"/>
                <w:sz w:val="20"/>
                <w:szCs w:val="20"/>
              </w:rPr>
            </w:pPr>
          </w:p>
        </w:tc>
        <w:tc>
          <w:tcPr>
            <w:tcW w:w="2552" w:type="dxa"/>
            <w:vMerge w:val="restart"/>
            <w:vAlign w:val="center"/>
          </w:tcPr>
          <w:p w14:paraId="64C3A534" w14:textId="77777777" w:rsidR="009B78DE" w:rsidRPr="001A3509" w:rsidRDefault="009B78DE" w:rsidP="005B4EB7">
            <w:pPr>
              <w:spacing w:after="200" w:line="276" w:lineRule="auto"/>
              <w:rPr>
                <w:rFonts w:asciiTheme="majorBidi" w:hAnsiTheme="majorBidi" w:cstheme="majorBidi"/>
                <w:sz w:val="20"/>
                <w:szCs w:val="20"/>
              </w:rPr>
            </w:pPr>
            <w:r w:rsidRPr="001A3509">
              <w:rPr>
                <w:rFonts w:asciiTheme="majorBidi" w:hAnsiTheme="majorBidi" w:cstheme="majorBidi"/>
                <w:sz w:val="20"/>
                <w:szCs w:val="20"/>
              </w:rPr>
              <w:t>Mental and physical health of the staff</w:t>
            </w:r>
          </w:p>
          <w:p w14:paraId="40A5A9E3" w14:textId="77777777" w:rsidR="009B78DE" w:rsidRPr="001A3509" w:rsidRDefault="009B78DE" w:rsidP="005B4EB7">
            <w:pPr>
              <w:spacing w:after="200" w:line="276" w:lineRule="auto"/>
              <w:rPr>
                <w:rFonts w:asciiTheme="majorBidi" w:hAnsiTheme="majorBidi" w:cstheme="majorBidi"/>
                <w:sz w:val="20"/>
                <w:szCs w:val="20"/>
              </w:rPr>
            </w:pPr>
          </w:p>
        </w:tc>
        <w:tc>
          <w:tcPr>
            <w:tcW w:w="4252" w:type="dxa"/>
            <w:vAlign w:val="center"/>
          </w:tcPr>
          <w:p w14:paraId="2E7335D1" w14:textId="77777777" w:rsidR="009B78DE" w:rsidRPr="001A3509" w:rsidRDefault="009B78DE" w:rsidP="005B4EB7">
            <w:pPr>
              <w:spacing w:after="200" w:line="276" w:lineRule="auto"/>
              <w:rPr>
                <w:rFonts w:asciiTheme="majorBidi" w:hAnsiTheme="majorBidi" w:cstheme="majorBidi"/>
                <w:sz w:val="20"/>
                <w:szCs w:val="20"/>
              </w:rPr>
            </w:pPr>
            <w:r w:rsidRPr="001A3509">
              <w:rPr>
                <w:rFonts w:asciiTheme="majorBidi" w:hAnsiTheme="majorBidi" w:cstheme="majorBidi"/>
                <w:sz w:val="20"/>
                <w:szCs w:val="20"/>
              </w:rPr>
              <w:t>Pre-disaster preparations</w:t>
            </w:r>
          </w:p>
        </w:tc>
        <w:tc>
          <w:tcPr>
            <w:tcW w:w="5387" w:type="dxa"/>
            <w:vAlign w:val="center"/>
          </w:tcPr>
          <w:p w14:paraId="14E4704A" w14:textId="77777777" w:rsidR="009B78DE" w:rsidRPr="001A3509" w:rsidRDefault="009B78DE" w:rsidP="005B4EB7">
            <w:pPr>
              <w:spacing w:after="200" w:line="276" w:lineRule="auto"/>
              <w:rPr>
                <w:rFonts w:asciiTheme="majorBidi" w:hAnsiTheme="majorBidi" w:cstheme="majorBidi"/>
                <w:sz w:val="20"/>
                <w:szCs w:val="20"/>
              </w:rPr>
            </w:pPr>
            <w:r w:rsidRPr="001A3509">
              <w:rPr>
                <w:rFonts w:asciiTheme="majorBidi" w:hAnsiTheme="majorBidi" w:cstheme="majorBidi"/>
                <w:sz w:val="20"/>
                <w:szCs w:val="20"/>
              </w:rPr>
              <w:t xml:space="preserve">Online psychological counseling classes for the employees </w:t>
            </w:r>
          </w:p>
        </w:tc>
      </w:tr>
      <w:tr w:rsidR="009B78DE" w:rsidRPr="001A3509" w14:paraId="19242EA6" w14:textId="77777777" w:rsidTr="005B4EB7">
        <w:trPr>
          <w:trHeight w:val="255"/>
          <w:jc w:val="center"/>
        </w:trPr>
        <w:tc>
          <w:tcPr>
            <w:tcW w:w="1862" w:type="dxa"/>
            <w:vMerge/>
            <w:vAlign w:val="center"/>
          </w:tcPr>
          <w:p w14:paraId="1AA417A1" w14:textId="77777777" w:rsidR="009B78DE" w:rsidRPr="001A3509" w:rsidRDefault="009B78DE" w:rsidP="005B4EB7">
            <w:pPr>
              <w:spacing w:after="200" w:line="276" w:lineRule="auto"/>
              <w:jc w:val="center"/>
              <w:rPr>
                <w:rFonts w:asciiTheme="majorBidi" w:hAnsiTheme="majorBidi" w:cstheme="majorBidi"/>
                <w:sz w:val="20"/>
                <w:szCs w:val="20"/>
              </w:rPr>
            </w:pPr>
          </w:p>
        </w:tc>
        <w:tc>
          <w:tcPr>
            <w:tcW w:w="2552" w:type="dxa"/>
            <w:vMerge/>
            <w:vAlign w:val="center"/>
          </w:tcPr>
          <w:p w14:paraId="242B34F6" w14:textId="77777777" w:rsidR="009B78DE" w:rsidRPr="001A3509" w:rsidRDefault="009B78DE" w:rsidP="005B4EB7">
            <w:pPr>
              <w:spacing w:after="200" w:line="276" w:lineRule="auto"/>
              <w:rPr>
                <w:rFonts w:asciiTheme="majorBidi" w:hAnsiTheme="majorBidi" w:cstheme="majorBidi"/>
                <w:sz w:val="20"/>
                <w:szCs w:val="20"/>
                <w:rtl/>
                <w:lang w:bidi="fa-IR"/>
              </w:rPr>
            </w:pPr>
          </w:p>
        </w:tc>
        <w:tc>
          <w:tcPr>
            <w:tcW w:w="4252" w:type="dxa"/>
            <w:vAlign w:val="center"/>
          </w:tcPr>
          <w:p w14:paraId="289B810F" w14:textId="77777777" w:rsidR="009B78DE" w:rsidRPr="001A3509" w:rsidRDefault="009B78DE" w:rsidP="005B4EB7">
            <w:pPr>
              <w:spacing w:after="200" w:line="276" w:lineRule="auto"/>
              <w:rPr>
                <w:rFonts w:asciiTheme="majorBidi" w:hAnsiTheme="majorBidi" w:cstheme="majorBidi"/>
                <w:sz w:val="20"/>
                <w:szCs w:val="20"/>
              </w:rPr>
            </w:pPr>
            <w:r w:rsidRPr="001A3509">
              <w:rPr>
                <w:rFonts w:asciiTheme="majorBidi" w:hAnsiTheme="majorBidi" w:cstheme="majorBidi"/>
                <w:sz w:val="20"/>
                <w:szCs w:val="20"/>
              </w:rPr>
              <w:t xml:space="preserve">Preparedness to encounter </w:t>
            </w:r>
          </w:p>
        </w:tc>
        <w:tc>
          <w:tcPr>
            <w:tcW w:w="5387" w:type="dxa"/>
            <w:vAlign w:val="center"/>
          </w:tcPr>
          <w:p w14:paraId="70B2DF0F" w14:textId="77777777" w:rsidR="009B78DE" w:rsidRPr="001A3509" w:rsidRDefault="009B78DE" w:rsidP="005B4EB7">
            <w:pPr>
              <w:spacing w:after="200" w:line="276" w:lineRule="auto"/>
              <w:rPr>
                <w:rFonts w:asciiTheme="majorBidi" w:hAnsiTheme="majorBidi" w:cstheme="majorBidi"/>
                <w:sz w:val="20"/>
                <w:szCs w:val="20"/>
              </w:rPr>
            </w:pPr>
            <w:r w:rsidRPr="001A3509">
              <w:rPr>
                <w:rFonts w:asciiTheme="majorBidi" w:hAnsiTheme="majorBidi" w:cstheme="majorBidi"/>
                <w:sz w:val="20"/>
                <w:szCs w:val="20"/>
              </w:rPr>
              <w:t xml:space="preserve">Prioritize the mental and physical health of the frontline staff at high risk </w:t>
            </w:r>
          </w:p>
        </w:tc>
      </w:tr>
      <w:tr w:rsidR="009B78DE" w:rsidRPr="001A3509" w14:paraId="76BA8596" w14:textId="77777777" w:rsidTr="005B4EB7">
        <w:trPr>
          <w:trHeight w:val="239"/>
          <w:jc w:val="center"/>
        </w:trPr>
        <w:tc>
          <w:tcPr>
            <w:tcW w:w="1862" w:type="dxa"/>
            <w:vMerge/>
            <w:vAlign w:val="center"/>
          </w:tcPr>
          <w:p w14:paraId="1C1E54DF" w14:textId="77777777" w:rsidR="009B78DE" w:rsidRPr="001A3509" w:rsidRDefault="009B78DE" w:rsidP="005B4EB7">
            <w:pPr>
              <w:spacing w:after="200" w:line="276" w:lineRule="auto"/>
              <w:jc w:val="center"/>
              <w:rPr>
                <w:rFonts w:asciiTheme="majorBidi" w:hAnsiTheme="majorBidi" w:cstheme="majorBidi"/>
                <w:sz w:val="20"/>
                <w:szCs w:val="20"/>
              </w:rPr>
            </w:pPr>
          </w:p>
        </w:tc>
        <w:tc>
          <w:tcPr>
            <w:tcW w:w="2552" w:type="dxa"/>
            <w:vMerge/>
            <w:vAlign w:val="center"/>
          </w:tcPr>
          <w:p w14:paraId="52AABC30" w14:textId="77777777" w:rsidR="009B78DE" w:rsidRPr="001A3509" w:rsidRDefault="009B78DE" w:rsidP="005B4EB7">
            <w:pPr>
              <w:spacing w:after="200" w:line="276" w:lineRule="auto"/>
              <w:rPr>
                <w:rFonts w:asciiTheme="majorBidi" w:hAnsiTheme="majorBidi" w:cstheme="majorBidi"/>
                <w:sz w:val="20"/>
                <w:szCs w:val="20"/>
                <w:rtl/>
                <w:lang w:bidi="fa-IR"/>
              </w:rPr>
            </w:pPr>
          </w:p>
        </w:tc>
        <w:tc>
          <w:tcPr>
            <w:tcW w:w="4252" w:type="dxa"/>
            <w:vAlign w:val="center"/>
          </w:tcPr>
          <w:p w14:paraId="7B025AB8" w14:textId="77777777" w:rsidR="009B78DE" w:rsidRPr="001A3509" w:rsidRDefault="009B78DE" w:rsidP="005B4EB7">
            <w:pPr>
              <w:spacing w:after="200" w:line="276" w:lineRule="auto"/>
              <w:rPr>
                <w:rFonts w:asciiTheme="majorBidi" w:hAnsiTheme="majorBidi" w:cstheme="majorBidi"/>
                <w:sz w:val="20"/>
                <w:szCs w:val="20"/>
              </w:rPr>
            </w:pPr>
            <w:r w:rsidRPr="001A3509">
              <w:rPr>
                <w:rFonts w:asciiTheme="majorBidi" w:hAnsiTheme="majorBidi" w:cstheme="majorBidi"/>
                <w:sz w:val="20"/>
                <w:szCs w:val="20"/>
              </w:rPr>
              <w:t>Floating force plan</w:t>
            </w:r>
          </w:p>
        </w:tc>
        <w:tc>
          <w:tcPr>
            <w:tcW w:w="5387" w:type="dxa"/>
            <w:vAlign w:val="center"/>
          </w:tcPr>
          <w:p w14:paraId="245F4A85" w14:textId="77777777" w:rsidR="009B78DE" w:rsidRPr="001A3509" w:rsidRDefault="009B78DE" w:rsidP="005B4EB7">
            <w:pPr>
              <w:spacing w:after="200" w:line="276" w:lineRule="auto"/>
              <w:rPr>
                <w:rFonts w:asciiTheme="majorBidi" w:hAnsiTheme="majorBidi" w:cstheme="majorBidi"/>
                <w:sz w:val="20"/>
                <w:szCs w:val="20"/>
              </w:rPr>
            </w:pPr>
            <w:r w:rsidRPr="001A3509">
              <w:rPr>
                <w:rFonts w:asciiTheme="majorBidi" w:hAnsiTheme="majorBidi" w:cstheme="majorBidi"/>
                <w:sz w:val="20"/>
                <w:szCs w:val="20"/>
              </w:rPr>
              <w:t>Any nurse who felt uncomfortable could be transferred to other sections after reporting to the head nurse and the nursing department.</w:t>
            </w:r>
          </w:p>
        </w:tc>
      </w:tr>
      <w:tr w:rsidR="009B78DE" w:rsidRPr="001A3509" w14:paraId="2615D9CB" w14:textId="77777777" w:rsidTr="005B4EB7">
        <w:trPr>
          <w:trHeight w:val="200"/>
          <w:jc w:val="center"/>
        </w:trPr>
        <w:tc>
          <w:tcPr>
            <w:tcW w:w="1862" w:type="dxa"/>
            <w:vMerge/>
            <w:shd w:val="clear" w:color="auto" w:fill="F2DBDB" w:themeFill="accent2" w:themeFillTint="33"/>
            <w:vAlign w:val="center"/>
          </w:tcPr>
          <w:p w14:paraId="6CA3D150" w14:textId="77777777" w:rsidR="009B78DE" w:rsidRPr="001A3509" w:rsidRDefault="009B78DE" w:rsidP="005B4EB7">
            <w:pPr>
              <w:spacing w:after="200" w:line="276" w:lineRule="auto"/>
              <w:jc w:val="center"/>
              <w:rPr>
                <w:rFonts w:asciiTheme="majorBidi" w:hAnsiTheme="majorBidi" w:cstheme="majorBidi"/>
                <w:sz w:val="20"/>
                <w:szCs w:val="20"/>
              </w:rPr>
            </w:pPr>
          </w:p>
        </w:tc>
        <w:tc>
          <w:tcPr>
            <w:tcW w:w="2552" w:type="dxa"/>
            <w:vMerge w:val="restart"/>
            <w:shd w:val="clear" w:color="auto" w:fill="F2DBDB" w:themeFill="accent2" w:themeFillTint="33"/>
            <w:vAlign w:val="center"/>
          </w:tcPr>
          <w:p w14:paraId="63A1D3C9" w14:textId="77777777" w:rsidR="009B78DE" w:rsidRPr="001A3509" w:rsidRDefault="009B78DE" w:rsidP="005B4EB7">
            <w:pPr>
              <w:spacing w:after="200" w:line="276" w:lineRule="auto"/>
              <w:rPr>
                <w:rFonts w:asciiTheme="majorBidi" w:hAnsiTheme="majorBidi" w:cstheme="majorBidi"/>
                <w:sz w:val="20"/>
                <w:szCs w:val="20"/>
              </w:rPr>
            </w:pPr>
            <w:r w:rsidRPr="001A3509">
              <w:rPr>
                <w:rFonts w:asciiTheme="majorBidi" w:hAnsiTheme="majorBidi" w:cstheme="majorBidi"/>
                <w:sz w:val="20"/>
                <w:szCs w:val="20"/>
              </w:rPr>
              <w:t>Personnel safety during the disaster</w:t>
            </w:r>
          </w:p>
          <w:p w14:paraId="5246AB3F" w14:textId="77777777" w:rsidR="009B78DE" w:rsidRPr="001A3509" w:rsidRDefault="009B78DE" w:rsidP="005B4EB7">
            <w:pPr>
              <w:spacing w:after="200" w:line="276" w:lineRule="auto"/>
              <w:rPr>
                <w:rFonts w:asciiTheme="majorBidi" w:hAnsiTheme="majorBidi" w:cstheme="majorBidi"/>
                <w:sz w:val="20"/>
                <w:szCs w:val="20"/>
              </w:rPr>
            </w:pPr>
          </w:p>
        </w:tc>
        <w:tc>
          <w:tcPr>
            <w:tcW w:w="4252" w:type="dxa"/>
            <w:shd w:val="clear" w:color="auto" w:fill="F2DBDB" w:themeFill="accent2" w:themeFillTint="33"/>
            <w:vAlign w:val="center"/>
          </w:tcPr>
          <w:p w14:paraId="7C2478EF" w14:textId="77777777" w:rsidR="009B78DE" w:rsidRPr="001A3509" w:rsidRDefault="009B78DE" w:rsidP="005B4EB7">
            <w:pPr>
              <w:spacing w:after="200" w:line="276" w:lineRule="auto"/>
              <w:rPr>
                <w:rFonts w:asciiTheme="majorBidi" w:hAnsiTheme="majorBidi" w:cstheme="majorBidi"/>
                <w:sz w:val="20"/>
                <w:szCs w:val="20"/>
              </w:rPr>
            </w:pPr>
            <w:r w:rsidRPr="001A3509">
              <w:rPr>
                <w:rFonts w:asciiTheme="majorBidi" w:hAnsiTheme="majorBidi" w:cstheme="majorBidi"/>
                <w:sz w:val="20"/>
                <w:szCs w:val="20"/>
              </w:rPr>
              <w:t>Sharing experiences</w:t>
            </w:r>
          </w:p>
        </w:tc>
        <w:tc>
          <w:tcPr>
            <w:tcW w:w="5387" w:type="dxa"/>
            <w:shd w:val="clear" w:color="auto" w:fill="F2DBDB" w:themeFill="accent2" w:themeFillTint="33"/>
            <w:vAlign w:val="center"/>
          </w:tcPr>
          <w:p w14:paraId="1E405BFE" w14:textId="77777777" w:rsidR="009B78DE" w:rsidRPr="001A3509" w:rsidRDefault="009B78DE" w:rsidP="005B4EB7">
            <w:pPr>
              <w:spacing w:after="200" w:line="276" w:lineRule="auto"/>
              <w:rPr>
                <w:rFonts w:asciiTheme="majorBidi" w:hAnsiTheme="majorBidi" w:cstheme="majorBidi"/>
                <w:sz w:val="20"/>
                <w:szCs w:val="20"/>
              </w:rPr>
            </w:pPr>
            <w:r w:rsidRPr="001A3509">
              <w:rPr>
                <w:rFonts w:asciiTheme="majorBidi" w:hAnsiTheme="majorBidi" w:cstheme="majorBidi"/>
                <w:sz w:val="20"/>
                <w:szCs w:val="20"/>
              </w:rPr>
              <w:t>This epidemic has encountered all health workers to a strange and unknown world. Sharing their experiences can open the doors of this unknown world to others.</w:t>
            </w:r>
          </w:p>
        </w:tc>
      </w:tr>
      <w:tr w:rsidR="009B78DE" w:rsidRPr="001A3509" w14:paraId="3A61A1F6" w14:textId="77777777" w:rsidTr="005B4EB7">
        <w:trPr>
          <w:trHeight w:val="255"/>
          <w:jc w:val="center"/>
        </w:trPr>
        <w:tc>
          <w:tcPr>
            <w:tcW w:w="1862" w:type="dxa"/>
            <w:vMerge/>
            <w:shd w:val="clear" w:color="auto" w:fill="F2DBDB" w:themeFill="accent2" w:themeFillTint="33"/>
            <w:vAlign w:val="center"/>
          </w:tcPr>
          <w:p w14:paraId="2F511544" w14:textId="77777777" w:rsidR="009B78DE" w:rsidRPr="001A3509" w:rsidRDefault="009B78DE" w:rsidP="005B4EB7">
            <w:pPr>
              <w:spacing w:after="200" w:line="276" w:lineRule="auto"/>
              <w:jc w:val="center"/>
              <w:rPr>
                <w:rFonts w:asciiTheme="majorBidi" w:hAnsiTheme="majorBidi" w:cstheme="majorBidi"/>
                <w:sz w:val="20"/>
                <w:szCs w:val="20"/>
              </w:rPr>
            </w:pPr>
          </w:p>
        </w:tc>
        <w:tc>
          <w:tcPr>
            <w:tcW w:w="2552" w:type="dxa"/>
            <w:vMerge/>
            <w:shd w:val="clear" w:color="auto" w:fill="F2DBDB" w:themeFill="accent2" w:themeFillTint="33"/>
            <w:vAlign w:val="center"/>
          </w:tcPr>
          <w:p w14:paraId="54A9A758" w14:textId="77777777" w:rsidR="009B78DE" w:rsidRPr="001A3509" w:rsidRDefault="009B78DE" w:rsidP="005B4EB7">
            <w:pPr>
              <w:spacing w:after="200" w:line="276" w:lineRule="auto"/>
              <w:rPr>
                <w:rFonts w:asciiTheme="majorBidi" w:hAnsiTheme="majorBidi" w:cstheme="majorBidi"/>
                <w:sz w:val="20"/>
                <w:szCs w:val="20"/>
                <w:rtl/>
                <w:lang w:bidi="fa-IR"/>
              </w:rPr>
            </w:pPr>
          </w:p>
        </w:tc>
        <w:tc>
          <w:tcPr>
            <w:tcW w:w="4252" w:type="dxa"/>
            <w:shd w:val="clear" w:color="auto" w:fill="F2DBDB" w:themeFill="accent2" w:themeFillTint="33"/>
            <w:vAlign w:val="center"/>
          </w:tcPr>
          <w:p w14:paraId="0B85CC6A" w14:textId="77777777" w:rsidR="009B78DE" w:rsidRPr="001A3509" w:rsidRDefault="009B78DE" w:rsidP="005B4EB7">
            <w:pPr>
              <w:spacing w:after="200" w:line="276" w:lineRule="auto"/>
              <w:rPr>
                <w:rFonts w:asciiTheme="majorBidi" w:hAnsiTheme="majorBidi" w:cstheme="majorBidi"/>
                <w:sz w:val="20"/>
                <w:szCs w:val="20"/>
              </w:rPr>
            </w:pPr>
            <w:r w:rsidRPr="001A3509">
              <w:rPr>
                <w:rFonts w:asciiTheme="majorBidi" w:hAnsiTheme="majorBidi" w:cstheme="majorBidi"/>
                <w:sz w:val="20"/>
                <w:szCs w:val="20"/>
              </w:rPr>
              <w:t xml:space="preserve">  Protective equipment-support facilities</w:t>
            </w:r>
          </w:p>
        </w:tc>
        <w:tc>
          <w:tcPr>
            <w:tcW w:w="5387" w:type="dxa"/>
            <w:shd w:val="clear" w:color="auto" w:fill="F2DBDB" w:themeFill="accent2" w:themeFillTint="33"/>
            <w:vAlign w:val="center"/>
          </w:tcPr>
          <w:p w14:paraId="26FFB223" w14:textId="77777777" w:rsidR="009B78DE" w:rsidRPr="001A3509" w:rsidRDefault="009B78DE" w:rsidP="005B4EB7">
            <w:pPr>
              <w:spacing w:after="200" w:line="276" w:lineRule="auto"/>
              <w:rPr>
                <w:rFonts w:asciiTheme="majorBidi" w:hAnsiTheme="majorBidi" w:cstheme="majorBidi"/>
                <w:sz w:val="20"/>
                <w:szCs w:val="20"/>
              </w:rPr>
            </w:pPr>
            <w:r w:rsidRPr="001A3509">
              <w:rPr>
                <w:rFonts w:asciiTheme="majorBidi" w:hAnsiTheme="majorBidi" w:cstheme="majorBidi"/>
                <w:sz w:val="20"/>
                <w:szCs w:val="20"/>
              </w:rPr>
              <w:br/>
              <w:t>The rules for using protective equipment were formulated considering the effective duration of general protective equipment and the maximum use of each set of them (protective clothing, goggles, N95 masks, latex gloves, and insulation gowns).</w:t>
            </w:r>
          </w:p>
        </w:tc>
      </w:tr>
      <w:tr w:rsidR="009B78DE" w:rsidRPr="001A3509" w14:paraId="797DAA29" w14:textId="77777777" w:rsidTr="005B4EB7">
        <w:trPr>
          <w:trHeight w:val="285"/>
          <w:jc w:val="center"/>
        </w:trPr>
        <w:tc>
          <w:tcPr>
            <w:tcW w:w="1862" w:type="dxa"/>
            <w:vMerge w:val="restart"/>
            <w:shd w:val="clear" w:color="auto" w:fill="F2DBDB" w:themeFill="accent2" w:themeFillTint="33"/>
            <w:vAlign w:val="center"/>
          </w:tcPr>
          <w:p w14:paraId="4E8F2B84" w14:textId="77777777" w:rsidR="009B78DE" w:rsidRPr="001A3509" w:rsidRDefault="009B78DE" w:rsidP="005B4EB7">
            <w:pPr>
              <w:spacing w:after="200" w:line="276" w:lineRule="auto"/>
              <w:jc w:val="center"/>
              <w:rPr>
                <w:rFonts w:asciiTheme="majorBidi" w:hAnsiTheme="majorBidi" w:cstheme="majorBidi"/>
                <w:sz w:val="20"/>
                <w:szCs w:val="20"/>
              </w:rPr>
            </w:pPr>
          </w:p>
        </w:tc>
        <w:tc>
          <w:tcPr>
            <w:tcW w:w="2552" w:type="dxa"/>
            <w:vMerge w:val="restart"/>
            <w:shd w:val="clear" w:color="auto" w:fill="F2DBDB" w:themeFill="accent2" w:themeFillTint="33"/>
            <w:vAlign w:val="center"/>
          </w:tcPr>
          <w:p w14:paraId="658535ED" w14:textId="77777777" w:rsidR="009B78DE" w:rsidRPr="001A3509" w:rsidRDefault="009B78DE" w:rsidP="005B4EB7">
            <w:pPr>
              <w:spacing w:after="200" w:line="276" w:lineRule="auto"/>
              <w:rPr>
                <w:rFonts w:asciiTheme="majorBidi" w:hAnsiTheme="majorBidi" w:cstheme="majorBidi"/>
                <w:sz w:val="20"/>
                <w:szCs w:val="20"/>
                <w:rtl/>
                <w:lang w:bidi="fa-IR"/>
              </w:rPr>
            </w:pPr>
          </w:p>
        </w:tc>
        <w:tc>
          <w:tcPr>
            <w:tcW w:w="4252" w:type="dxa"/>
            <w:shd w:val="clear" w:color="auto" w:fill="F2DBDB" w:themeFill="accent2" w:themeFillTint="33"/>
            <w:vAlign w:val="center"/>
          </w:tcPr>
          <w:p w14:paraId="4272B02C" w14:textId="77777777" w:rsidR="009B78DE" w:rsidRPr="001A3509" w:rsidRDefault="009B78DE" w:rsidP="005B4EB7">
            <w:pPr>
              <w:spacing w:after="200" w:line="276" w:lineRule="auto"/>
              <w:rPr>
                <w:rFonts w:asciiTheme="majorBidi" w:hAnsiTheme="majorBidi" w:cstheme="majorBidi"/>
                <w:sz w:val="20"/>
                <w:szCs w:val="20"/>
              </w:rPr>
            </w:pPr>
            <w:r w:rsidRPr="001A3509">
              <w:rPr>
                <w:rFonts w:asciiTheme="majorBidi" w:hAnsiTheme="majorBidi" w:cstheme="majorBidi"/>
                <w:sz w:val="20"/>
                <w:szCs w:val="20"/>
              </w:rPr>
              <w:t>Hybrid model</w:t>
            </w:r>
          </w:p>
        </w:tc>
        <w:tc>
          <w:tcPr>
            <w:tcW w:w="5387" w:type="dxa"/>
            <w:shd w:val="clear" w:color="auto" w:fill="F2DBDB" w:themeFill="accent2" w:themeFillTint="33"/>
            <w:vAlign w:val="center"/>
          </w:tcPr>
          <w:p w14:paraId="44DD511D" w14:textId="77777777" w:rsidR="009B78DE" w:rsidRPr="001A3509" w:rsidRDefault="009B78DE" w:rsidP="005B4EB7">
            <w:pPr>
              <w:spacing w:after="200" w:line="276" w:lineRule="auto"/>
              <w:rPr>
                <w:rFonts w:asciiTheme="majorBidi" w:hAnsiTheme="majorBidi" w:cstheme="majorBidi"/>
                <w:sz w:val="20"/>
                <w:szCs w:val="20"/>
              </w:rPr>
            </w:pPr>
            <w:r w:rsidRPr="001A3509">
              <w:rPr>
                <w:rFonts w:asciiTheme="majorBidi" w:hAnsiTheme="majorBidi" w:cstheme="majorBidi"/>
                <w:sz w:val="20"/>
                <w:szCs w:val="20"/>
              </w:rPr>
              <w:t>Periodic rotation of first-line nurses using a hybrid model in such a way that novice and skilled staff are brought together so that first-line nurses can have enough rest while ensuring the quality of services and safety.</w:t>
            </w:r>
          </w:p>
        </w:tc>
      </w:tr>
      <w:tr w:rsidR="009B78DE" w:rsidRPr="001A3509" w14:paraId="0B1143D1" w14:textId="77777777" w:rsidTr="005B4EB7">
        <w:trPr>
          <w:trHeight w:val="210"/>
          <w:jc w:val="center"/>
        </w:trPr>
        <w:tc>
          <w:tcPr>
            <w:tcW w:w="1862" w:type="dxa"/>
            <w:vMerge/>
            <w:shd w:val="clear" w:color="auto" w:fill="F2DBDB" w:themeFill="accent2" w:themeFillTint="33"/>
            <w:vAlign w:val="center"/>
          </w:tcPr>
          <w:p w14:paraId="64F5E4EC" w14:textId="77777777" w:rsidR="009B78DE" w:rsidRPr="001A3509" w:rsidRDefault="009B78DE" w:rsidP="005B4EB7">
            <w:pPr>
              <w:spacing w:after="200" w:line="276" w:lineRule="auto"/>
              <w:jc w:val="center"/>
              <w:rPr>
                <w:rFonts w:asciiTheme="majorBidi" w:hAnsiTheme="majorBidi" w:cstheme="majorBidi"/>
                <w:sz w:val="20"/>
                <w:szCs w:val="20"/>
              </w:rPr>
            </w:pPr>
          </w:p>
        </w:tc>
        <w:tc>
          <w:tcPr>
            <w:tcW w:w="2552" w:type="dxa"/>
            <w:vMerge/>
            <w:shd w:val="clear" w:color="auto" w:fill="F2DBDB" w:themeFill="accent2" w:themeFillTint="33"/>
            <w:vAlign w:val="center"/>
          </w:tcPr>
          <w:p w14:paraId="485C1FA7" w14:textId="77777777" w:rsidR="009B78DE" w:rsidRPr="001A3509" w:rsidRDefault="009B78DE" w:rsidP="005B4EB7">
            <w:pPr>
              <w:spacing w:after="200" w:line="276" w:lineRule="auto"/>
              <w:rPr>
                <w:rFonts w:asciiTheme="majorBidi" w:hAnsiTheme="majorBidi" w:cstheme="majorBidi"/>
                <w:sz w:val="20"/>
                <w:szCs w:val="20"/>
                <w:rtl/>
                <w:lang w:bidi="fa-IR"/>
              </w:rPr>
            </w:pPr>
          </w:p>
        </w:tc>
        <w:tc>
          <w:tcPr>
            <w:tcW w:w="4252" w:type="dxa"/>
            <w:shd w:val="clear" w:color="auto" w:fill="F2DBDB" w:themeFill="accent2" w:themeFillTint="33"/>
            <w:vAlign w:val="center"/>
          </w:tcPr>
          <w:p w14:paraId="1137356B" w14:textId="77777777" w:rsidR="009B78DE" w:rsidRPr="001A3509" w:rsidRDefault="009B78DE" w:rsidP="005B4EB7">
            <w:pPr>
              <w:spacing w:after="200" w:line="276" w:lineRule="auto"/>
              <w:rPr>
                <w:rFonts w:asciiTheme="majorBidi" w:hAnsiTheme="majorBidi" w:cstheme="majorBidi"/>
                <w:sz w:val="20"/>
                <w:szCs w:val="20"/>
              </w:rPr>
            </w:pPr>
            <w:r w:rsidRPr="001A3509">
              <w:rPr>
                <w:rFonts w:asciiTheme="majorBidi" w:hAnsiTheme="majorBidi" w:cstheme="majorBidi"/>
                <w:sz w:val="20"/>
                <w:szCs w:val="20"/>
              </w:rPr>
              <w:t>Environmental immunization</w:t>
            </w:r>
          </w:p>
        </w:tc>
        <w:tc>
          <w:tcPr>
            <w:tcW w:w="5387" w:type="dxa"/>
            <w:shd w:val="clear" w:color="auto" w:fill="F2DBDB" w:themeFill="accent2" w:themeFillTint="33"/>
            <w:vAlign w:val="center"/>
          </w:tcPr>
          <w:p w14:paraId="0E0904FE" w14:textId="77777777" w:rsidR="009B78DE" w:rsidRPr="001A3509" w:rsidRDefault="009B78DE" w:rsidP="005B4EB7">
            <w:pPr>
              <w:spacing w:after="200" w:line="276" w:lineRule="auto"/>
              <w:rPr>
                <w:rFonts w:asciiTheme="majorBidi" w:hAnsiTheme="majorBidi" w:cstheme="majorBidi"/>
                <w:sz w:val="20"/>
                <w:szCs w:val="20"/>
              </w:rPr>
            </w:pPr>
            <w:r w:rsidRPr="001A3509">
              <w:rPr>
                <w:rFonts w:asciiTheme="majorBidi" w:hAnsiTheme="majorBidi" w:cstheme="majorBidi"/>
                <w:sz w:val="20"/>
                <w:szCs w:val="20"/>
              </w:rPr>
              <w:t>At each shift, a nurse from the infectious diseases department was responsible for overseeing the ward's disinfection</w:t>
            </w:r>
            <w:r w:rsidRPr="001A3509">
              <w:rPr>
                <w:rFonts w:asciiTheme="majorBidi" w:hAnsiTheme="majorBidi" w:cstheme="majorBidi"/>
                <w:sz w:val="20"/>
                <w:szCs w:val="20"/>
                <w:rtl/>
              </w:rPr>
              <w:t xml:space="preserve"> </w:t>
            </w:r>
            <w:r w:rsidRPr="001A3509">
              <w:rPr>
                <w:rFonts w:asciiTheme="majorBidi" w:hAnsiTheme="majorBidi" w:cstheme="majorBidi"/>
                <w:sz w:val="20"/>
                <w:szCs w:val="20"/>
              </w:rPr>
              <w:t>and protection activities.</w:t>
            </w:r>
          </w:p>
        </w:tc>
      </w:tr>
      <w:tr w:rsidR="009B78DE" w:rsidRPr="001A3509" w14:paraId="6E10858F" w14:textId="77777777" w:rsidTr="005B4EB7">
        <w:trPr>
          <w:trHeight w:val="924"/>
          <w:jc w:val="center"/>
        </w:trPr>
        <w:tc>
          <w:tcPr>
            <w:tcW w:w="1862" w:type="dxa"/>
            <w:vMerge/>
            <w:shd w:val="clear" w:color="auto" w:fill="F2DBDB" w:themeFill="accent2" w:themeFillTint="33"/>
            <w:vAlign w:val="center"/>
          </w:tcPr>
          <w:p w14:paraId="30635D9A" w14:textId="77777777" w:rsidR="009B78DE" w:rsidRPr="001A3509" w:rsidRDefault="009B78DE" w:rsidP="005B4EB7">
            <w:pPr>
              <w:spacing w:after="200" w:line="276" w:lineRule="auto"/>
              <w:jc w:val="center"/>
              <w:rPr>
                <w:rFonts w:asciiTheme="majorBidi" w:hAnsiTheme="majorBidi" w:cstheme="majorBidi"/>
                <w:sz w:val="20"/>
                <w:szCs w:val="20"/>
              </w:rPr>
            </w:pPr>
          </w:p>
        </w:tc>
        <w:tc>
          <w:tcPr>
            <w:tcW w:w="2552" w:type="dxa"/>
            <w:vMerge/>
            <w:shd w:val="clear" w:color="auto" w:fill="F2DBDB" w:themeFill="accent2" w:themeFillTint="33"/>
            <w:vAlign w:val="center"/>
          </w:tcPr>
          <w:p w14:paraId="6F0AAB05" w14:textId="77777777" w:rsidR="009B78DE" w:rsidRPr="001A3509" w:rsidRDefault="009B78DE" w:rsidP="005B4EB7">
            <w:pPr>
              <w:spacing w:after="200" w:line="276" w:lineRule="auto"/>
              <w:rPr>
                <w:rFonts w:asciiTheme="majorBidi" w:hAnsiTheme="majorBidi" w:cstheme="majorBidi"/>
                <w:sz w:val="20"/>
                <w:szCs w:val="20"/>
                <w:rtl/>
                <w:lang w:bidi="fa-IR"/>
              </w:rPr>
            </w:pPr>
          </w:p>
        </w:tc>
        <w:tc>
          <w:tcPr>
            <w:tcW w:w="4252" w:type="dxa"/>
            <w:shd w:val="clear" w:color="auto" w:fill="F2DBDB" w:themeFill="accent2" w:themeFillTint="33"/>
            <w:vAlign w:val="center"/>
          </w:tcPr>
          <w:p w14:paraId="074FC300" w14:textId="77777777" w:rsidR="009B78DE" w:rsidRPr="001A3509" w:rsidRDefault="009B78DE" w:rsidP="005B4EB7">
            <w:pPr>
              <w:spacing w:after="200" w:line="276" w:lineRule="auto"/>
              <w:rPr>
                <w:rFonts w:asciiTheme="majorBidi" w:hAnsiTheme="majorBidi" w:cstheme="majorBidi"/>
                <w:sz w:val="20"/>
                <w:szCs w:val="20"/>
              </w:rPr>
            </w:pPr>
            <w:r w:rsidRPr="001A3509">
              <w:rPr>
                <w:rFonts w:asciiTheme="majorBidi" w:hAnsiTheme="majorBidi" w:cstheme="majorBidi"/>
                <w:sz w:val="20"/>
                <w:szCs w:val="20"/>
              </w:rPr>
              <w:t>Identification system</w:t>
            </w:r>
          </w:p>
        </w:tc>
        <w:tc>
          <w:tcPr>
            <w:tcW w:w="5387" w:type="dxa"/>
            <w:shd w:val="clear" w:color="auto" w:fill="F2DBDB" w:themeFill="accent2" w:themeFillTint="33"/>
            <w:vAlign w:val="center"/>
          </w:tcPr>
          <w:p w14:paraId="19F884EF" w14:textId="77777777" w:rsidR="009B78DE" w:rsidRPr="001A3509" w:rsidRDefault="009B78DE" w:rsidP="005B4EB7">
            <w:pPr>
              <w:spacing w:after="200" w:line="276" w:lineRule="auto"/>
              <w:rPr>
                <w:rFonts w:asciiTheme="majorBidi" w:hAnsiTheme="majorBidi" w:cstheme="majorBidi"/>
                <w:sz w:val="20"/>
                <w:szCs w:val="20"/>
              </w:rPr>
            </w:pPr>
            <w:r w:rsidRPr="001A3509">
              <w:rPr>
                <w:rFonts w:asciiTheme="majorBidi" w:hAnsiTheme="majorBidi" w:cstheme="majorBidi"/>
                <w:sz w:val="20"/>
                <w:szCs w:val="20"/>
              </w:rPr>
              <w:t>Establishing an identification system for the employees allowed to enter medical centers and preventing other employees from entering these departments</w:t>
            </w:r>
          </w:p>
        </w:tc>
      </w:tr>
      <w:tr w:rsidR="009B78DE" w:rsidRPr="001A3509" w14:paraId="49280A79" w14:textId="77777777" w:rsidTr="005B4EB7">
        <w:trPr>
          <w:trHeight w:val="360"/>
          <w:jc w:val="center"/>
        </w:trPr>
        <w:tc>
          <w:tcPr>
            <w:tcW w:w="1862" w:type="dxa"/>
            <w:vMerge/>
            <w:vAlign w:val="center"/>
          </w:tcPr>
          <w:p w14:paraId="0AE0BCC2" w14:textId="77777777" w:rsidR="009B78DE" w:rsidRPr="001A3509" w:rsidRDefault="009B78DE" w:rsidP="005B4EB7">
            <w:pPr>
              <w:spacing w:after="200" w:line="276" w:lineRule="auto"/>
              <w:jc w:val="center"/>
              <w:rPr>
                <w:rFonts w:asciiTheme="majorBidi" w:hAnsiTheme="majorBidi" w:cstheme="majorBidi"/>
                <w:sz w:val="20"/>
                <w:szCs w:val="20"/>
              </w:rPr>
            </w:pPr>
          </w:p>
        </w:tc>
        <w:tc>
          <w:tcPr>
            <w:tcW w:w="2552" w:type="dxa"/>
            <w:vMerge w:val="restart"/>
            <w:vAlign w:val="center"/>
          </w:tcPr>
          <w:p w14:paraId="6AB6110D" w14:textId="77777777" w:rsidR="009B78DE" w:rsidRPr="001A3509" w:rsidRDefault="009B78DE" w:rsidP="005B4EB7">
            <w:pPr>
              <w:spacing w:after="200" w:line="276" w:lineRule="auto"/>
              <w:rPr>
                <w:rFonts w:asciiTheme="majorBidi" w:hAnsiTheme="majorBidi" w:cstheme="majorBidi"/>
                <w:sz w:val="20"/>
                <w:szCs w:val="20"/>
              </w:rPr>
            </w:pPr>
            <w:r w:rsidRPr="001A3509">
              <w:rPr>
                <w:rFonts w:asciiTheme="majorBidi" w:hAnsiTheme="majorBidi" w:cstheme="majorBidi"/>
                <w:sz w:val="20"/>
                <w:szCs w:val="20"/>
              </w:rPr>
              <w:t>Mobilization of the staff to assist the current forces</w:t>
            </w:r>
          </w:p>
          <w:p w14:paraId="65B910DD" w14:textId="77777777" w:rsidR="009B78DE" w:rsidRPr="001A3509" w:rsidRDefault="009B78DE" w:rsidP="005B4EB7">
            <w:pPr>
              <w:spacing w:after="200" w:line="276" w:lineRule="auto"/>
              <w:rPr>
                <w:rFonts w:asciiTheme="majorBidi" w:hAnsiTheme="majorBidi" w:cstheme="majorBidi"/>
                <w:sz w:val="20"/>
                <w:szCs w:val="20"/>
                <w:rtl/>
                <w:lang w:bidi="fa-IR"/>
              </w:rPr>
            </w:pPr>
          </w:p>
        </w:tc>
        <w:tc>
          <w:tcPr>
            <w:tcW w:w="4252" w:type="dxa"/>
            <w:vAlign w:val="center"/>
          </w:tcPr>
          <w:p w14:paraId="07C8D2C5" w14:textId="77777777" w:rsidR="009B78DE" w:rsidRPr="001A3509" w:rsidRDefault="009B78DE" w:rsidP="005B4EB7">
            <w:pPr>
              <w:spacing w:after="200" w:line="276" w:lineRule="auto"/>
              <w:rPr>
                <w:rFonts w:asciiTheme="majorBidi" w:hAnsiTheme="majorBidi" w:cstheme="majorBidi"/>
                <w:sz w:val="20"/>
                <w:szCs w:val="20"/>
              </w:rPr>
            </w:pPr>
            <w:r w:rsidRPr="001A3509">
              <w:rPr>
                <w:rFonts w:asciiTheme="majorBidi" w:hAnsiTheme="majorBidi" w:cstheme="majorBidi"/>
                <w:sz w:val="20"/>
                <w:szCs w:val="20"/>
              </w:rPr>
              <w:t>Recruitment of volunteer forces</w:t>
            </w:r>
          </w:p>
        </w:tc>
        <w:tc>
          <w:tcPr>
            <w:tcW w:w="5387" w:type="dxa"/>
            <w:vAlign w:val="center"/>
          </w:tcPr>
          <w:p w14:paraId="3E4A72EF" w14:textId="77777777" w:rsidR="009B78DE" w:rsidRPr="001A3509" w:rsidRDefault="009B78DE" w:rsidP="005B4EB7">
            <w:pPr>
              <w:spacing w:after="200" w:line="276" w:lineRule="auto"/>
              <w:rPr>
                <w:rFonts w:asciiTheme="majorBidi" w:hAnsiTheme="majorBidi" w:cstheme="majorBidi"/>
                <w:sz w:val="20"/>
                <w:szCs w:val="20"/>
              </w:rPr>
            </w:pPr>
            <w:r w:rsidRPr="001A3509">
              <w:rPr>
                <w:rFonts w:asciiTheme="majorBidi" w:hAnsiTheme="majorBidi" w:cstheme="majorBidi"/>
                <w:sz w:val="20"/>
                <w:szCs w:val="20"/>
              </w:rPr>
              <w:t>Determining the criteria for entering the highly-prepared forces</w:t>
            </w:r>
          </w:p>
        </w:tc>
      </w:tr>
      <w:tr w:rsidR="009B78DE" w:rsidRPr="001A3509" w14:paraId="45DC631D" w14:textId="77777777" w:rsidTr="005B4EB7">
        <w:trPr>
          <w:trHeight w:val="135"/>
          <w:jc w:val="center"/>
        </w:trPr>
        <w:tc>
          <w:tcPr>
            <w:tcW w:w="1862" w:type="dxa"/>
            <w:vMerge/>
            <w:vAlign w:val="center"/>
          </w:tcPr>
          <w:p w14:paraId="2026A105" w14:textId="77777777" w:rsidR="009B78DE" w:rsidRPr="001A3509" w:rsidRDefault="009B78DE" w:rsidP="005B4EB7">
            <w:pPr>
              <w:spacing w:after="200" w:line="276" w:lineRule="auto"/>
              <w:jc w:val="center"/>
              <w:rPr>
                <w:rFonts w:asciiTheme="majorBidi" w:hAnsiTheme="majorBidi" w:cstheme="majorBidi"/>
                <w:sz w:val="20"/>
                <w:szCs w:val="20"/>
              </w:rPr>
            </w:pPr>
          </w:p>
        </w:tc>
        <w:tc>
          <w:tcPr>
            <w:tcW w:w="2552" w:type="dxa"/>
            <w:vMerge/>
            <w:vAlign w:val="center"/>
          </w:tcPr>
          <w:p w14:paraId="04FC0739" w14:textId="77777777" w:rsidR="009B78DE" w:rsidRPr="001A3509" w:rsidRDefault="009B78DE" w:rsidP="005B4EB7">
            <w:pPr>
              <w:spacing w:after="200" w:line="276" w:lineRule="auto"/>
              <w:rPr>
                <w:rFonts w:asciiTheme="majorBidi" w:hAnsiTheme="majorBidi" w:cstheme="majorBidi"/>
                <w:sz w:val="20"/>
                <w:szCs w:val="20"/>
                <w:rtl/>
                <w:lang w:bidi="fa-IR"/>
              </w:rPr>
            </w:pPr>
          </w:p>
        </w:tc>
        <w:tc>
          <w:tcPr>
            <w:tcW w:w="4252" w:type="dxa"/>
            <w:vAlign w:val="center"/>
          </w:tcPr>
          <w:p w14:paraId="53ADD758" w14:textId="77777777" w:rsidR="009B78DE" w:rsidRPr="001A3509" w:rsidRDefault="009B78DE" w:rsidP="005B4EB7">
            <w:pPr>
              <w:spacing w:after="200" w:line="276" w:lineRule="auto"/>
              <w:rPr>
                <w:rFonts w:asciiTheme="majorBidi" w:hAnsiTheme="majorBidi" w:cstheme="majorBidi"/>
                <w:sz w:val="20"/>
                <w:szCs w:val="20"/>
              </w:rPr>
            </w:pPr>
            <w:r w:rsidRPr="001A3509">
              <w:rPr>
                <w:rFonts w:asciiTheme="majorBidi" w:hAnsiTheme="majorBidi" w:cstheme="majorBidi"/>
                <w:sz w:val="20"/>
                <w:szCs w:val="20"/>
              </w:rPr>
              <w:t>Mobilization of professional forces</w:t>
            </w:r>
          </w:p>
        </w:tc>
        <w:tc>
          <w:tcPr>
            <w:tcW w:w="5387" w:type="dxa"/>
            <w:vAlign w:val="center"/>
          </w:tcPr>
          <w:p w14:paraId="4F2B294E" w14:textId="77777777" w:rsidR="009B78DE" w:rsidRPr="001A3509" w:rsidRDefault="009B78DE" w:rsidP="005B4EB7">
            <w:pPr>
              <w:spacing w:after="200" w:line="276" w:lineRule="auto"/>
              <w:rPr>
                <w:rFonts w:asciiTheme="majorBidi" w:hAnsiTheme="majorBidi" w:cstheme="majorBidi"/>
                <w:sz w:val="20"/>
                <w:szCs w:val="20"/>
              </w:rPr>
            </w:pPr>
            <w:r w:rsidRPr="001A3509">
              <w:rPr>
                <w:rFonts w:asciiTheme="majorBidi" w:hAnsiTheme="majorBidi" w:cstheme="majorBidi"/>
                <w:sz w:val="20"/>
                <w:szCs w:val="20"/>
              </w:rPr>
              <w:t xml:space="preserve">Deployment of unified and dynamic personnel by the nursing ward based on the daily number of patients in outpatient fever clinics and the isolation ward patients </w:t>
            </w:r>
          </w:p>
        </w:tc>
      </w:tr>
      <w:tr w:rsidR="009B78DE" w:rsidRPr="001A3509" w14:paraId="4F029AC6" w14:textId="77777777" w:rsidTr="005B4EB7">
        <w:trPr>
          <w:trHeight w:val="510"/>
          <w:jc w:val="center"/>
        </w:trPr>
        <w:tc>
          <w:tcPr>
            <w:tcW w:w="1862" w:type="dxa"/>
            <w:vAlign w:val="center"/>
          </w:tcPr>
          <w:p w14:paraId="32D317D8" w14:textId="77777777" w:rsidR="009B78DE" w:rsidRPr="001A3509" w:rsidRDefault="009B78DE" w:rsidP="005B4EB7">
            <w:pPr>
              <w:spacing w:after="200" w:line="276" w:lineRule="auto"/>
              <w:jc w:val="center"/>
              <w:rPr>
                <w:rFonts w:asciiTheme="majorBidi" w:hAnsiTheme="majorBidi" w:cstheme="majorBidi"/>
                <w:sz w:val="20"/>
                <w:szCs w:val="20"/>
              </w:rPr>
            </w:pPr>
          </w:p>
        </w:tc>
        <w:tc>
          <w:tcPr>
            <w:tcW w:w="2552" w:type="dxa"/>
            <w:vMerge/>
            <w:vAlign w:val="center"/>
          </w:tcPr>
          <w:p w14:paraId="674677CF" w14:textId="77777777" w:rsidR="009B78DE" w:rsidRPr="001A3509" w:rsidRDefault="009B78DE" w:rsidP="005B4EB7">
            <w:pPr>
              <w:spacing w:after="200" w:line="276" w:lineRule="auto"/>
              <w:rPr>
                <w:rFonts w:asciiTheme="majorBidi" w:hAnsiTheme="majorBidi" w:cstheme="majorBidi"/>
                <w:sz w:val="20"/>
                <w:szCs w:val="20"/>
                <w:rtl/>
                <w:lang w:bidi="fa-IR"/>
              </w:rPr>
            </w:pPr>
          </w:p>
        </w:tc>
        <w:tc>
          <w:tcPr>
            <w:tcW w:w="4252" w:type="dxa"/>
            <w:vAlign w:val="center"/>
          </w:tcPr>
          <w:p w14:paraId="156F1ED6" w14:textId="77777777" w:rsidR="009B78DE" w:rsidRPr="001A3509" w:rsidRDefault="009B78DE" w:rsidP="005B4EB7">
            <w:pPr>
              <w:spacing w:after="200" w:line="276" w:lineRule="auto"/>
              <w:rPr>
                <w:rFonts w:asciiTheme="majorBidi" w:hAnsiTheme="majorBidi" w:cstheme="majorBidi"/>
                <w:sz w:val="20"/>
                <w:szCs w:val="20"/>
              </w:rPr>
            </w:pPr>
            <w:r w:rsidRPr="001A3509">
              <w:rPr>
                <w:rFonts w:asciiTheme="majorBidi" w:hAnsiTheme="majorBidi" w:cstheme="majorBidi"/>
                <w:sz w:val="20"/>
                <w:szCs w:val="20"/>
              </w:rPr>
              <w:t>Disaster team activation</w:t>
            </w:r>
          </w:p>
          <w:p w14:paraId="62FEBB07" w14:textId="77777777" w:rsidR="009B78DE" w:rsidRPr="001A3509" w:rsidRDefault="009B78DE" w:rsidP="005B4EB7">
            <w:pPr>
              <w:spacing w:after="200" w:line="276" w:lineRule="auto"/>
              <w:rPr>
                <w:rFonts w:asciiTheme="majorBidi" w:hAnsiTheme="majorBidi" w:cstheme="majorBidi"/>
                <w:sz w:val="20"/>
                <w:szCs w:val="20"/>
              </w:rPr>
            </w:pPr>
          </w:p>
        </w:tc>
        <w:tc>
          <w:tcPr>
            <w:tcW w:w="5387" w:type="dxa"/>
            <w:vAlign w:val="center"/>
          </w:tcPr>
          <w:p w14:paraId="6159D9BA" w14:textId="77777777" w:rsidR="009B78DE" w:rsidRPr="001A3509" w:rsidRDefault="009B78DE" w:rsidP="005B4EB7">
            <w:pPr>
              <w:spacing w:after="200" w:line="276" w:lineRule="auto"/>
              <w:rPr>
                <w:rFonts w:asciiTheme="majorBidi" w:hAnsiTheme="majorBidi" w:cstheme="majorBidi"/>
                <w:sz w:val="20"/>
                <w:szCs w:val="20"/>
              </w:rPr>
            </w:pPr>
            <w:r w:rsidRPr="001A3509">
              <w:rPr>
                <w:rFonts w:asciiTheme="majorBidi" w:hAnsiTheme="majorBidi" w:cstheme="majorBidi"/>
                <w:sz w:val="20"/>
                <w:szCs w:val="20"/>
              </w:rPr>
              <w:t>To respond to the Covid-19 epidemic, the nursing group immediately organized a Covid-19 control team managed by the nursing group as the team leader fully responsible for establishing and carrying out medical tasks.</w:t>
            </w:r>
          </w:p>
        </w:tc>
      </w:tr>
      <w:tr w:rsidR="009B78DE" w:rsidRPr="001A3509" w14:paraId="73B519FB" w14:textId="77777777" w:rsidTr="005B4EB7">
        <w:trPr>
          <w:trHeight w:val="480"/>
          <w:jc w:val="center"/>
        </w:trPr>
        <w:tc>
          <w:tcPr>
            <w:tcW w:w="1862" w:type="dxa"/>
            <w:shd w:val="clear" w:color="auto" w:fill="F2DBDB" w:themeFill="accent2" w:themeFillTint="33"/>
            <w:vAlign w:val="center"/>
          </w:tcPr>
          <w:p w14:paraId="31F86E7B" w14:textId="77777777" w:rsidR="009B78DE" w:rsidRPr="001A3509" w:rsidRDefault="009B78DE" w:rsidP="005B4EB7">
            <w:pPr>
              <w:spacing w:after="200" w:line="276" w:lineRule="auto"/>
              <w:jc w:val="center"/>
              <w:rPr>
                <w:rFonts w:asciiTheme="majorBidi" w:hAnsiTheme="majorBidi" w:cstheme="majorBidi"/>
                <w:sz w:val="20"/>
                <w:szCs w:val="20"/>
              </w:rPr>
            </w:pPr>
          </w:p>
        </w:tc>
        <w:tc>
          <w:tcPr>
            <w:tcW w:w="2552" w:type="dxa"/>
            <w:vMerge w:val="restart"/>
            <w:shd w:val="clear" w:color="auto" w:fill="F2DBDB" w:themeFill="accent2" w:themeFillTint="33"/>
            <w:vAlign w:val="center"/>
          </w:tcPr>
          <w:p w14:paraId="22B32247" w14:textId="77777777" w:rsidR="009B78DE" w:rsidRPr="001A3509" w:rsidRDefault="009B78DE" w:rsidP="005B4EB7">
            <w:pPr>
              <w:spacing w:after="200" w:line="276" w:lineRule="auto"/>
              <w:rPr>
                <w:rFonts w:asciiTheme="majorBidi" w:hAnsiTheme="majorBidi" w:cstheme="majorBidi"/>
                <w:sz w:val="20"/>
                <w:szCs w:val="20"/>
              </w:rPr>
            </w:pPr>
            <w:r w:rsidRPr="001A3509">
              <w:rPr>
                <w:rFonts w:asciiTheme="majorBidi" w:hAnsiTheme="majorBidi" w:cstheme="majorBidi"/>
                <w:sz w:val="20"/>
                <w:szCs w:val="20"/>
              </w:rPr>
              <w:t>Expansion of cyberspace infrastructure</w:t>
            </w:r>
          </w:p>
          <w:p w14:paraId="4D36BD1B" w14:textId="77777777" w:rsidR="009B78DE" w:rsidRPr="001A3509" w:rsidRDefault="009B78DE" w:rsidP="005B4EB7">
            <w:pPr>
              <w:spacing w:after="200" w:line="276" w:lineRule="auto"/>
              <w:rPr>
                <w:rFonts w:asciiTheme="majorBidi" w:hAnsiTheme="majorBidi" w:cstheme="majorBidi"/>
                <w:sz w:val="20"/>
                <w:szCs w:val="20"/>
                <w:rtl/>
                <w:lang w:bidi="fa-IR"/>
              </w:rPr>
            </w:pPr>
          </w:p>
        </w:tc>
        <w:tc>
          <w:tcPr>
            <w:tcW w:w="4252" w:type="dxa"/>
            <w:shd w:val="clear" w:color="auto" w:fill="F2DBDB" w:themeFill="accent2" w:themeFillTint="33"/>
            <w:vAlign w:val="center"/>
          </w:tcPr>
          <w:p w14:paraId="4801A14E" w14:textId="77777777" w:rsidR="009B78DE" w:rsidRPr="001A3509" w:rsidRDefault="009B78DE" w:rsidP="005B4EB7">
            <w:pPr>
              <w:spacing w:after="200" w:line="276" w:lineRule="auto"/>
              <w:rPr>
                <w:rFonts w:asciiTheme="majorBidi" w:hAnsiTheme="majorBidi" w:cstheme="majorBidi"/>
                <w:sz w:val="20"/>
                <w:szCs w:val="20"/>
              </w:rPr>
            </w:pPr>
            <w:r w:rsidRPr="001A3509">
              <w:rPr>
                <w:rFonts w:asciiTheme="majorBidi" w:hAnsiTheme="majorBidi" w:cstheme="majorBidi"/>
                <w:sz w:val="20"/>
                <w:szCs w:val="20"/>
              </w:rPr>
              <w:t>Online medicine</w:t>
            </w:r>
          </w:p>
        </w:tc>
        <w:tc>
          <w:tcPr>
            <w:tcW w:w="5387" w:type="dxa"/>
            <w:shd w:val="clear" w:color="auto" w:fill="F2DBDB" w:themeFill="accent2" w:themeFillTint="33"/>
            <w:vAlign w:val="center"/>
          </w:tcPr>
          <w:p w14:paraId="019607C7" w14:textId="77777777" w:rsidR="009B78DE" w:rsidRPr="001A3509" w:rsidRDefault="009B78DE" w:rsidP="005B4EB7">
            <w:pPr>
              <w:spacing w:after="200" w:line="276" w:lineRule="auto"/>
              <w:rPr>
                <w:rFonts w:asciiTheme="majorBidi" w:hAnsiTheme="majorBidi" w:cstheme="majorBidi"/>
                <w:sz w:val="20"/>
                <w:szCs w:val="20"/>
              </w:rPr>
            </w:pPr>
            <w:r w:rsidRPr="001A3509">
              <w:rPr>
                <w:rFonts w:asciiTheme="majorBidi" w:hAnsiTheme="majorBidi" w:cstheme="majorBidi"/>
                <w:sz w:val="20"/>
                <w:szCs w:val="20"/>
              </w:rPr>
              <w:t>Video conferencing has emerged as a vital tool for professional and personal communications during the epidemic. Although it has been available for years, few NPD physicians typically use this technology.</w:t>
            </w:r>
          </w:p>
        </w:tc>
      </w:tr>
      <w:tr w:rsidR="009B78DE" w:rsidRPr="001A3509" w14:paraId="6ED574AD" w14:textId="77777777" w:rsidTr="005B4EB7">
        <w:trPr>
          <w:trHeight w:val="455"/>
          <w:jc w:val="center"/>
        </w:trPr>
        <w:tc>
          <w:tcPr>
            <w:tcW w:w="1862" w:type="dxa"/>
            <w:shd w:val="clear" w:color="auto" w:fill="F2DBDB" w:themeFill="accent2" w:themeFillTint="33"/>
            <w:vAlign w:val="center"/>
          </w:tcPr>
          <w:p w14:paraId="05B2B756" w14:textId="77777777" w:rsidR="009B78DE" w:rsidRPr="001A3509" w:rsidRDefault="009B78DE" w:rsidP="005B4EB7">
            <w:pPr>
              <w:spacing w:after="200" w:line="276" w:lineRule="auto"/>
              <w:jc w:val="center"/>
              <w:rPr>
                <w:rFonts w:asciiTheme="majorBidi" w:hAnsiTheme="majorBidi" w:cstheme="majorBidi"/>
                <w:sz w:val="20"/>
                <w:szCs w:val="20"/>
              </w:rPr>
            </w:pPr>
          </w:p>
        </w:tc>
        <w:tc>
          <w:tcPr>
            <w:tcW w:w="2552" w:type="dxa"/>
            <w:vMerge/>
            <w:shd w:val="clear" w:color="auto" w:fill="F2DBDB" w:themeFill="accent2" w:themeFillTint="33"/>
            <w:vAlign w:val="center"/>
          </w:tcPr>
          <w:p w14:paraId="343014B7" w14:textId="77777777" w:rsidR="009B78DE" w:rsidRPr="001A3509" w:rsidRDefault="009B78DE" w:rsidP="005B4EB7">
            <w:pPr>
              <w:spacing w:after="200" w:line="276" w:lineRule="auto"/>
              <w:rPr>
                <w:rFonts w:asciiTheme="majorBidi" w:hAnsiTheme="majorBidi" w:cstheme="majorBidi"/>
                <w:sz w:val="20"/>
                <w:szCs w:val="20"/>
                <w:rtl/>
                <w:lang w:bidi="fa-IR"/>
              </w:rPr>
            </w:pPr>
          </w:p>
        </w:tc>
        <w:tc>
          <w:tcPr>
            <w:tcW w:w="4252" w:type="dxa"/>
            <w:shd w:val="clear" w:color="auto" w:fill="F2DBDB" w:themeFill="accent2" w:themeFillTint="33"/>
            <w:vAlign w:val="center"/>
          </w:tcPr>
          <w:p w14:paraId="33978C58" w14:textId="77777777" w:rsidR="009B78DE" w:rsidRPr="001A3509" w:rsidRDefault="009B78DE" w:rsidP="005B4EB7">
            <w:pPr>
              <w:spacing w:after="200" w:line="276" w:lineRule="auto"/>
              <w:rPr>
                <w:rFonts w:asciiTheme="majorBidi" w:hAnsiTheme="majorBidi" w:cstheme="majorBidi"/>
                <w:sz w:val="20"/>
                <w:szCs w:val="20"/>
              </w:rPr>
            </w:pPr>
            <w:r w:rsidRPr="001A3509">
              <w:rPr>
                <w:rFonts w:asciiTheme="majorBidi" w:hAnsiTheme="majorBidi" w:cstheme="majorBidi"/>
                <w:sz w:val="20"/>
                <w:szCs w:val="20"/>
              </w:rPr>
              <w:t>Virtual meetings</w:t>
            </w:r>
          </w:p>
        </w:tc>
        <w:tc>
          <w:tcPr>
            <w:tcW w:w="5387" w:type="dxa"/>
            <w:shd w:val="clear" w:color="auto" w:fill="F2DBDB" w:themeFill="accent2" w:themeFillTint="33"/>
            <w:vAlign w:val="center"/>
          </w:tcPr>
          <w:p w14:paraId="57EFD9F8" w14:textId="77777777" w:rsidR="009B78DE" w:rsidRPr="001A3509" w:rsidRDefault="009B78DE" w:rsidP="005B4EB7">
            <w:pPr>
              <w:spacing w:after="200" w:line="276" w:lineRule="auto"/>
              <w:rPr>
                <w:rFonts w:asciiTheme="majorBidi" w:hAnsiTheme="majorBidi" w:cstheme="majorBidi"/>
                <w:sz w:val="20"/>
                <w:szCs w:val="20"/>
              </w:rPr>
            </w:pPr>
            <w:r w:rsidRPr="001A3509">
              <w:rPr>
                <w:rFonts w:asciiTheme="majorBidi" w:hAnsiTheme="majorBidi" w:cstheme="majorBidi"/>
                <w:sz w:val="20"/>
                <w:szCs w:val="20"/>
              </w:rPr>
              <w:t>The hospital set up an online psychological counseling group. The psychiatric ward sent various videos to the group to help doctors deal with negative emotions. There was also a psychological counseling telephone line.</w:t>
            </w:r>
          </w:p>
          <w:p w14:paraId="2789DC4E" w14:textId="77777777" w:rsidR="009B78DE" w:rsidRPr="001A3509" w:rsidRDefault="009B78DE" w:rsidP="005B4EB7">
            <w:pPr>
              <w:spacing w:after="200" w:line="276" w:lineRule="auto"/>
              <w:rPr>
                <w:rFonts w:asciiTheme="majorBidi" w:hAnsiTheme="majorBidi" w:cstheme="majorBidi"/>
                <w:sz w:val="20"/>
                <w:szCs w:val="20"/>
              </w:rPr>
            </w:pPr>
          </w:p>
        </w:tc>
      </w:tr>
      <w:tr w:rsidR="009B78DE" w:rsidRPr="001A3509" w14:paraId="59F4CEF1" w14:textId="77777777" w:rsidTr="005B4EB7">
        <w:trPr>
          <w:trHeight w:val="275"/>
          <w:jc w:val="center"/>
        </w:trPr>
        <w:tc>
          <w:tcPr>
            <w:tcW w:w="1862" w:type="dxa"/>
            <w:vAlign w:val="center"/>
          </w:tcPr>
          <w:p w14:paraId="0DE9F09C" w14:textId="77777777" w:rsidR="009B78DE" w:rsidRPr="001A3509" w:rsidRDefault="009B78DE" w:rsidP="005B4EB7">
            <w:pPr>
              <w:spacing w:after="200" w:line="276" w:lineRule="auto"/>
              <w:jc w:val="center"/>
              <w:rPr>
                <w:rFonts w:asciiTheme="majorBidi" w:hAnsiTheme="majorBidi" w:cstheme="majorBidi"/>
                <w:sz w:val="20"/>
                <w:szCs w:val="20"/>
              </w:rPr>
            </w:pPr>
          </w:p>
        </w:tc>
        <w:tc>
          <w:tcPr>
            <w:tcW w:w="2552" w:type="dxa"/>
            <w:vMerge w:val="restart"/>
            <w:vAlign w:val="center"/>
          </w:tcPr>
          <w:p w14:paraId="62C0498A" w14:textId="77777777" w:rsidR="009B78DE" w:rsidRPr="001A3509" w:rsidRDefault="009B78DE" w:rsidP="005B4EB7">
            <w:pPr>
              <w:spacing w:after="200" w:line="276" w:lineRule="auto"/>
              <w:rPr>
                <w:rFonts w:asciiTheme="majorBidi" w:hAnsiTheme="majorBidi" w:cstheme="majorBidi"/>
                <w:sz w:val="20"/>
                <w:szCs w:val="20"/>
                <w:rtl/>
                <w:lang w:bidi="fa-IR"/>
              </w:rPr>
            </w:pPr>
            <w:r w:rsidRPr="001A3509">
              <w:rPr>
                <w:rFonts w:asciiTheme="majorBidi" w:hAnsiTheme="majorBidi" w:cstheme="majorBidi"/>
                <w:sz w:val="20"/>
                <w:szCs w:val="20"/>
              </w:rPr>
              <w:t>Motivational-health incentives</w:t>
            </w:r>
          </w:p>
        </w:tc>
        <w:tc>
          <w:tcPr>
            <w:tcW w:w="4252" w:type="dxa"/>
            <w:vAlign w:val="center"/>
          </w:tcPr>
          <w:p w14:paraId="05D22E2B" w14:textId="77777777" w:rsidR="009B78DE" w:rsidRPr="001A3509" w:rsidRDefault="009B78DE" w:rsidP="005B4EB7">
            <w:pPr>
              <w:spacing w:after="200" w:line="276" w:lineRule="auto"/>
              <w:rPr>
                <w:rFonts w:asciiTheme="majorBidi" w:hAnsiTheme="majorBidi" w:cstheme="majorBidi"/>
                <w:sz w:val="20"/>
                <w:szCs w:val="20"/>
              </w:rPr>
            </w:pPr>
            <w:r w:rsidRPr="001A3509">
              <w:rPr>
                <w:rFonts w:asciiTheme="majorBidi" w:hAnsiTheme="majorBidi" w:cstheme="majorBidi"/>
                <w:sz w:val="20"/>
                <w:szCs w:val="20"/>
              </w:rPr>
              <w:t>Risk payments</w:t>
            </w:r>
          </w:p>
        </w:tc>
        <w:tc>
          <w:tcPr>
            <w:tcW w:w="5387" w:type="dxa"/>
            <w:vAlign w:val="center"/>
          </w:tcPr>
          <w:p w14:paraId="6B41E4D6" w14:textId="77777777" w:rsidR="009B78DE" w:rsidRPr="001A3509" w:rsidRDefault="009B78DE" w:rsidP="005B4EB7">
            <w:pPr>
              <w:spacing w:after="200" w:line="276" w:lineRule="auto"/>
              <w:rPr>
                <w:rFonts w:asciiTheme="majorBidi" w:hAnsiTheme="majorBidi" w:cstheme="majorBidi"/>
                <w:sz w:val="20"/>
                <w:szCs w:val="20"/>
              </w:rPr>
            </w:pPr>
            <w:r w:rsidRPr="001A3509">
              <w:rPr>
                <w:rFonts w:asciiTheme="majorBidi" w:hAnsiTheme="majorBidi" w:cstheme="majorBidi"/>
                <w:sz w:val="20"/>
                <w:szCs w:val="20"/>
              </w:rPr>
              <w:t>Paying extra money as a risk payment to healthcare providers during the disaster in order to ultimately increase the well-being of individuals and community</w:t>
            </w:r>
          </w:p>
        </w:tc>
      </w:tr>
      <w:tr w:rsidR="009B78DE" w:rsidRPr="001A3509" w14:paraId="67CC51C4" w14:textId="77777777" w:rsidTr="005B4EB7">
        <w:trPr>
          <w:trHeight w:val="285"/>
          <w:jc w:val="center"/>
        </w:trPr>
        <w:tc>
          <w:tcPr>
            <w:tcW w:w="1862" w:type="dxa"/>
            <w:vAlign w:val="center"/>
          </w:tcPr>
          <w:p w14:paraId="1FB3CE4B" w14:textId="77777777" w:rsidR="009B78DE" w:rsidRPr="001A3509" w:rsidRDefault="009B78DE" w:rsidP="005B4EB7">
            <w:pPr>
              <w:spacing w:after="200" w:line="276" w:lineRule="auto"/>
              <w:jc w:val="center"/>
              <w:rPr>
                <w:rFonts w:asciiTheme="majorBidi" w:hAnsiTheme="majorBidi" w:cstheme="majorBidi"/>
                <w:sz w:val="20"/>
                <w:szCs w:val="20"/>
              </w:rPr>
            </w:pPr>
          </w:p>
        </w:tc>
        <w:tc>
          <w:tcPr>
            <w:tcW w:w="2552" w:type="dxa"/>
            <w:vMerge/>
            <w:vAlign w:val="center"/>
          </w:tcPr>
          <w:p w14:paraId="4FFDC573" w14:textId="77777777" w:rsidR="009B78DE" w:rsidRPr="001A3509" w:rsidRDefault="009B78DE" w:rsidP="005B4EB7">
            <w:pPr>
              <w:spacing w:after="200" w:line="276" w:lineRule="auto"/>
              <w:rPr>
                <w:rFonts w:asciiTheme="majorBidi" w:hAnsiTheme="majorBidi" w:cstheme="majorBidi"/>
                <w:sz w:val="20"/>
                <w:szCs w:val="20"/>
                <w:rtl/>
                <w:lang w:bidi="fa-IR"/>
              </w:rPr>
            </w:pPr>
          </w:p>
        </w:tc>
        <w:tc>
          <w:tcPr>
            <w:tcW w:w="4252" w:type="dxa"/>
            <w:vAlign w:val="center"/>
          </w:tcPr>
          <w:p w14:paraId="558C9B14" w14:textId="77777777" w:rsidR="009B78DE" w:rsidRPr="001A3509" w:rsidRDefault="009B78DE" w:rsidP="005B4EB7">
            <w:pPr>
              <w:spacing w:after="200" w:line="276" w:lineRule="auto"/>
              <w:rPr>
                <w:rFonts w:asciiTheme="majorBidi" w:hAnsiTheme="majorBidi" w:cstheme="majorBidi"/>
                <w:sz w:val="20"/>
                <w:szCs w:val="20"/>
              </w:rPr>
            </w:pPr>
            <w:r w:rsidRPr="001A3509">
              <w:rPr>
                <w:rFonts w:asciiTheme="majorBidi" w:hAnsiTheme="majorBidi" w:cstheme="majorBidi"/>
                <w:sz w:val="20"/>
                <w:szCs w:val="20"/>
              </w:rPr>
              <w:t xml:space="preserve">Motivational incentives </w:t>
            </w:r>
          </w:p>
        </w:tc>
        <w:tc>
          <w:tcPr>
            <w:tcW w:w="5387" w:type="dxa"/>
            <w:vAlign w:val="center"/>
          </w:tcPr>
          <w:p w14:paraId="0E2620FD" w14:textId="77777777" w:rsidR="009B78DE" w:rsidRPr="001A3509" w:rsidRDefault="009B78DE" w:rsidP="005B4EB7">
            <w:pPr>
              <w:spacing w:after="200" w:line="276" w:lineRule="auto"/>
              <w:rPr>
                <w:rFonts w:asciiTheme="majorBidi" w:hAnsiTheme="majorBidi" w:cstheme="majorBidi"/>
                <w:sz w:val="20"/>
                <w:szCs w:val="20"/>
              </w:rPr>
            </w:pPr>
            <w:r w:rsidRPr="001A3509">
              <w:rPr>
                <w:rFonts w:asciiTheme="majorBidi" w:hAnsiTheme="majorBidi" w:cstheme="majorBidi"/>
                <w:sz w:val="20"/>
                <w:szCs w:val="20"/>
              </w:rPr>
              <w:t>Reducing the length of service for unemployed workers</w:t>
            </w:r>
          </w:p>
        </w:tc>
      </w:tr>
    </w:tbl>
    <w:p w14:paraId="2469AD76" w14:textId="77777777" w:rsidR="009B78DE" w:rsidRDefault="009B78DE"/>
    <w:p w14:paraId="053058DE" w14:textId="77777777" w:rsidR="0068070E" w:rsidRPr="0068070E" w:rsidRDefault="0068070E" w:rsidP="0068070E">
      <w:pPr>
        <w:spacing w:line="240" w:lineRule="auto"/>
        <w:rPr>
          <w:rFonts w:cs="B Nazanin"/>
          <w:b/>
          <w:bCs/>
          <w:rtl/>
          <w:lang w:bidi="fa-IR"/>
        </w:rPr>
      </w:pPr>
      <w:r w:rsidRPr="0068070E">
        <w:rPr>
          <w:rFonts w:cs="B Nazanin"/>
          <w:b/>
          <w:bCs/>
          <w:lang w:bidi="fa-IR"/>
        </w:rPr>
        <w:t>Search strategy</w:t>
      </w:r>
      <w:r w:rsidRPr="0068070E">
        <w:rPr>
          <w:rFonts w:cs="B Nazanin" w:hint="cs"/>
          <w:b/>
          <w:bCs/>
          <w:rtl/>
          <w:lang w:bidi="fa-IR"/>
        </w:rPr>
        <w:t>:</w:t>
      </w:r>
    </w:p>
    <w:p w14:paraId="2ACDFDB0" w14:textId="77777777" w:rsidR="0068070E" w:rsidRPr="00441DD1" w:rsidRDefault="0068070E" w:rsidP="0068070E">
      <w:pPr>
        <w:spacing w:line="240" w:lineRule="auto"/>
        <w:jc w:val="both"/>
        <w:rPr>
          <w:rFonts w:asciiTheme="majorBidi" w:hAnsiTheme="majorBidi" w:cstheme="majorBidi"/>
          <w:b/>
          <w:bCs/>
          <w:lang w:bidi="fa-IR"/>
        </w:rPr>
      </w:pPr>
      <w:r w:rsidRPr="00441DD1">
        <w:rPr>
          <w:rFonts w:asciiTheme="majorBidi" w:hAnsiTheme="majorBidi" w:cstheme="majorBidi"/>
          <w:b/>
          <w:bCs/>
          <w:lang w:bidi="fa-IR"/>
        </w:rPr>
        <w:t>Web of science (ISI):</w:t>
      </w:r>
    </w:p>
    <w:p w14:paraId="3B8A15E4" w14:textId="77777777" w:rsidR="0068070E" w:rsidRPr="00441DD1" w:rsidRDefault="0068070E" w:rsidP="0068070E">
      <w:pPr>
        <w:spacing w:after="0" w:line="270" w:lineRule="atLeast"/>
        <w:rPr>
          <w:rFonts w:asciiTheme="majorBidi" w:eastAsia="Times New Roman" w:hAnsiTheme="majorBidi" w:cstheme="majorBidi"/>
          <w:color w:val="333333"/>
          <w:sz w:val="20"/>
          <w:szCs w:val="20"/>
        </w:rPr>
      </w:pPr>
      <w:r w:rsidRPr="00441DD1">
        <w:rPr>
          <w:rFonts w:asciiTheme="majorBidi" w:eastAsia="Times New Roman" w:hAnsiTheme="majorBidi" w:cstheme="majorBidi"/>
          <w:b/>
          <w:bCs/>
          <w:color w:val="333333"/>
          <w:sz w:val="20"/>
          <w:szCs w:val="20"/>
        </w:rPr>
        <w:t>TOPIC:</w:t>
      </w:r>
      <w:r w:rsidRPr="00441DD1">
        <w:rPr>
          <w:rFonts w:asciiTheme="majorBidi" w:eastAsia="Times New Roman" w:hAnsiTheme="majorBidi" w:cstheme="majorBidi"/>
          <w:color w:val="333333"/>
          <w:sz w:val="20"/>
          <w:szCs w:val="20"/>
        </w:rPr>
        <w:t xml:space="preserve">  (retention)  </w:t>
      </w:r>
      <w:r w:rsidRPr="00441DD1">
        <w:rPr>
          <w:rFonts w:asciiTheme="majorBidi" w:eastAsia="Times New Roman" w:hAnsiTheme="majorBidi" w:cstheme="majorBidi"/>
          <w:i/>
          <w:iCs/>
          <w:color w:val="333333"/>
          <w:sz w:val="20"/>
          <w:szCs w:val="20"/>
        </w:rPr>
        <w:t>OR</w:t>
      </w:r>
      <w:r w:rsidRPr="00441DD1">
        <w:rPr>
          <w:rFonts w:asciiTheme="majorBidi" w:eastAsia="Times New Roman" w:hAnsiTheme="majorBidi" w:cstheme="majorBidi"/>
          <w:color w:val="333333"/>
          <w:sz w:val="20"/>
          <w:szCs w:val="20"/>
        </w:rPr>
        <w:t xml:space="preserve">  </w:t>
      </w:r>
      <w:r w:rsidRPr="00441DD1">
        <w:rPr>
          <w:rFonts w:asciiTheme="majorBidi" w:eastAsia="Times New Roman" w:hAnsiTheme="majorBidi" w:cstheme="majorBidi"/>
          <w:b/>
          <w:bCs/>
          <w:color w:val="333333"/>
          <w:sz w:val="20"/>
          <w:szCs w:val="20"/>
        </w:rPr>
        <w:t>TOPIC:</w:t>
      </w:r>
      <w:r w:rsidRPr="00441DD1">
        <w:rPr>
          <w:rFonts w:asciiTheme="majorBidi" w:eastAsia="Times New Roman" w:hAnsiTheme="majorBidi" w:cstheme="majorBidi"/>
          <w:color w:val="333333"/>
          <w:sz w:val="20"/>
          <w:szCs w:val="20"/>
        </w:rPr>
        <w:t xml:space="preserve">  (save)  </w:t>
      </w:r>
      <w:r w:rsidRPr="00441DD1">
        <w:rPr>
          <w:rFonts w:asciiTheme="majorBidi" w:eastAsia="Times New Roman" w:hAnsiTheme="majorBidi" w:cstheme="majorBidi"/>
          <w:i/>
          <w:iCs/>
          <w:color w:val="333333"/>
          <w:sz w:val="20"/>
          <w:szCs w:val="20"/>
        </w:rPr>
        <w:t>OR</w:t>
      </w:r>
      <w:r w:rsidRPr="00441DD1">
        <w:rPr>
          <w:rFonts w:asciiTheme="majorBidi" w:eastAsia="Times New Roman" w:hAnsiTheme="majorBidi" w:cstheme="majorBidi"/>
          <w:color w:val="333333"/>
          <w:sz w:val="20"/>
          <w:szCs w:val="20"/>
        </w:rPr>
        <w:t xml:space="preserve">  </w:t>
      </w:r>
      <w:r w:rsidRPr="00441DD1">
        <w:rPr>
          <w:rFonts w:asciiTheme="majorBidi" w:eastAsia="Times New Roman" w:hAnsiTheme="majorBidi" w:cstheme="majorBidi"/>
          <w:b/>
          <w:bCs/>
          <w:color w:val="333333"/>
          <w:sz w:val="20"/>
          <w:szCs w:val="20"/>
        </w:rPr>
        <w:t>TOPIC:</w:t>
      </w:r>
      <w:r w:rsidRPr="00441DD1">
        <w:rPr>
          <w:rFonts w:asciiTheme="majorBidi" w:eastAsia="Times New Roman" w:hAnsiTheme="majorBidi" w:cstheme="majorBidi"/>
          <w:color w:val="333333"/>
          <w:sz w:val="20"/>
          <w:szCs w:val="20"/>
        </w:rPr>
        <w:t xml:space="preserve">  (maintenance)  </w:t>
      </w:r>
      <w:r w:rsidRPr="00441DD1">
        <w:rPr>
          <w:rFonts w:asciiTheme="majorBidi" w:eastAsia="Times New Roman" w:hAnsiTheme="majorBidi" w:cstheme="majorBidi"/>
          <w:i/>
          <w:iCs/>
          <w:color w:val="333333"/>
          <w:sz w:val="20"/>
          <w:szCs w:val="20"/>
        </w:rPr>
        <w:t>OR</w:t>
      </w:r>
      <w:r w:rsidRPr="00441DD1">
        <w:rPr>
          <w:rFonts w:asciiTheme="majorBidi" w:eastAsia="Times New Roman" w:hAnsiTheme="majorBidi" w:cstheme="majorBidi"/>
          <w:color w:val="333333"/>
          <w:sz w:val="20"/>
          <w:szCs w:val="20"/>
        </w:rPr>
        <w:t xml:space="preserve">  </w:t>
      </w:r>
      <w:r w:rsidRPr="00441DD1">
        <w:rPr>
          <w:rFonts w:asciiTheme="majorBidi" w:eastAsia="Times New Roman" w:hAnsiTheme="majorBidi" w:cstheme="majorBidi"/>
          <w:b/>
          <w:bCs/>
          <w:color w:val="333333"/>
          <w:sz w:val="20"/>
          <w:szCs w:val="20"/>
        </w:rPr>
        <w:t>TOPIC:</w:t>
      </w:r>
      <w:r w:rsidRPr="00441DD1">
        <w:rPr>
          <w:rFonts w:asciiTheme="majorBidi" w:eastAsia="Times New Roman" w:hAnsiTheme="majorBidi" w:cstheme="majorBidi"/>
          <w:color w:val="333333"/>
          <w:sz w:val="20"/>
          <w:szCs w:val="20"/>
        </w:rPr>
        <w:t xml:space="preserve">  (leave)  </w:t>
      </w:r>
      <w:r w:rsidRPr="00441DD1">
        <w:rPr>
          <w:rFonts w:asciiTheme="majorBidi" w:eastAsia="Times New Roman" w:hAnsiTheme="majorBidi" w:cstheme="majorBidi"/>
          <w:i/>
          <w:iCs/>
          <w:color w:val="333333"/>
          <w:sz w:val="20"/>
          <w:szCs w:val="20"/>
        </w:rPr>
        <w:t>OR</w:t>
      </w:r>
      <w:r w:rsidRPr="00441DD1">
        <w:rPr>
          <w:rFonts w:asciiTheme="majorBidi" w:eastAsia="Times New Roman" w:hAnsiTheme="majorBidi" w:cstheme="majorBidi"/>
          <w:color w:val="333333"/>
          <w:sz w:val="20"/>
          <w:szCs w:val="20"/>
        </w:rPr>
        <w:t xml:space="preserve">  </w:t>
      </w:r>
      <w:r w:rsidRPr="00441DD1">
        <w:rPr>
          <w:rFonts w:asciiTheme="majorBidi" w:eastAsia="Times New Roman" w:hAnsiTheme="majorBidi" w:cstheme="majorBidi"/>
          <w:b/>
          <w:bCs/>
          <w:color w:val="333333"/>
          <w:sz w:val="20"/>
          <w:szCs w:val="20"/>
        </w:rPr>
        <w:t>TOPIC:</w:t>
      </w:r>
      <w:r w:rsidRPr="00441DD1">
        <w:rPr>
          <w:rFonts w:asciiTheme="majorBidi" w:eastAsia="Times New Roman" w:hAnsiTheme="majorBidi" w:cstheme="majorBidi"/>
          <w:color w:val="333333"/>
          <w:sz w:val="20"/>
          <w:szCs w:val="20"/>
        </w:rPr>
        <w:t xml:space="preserve">  (keep down)  </w:t>
      </w:r>
      <w:r w:rsidRPr="00441DD1">
        <w:rPr>
          <w:rFonts w:asciiTheme="majorBidi" w:eastAsia="Times New Roman" w:hAnsiTheme="majorBidi" w:cstheme="majorBidi"/>
          <w:i/>
          <w:iCs/>
          <w:color w:val="333333"/>
          <w:sz w:val="20"/>
          <w:szCs w:val="20"/>
        </w:rPr>
        <w:t>OR</w:t>
      </w:r>
      <w:r w:rsidRPr="00441DD1">
        <w:rPr>
          <w:rFonts w:asciiTheme="majorBidi" w:eastAsia="Times New Roman" w:hAnsiTheme="majorBidi" w:cstheme="majorBidi"/>
          <w:color w:val="333333"/>
          <w:sz w:val="20"/>
          <w:szCs w:val="20"/>
        </w:rPr>
        <w:t xml:space="preserve">  </w:t>
      </w:r>
      <w:r w:rsidRPr="00441DD1">
        <w:rPr>
          <w:rFonts w:asciiTheme="majorBidi" w:eastAsia="Times New Roman" w:hAnsiTheme="majorBidi" w:cstheme="majorBidi"/>
          <w:b/>
          <w:bCs/>
          <w:color w:val="333333"/>
          <w:sz w:val="20"/>
          <w:szCs w:val="20"/>
        </w:rPr>
        <w:t>TOPIC:</w:t>
      </w:r>
      <w:r w:rsidRPr="00441DD1">
        <w:rPr>
          <w:rFonts w:asciiTheme="majorBidi" w:eastAsia="Times New Roman" w:hAnsiTheme="majorBidi" w:cstheme="majorBidi"/>
          <w:color w:val="333333"/>
          <w:sz w:val="20"/>
          <w:szCs w:val="20"/>
        </w:rPr>
        <w:t xml:space="preserve">  (holding)  </w:t>
      </w:r>
      <w:r w:rsidRPr="00441DD1">
        <w:rPr>
          <w:rFonts w:asciiTheme="majorBidi" w:eastAsia="Times New Roman" w:hAnsiTheme="majorBidi" w:cstheme="majorBidi"/>
          <w:i/>
          <w:iCs/>
          <w:color w:val="333333"/>
          <w:sz w:val="20"/>
          <w:szCs w:val="20"/>
        </w:rPr>
        <w:t>OR</w:t>
      </w:r>
      <w:r w:rsidRPr="00441DD1">
        <w:rPr>
          <w:rFonts w:asciiTheme="majorBidi" w:eastAsia="Times New Roman" w:hAnsiTheme="majorBidi" w:cstheme="majorBidi"/>
          <w:color w:val="333333"/>
          <w:sz w:val="20"/>
          <w:szCs w:val="20"/>
        </w:rPr>
        <w:t xml:space="preserve">  </w:t>
      </w:r>
      <w:r w:rsidRPr="00441DD1">
        <w:rPr>
          <w:rFonts w:asciiTheme="majorBidi" w:eastAsia="Times New Roman" w:hAnsiTheme="majorBidi" w:cstheme="majorBidi"/>
          <w:b/>
          <w:bCs/>
          <w:color w:val="333333"/>
          <w:sz w:val="20"/>
          <w:szCs w:val="20"/>
        </w:rPr>
        <w:t>TOPIC:</w:t>
      </w:r>
      <w:r w:rsidRPr="00441DD1">
        <w:rPr>
          <w:rFonts w:asciiTheme="majorBidi" w:eastAsia="Times New Roman" w:hAnsiTheme="majorBidi" w:cstheme="majorBidi"/>
          <w:color w:val="333333"/>
          <w:sz w:val="20"/>
          <w:szCs w:val="20"/>
        </w:rPr>
        <w:t xml:space="preserve">  (attrition)  </w:t>
      </w:r>
      <w:r w:rsidRPr="00441DD1">
        <w:rPr>
          <w:rFonts w:asciiTheme="majorBidi" w:eastAsia="Times New Roman" w:hAnsiTheme="majorBidi" w:cstheme="majorBidi"/>
          <w:i/>
          <w:iCs/>
          <w:color w:val="333333"/>
          <w:sz w:val="20"/>
          <w:szCs w:val="20"/>
        </w:rPr>
        <w:t>OR</w:t>
      </w:r>
      <w:r w:rsidRPr="00441DD1">
        <w:rPr>
          <w:rFonts w:asciiTheme="majorBidi" w:eastAsia="Times New Roman" w:hAnsiTheme="majorBidi" w:cstheme="majorBidi"/>
          <w:color w:val="333333"/>
          <w:sz w:val="20"/>
          <w:szCs w:val="20"/>
        </w:rPr>
        <w:t xml:space="preserve">  </w:t>
      </w:r>
      <w:r w:rsidRPr="00441DD1">
        <w:rPr>
          <w:rFonts w:asciiTheme="majorBidi" w:eastAsia="Times New Roman" w:hAnsiTheme="majorBidi" w:cstheme="majorBidi"/>
          <w:b/>
          <w:bCs/>
          <w:color w:val="333333"/>
          <w:sz w:val="20"/>
          <w:szCs w:val="20"/>
        </w:rPr>
        <w:t>TOPIC:</w:t>
      </w:r>
      <w:r w:rsidRPr="00441DD1">
        <w:rPr>
          <w:rFonts w:asciiTheme="majorBidi" w:eastAsia="Times New Roman" w:hAnsiTheme="majorBidi" w:cstheme="majorBidi"/>
          <w:color w:val="333333"/>
          <w:sz w:val="20"/>
          <w:szCs w:val="20"/>
        </w:rPr>
        <w:t xml:space="preserve">  (turnover)  </w:t>
      </w:r>
      <w:r w:rsidRPr="00441DD1">
        <w:rPr>
          <w:rFonts w:asciiTheme="majorBidi" w:eastAsia="Times New Roman" w:hAnsiTheme="majorBidi" w:cstheme="majorBidi"/>
          <w:i/>
          <w:iCs/>
          <w:color w:val="333333"/>
          <w:sz w:val="20"/>
          <w:szCs w:val="20"/>
        </w:rPr>
        <w:t>OR</w:t>
      </w:r>
      <w:r w:rsidRPr="00441DD1">
        <w:rPr>
          <w:rFonts w:asciiTheme="majorBidi" w:eastAsia="Times New Roman" w:hAnsiTheme="majorBidi" w:cstheme="majorBidi"/>
          <w:color w:val="333333"/>
          <w:sz w:val="20"/>
          <w:szCs w:val="20"/>
        </w:rPr>
        <w:t xml:space="preserve">  </w:t>
      </w:r>
      <w:r w:rsidRPr="00441DD1">
        <w:rPr>
          <w:rFonts w:asciiTheme="majorBidi" w:eastAsia="Times New Roman" w:hAnsiTheme="majorBidi" w:cstheme="majorBidi"/>
          <w:b/>
          <w:bCs/>
          <w:color w:val="333333"/>
          <w:sz w:val="20"/>
          <w:szCs w:val="20"/>
        </w:rPr>
        <w:t>TOPIC:</w:t>
      </w:r>
      <w:r w:rsidRPr="00441DD1">
        <w:rPr>
          <w:rFonts w:asciiTheme="majorBidi" w:eastAsia="Times New Roman" w:hAnsiTheme="majorBidi" w:cstheme="majorBidi"/>
          <w:color w:val="333333"/>
          <w:sz w:val="20"/>
          <w:szCs w:val="20"/>
        </w:rPr>
        <w:t xml:space="preserve">  (quit)  </w:t>
      </w:r>
      <w:r w:rsidRPr="00441DD1">
        <w:rPr>
          <w:rFonts w:asciiTheme="majorBidi" w:eastAsia="Times New Roman" w:hAnsiTheme="majorBidi" w:cstheme="majorBidi"/>
          <w:i/>
          <w:iCs/>
          <w:color w:val="333333"/>
          <w:sz w:val="20"/>
          <w:szCs w:val="20"/>
        </w:rPr>
        <w:t>OR</w:t>
      </w:r>
      <w:r w:rsidRPr="00441DD1">
        <w:rPr>
          <w:rFonts w:asciiTheme="majorBidi" w:eastAsia="Times New Roman" w:hAnsiTheme="majorBidi" w:cstheme="majorBidi"/>
          <w:color w:val="333333"/>
          <w:sz w:val="20"/>
          <w:szCs w:val="20"/>
        </w:rPr>
        <w:t xml:space="preserve">  </w:t>
      </w:r>
      <w:r w:rsidRPr="00441DD1">
        <w:rPr>
          <w:rFonts w:asciiTheme="majorBidi" w:eastAsia="Times New Roman" w:hAnsiTheme="majorBidi" w:cstheme="majorBidi"/>
          <w:b/>
          <w:bCs/>
          <w:color w:val="333333"/>
          <w:sz w:val="20"/>
          <w:szCs w:val="20"/>
        </w:rPr>
        <w:t>TOPIC:</w:t>
      </w:r>
      <w:r w:rsidRPr="00441DD1">
        <w:rPr>
          <w:rFonts w:asciiTheme="majorBidi" w:eastAsia="Times New Roman" w:hAnsiTheme="majorBidi" w:cstheme="majorBidi"/>
          <w:color w:val="333333"/>
          <w:sz w:val="20"/>
          <w:szCs w:val="20"/>
        </w:rPr>
        <w:t xml:space="preserve">  (loyalty)  </w:t>
      </w:r>
      <w:r w:rsidRPr="00441DD1">
        <w:rPr>
          <w:rFonts w:asciiTheme="majorBidi" w:eastAsia="Times New Roman" w:hAnsiTheme="majorBidi" w:cstheme="majorBidi"/>
          <w:i/>
          <w:iCs/>
          <w:color w:val="333333"/>
          <w:sz w:val="20"/>
          <w:szCs w:val="20"/>
        </w:rPr>
        <w:t>OR</w:t>
      </w:r>
      <w:r w:rsidRPr="00441DD1">
        <w:rPr>
          <w:rFonts w:asciiTheme="majorBidi" w:eastAsia="Times New Roman" w:hAnsiTheme="majorBidi" w:cstheme="majorBidi"/>
          <w:color w:val="333333"/>
          <w:sz w:val="20"/>
          <w:szCs w:val="20"/>
        </w:rPr>
        <w:t xml:space="preserve">  </w:t>
      </w:r>
      <w:r w:rsidRPr="00441DD1">
        <w:rPr>
          <w:rFonts w:asciiTheme="majorBidi" w:eastAsia="Times New Roman" w:hAnsiTheme="majorBidi" w:cstheme="majorBidi"/>
          <w:b/>
          <w:bCs/>
          <w:color w:val="333333"/>
          <w:sz w:val="20"/>
          <w:szCs w:val="20"/>
        </w:rPr>
        <w:t>TOPIC:</w:t>
      </w:r>
      <w:r w:rsidRPr="00441DD1">
        <w:rPr>
          <w:rFonts w:asciiTheme="majorBidi" w:eastAsia="Times New Roman" w:hAnsiTheme="majorBidi" w:cstheme="majorBidi"/>
          <w:color w:val="333333"/>
          <w:sz w:val="20"/>
          <w:szCs w:val="20"/>
        </w:rPr>
        <w:t xml:space="preserve">  (attract)  </w:t>
      </w:r>
      <w:r w:rsidRPr="00441DD1">
        <w:rPr>
          <w:rFonts w:asciiTheme="majorBidi" w:eastAsia="Times New Roman" w:hAnsiTheme="majorBidi" w:cstheme="majorBidi"/>
          <w:i/>
          <w:iCs/>
          <w:color w:val="333333"/>
          <w:sz w:val="20"/>
          <w:szCs w:val="20"/>
        </w:rPr>
        <w:t>OR</w:t>
      </w:r>
      <w:r w:rsidRPr="00441DD1">
        <w:rPr>
          <w:rFonts w:asciiTheme="majorBidi" w:eastAsia="Times New Roman" w:hAnsiTheme="majorBidi" w:cstheme="majorBidi"/>
          <w:color w:val="333333"/>
          <w:sz w:val="20"/>
          <w:szCs w:val="20"/>
        </w:rPr>
        <w:t xml:space="preserve">  </w:t>
      </w:r>
      <w:r w:rsidRPr="00441DD1">
        <w:rPr>
          <w:rFonts w:asciiTheme="majorBidi" w:eastAsia="Times New Roman" w:hAnsiTheme="majorBidi" w:cstheme="majorBidi"/>
          <w:b/>
          <w:bCs/>
          <w:color w:val="333333"/>
          <w:sz w:val="20"/>
          <w:szCs w:val="20"/>
        </w:rPr>
        <w:t>TOPIC:</w:t>
      </w:r>
      <w:r w:rsidRPr="00441DD1">
        <w:rPr>
          <w:rFonts w:asciiTheme="majorBidi" w:eastAsia="Times New Roman" w:hAnsiTheme="majorBidi" w:cstheme="majorBidi"/>
          <w:color w:val="333333"/>
          <w:sz w:val="20"/>
          <w:szCs w:val="20"/>
        </w:rPr>
        <w:t xml:space="preserve">  (supply)  </w:t>
      </w:r>
      <w:r w:rsidRPr="00441DD1">
        <w:rPr>
          <w:rFonts w:asciiTheme="majorBidi" w:eastAsia="Times New Roman" w:hAnsiTheme="majorBidi" w:cstheme="majorBidi"/>
          <w:i/>
          <w:iCs/>
          <w:color w:val="333333"/>
          <w:sz w:val="20"/>
          <w:szCs w:val="20"/>
        </w:rPr>
        <w:t>OR</w:t>
      </w:r>
      <w:r w:rsidRPr="00441DD1">
        <w:rPr>
          <w:rFonts w:asciiTheme="majorBidi" w:eastAsia="Times New Roman" w:hAnsiTheme="majorBidi" w:cstheme="majorBidi"/>
          <w:color w:val="333333"/>
          <w:sz w:val="20"/>
          <w:szCs w:val="20"/>
        </w:rPr>
        <w:t xml:space="preserve">  </w:t>
      </w:r>
      <w:r w:rsidRPr="00441DD1">
        <w:rPr>
          <w:rFonts w:asciiTheme="majorBidi" w:eastAsia="Times New Roman" w:hAnsiTheme="majorBidi" w:cstheme="majorBidi"/>
          <w:b/>
          <w:bCs/>
          <w:color w:val="333333"/>
          <w:sz w:val="20"/>
          <w:szCs w:val="20"/>
        </w:rPr>
        <w:t>TOPIC:</w:t>
      </w:r>
      <w:r w:rsidRPr="00441DD1">
        <w:rPr>
          <w:rFonts w:asciiTheme="majorBidi" w:eastAsia="Times New Roman" w:hAnsiTheme="majorBidi" w:cstheme="majorBidi"/>
          <w:color w:val="333333"/>
          <w:sz w:val="20"/>
          <w:szCs w:val="20"/>
        </w:rPr>
        <w:t xml:space="preserve">  (distribution)  </w:t>
      </w:r>
    </w:p>
    <w:p w14:paraId="3B769436" w14:textId="77777777" w:rsidR="0068070E" w:rsidRPr="00441DD1" w:rsidRDefault="0068070E" w:rsidP="0068070E">
      <w:pPr>
        <w:spacing w:after="0" w:line="240" w:lineRule="auto"/>
        <w:rPr>
          <w:rFonts w:asciiTheme="majorBidi" w:eastAsia="Times New Roman" w:hAnsiTheme="majorBidi" w:cstheme="majorBidi"/>
          <w:i/>
          <w:iCs/>
          <w:color w:val="666666"/>
          <w:sz w:val="20"/>
          <w:szCs w:val="20"/>
        </w:rPr>
      </w:pPr>
      <w:r w:rsidRPr="00441DD1">
        <w:rPr>
          <w:rFonts w:asciiTheme="majorBidi" w:eastAsia="Times New Roman" w:hAnsiTheme="majorBidi" w:cstheme="majorBidi"/>
          <w:i/>
          <w:iCs/>
          <w:color w:val="666666"/>
          <w:sz w:val="20"/>
          <w:szCs w:val="20"/>
        </w:rPr>
        <w:t>Indexes=SCI-EXPANDED, SSCI, A&amp;HCI, CPCI-S, CPCI-SSH, BKCI-S, BKCI-SSH, ESCI, CCR-EXPANDED, IC Timespan=All years</w:t>
      </w:r>
    </w:p>
    <w:p w14:paraId="4F20A0ED" w14:textId="77777777" w:rsidR="0068070E" w:rsidRPr="00441DD1" w:rsidRDefault="0068070E" w:rsidP="0068070E">
      <w:pPr>
        <w:spacing w:after="0" w:line="270" w:lineRule="atLeast"/>
        <w:rPr>
          <w:rFonts w:asciiTheme="majorBidi" w:eastAsia="Times New Roman" w:hAnsiTheme="majorBidi" w:cstheme="majorBidi"/>
          <w:color w:val="333333"/>
          <w:sz w:val="20"/>
          <w:szCs w:val="20"/>
        </w:rPr>
      </w:pPr>
      <w:r w:rsidRPr="00441DD1">
        <w:rPr>
          <w:rFonts w:asciiTheme="majorBidi" w:eastAsia="Times New Roman" w:hAnsiTheme="majorBidi" w:cstheme="majorBidi"/>
          <w:b/>
          <w:bCs/>
          <w:color w:val="333333"/>
          <w:sz w:val="20"/>
          <w:szCs w:val="20"/>
        </w:rPr>
        <w:t>TOPIC:</w:t>
      </w:r>
      <w:r w:rsidRPr="00441DD1">
        <w:rPr>
          <w:rFonts w:asciiTheme="majorBidi" w:eastAsia="Times New Roman" w:hAnsiTheme="majorBidi" w:cstheme="majorBidi"/>
          <w:color w:val="333333"/>
          <w:sz w:val="20"/>
          <w:szCs w:val="20"/>
        </w:rPr>
        <w:t xml:space="preserve">  (workforce)  </w:t>
      </w:r>
      <w:r w:rsidRPr="00441DD1">
        <w:rPr>
          <w:rFonts w:asciiTheme="majorBidi" w:eastAsia="Times New Roman" w:hAnsiTheme="majorBidi" w:cstheme="majorBidi"/>
          <w:i/>
          <w:iCs/>
          <w:color w:val="333333"/>
          <w:sz w:val="20"/>
          <w:szCs w:val="20"/>
        </w:rPr>
        <w:t>OR</w:t>
      </w:r>
      <w:r w:rsidRPr="00441DD1">
        <w:rPr>
          <w:rFonts w:asciiTheme="majorBidi" w:eastAsia="Times New Roman" w:hAnsiTheme="majorBidi" w:cstheme="majorBidi"/>
          <w:color w:val="333333"/>
          <w:sz w:val="20"/>
          <w:szCs w:val="20"/>
        </w:rPr>
        <w:t xml:space="preserve">  </w:t>
      </w:r>
      <w:r w:rsidRPr="00441DD1">
        <w:rPr>
          <w:rFonts w:asciiTheme="majorBidi" w:eastAsia="Times New Roman" w:hAnsiTheme="majorBidi" w:cstheme="majorBidi"/>
          <w:b/>
          <w:bCs/>
          <w:color w:val="333333"/>
          <w:sz w:val="20"/>
          <w:szCs w:val="20"/>
        </w:rPr>
        <w:t>TOPIC:</w:t>
      </w:r>
      <w:r w:rsidRPr="00441DD1">
        <w:rPr>
          <w:rFonts w:asciiTheme="majorBidi" w:eastAsia="Times New Roman" w:hAnsiTheme="majorBidi" w:cstheme="majorBidi"/>
          <w:color w:val="333333"/>
          <w:sz w:val="20"/>
          <w:szCs w:val="20"/>
        </w:rPr>
        <w:t xml:space="preserve">  (human resource*)  </w:t>
      </w:r>
      <w:r w:rsidRPr="00441DD1">
        <w:rPr>
          <w:rFonts w:asciiTheme="majorBidi" w:eastAsia="Times New Roman" w:hAnsiTheme="majorBidi" w:cstheme="majorBidi"/>
          <w:i/>
          <w:iCs/>
          <w:color w:val="333333"/>
          <w:sz w:val="20"/>
          <w:szCs w:val="20"/>
        </w:rPr>
        <w:t>OR</w:t>
      </w:r>
      <w:r w:rsidRPr="00441DD1">
        <w:rPr>
          <w:rFonts w:asciiTheme="majorBidi" w:eastAsia="Times New Roman" w:hAnsiTheme="majorBidi" w:cstheme="majorBidi"/>
          <w:color w:val="333333"/>
          <w:sz w:val="20"/>
          <w:szCs w:val="20"/>
        </w:rPr>
        <w:t xml:space="preserve">  </w:t>
      </w:r>
      <w:r w:rsidRPr="00441DD1">
        <w:rPr>
          <w:rFonts w:asciiTheme="majorBidi" w:eastAsia="Times New Roman" w:hAnsiTheme="majorBidi" w:cstheme="majorBidi"/>
          <w:b/>
          <w:bCs/>
          <w:color w:val="333333"/>
          <w:sz w:val="20"/>
          <w:szCs w:val="20"/>
        </w:rPr>
        <w:t>TOPIC:</w:t>
      </w:r>
      <w:r w:rsidRPr="00441DD1">
        <w:rPr>
          <w:rFonts w:asciiTheme="majorBidi" w:eastAsia="Times New Roman" w:hAnsiTheme="majorBidi" w:cstheme="majorBidi"/>
          <w:color w:val="333333"/>
          <w:sz w:val="20"/>
          <w:szCs w:val="20"/>
        </w:rPr>
        <w:t xml:space="preserve">  (womanpower*)  </w:t>
      </w:r>
      <w:r w:rsidRPr="00441DD1">
        <w:rPr>
          <w:rFonts w:asciiTheme="majorBidi" w:eastAsia="Times New Roman" w:hAnsiTheme="majorBidi" w:cstheme="majorBidi"/>
          <w:i/>
          <w:iCs/>
          <w:color w:val="333333"/>
          <w:sz w:val="20"/>
          <w:szCs w:val="20"/>
        </w:rPr>
        <w:t>OR</w:t>
      </w:r>
      <w:r w:rsidRPr="00441DD1">
        <w:rPr>
          <w:rFonts w:asciiTheme="majorBidi" w:eastAsia="Times New Roman" w:hAnsiTheme="majorBidi" w:cstheme="majorBidi"/>
          <w:color w:val="333333"/>
          <w:sz w:val="20"/>
          <w:szCs w:val="20"/>
        </w:rPr>
        <w:t xml:space="preserve">  </w:t>
      </w:r>
      <w:r w:rsidRPr="00441DD1">
        <w:rPr>
          <w:rFonts w:asciiTheme="majorBidi" w:eastAsia="Times New Roman" w:hAnsiTheme="majorBidi" w:cstheme="majorBidi"/>
          <w:b/>
          <w:bCs/>
          <w:color w:val="333333"/>
          <w:sz w:val="20"/>
          <w:szCs w:val="20"/>
        </w:rPr>
        <w:t>TOPIC:</w:t>
      </w:r>
      <w:r w:rsidRPr="00441DD1">
        <w:rPr>
          <w:rFonts w:asciiTheme="majorBidi" w:eastAsia="Times New Roman" w:hAnsiTheme="majorBidi" w:cstheme="majorBidi"/>
          <w:color w:val="333333"/>
          <w:sz w:val="20"/>
          <w:szCs w:val="20"/>
        </w:rPr>
        <w:t xml:space="preserve">  (staffing*)  </w:t>
      </w:r>
      <w:r w:rsidRPr="00441DD1">
        <w:rPr>
          <w:rFonts w:asciiTheme="majorBidi" w:eastAsia="Times New Roman" w:hAnsiTheme="majorBidi" w:cstheme="majorBidi"/>
          <w:i/>
          <w:iCs/>
          <w:color w:val="333333"/>
          <w:sz w:val="20"/>
          <w:szCs w:val="20"/>
        </w:rPr>
        <w:t>OR</w:t>
      </w:r>
      <w:r w:rsidRPr="00441DD1">
        <w:rPr>
          <w:rFonts w:asciiTheme="majorBidi" w:eastAsia="Times New Roman" w:hAnsiTheme="majorBidi" w:cstheme="majorBidi"/>
          <w:color w:val="333333"/>
          <w:sz w:val="20"/>
          <w:szCs w:val="20"/>
        </w:rPr>
        <w:t xml:space="preserve">  </w:t>
      </w:r>
      <w:r w:rsidRPr="00441DD1">
        <w:rPr>
          <w:rFonts w:asciiTheme="majorBidi" w:eastAsia="Times New Roman" w:hAnsiTheme="majorBidi" w:cstheme="majorBidi"/>
          <w:b/>
          <w:bCs/>
          <w:color w:val="333333"/>
          <w:sz w:val="20"/>
          <w:szCs w:val="20"/>
        </w:rPr>
        <w:t>TOPIC:</w:t>
      </w:r>
      <w:r w:rsidRPr="00441DD1">
        <w:rPr>
          <w:rFonts w:asciiTheme="majorBidi" w:eastAsia="Times New Roman" w:hAnsiTheme="majorBidi" w:cstheme="majorBidi"/>
          <w:color w:val="333333"/>
          <w:sz w:val="20"/>
          <w:szCs w:val="20"/>
        </w:rPr>
        <w:t xml:space="preserve">  (manpower*)  </w:t>
      </w:r>
      <w:r w:rsidRPr="00441DD1">
        <w:rPr>
          <w:rFonts w:asciiTheme="majorBidi" w:eastAsia="Times New Roman" w:hAnsiTheme="majorBidi" w:cstheme="majorBidi"/>
          <w:i/>
          <w:iCs/>
          <w:color w:val="333333"/>
          <w:sz w:val="20"/>
          <w:szCs w:val="20"/>
        </w:rPr>
        <w:t>OR</w:t>
      </w:r>
      <w:r w:rsidRPr="00441DD1">
        <w:rPr>
          <w:rFonts w:asciiTheme="majorBidi" w:eastAsia="Times New Roman" w:hAnsiTheme="majorBidi" w:cstheme="majorBidi"/>
          <w:color w:val="333333"/>
          <w:sz w:val="20"/>
          <w:szCs w:val="20"/>
        </w:rPr>
        <w:t xml:space="preserve">  </w:t>
      </w:r>
      <w:r w:rsidRPr="00441DD1">
        <w:rPr>
          <w:rFonts w:asciiTheme="majorBidi" w:eastAsia="Times New Roman" w:hAnsiTheme="majorBidi" w:cstheme="majorBidi"/>
          <w:b/>
          <w:bCs/>
          <w:color w:val="333333"/>
          <w:sz w:val="20"/>
          <w:szCs w:val="20"/>
        </w:rPr>
        <w:t>TOPIC:</w:t>
      </w:r>
      <w:r w:rsidRPr="00441DD1">
        <w:rPr>
          <w:rFonts w:asciiTheme="majorBidi" w:eastAsia="Times New Roman" w:hAnsiTheme="majorBidi" w:cstheme="majorBidi"/>
          <w:color w:val="333333"/>
          <w:sz w:val="20"/>
          <w:szCs w:val="20"/>
        </w:rPr>
        <w:t xml:space="preserve">  (labor supply)  </w:t>
      </w:r>
      <w:r w:rsidRPr="00441DD1">
        <w:rPr>
          <w:rFonts w:asciiTheme="majorBidi" w:eastAsia="Times New Roman" w:hAnsiTheme="majorBidi" w:cstheme="majorBidi"/>
          <w:i/>
          <w:iCs/>
          <w:color w:val="333333"/>
          <w:sz w:val="20"/>
          <w:szCs w:val="20"/>
        </w:rPr>
        <w:t>OR</w:t>
      </w:r>
      <w:r w:rsidRPr="00441DD1">
        <w:rPr>
          <w:rFonts w:asciiTheme="majorBidi" w:eastAsia="Times New Roman" w:hAnsiTheme="majorBidi" w:cstheme="majorBidi"/>
          <w:color w:val="333333"/>
          <w:sz w:val="20"/>
          <w:szCs w:val="20"/>
        </w:rPr>
        <w:t xml:space="preserve">  </w:t>
      </w:r>
      <w:r w:rsidRPr="00441DD1">
        <w:rPr>
          <w:rFonts w:asciiTheme="majorBidi" w:eastAsia="Times New Roman" w:hAnsiTheme="majorBidi" w:cstheme="majorBidi"/>
          <w:b/>
          <w:bCs/>
          <w:color w:val="333333"/>
          <w:sz w:val="20"/>
          <w:szCs w:val="20"/>
        </w:rPr>
        <w:t>TOPIC:</w:t>
      </w:r>
      <w:r w:rsidRPr="00441DD1">
        <w:rPr>
          <w:rFonts w:asciiTheme="majorBidi" w:eastAsia="Times New Roman" w:hAnsiTheme="majorBidi" w:cstheme="majorBidi"/>
          <w:color w:val="333333"/>
          <w:sz w:val="20"/>
          <w:szCs w:val="20"/>
        </w:rPr>
        <w:t xml:space="preserve">  (labor supplies)  </w:t>
      </w:r>
      <w:r w:rsidRPr="00441DD1">
        <w:rPr>
          <w:rFonts w:asciiTheme="majorBidi" w:eastAsia="Times New Roman" w:hAnsiTheme="majorBidi" w:cstheme="majorBidi"/>
          <w:i/>
          <w:iCs/>
          <w:color w:val="333333"/>
          <w:sz w:val="20"/>
          <w:szCs w:val="20"/>
        </w:rPr>
        <w:t>OR</w:t>
      </w:r>
      <w:r w:rsidRPr="00441DD1">
        <w:rPr>
          <w:rFonts w:asciiTheme="majorBidi" w:eastAsia="Times New Roman" w:hAnsiTheme="majorBidi" w:cstheme="majorBidi"/>
          <w:color w:val="333333"/>
          <w:sz w:val="20"/>
          <w:szCs w:val="20"/>
        </w:rPr>
        <w:t xml:space="preserve">  </w:t>
      </w:r>
      <w:r w:rsidRPr="00441DD1">
        <w:rPr>
          <w:rFonts w:asciiTheme="majorBidi" w:eastAsia="Times New Roman" w:hAnsiTheme="majorBidi" w:cstheme="majorBidi"/>
          <w:b/>
          <w:bCs/>
          <w:color w:val="333333"/>
          <w:sz w:val="20"/>
          <w:szCs w:val="20"/>
        </w:rPr>
        <w:t>TOPIC:</w:t>
      </w:r>
      <w:r w:rsidRPr="00441DD1">
        <w:rPr>
          <w:rFonts w:asciiTheme="majorBidi" w:eastAsia="Times New Roman" w:hAnsiTheme="majorBidi" w:cstheme="majorBidi"/>
          <w:color w:val="333333"/>
          <w:sz w:val="20"/>
          <w:szCs w:val="20"/>
        </w:rPr>
        <w:t xml:space="preserve">  (nurses)  </w:t>
      </w:r>
      <w:r w:rsidRPr="00441DD1">
        <w:rPr>
          <w:rFonts w:asciiTheme="majorBidi" w:eastAsia="Times New Roman" w:hAnsiTheme="majorBidi" w:cstheme="majorBidi"/>
          <w:i/>
          <w:iCs/>
          <w:color w:val="333333"/>
          <w:sz w:val="20"/>
          <w:szCs w:val="20"/>
        </w:rPr>
        <w:t>OR</w:t>
      </w:r>
      <w:r w:rsidRPr="00441DD1">
        <w:rPr>
          <w:rFonts w:asciiTheme="majorBidi" w:eastAsia="Times New Roman" w:hAnsiTheme="majorBidi" w:cstheme="majorBidi"/>
          <w:color w:val="333333"/>
          <w:sz w:val="20"/>
          <w:szCs w:val="20"/>
        </w:rPr>
        <w:t xml:space="preserve">  </w:t>
      </w:r>
      <w:r w:rsidRPr="00441DD1">
        <w:rPr>
          <w:rFonts w:asciiTheme="majorBidi" w:eastAsia="Times New Roman" w:hAnsiTheme="majorBidi" w:cstheme="majorBidi"/>
          <w:b/>
          <w:bCs/>
          <w:color w:val="333333"/>
          <w:sz w:val="20"/>
          <w:szCs w:val="20"/>
        </w:rPr>
        <w:t>TOPIC:</w:t>
      </w:r>
      <w:r w:rsidRPr="00441DD1">
        <w:rPr>
          <w:rFonts w:asciiTheme="majorBidi" w:eastAsia="Times New Roman" w:hAnsiTheme="majorBidi" w:cstheme="majorBidi"/>
          <w:color w:val="333333"/>
          <w:sz w:val="20"/>
          <w:szCs w:val="20"/>
        </w:rPr>
        <w:t xml:space="preserve">  (dentists)  </w:t>
      </w:r>
      <w:r w:rsidRPr="00441DD1">
        <w:rPr>
          <w:rFonts w:asciiTheme="majorBidi" w:eastAsia="Times New Roman" w:hAnsiTheme="majorBidi" w:cstheme="majorBidi"/>
          <w:i/>
          <w:iCs/>
          <w:color w:val="333333"/>
          <w:sz w:val="20"/>
          <w:szCs w:val="20"/>
        </w:rPr>
        <w:t>OR</w:t>
      </w:r>
      <w:r w:rsidRPr="00441DD1">
        <w:rPr>
          <w:rFonts w:asciiTheme="majorBidi" w:eastAsia="Times New Roman" w:hAnsiTheme="majorBidi" w:cstheme="majorBidi"/>
          <w:color w:val="333333"/>
          <w:sz w:val="20"/>
          <w:szCs w:val="20"/>
        </w:rPr>
        <w:t xml:space="preserve">  </w:t>
      </w:r>
      <w:r w:rsidRPr="00441DD1">
        <w:rPr>
          <w:rFonts w:asciiTheme="majorBidi" w:eastAsia="Times New Roman" w:hAnsiTheme="majorBidi" w:cstheme="majorBidi"/>
          <w:b/>
          <w:bCs/>
          <w:color w:val="333333"/>
          <w:sz w:val="20"/>
          <w:szCs w:val="20"/>
        </w:rPr>
        <w:t>TOPIC:</w:t>
      </w:r>
      <w:r w:rsidRPr="00441DD1">
        <w:rPr>
          <w:rFonts w:asciiTheme="majorBidi" w:eastAsia="Times New Roman" w:hAnsiTheme="majorBidi" w:cstheme="majorBidi"/>
          <w:color w:val="333333"/>
          <w:sz w:val="20"/>
          <w:szCs w:val="20"/>
        </w:rPr>
        <w:t xml:space="preserve">  (physicians)  </w:t>
      </w:r>
      <w:r w:rsidRPr="00441DD1">
        <w:rPr>
          <w:rFonts w:asciiTheme="majorBidi" w:eastAsia="Times New Roman" w:hAnsiTheme="majorBidi" w:cstheme="majorBidi"/>
          <w:i/>
          <w:iCs/>
          <w:color w:val="333333"/>
          <w:sz w:val="20"/>
          <w:szCs w:val="20"/>
        </w:rPr>
        <w:t>OR</w:t>
      </w:r>
      <w:r w:rsidRPr="00441DD1">
        <w:rPr>
          <w:rFonts w:asciiTheme="majorBidi" w:eastAsia="Times New Roman" w:hAnsiTheme="majorBidi" w:cstheme="majorBidi"/>
          <w:color w:val="333333"/>
          <w:sz w:val="20"/>
          <w:szCs w:val="20"/>
        </w:rPr>
        <w:t xml:space="preserve">  </w:t>
      </w:r>
      <w:r w:rsidRPr="00441DD1">
        <w:rPr>
          <w:rFonts w:asciiTheme="majorBidi" w:eastAsia="Times New Roman" w:hAnsiTheme="majorBidi" w:cstheme="majorBidi"/>
          <w:b/>
          <w:bCs/>
          <w:color w:val="333333"/>
          <w:sz w:val="20"/>
          <w:szCs w:val="20"/>
        </w:rPr>
        <w:t>TOPIC:</w:t>
      </w:r>
      <w:r w:rsidRPr="00441DD1">
        <w:rPr>
          <w:rFonts w:asciiTheme="majorBidi" w:eastAsia="Times New Roman" w:hAnsiTheme="majorBidi" w:cstheme="majorBidi"/>
          <w:color w:val="333333"/>
          <w:sz w:val="20"/>
          <w:szCs w:val="20"/>
        </w:rPr>
        <w:t xml:space="preserve">  (doctor*)  </w:t>
      </w:r>
      <w:r w:rsidRPr="00441DD1">
        <w:rPr>
          <w:rFonts w:asciiTheme="majorBidi" w:eastAsia="Times New Roman" w:hAnsiTheme="majorBidi" w:cstheme="majorBidi"/>
          <w:i/>
          <w:iCs/>
          <w:color w:val="333333"/>
          <w:sz w:val="20"/>
          <w:szCs w:val="20"/>
        </w:rPr>
        <w:t>OR</w:t>
      </w:r>
      <w:r w:rsidRPr="00441DD1">
        <w:rPr>
          <w:rFonts w:asciiTheme="majorBidi" w:eastAsia="Times New Roman" w:hAnsiTheme="majorBidi" w:cstheme="majorBidi"/>
          <w:color w:val="333333"/>
          <w:sz w:val="20"/>
          <w:szCs w:val="20"/>
        </w:rPr>
        <w:t xml:space="preserve">  </w:t>
      </w:r>
      <w:r w:rsidRPr="00441DD1">
        <w:rPr>
          <w:rFonts w:asciiTheme="majorBidi" w:eastAsia="Times New Roman" w:hAnsiTheme="majorBidi" w:cstheme="majorBidi"/>
          <w:b/>
          <w:bCs/>
          <w:color w:val="333333"/>
          <w:sz w:val="20"/>
          <w:szCs w:val="20"/>
        </w:rPr>
        <w:t>TOPIC:</w:t>
      </w:r>
      <w:r w:rsidRPr="00441DD1">
        <w:rPr>
          <w:rFonts w:asciiTheme="majorBidi" w:eastAsia="Times New Roman" w:hAnsiTheme="majorBidi" w:cstheme="majorBidi"/>
          <w:color w:val="333333"/>
          <w:sz w:val="20"/>
          <w:szCs w:val="20"/>
        </w:rPr>
        <w:t xml:space="preserve">  (general practitioners)  </w:t>
      </w:r>
    </w:p>
    <w:p w14:paraId="31CA7E9D" w14:textId="77777777" w:rsidR="0068070E" w:rsidRPr="00441DD1" w:rsidRDefault="0068070E" w:rsidP="0068070E">
      <w:pPr>
        <w:spacing w:after="0" w:line="240" w:lineRule="auto"/>
        <w:rPr>
          <w:rFonts w:asciiTheme="majorBidi" w:eastAsia="Times New Roman" w:hAnsiTheme="majorBidi" w:cstheme="majorBidi"/>
          <w:i/>
          <w:iCs/>
          <w:color w:val="666666"/>
          <w:sz w:val="20"/>
          <w:szCs w:val="20"/>
        </w:rPr>
      </w:pPr>
      <w:r w:rsidRPr="00441DD1">
        <w:rPr>
          <w:rFonts w:asciiTheme="majorBidi" w:eastAsia="Times New Roman" w:hAnsiTheme="majorBidi" w:cstheme="majorBidi"/>
          <w:i/>
          <w:iCs/>
          <w:color w:val="666666"/>
          <w:sz w:val="20"/>
          <w:szCs w:val="20"/>
        </w:rPr>
        <w:t>Indexes=SCI-EXPANDED, SSCI, A&amp;HCI, CPCI-S, CPCI-SSH, BKCI-S, BKCI-SSH, ESCI, CCR-EXPANDED, IC Timespan=All years</w:t>
      </w:r>
    </w:p>
    <w:p w14:paraId="406810B2" w14:textId="77777777" w:rsidR="0068070E" w:rsidRPr="00441DD1" w:rsidRDefault="0068070E" w:rsidP="0068070E">
      <w:pPr>
        <w:spacing w:after="0" w:line="270" w:lineRule="atLeast"/>
        <w:rPr>
          <w:rFonts w:asciiTheme="majorBidi" w:eastAsia="Times New Roman" w:hAnsiTheme="majorBidi" w:cstheme="majorBidi"/>
          <w:color w:val="333333"/>
          <w:sz w:val="20"/>
          <w:szCs w:val="20"/>
        </w:rPr>
      </w:pPr>
      <w:r w:rsidRPr="00441DD1">
        <w:rPr>
          <w:rFonts w:asciiTheme="majorBidi" w:eastAsia="Times New Roman" w:hAnsiTheme="majorBidi" w:cstheme="majorBidi"/>
          <w:b/>
          <w:bCs/>
          <w:color w:val="333333"/>
          <w:sz w:val="20"/>
          <w:szCs w:val="20"/>
        </w:rPr>
        <w:t>TOPIC:</w:t>
      </w:r>
      <w:r w:rsidRPr="00441DD1">
        <w:rPr>
          <w:rFonts w:asciiTheme="majorBidi" w:eastAsia="Times New Roman" w:hAnsiTheme="majorBidi" w:cstheme="majorBidi"/>
          <w:color w:val="333333"/>
          <w:sz w:val="20"/>
          <w:szCs w:val="20"/>
        </w:rPr>
        <w:t xml:space="preserve">  (crisis)  </w:t>
      </w:r>
      <w:r w:rsidRPr="00441DD1">
        <w:rPr>
          <w:rFonts w:asciiTheme="majorBidi" w:eastAsia="Times New Roman" w:hAnsiTheme="majorBidi" w:cstheme="majorBidi"/>
          <w:i/>
          <w:iCs/>
          <w:color w:val="333333"/>
          <w:sz w:val="20"/>
          <w:szCs w:val="20"/>
        </w:rPr>
        <w:t>OR</w:t>
      </w:r>
      <w:r w:rsidRPr="00441DD1">
        <w:rPr>
          <w:rFonts w:asciiTheme="majorBidi" w:eastAsia="Times New Roman" w:hAnsiTheme="majorBidi" w:cstheme="majorBidi"/>
          <w:color w:val="333333"/>
          <w:sz w:val="20"/>
          <w:szCs w:val="20"/>
        </w:rPr>
        <w:t xml:space="preserve">  </w:t>
      </w:r>
      <w:r w:rsidRPr="00441DD1">
        <w:rPr>
          <w:rFonts w:asciiTheme="majorBidi" w:eastAsia="Times New Roman" w:hAnsiTheme="majorBidi" w:cstheme="majorBidi"/>
          <w:b/>
          <w:bCs/>
          <w:color w:val="333333"/>
          <w:sz w:val="20"/>
          <w:szCs w:val="20"/>
        </w:rPr>
        <w:t>TOPIC:</w:t>
      </w:r>
      <w:r w:rsidRPr="00441DD1">
        <w:rPr>
          <w:rFonts w:asciiTheme="majorBidi" w:eastAsia="Times New Roman" w:hAnsiTheme="majorBidi" w:cstheme="majorBidi"/>
          <w:color w:val="333333"/>
          <w:sz w:val="20"/>
          <w:szCs w:val="20"/>
        </w:rPr>
        <w:t xml:space="preserve">  (Emergencies)  </w:t>
      </w:r>
      <w:r w:rsidRPr="00441DD1">
        <w:rPr>
          <w:rFonts w:asciiTheme="majorBidi" w:eastAsia="Times New Roman" w:hAnsiTheme="majorBidi" w:cstheme="majorBidi"/>
          <w:i/>
          <w:iCs/>
          <w:color w:val="333333"/>
          <w:sz w:val="20"/>
          <w:szCs w:val="20"/>
        </w:rPr>
        <w:t>OR</w:t>
      </w:r>
      <w:r w:rsidRPr="00441DD1">
        <w:rPr>
          <w:rFonts w:asciiTheme="majorBidi" w:eastAsia="Times New Roman" w:hAnsiTheme="majorBidi" w:cstheme="majorBidi"/>
          <w:color w:val="333333"/>
          <w:sz w:val="20"/>
          <w:szCs w:val="20"/>
        </w:rPr>
        <w:t xml:space="preserve">  </w:t>
      </w:r>
      <w:r w:rsidRPr="00441DD1">
        <w:rPr>
          <w:rFonts w:asciiTheme="majorBidi" w:eastAsia="Times New Roman" w:hAnsiTheme="majorBidi" w:cstheme="majorBidi"/>
          <w:b/>
          <w:bCs/>
          <w:color w:val="333333"/>
          <w:sz w:val="20"/>
          <w:szCs w:val="20"/>
        </w:rPr>
        <w:t>TOPIC:</w:t>
      </w:r>
      <w:r w:rsidRPr="00441DD1">
        <w:rPr>
          <w:rFonts w:asciiTheme="majorBidi" w:eastAsia="Times New Roman" w:hAnsiTheme="majorBidi" w:cstheme="majorBidi"/>
          <w:color w:val="333333"/>
          <w:sz w:val="20"/>
          <w:szCs w:val="20"/>
        </w:rPr>
        <w:t xml:space="preserve">  (Emergency)  </w:t>
      </w:r>
    </w:p>
    <w:p w14:paraId="73555753" w14:textId="77777777" w:rsidR="0068070E" w:rsidRPr="00441DD1" w:rsidRDefault="0068070E" w:rsidP="0068070E">
      <w:pPr>
        <w:spacing w:after="0" w:line="240" w:lineRule="auto"/>
        <w:rPr>
          <w:rFonts w:asciiTheme="majorBidi" w:eastAsia="Times New Roman" w:hAnsiTheme="majorBidi" w:cstheme="majorBidi"/>
          <w:i/>
          <w:iCs/>
          <w:color w:val="666666"/>
          <w:sz w:val="20"/>
          <w:szCs w:val="20"/>
        </w:rPr>
      </w:pPr>
      <w:r w:rsidRPr="00441DD1">
        <w:rPr>
          <w:rFonts w:asciiTheme="majorBidi" w:eastAsia="Times New Roman" w:hAnsiTheme="majorBidi" w:cstheme="majorBidi"/>
          <w:i/>
          <w:iCs/>
          <w:color w:val="666666"/>
          <w:sz w:val="20"/>
          <w:szCs w:val="20"/>
        </w:rPr>
        <w:t>Indexes=SCI-EXPANDED, SSCI, A&amp;HCI, CPCI-S, CPCI-SSH, BKCI-S, BKCI-SSH, ESCI, CCR-EXPANDED, IC Timespan=All years</w:t>
      </w:r>
    </w:p>
    <w:p w14:paraId="2C04031D" w14:textId="77777777" w:rsidR="0068070E" w:rsidRPr="00441DD1" w:rsidRDefault="0068070E" w:rsidP="0068070E">
      <w:pPr>
        <w:spacing w:after="0" w:line="270" w:lineRule="atLeast"/>
        <w:rPr>
          <w:rFonts w:asciiTheme="majorBidi" w:eastAsia="Times New Roman" w:hAnsiTheme="majorBidi" w:cstheme="majorBidi"/>
          <w:color w:val="333333"/>
          <w:sz w:val="20"/>
          <w:szCs w:val="20"/>
        </w:rPr>
      </w:pPr>
      <w:r w:rsidRPr="00441DD1">
        <w:rPr>
          <w:rFonts w:asciiTheme="majorBidi" w:eastAsia="Times New Roman" w:hAnsiTheme="majorBidi" w:cstheme="majorBidi"/>
          <w:b/>
          <w:bCs/>
          <w:color w:val="333333"/>
          <w:sz w:val="20"/>
          <w:szCs w:val="20"/>
        </w:rPr>
        <w:t>TOPIC:</w:t>
      </w:r>
      <w:r w:rsidRPr="00441DD1">
        <w:rPr>
          <w:rFonts w:asciiTheme="majorBidi" w:eastAsia="Times New Roman" w:hAnsiTheme="majorBidi" w:cstheme="majorBidi"/>
          <w:color w:val="333333"/>
          <w:sz w:val="20"/>
          <w:szCs w:val="20"/>
        </w:rPr>
        <w:t xml:space="preserve">  (COVID-19)  </w:t>
      </w:r>
      <w:r w:rsidRPr="00441DD1">
        <w:rPr>
          <w:rFonts w:asciiTheme="majorBidi" w:eastAsia="Times New Roman" w:hAnsiTheme="majorBidi" w:cstheme="majorBidi"/>
          <w:i/>
          <w:iCs/>
          <w:color w:val="333333"/>
          <w:sz w:val="20"/>
          <w:szCs w:val="20"/>
        </w:rPr>
        <w:t>OR</w:t>
      </w:r>
      <w:r w:rsidRPr="00441DD1">
        <w:rPr>
          <w:rFonts w:asciiTheme="majorBidi" w:eastAsia="Times New Roman" w:hAnsiTheme="majorBidi" w:cstheme="majorBidi"/>
          <w:color w:val="333333"/>
          <w:sz w:val="20"/>
          <w:szCs w:val="20"/>
        </w:rPr>
        <w:t xml:space="preserve">  </w:t>
      </w:r>
      <w:r w:rsidRPr="00441DD1">
        <w:rPr>
          <w:rFonts w:asciiTheme="majorBidi" w:eastAsia="Times New Roman" w:hAnsiTheme="majorBidi" w:cstheme="majorBidi"/>
          <w:b/>
          <w:bCs/>
          <w:color w:val="333333"/>
          <w:sz w:val="20"/>
          <w:szCs w:val="20"/>
        </w:rPr>
        <w:t>TOPIC:</w:t>
      </w:r>
      <w:r w:rsidRPr="00441DD1">
        <w:rPr>
          <w:rFonts w:asciiTheme="majorBidi" w:eastAsia="Times New Roman" w:hAnsiTheme="majorBidi" w:cstheme="majorBidi"/>
          <w:color w:val="333333"/>
          <w:sz w:val="20"/>
          <w:szCs w:val="20"/>
        </w:rPr>
        <w:t xml:space="preserve">  (2019 novel coronavirus disease)  </w:t>
      </w:r>
      <w:r w:rsidRPr="00441DD1">
        <w:rPr>
          <w:rFonts w:asciiTheme="majorBidi" w:eastAsia="Times New Roman" w:hAnsiTheme="majorBidi" w:cstheme="majorBidi"/>
          <w:i/>
          <w:iCs/>
          <w:color w:val="333333"/>
          <w:sz w:val="20"/>
          <w:szCs w:val="20"/>
        </w:rPr>
        <w:t>OR</w:t>
      </w:r>
      <w:r w:rsidRPr="00441DD1">
        <w:rPr>
          <w:rFonts w:asciiTheme="majorBidi" w:eastAsia="Times New Roman" w:hAnsiTheme="majorBidi" w:cstheme="majorBidi"/>
          <w:color w:val="333333"/>
          <w:sz w:val="20"/>
          <w:szCs w:val="20"/>
        </w:rPr>
        <w:t xml:space="preserve">  </w:t>
      </w:r>
      <w:r w:rsidRPr="00441DD1">
        <w:rPr>
          <w:rFonts w:asciiTheme="majorBidi" w:eastAsia="Times New Roman" w:hAnsiTheme="majorBidi" w:cstheme="majorBidi"/>
          <w:b/>
          <w:bCs/>
          <w:color w:val="333333"/>
          <w:sz w:val="20"/>
          <w:szCs w:val="20"/>
        </w:rPr>
        <w:t>TOPIC:</w:t>
      </w:r>
      <w:r w:rsidRPr="00441DD1">
        <w:rPr>
          <w:rFonts w:asciiTheme="majorBidi" w:eastAsia="Times New Roman" w:hAnsiTheme="majorBidi" w:cstheme="majorBidi"/>
          <w:color w:val="333333"/>
          <w:sz w:val="20"/>
          <w:szCs w:val="20"/>
        </w:rPr>
        <w:t xml:space="preserve">  (COVID19)  </w:t>
      </w:r>
      <w:r w:rsidRPr="00441DD1">
        <w:rPr>
          <w:rFonts w:asciiTheme="majorBidi" w:eastAsia="Times New Roman" w:hAnsiTheme="majorBidi" w:cstheme="majorBidi"/>
          <w:i/>
          <w:iCs/>
          <w:color w:val="333333"/>
          <w:sz w:val="20"/>
          <w:szCs w:val="20"/>
        </w:rPr>
        <w:t>OR</w:t>
      </w:r>
      <w:r w:rsidRPr="00441DD1">
        <w:rPr>
          <w:rFonts w:asciiTheme="majorBidi" w:eastAsia="Times New Roman" w:hAnsiTheme="majorBidi" w:cstheme="majorBidi"/>
          <w:color w:val="333333"/>
          <w:sz w:val="20"/>
          <w:szCs w:val="20"/>
        </w:rPr>
        <w:t xml:space="preserve">  </w:t>
      </w:r>
      <w:r w:rsidRPr="00441DD1">
        <w:rPr>
          <w:rFonts w:asciiTheme="majorBidi" w:eastAsia="Times New Roman" w:hAnsiTheme="majorBidi" w:cstheme="majorBidi"/>
          <w:b/>
          <w:bCs/>
          <w:color w:val="333333"/>
          <w:sz w:val="20"/>
          <w:szCs w:val="20"/>
        </w:rPr>
        <w:t>TOPIC:</w:t>
      </w:r>
      <w:r w:rsidRPr="00441DD1">
        <w:rPr>
          <w:rFonts w:asciiTheme="majorBidi" w:eastAsia="Times New Roman" w:hAnsiTheme="majorBidi" w:cstheme="majorBidi"/>
          <w:color w:val="333333"/>
          <w:sz w:val="20"/>
          <w:szCs w:val="20"/>
        </w:rPr>
        <w:t xml:space="preserve">  (COVID-19 pandemic)  </w:t>
      </w:r>
      <w:r w:rsidRPr="00441DD1">
        <w:rPr>
          <w:rFonts w:asciiTheme="majorBidi" w:eastAsia="Times New Roman" w:hAnsiTheme="majorBidi" w:cstheme="majorBidi"/>
          <w:i/>
          <w:iCs/>
          <w:color w:val="333333"/>
          <w:sz w:val="20"/>
          <w:szCs w:val="20"/>
        </w:rPr>
        <w:t>OR</w:t>
      </w:r>
      <w:r w:rsidRPr="00441DD1">
        <w:rPr>
          <w:rFonts w:asciiTheme="majorBidi" w:eastAsia="Times New Roman" w:hAnsiTheme="majorBidi" w:cstheme="majorBidi"/>
          <w:color w:val="333333"/>
          <w:sz w:val="20"/>
          <w:szCs w:val="20"/>
        </w:rPr>
        <w:t xml:space="preserve">  </w:t>
      </w:r>
      <w:r w:rsidRPr="00441DD1">
        <w:rPr>
          <w:rFonts w:asciiTheme="majorBidi" w:eastAsia="Times New Roman" w:hAnsiTheme="majorBidi" w:cstheme="majorBidi"/>
          <w:b/>
          <w:bCs/>
          <w:color w:val="333333"/>
          <w:sz w:val="20"/>
          <w:szCs w:val="20"/>
        </w:rPr>
        <w:t>TOPIC:</w:t>
      </w:r>
      <w:r w:rsidRPr="00441DD1">
        <w:rPr>
          <w:rFonts w:asciiTheme="majorBidi" w:eastAsia="Times New Roman" w:hAnsiTheme="majorBidi" w:cstheme="majorBidi"/>
          <w:color w:val="333333"/>
          <w:sz w:val="20"/>
          <w:szCs w:val="20"/>
        </w:rPr>
        <w:t xml:space="preserve">  (COVID-19 virus disease)  </w:t>
      </w:r>
      <w:r w:rsidRPr="00441DD1">
        <w:rPr>
          <w:rFonts w:asciiTheme="majorBidi" w:eastAsia="Times New Roman" w:hAnsiTheme="majorBidi" w:cstheme="majorBidi"/>
          <w:i/>
          <w:iCs/>
          <w:color w:val="333333"/>
          <w:sz w:val="20"/>
          <w:szCs w:val="20"/>
        </w:rPr>
        <w:t>OR</w:t>
      </w:r>
      <w:r w:rsidRPr="00441DD1">
        <w:rPr>
          <w:rFonts w:asciiTheme="majorBidi" w:eastAsia="Times New Roman" w:hAnsiTheme="majorBidi" w:cstheme="majorBidi"/>
          <w:color w:val="333333"/>
          <w:sz w:val="20"/>
          <w:szCs w:val="20"/>
        </w:rPr>
        <w:t xml:space="preserve">  </w:t>
      </w:r>
      <w:r w:rsidRPr="00441DD1">
        <w:rPr>
          <w:rFonts w:asciiTheme="majorBidi" w:eastAsia="Times New Roman" w:hAnsiTheme="majorBidi" w:cstheme="majorBidi"/>
          <w:b/>
          <w:bCs/>
          <w:color w:val="333333"/>
          <w:sz w:val="20"/>
          <w:szCs w:val="20"/>
        </w:rPr>
        <w:t>TOPIC:</w:t>
      </w:r>
      <w:r w:rsidRPr="00441DD1">
        <w:rPr>
          <w:rFonts w:asciiTheme="majorBidi" w:eastAsia="Times New Roman" w:hAnsiTheme="majorBidi" w:cstheme="majorBidi"/>
          <w:color w:val="333333"/>
          <w:sz w:val="20"/>
          <w:szCs w:val="20"/>
        </w:rPr>
        <w:t xml:space="preserve">  (2019 novel coronavirus infection)  </w:t>
      </w:r>
      <w:r w:rsidRPr="00441DD1">
        <w:rPr>
          <w:rFonts w:asciiTheme="majorBidi" w:eastAsia="Times New Roman" w:hAnsiTheme="majorBidi" w:cstheme="majorBidi"/>
          <w:i/>
          <w:iCs/>
          <w:color w:val="333333"/>
          <w:sz w:val="20"/>
          <w:szCs w:val="20"/>
        </w:rPr>
        <w:t>OR</w:t>
      </w:r>
      <w:r w:rsidRPr="00441DD1">
        <w:rPr>
          <w:rFonts w:asciiTheme="majorBidi" w:eastAsia="Times New Roman" w:hAnsiTheme="majorBidi" w:cstheme="majorBidi"/>
          <w:color w:val="333333"/>
          <w:sz w:val="20"/>
          <w:szCs w:val="20"/>
        </w:rPr>
        <w:t xml:space="preserve">  </w:t>
      </w:r>
      <w:r w:rsidRPr="00441DD1">
        <w:rPr>
          <w:rFonts w:asciiTheme="majorBidi" w:eastAsia="Times New Roman" w:hAnsiTheme="majorBidi" w:cstheme="majorBidi"/>
          <w:b/>
          <w:bCs/>
          <w:color w:val="333333"/>
          <w:sz w:val="20"/>
          <w:szCs w:val="20"/>
        </w:rPr>
        <w:t>TOPIC:</w:t>
      </w:r>
      <w:r w:rsidRPr="00441DD1">
        <w:rPr>
          <w:rFonts w:asciiTheme="majorBidi" w:eastAsia="Times New Roman" w:hAnsiTheme="majorBidi" w:cstheme="majorBidi"/>
          <w:color w:val="333333"/>
          <w:sz w:val="20"/>
          <w:szCs w:val="20"/>
        </w:rPr>
        <w:t xml:space="preserve">  (2019-nCoV infection)  </w:t>
      </w:r>
      <w:r w:rsidRPr="00441DD1">
        <w:rPr>
          <w:rFonts w:asciiTheme="majorBidi" w:eastAsia="Times New Roman" w:hAnsiTheme="majorBidi" w:cstheme="majorBidi"/>
          <w:i/>
          <w:iCs/>
          <w:color w:val="333333"/>
          <w:sz w:val="20"/>
          <w:szCs w:val="20"/>
        </w:rPr>
        <w:t>OR</w:t>
      </w:r>
      <w:r w:rsidRPr="00441DD1">
        <w:rPr>
          <w:rFonts w:asciiTheme="majorBidi" w:eastAsia="Times New Roman" w:hAnsiTheme="majorBidi" w:cstheme="majorBidi"/>
          <w:color w:val="333333"/>
          <w:sz w:val="20"/>
          <w:szCs w:val="20"/>
        </w:rPr>
        <w:t xml:space="preserve">  </w:t>
      </w:r>
      <w:r w:rsidRPr="00441DD1">
        <w:rPr>
          <w:rFonts w:asciiTheme="majorBidi" w:eastAsia="Times New Roman" w:hAnsiTheme="majorBidi" w:cstheme="majorBidi"/>
          <w:b/>
          <w:bCs/>
          <w:color w:val="333333"/>
          <w:sz w:val="20"/>
          <w:szCs w:val="20"/>
        </w:rPr>
        <w:t>TOPIC:</w:t>
      </w:r>
      <w:r w:rsidRPr="00441DD1">
        <w:rPr>
          <w:rFonts w:asciiTheme="majorBidi" w:eastAsia="Times New Roman" w:hAnsiTheme="majorBidi" w:cstheme="majorBidi"/>
          <w:color w:val="333333"/>
          <w:sz w:val="20"/>
          <w:szCs w:val="20"/>
        </w:rPr>
        <w:t xml:space="preserve">  (coronavirus disease 2019)  </w:t>
      </w:r>
      <w:r w:rsidRPr="00441DD1">
        <w:rPr>
          <w:rFonts w:asciiTheme="majorBidi" w:eastAsia="Times New Roman" w:hAnsiTheme="majorBidi" w:cstheme="majorBidi"/>
          <w:i/>
          <w:iCs/>
          <w:color w:val="333333"/>
          <w:sz w:val="20"/>
          <w:szCs w:val="20"/>
        </w:rPr>
        <w:t>OR</w:t>
      </w:r>
      <w:r w:rsidRPr="00441DD1">
        <w:rPr>
          <w:rFonts w:asciiTheme="majorBidi" w:eastAsia="Times New Roman" w:hAnsiTheme="majorBidi" w:cstheme="majorBidi"/>
          <w:color w:val="333333"/>
          <w:sz w:val="20"/>
          <w:szCs w:val="20"/>
        </w:rPr>
        <w:t xml:space="preserve">  </w:t>
      </w:r>
      <w:r w:rsidRPr="00441DD1">
        <w:rPr>
          <w:rFonts w:asciiTheme="majorBidi" w:eastAsia="Times New Roman" w:hAnsiTheme="majorBidi" w:cstheme="majorBidi"/>
          <w:b/>
          <w:bCs/>
          <w:color w:val="333333"/>
          <w:sz w:val="20"/>
          <w:szCs w:val="20"/>
        </w:rPr>
        <w:t>TOPIC:</w:t>
      </w:r>
      <w:r w:rsidRPr="00441DD1">
        <w:rPr>
          <w:rFonts w:asciiTheme="majorBidi" w:eastAsia="Times New Roman" w:hAnsiTheme="majorBidi" w:cstheme="majorBidi"/>
          <w:color w:val="333333"/>
          <w:sz w:val="20"/>
          <w:szCs w:val="20"/>
        </w:rPr>
        <w:t xml:space="preserve">  (coronavirus disease-19)  </w:t>
      </w:r>
      <w:r w:rsidRPr="00441DD1">
        <w:rPr>
          <w:rFonts w:asciiTheme="majorBidi" w:eastAsia="Times New Roman" w:hAnsiTheme="majorBidi" w:cstheme="majorBidi"/>
          <w:i/>
          <w:iCs/>
          <w:color w:val="333333"/>
          <w:sz w:val="20"/>
          <w:szCs w:val="20"/>
        </w:rPr>
        <w:t>OR</w:t>
      </w:r>
      <w:r w:rsidRPr="00441DD1">
        <w:rPr>
          <w:rFonts w:asciiTheme="majorBidi" w:eastAsia="Times New Roman" w:hAnsiTheme="majorBidi" w:cstheme="majorBidi"/>
          <w:color w:val="333333"/>
          <w:sz w:val="20"/>
          <w:szCs w:val="20"/>
        </w:rPr>
        <w:t xml:space="preserve">  </w:t>
      </w:r>
      <w:r w:rsidRPr="00441DD1">
        <w:rPr>
          <w:rFonts w:asciiTheme="majorBidi" w:eastAsia="Times New Roman" w:hAnsiTheme="majorBidi" w:cstheme="majorBidi"/>
          <w:b/>
          <w:bCs/>
          <w:color w:val="333333"/>
          <w:sz w:val="20"/>
          <w:szCs w:val="20"/>
        </w:rPr>
        <w:t>TOPIC:</w:t>
      </w:r>
      <w:r w:rsidRPr="00441DD1">
        <w:rPr>
          <w:rFonts w:asciiTheme="majorBidi" w:eastAsia="Times New Roman" w:hAnsiTheme="majorBidi" w:cstheme="majorBidi"/>
          <w:color w:val="333333"/>
          <w:sz w:val="20"/>
          <w:szCs w:val="20"/>
        </w:rPr>
        <w:t xml:space="preserve">  (2019-nCoV disease)  </w:t>
      </w:r>
      <w:r w:rsidRPr="00441DD1">
        <w:rPr>
          <w:rFonts w:asciiTheme="majorBidi" w:eastAsia="Times New Roman" w:hAnsiTheme="majorBidi" w:cstheme="majorBidi"/>
          <w:i/>
          <w:iCs/>
          <w:color w:val="333333"/>
          <w:sz w:val="20"/>
          <w:szCs w:val="20"/>
        </w:rPr>
        <w:t>OR</w:t>
      </w:r>
      <w:r w:rsidRPr="00441DD1">
        <w:rPr>
          <w:rFonts w:asciiTheme="majorBidi" w:eastAsia="Times New Roman" w:hAnsiTheme="majorBidi" w:cstheme="majorBidi"/>
          <w:color w:val="333333"/>
          <w:sz w:val="20"/>
          <w:szCs w:val="20"/>
        </w:rPr>
        <w:t xml:space="preserve">  </w:t>
      </w:r>
      <w:r w:rsidRPr="00441DD1">
        <w:rPr>
          <w:rFonts w:asciiTheme="majorBidi" w:eastAsia="Times New Roman" w:hAnsiTheme="majorBidi" w:cstheme="majorBidi"/>
          <w:b/>
          <w:bCs/>
          <w:color w:val="333333"/>
          <w:sz w:val="20"/>
          <w:szCs w:val="20"/>
        </w:rPr>
        <w:t>TOPIC:</w:t>
      </w:r>
      <w:r w:rsidRPr="00441DD1">
        <w:rPr>
          <w:rFonts w:asciiTheme="majorBidi" w:eastAsia="Times New Roman" w:hAnsiTheme="majorBidi" w:cstheme="majorBidi"/>
          <w:color w:val="333333"/>
          <w:sz w:val="20"/>
          <w:szCs w:val="20"/>
        </w:rPr>
        <w:t xml:space="preserve">  (COVID-19 virus infection)  </w:t>
      </w:r>
    </w:p>
    <w:p w14:paraId="30F84208" w14:textId="77777777" w:rsidR="0068070E" w:rsidRDefault="0068070E" w:rsidP="0068070E">
      <w:pPr>
        <w:spacing w:after="0" w:line="240" w:lineRule="auto"/>
        <w:rPr>
          <w:rFonts w:asciiTheme="majorBidi" w:eastAsia="Times New Roman" w:hAnsiTheme="majorBidi" w:cstheme="majorBidi"/>
          <w:i/>
          <w:iCs/>
          <w:color w:val="666666"/>
          <w:sz w:val="20"/>
          <w:szCs w:val="20"/>
        </w:rPr>
      </w:pPr>
      <w:r w:rsidRPr="00441DD1">
        <w:rPr>
          <w:rFonts w:asciiTheme="majorBidi" w:eastAsia="Times New Roman" w:hAnsiTheme="majorBidi" w:cstheme="majorBidi"/>
          <w:i/>
          <w:iCs/>
          <w:color w:val="666666"/>
          <w:sz w:val="20"/>
          <w:szCs w:val="20"/>
        </w:rPr>
        <w:t>Indexes=SCI-EXPANDED, SSCI, A&amp;HCI, CPCI-S, CPCI-SSH, BKCI-S, BKCI-SSH, ESCI, CCR-EXPANDED, IC Timespan=All years</w:t>
      </w:r>
    </w:p>
    <w:p w14:paraId="3F0A0639" w14:textId="77777777" w:rsidR="0068070E" w:rsidRPr="00441DD1" w:rsidRDefault="0068070E" w:rsidP="0068070E">
      <w:pPr>
        <w:spacing w:after="0" w:line="240" w:lineRule="auto"/>
        <w:rPr>
          <w:rFonts w:asciiTheme="majorBidi" w:eastAsia="Times New Roman" w:hAnsiTheme="majorBidi" w:cstheme="majorBidi"/>
          <w:i/>
          <w:iCs/>
          <w:color w:val="666666"/>
          <w:sz w:val="20"/>
          <w:szCs w:val="20"/>
        </w:rPr>
      </w:pPr>
    </w:p>
    <w:p w14:paraId="7E9D7FF6" w14:textId="77777777" w:rsidR="0068070E" w:rsidRDefault="0068070E" w:rsidP="0068070E">
      <w:pPr>
        <w:spacing w:line="240" w:lineRule="auto"/>
        <w:jc w:val="both"/>
        <w:rPr>
          <w:rFonts w:asciiTheme="majorBidi" w:hAnsiTheme="majorBidi" w:cstheme="majorBidi"/>
          <w:b/>
          <w:bCs/>
          <w:lang w:bidi="fa-IR"/>
        </w:rPr>
      </w:pPr>
      <w:r w:rsidRPr="00441DD1">
        <w:rPr>
          <w:rFonts w:asciiTheme="majorBidi" w:hAnsiTheme="majorBidi" w:cstheme="majorBidi"/>
          <w:b/>
          <w:bCs/>
          <w:lang w:bidi="fa-IR"/>
        </w:rPr>
        <w:t xml:space="preserve"> PubMed:</w:t>
      </w:r>
    </w:p>
    <w:p w14:paraId="7B42F69A" w14:textId="77777777" w:rsidR="0068070E" w:rsidRPr="000D75B7" w:rsidRDefault="0068070E" w:rsidP="0068070E">
      <w:pPr>
        <w:spacing w:line="240" w:lineRule="auto"/>
        <w:rPr>
          <w:rStyle w:val="Strong"/>
          <w:rFonts w:asciiTheme="majorBidi" w:hAnsiTheme="majorBidi" w:cstheme="majorBidi"/>
          <w:b w:val="0"/>
          <w:bCs w:val="0"/>
          <w:color w:val="212121"/>
        </w:rPr>
      </w:pPr>
      <w:r w:rsidRPr="000D75B7">
        <w:rPr>
          <w:rStyle w:val="Strong"/>
          <w:rFonts w:asciiTheme="majorBidi" w:hAnsiTheme="majorBidi" w:cstheme="majorBidi"/>
          <w:color w:val="212121"/>
        </w:rPr>
        <w:t>(((((((((((((((retention[Title/Abstract]) OR (save[Title/Abstract])) OR (maintenance[Title/Abstract])) OR (leave[Title/Abstract])) OR (keep down[Title/Abstract])) OR (holding[Title/Abstract])) OR (attrition[Title/Abstract])) OR (turnover[Title/Abstract])) OR (quit[Title/Abstract])) OR (loyalty[Title/Abstract])) OR (attract[Title/Abstract])) OR (supply[Title/Abstract])) OR (distribution[Title/Abstract])) AND (((((((((((((((((workforce[Title/Abstract]) OR (workforce[MeSH Terms])) OR (human resource*[Title/Abstract])) OR (womanpower*[Title/Abstract])) OR (staffing*[Title/Abstract])) OR (manpower*[Title/Abstract])) OR (labor supply[Title/Abstract])) OR (labor supplies[Title/Abstract])) OR (nurses[Title/Abstract])) OR (nurses[MeSH Terms])) OR (dentists[MeSH Terms])) OR (dentists[Title/Abstract])) OR (physicians[Title/Abstract])) OR (physicians[MeSH Terms])) OR (doctor[Title/Abstract])) OR (general practitioners[Title/Abstract])) OR (general practitioners[MeSH Terms]))) AND (((((crisis[Title/Abstract]) OR (Emergencies[Title/Abstract])) OR (Emergencies[MeSH Terms])) ) OR (Emergency[Title/Abstract]))) AND ((((((((((((COVID-19[Title/Abstract]) OR (COVID-19[MeSH Terms])) OR (2019 novel coronavirus disease[Title/Abstract])) OR (COVID19[Title/Abstract])) OR (COVID-19 pandemic[Title/Abstract])) OR (COVID-19 virus disease[Title/Abstract])) OR (2019 novel coronavirus infection[Title/Abstract])) OR (2019-nCoV infection[Title/Abstract])) OR (coronavirus disease 2019[Title/Abstract])) OR (coronavirus disease-19[Title/Abstract])) OR (2019-nCoV disease[Title/Abstract])) OR (COVID-19 virus infection[Title/Abstract]))</w:t>
      </w:r>
    </w:p>
    <w:p w14:paraId="52FB640F" w14:textId="77777777" w:rsidR="0068070E" w:rsidRDefault="0068070E" w:rsidP="0068070E">
      <w:pPr>
        <w:spacing w:line="240" w:lineRule="auto"/>
        <w:jc w:val="both"/>
        <w:rPr>
          <w:rFonts w:asciiTheme="majorBidi" w:hAnsiTheme="majorBidi" w:cstheme="majorBidi"/>
          <w:b/>
          <w:bCs/>
          <w:lang w:bidi="fa-IR"/>
        </w:rPr>
      </w:pPr>
      <w:r>
        <w:rPr>
          <w:rFonts w:asciiTheme="majorBidi" w:hAnsiTheme="majorBidi" w:cstheme="majorBidi"/>
          <w:b/>
          <w:bCs/>
          <w:lang w:bidi="fa-IR"/>
        </w:rPr>
        <w:t xml:space="preserve">Scopus: </w:t>
      </w:r>
    </w:p>
    <w:p w14:paraId="113A85DE" w14:textId="77777777" w:rsidR="0068070E" w:rsidRPr="00500570" w:rsidRDefault="0068070E" w:rsidP="0068070E">
      <w:pPr>
        <w:rPr>
          <w:rFonts w:asciiTheme="majorBidi" w:hAnsiTheme="majorBidi" w:cstheme="majorBidi"/>
          <w:sz w:val="22"/>
          <w:szCs w:val="22"/>
          <w:rtl/>
          <w:lang w:bidi="fa-IR"/>
        </w:rPr>
      </w:pP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w:t>
      </w:r>
      <w:r w:rsidRPr="000D75B7">
        <w:rPr>
          <w:rStyle w:val="queryoperator"/>
          <w:rFonts w:asciiTheme="majorBidi" w:hAnsiTheme="majorBidi" w:cstheme="majorBidi"/>
          <w:sz w:val="22"/>
          <w:szCs w:val="22"/>
        </w:rPr>
        <w:t>TITLE-ABS-KEY</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w:t>
      </w:r>
      <w:r w:rsidRPr="000D75B7">
        <w:rPr>
          <w:rStyle w:val="Emphasis"/>
          <w:rFonts w:asciiTheme="majorBidi" w:hAnsiTheme="majorBidi" w:cstheme="majorBidi"/>
          <w:sz w:val="22"/>
          <w:szCs w:val="22"/>
        </w:rPr>
        <w:t>retention</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xml:space="preserve">  </w:t>
      </w:r>
      <w:r w:rsidRPr="000D75B7">
        <w:rPr>
          <w:rStyle w:val="querysrchtext"/>
          <w:rFonts w:asciiTheme="majorBidi" w:hAnsiTheme="majorBidi" w:cstheme="majorBidi"/>
          <w:sz w:val="22"/>
          <w:szCs w:val="22"/>
        </w:rPr>
        <w:t>OR</w:t>
      </w:r>
      <w:r w:rsidRPr="000D75B7">
        <w:rPr>
          <w:rFonts w:asciiTheme="majorBidi" w:hAnsiTheme="majorBidi" w:cstheme="majorBidi"/>
          <w:sz w:val="22"/>
          <w:szCs w:val="22"/>
        </w:rPr>
        <w:t xml:space="preserve">  </w:t>
      </w:r>
      <w:r w:rsidRPr="000D75B7">
        <w:rPr>
          <w:rStyle w:val="queryoperator"/>
          <w:rFonts w:asciiTheme="majorBidi" w:hAnsiTheme="majorBidi" w:cstheme="majorBidi"/>
          <w:sz w:val="22"/>
          <w:szCs w:val="22"/>
        </w:rPr>
        <w:t>TITLE-ABS-KEY</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w:t>
      </w:r>
      <w:r w:rsidRPr="000D75B7">
        <w:rPr>
          <w:rStyle w:val="Emphasis"/>
          <w:rFonts w:asciiTheme="majorBidi" w:hAnsiTheme="majorBidi" w:cstheme="majorBidi"/>
          <w:sz w:val="22"/>
          <w:szCs w:val="22"/>
        </w:rPr>
        <w:t>save</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xml:space="preserve">  </w:t>
      </w:r>
      <w:r w:rsidRPr="000D75B7">
        <w:rPr>
          <w:rStyle w:val="querysrchtext"/>
          <w:rFonts w:asciiTheme="majorBidi" w:hAnsiTheme="majorBidi" w:cstheme="majorBidi"/>
          <w:sz w:val="22"/>
          <w:szCs w:val="22"/>
        </w:rPr>
        <w:t>OR</w:t>
      </w:r>
      <w:r w:rsidRPr="000D75B7">
        <w:rPr>
          <w:rFonts w:asciiTheme="majorBidi" w:hAnsiTheme="majorBidi" w:cstheme="majorBidi"/>
          <w:sz w:val="22"/>
          <w:szCs w:val="22"/>
        </w:rPr>
        <w:t xml:space="preserve">  </w:t>
      </w:r>
      <w:r w:rsidRPr="000D75B7">
        <w:rPr>
          <w:rStyle w:val="queryoperator"/>
          <w:rFonts w:asciiTheme="majorBidi" w:hAnsiTheme="majorBidi" w:cstheme="majorBidi"/>
          <w:sz w:val="22"/>
          <w:szCs w:val="22"/>
        </w:rPr>
        <w:t>TITLE-ABS-KEY</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w:t>
      </w:r>
      <w:r w:rsidRPr="000D75B7">
        <w:rPr>
          <w:rStyle w:val="Emphasis"/>
          <w:rFonts w:asciiTheme="majorBidi" w:hAnsiTheme="majorBidi" w:cstheme="majorBidi"/>
          <w:sz w:val="22"/>
          <w:szCs w:val="22"/>
        </w:rPr>
        <w:t>maintenance</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xml:space="preserve">  </w:t>
      </w:r>
      <w:r w:rsidRPr="000D75B7">
        <w:rPr>
          <w:rStyle w:val="querysrchtext"/>
          <w:rFonts w:asciiTheme="majorBidi" w:hAnsiTheme="majorBidi" w:cstheme="majorBidi"/>
          <w:sz w:val="22"/>
          <w:szCs w:val="22"/>
        </w:rPr>
        <w:t>OR</w:t>
      </w:r>
      <w:r w:rsidRPr="000D75B7">
        <w:rPr>
          <w:rFonts w:asciiTheme="majorBidi" w:hAnsiTheme="majorBidi" w:cstheme="majorBidi"/>
          <w:sz w:val="22"/>
          <w:szCs w:val="22"/>
        </w:rPr>
        <w:t xml:space="preserve">  </w:t>
      </w:r>
      <w:r w:rsidRPr="000D75B7">
        <w:rPr>
          <w:rStyle w:val="queryoperator"/>
          <w:rFonts w:asciiTheme="majorBidi" w:hAnsiTheme="majorBidi" w:cstheme="majorBidi"/>
          <w:sz w:val="22"/>
          <w:szCs w:val="22"/>
        </w:rPr>
        <w:t>TITLE-ABS-KEY</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w:t>
      </w:r>
      <w:r w:rsidRPr="000D75B7">
        <w:rPr>
          <w:rStyle w:val="Emphasis"/>
          <w:rFonts w:asciiTheme="majorBidi" w:hAnsiTheme="majorBidi" w:cstheme="majorBidi"/>
          <w:sz w:val="22"/>
          <w:szCs w:val="22"/>
        </w:rPr>
        <w:t>leave</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xml:space="preserve">  </w:t>
      </w:r>
      <w:r w:rsidRPr="000D75B7">
        <w:rPr>
          <w:rStyle w:val="querysrchtext"/>
          <w:rFonts w:asciiTheme="majorBidi" w:hAnsiTheme="majorBidi" w:cstheme="majorBidi"/>
          <w:sz w:val="22"/>
          <w:szCs w:val="22"/>
        </w:rPr>
        <w:t>OR</w:t>
      </w:r>
      <w:r w:rsidRPr="000D75B7">
        <w:rPr>
          <w:rFonts w:asciiTheme="majorBidi" w:hAnsiTheme="majorBidi" w:cstheme="majorBidi"/>
          <w:sz w:val="22"/>
          <w:szCs w:val="22"/>
        </w:rPr>
        <w:t xml:space="preserve">  </w:t>
      </w:r>
      <w:r w:rsidRPr="000D75B7">
        <w:rPr>
          <w:rStyle w:val="queryoperator"/>
          <w:rFonts w:asciiTheme="majorBidi" w:hAnsiTheme="majorBidi" w:cstheme="majorBidi"/>
          <w:sz w:val="22"/>
          <w:szCs w:val="22"/>
        </w:rPr>
        <w:t>TITLE-ABS-KEY</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w:t>
      </w:r>
      <w:r w:rsidRPr="000D75B7">
        <w:rPr>
          <w:rStyle w:val="Emphasis"/>
          <w:rFonts w:asciiTheme="majorBidi" w:hAnsiTheme="majorBidi" w:cstheme="majorBidi"/>
          <w:sz w:val="22"/>
          <w:szCs w:val="22"/>
        </w:rPr>
        <w:t>"keep down"</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xml:space="preserve">  </w:t>
      </w:r>
      <w:r w:rsidRPr="000D75B7">
        <w:rPr>
          <w:rStyle w:val="querysrchtext"/>
          <w:rFonts w:asciiTheme="majorBidi" w:hAnsiTheme="majorBidi" w:cstheme="majorBidi"/>
          <w:sz w:val="22"/>
          <w:szCs w:val="22"/>
        </w:rPr>
        <w:t>OR</w:t>
      </w:r>
      <w:r w:rsidRPr="000D75B7">
        <w:rPr>
          <w:rFonts w:asciiTheme="majorBidi" w:hAnsiTheme="majorBidi" w:cstheme="majorBidi"/>
          <w:sz w:val="22"/>
          <w:szCs w:val="22"/>
        </w:rPr>
        <w:t xml:space="preserve">  </w:t>
      </w:r>
      <w:r w:rsidRPr="000D75B7">
        <w:rPr>
          <w:rStyle w:val="queryoperator"/>
          <w:rFonts w:asciiTheme="majorBidi" w:hAnsiTheme="majorBidi" w:cstheme="majorBidi"/>
          <w:sz w:val="22"/>
          <w:szCs w:val="22"/>
        </w:rPr>
        <w:t>TITLE-ABS-KEY</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w:t>
      </w:r>
      <w:r w:rsidRPr="000D75B7">
        <w:rPr>
          <w:rStyle w:val="Emphasis"/>
          <w:rFonts w:asciiTheme="majorBidi" w:hAnsiTheme="majorBidi" w:cstheme="majorBidi"/>
          <w:sz w:val="22"/>
          <w:szCs w:val="22"/>
        </w:rPr>
        <w:t>holding</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xml:space="preserve">  </w:t>
      </w:r>
      <w:r w:rsidRPr="000D75B7">
        <w:rPr>
          <w:rStyle w:val="querysrchtext"/>
          <w:rFonts w:asciiTheme="majorBidi" w:hAnsiTheme="majorBidi" w:cstheme="majorBidi"/>
          <w:sz w:val="22"/>
          <w:szCs w:val="22"/>
        </w:rPr>
        <w:t>OR</w:t>
      </w:r>
      <w:r w:rsidRPr="000D75B7">
        <w:rPr>
          <w:rFonts w:asciiTheme="majorBidi" w:hAnsiTheme="majorBidi" w:cstheme="majorBidi"/>
          <w:sz w:val="22"/>
          <w:szCs w:val="22"/>
        </w:rPr>
        <w:t xml:space="preserve">  </w:t>
      </w:r>
      <w:r w:rsidRPr="000D75B7">
        <w:rPr>
          <w:rStyle w:val="queryoperator"/>
          <w:rFonts w:asciiTheme="majorBidi" w:hAnsiTheme="majorBidi" w:cstheme="majorBidi"/>
          <w:sz w:val="22"/>
          <w:szCs w:val="22"/>
        </w:rPr>
        <w:t>TITLE-ABS-KEY</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w:t>
      </w:r>
      <w:r w:rsidRPr="000D75B7">
        <w:rPr>
          <w:rStyle w:val="Emphasis"/>
          <w:rFonts w:asciiTheme="majorBidi" w:hAnsiTheme="majorBidi" w:cstheme="majorBidi"/>
          <w:sz w:val="22"/>
          <w:szCs w:val="22"/>
        </w:rPr>
        <w:t>attrition</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xml:space="preserve">  </w:t>
      </w:r>
      <w:r w:rsidRPr="000D75B7">
        <w:rPr>
          <w:rStyle w:val="querysrchtext"/>
          <w:rFonts w:asciiTheme="majorBidi" w:hAnsiTheme="majorBidi" w:cstheme="majorBidi"/>
          <w:sz w:val="22"/>
          <w:szCs w:val="22"/>
        </w:rPr>
        <w:t>OR</w:t>
      </w:r>
      <w:r w:rsidRPr="000D75B7">
        <w:rPr>
          <w:rFonts w:asciiTheme="majorBidi" w:hAnsiTheme="majorBidi" w:cstheme="majorBidi"/>
          <w:sz w:val="22"/>
          <w:szCs w:val="22"/>
        </w:rPr>
        <w:t xml:space="preserve">  </w:t>
      </w:r>
      <w:r w:rsidRPr="000D75B7">
        <w:rPr>
          <w:rStyle w:val="queryoperator"/>
          <w:rFonts w:asciiTheme="majorBidi" w:hAnsiTheme="majorBidi" w:cstheme="majorBidi"/>
          <w:sz w:val="22"/>
          <w:szCs w:val="22"/>
        </w:rPr>
        <w:t>TITLE-ABS-KEY</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w:t>
      </w:r>
      <w:r w:rsidRPr="000D75B7">
        <w:rPr>
          <w:rStyle w:val="Emphasis"/>
          <w:rFonts w:asciiTheme="majorBidi" w:hAnsiTheme="majorBidi" w:cstheme="majorBidi"/>
          <w:sz w:val="22"/>
          <w:szCs w:val="22"/>
        </w:rPr>
        <w:t>turnover</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xml:space="preserve">  </w:t>
      </w:r>
      <w:r w:rsidRPr="000D75B7">
        <w:rPr>
          <w:rStyle w:val="querysrchtext"/>
          <w:rFonts w:asciiTheme="majorBidi" w:hAnsiTheme="majorBidi" w:cstheme="majorBidi"/>
          <w:sz w:val="22"/>
          <w:szCs w:val="22"/>
        </w:rPr>
        <w:t>OR</w:t>
      </w:r>
      <w:r w:rsidRPr="000D75B7">
        <w:rPr>
          <w:rFonts w:asciiTheme="majorBidi" w:hAnsiTheme="majorBidi" w:cstheme="majorBidi"/>
          <w:sz w:val="22"/>
          <w:szCs w:val="22"/>
        </w:rPr>
        <w:t xml:space="preserve">  </w:t>
      </w:r>
      <w:r w:rsidRPr="000D75B7">
        <w:rPr>
          <w:rStyle w:val="queryoperator"/>
          <w:rFonts w:asciiTheme="majorBidi" w:hAnsiTheme="majorBidi" w:cstheme="majorBidi"/>
          <w:sz w:val="22"/>
          <w:szCs w:val="22"/>
        </w:rPr>
        <w:t>TITLE-ABS-KEY</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w:t>
      </w:r>
      <w:r w:rsidRPr="000D75B7">
        <w:rPr>
          <w:rStyle w:val="Emphasis"/>
          <w:rFonts w:asciiTheme="majorBidi" w:hAnsiTheme="majorBidi" w:cstheme="majorBidi"/>
          <w:sz w:val="22"/>
          <w:szCs w:val="22"/>
        </w:rPr>
        <w:t>quit</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xml:space="preserve">  </w:t>
      </w:r>
      <w:r w:rsidRPr="000D75B7">
        <w:rPr>
          <w:rStyle w:val="querysrchtext"/>
          <w:rFonts w:asciiTheme="majorBidi" w:hAnsiTheme="majorBidi" w:cstheme="majorBidi"/>
          <w:sz w:val="22"/>
          <w:szCs w:val="22"/>
        </w:rPr>
        <w:t>OR</w:t>
      </w:r>
      <w:r w:rsidRPr="000D75B7">
        <w:rPr>
          <w:rFonts w:asciiTheme="majorBidi" w:hAnsiTheme="majorBidi" w:cstheme="majorBidi"/>
          <w:sz w:val="22"/>
          <w:szCs w:val="22"/>
        </w:rPr>
        <w:t xml:space="preserve">  </w:t>
      </w:r>
      <w:r w:rsidRPr="000D75B7">
        <w:rPr>
          <w:rStyle w:val="queryoperator"/>
          <w:rFonts w:asciiTheme="majorBidi" w:hAnsiTheme="majorBidi" w:cstheme="majorBidi"/>
          <w:sz w:val="22"/>
          <w:szCs w:val="22"/>
        </w:rPr>
        <w:t>TITLE-ABS-KEY</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w:t>
      </w:r>
      <w:r w:rsidRPr="000D75B7">
        <w:rPr>
          <w:rStyle w:val="Emphasis"/>
          <w:rFonts w:asciiTheme="majorBidi" w:hAnsiTheme="majorBidi" w:cstheme="majorBidi"/>
          <w:sz w:val="22"/>
          <w:szCs w:val="22"/>
        </w:rPr>
        <w:t>loyalty</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xml:space="preserve">  </w:t>
      </w:r>
      <w:r w:rsidRPr="000D75B7">
        <w:rPr>
          <w:rStyle w:val="querysrchtext"/>
          <w:rFonts w:asciiTheme="majorBidi" w:hAnsiTheme="majorBidi" w:cstheme="majorBidi"/>
          <w:sz w:val="22"/>
          <w:szCs w:val="22"/>
        </w:rPr>
        <w:t>OR</w:t>
      </w:r>
      <w:r w:rsidRPr="000D75B7">
        <w:rPr>
          <w:rFonts w:asciiTheme="majorBidi" w:hAnsiTheme="majorBidi" w:cstheme="majorBidi"/>
          <w:sz w:val="22"/>
          <w:szCs w:val="22"/>
        </w:rPr>
        <w:t xml:space="preserve">  </w:t>
      </w:r>
      <w:r w:rsidRPr="000D75B7">
        <w:rPr>
          <w:rStyle w:val="queryoperator"/>
          <w:rFonts w:asciiTheme="majorBidi" w:hAnsiTheme="majorBidi" w:cstheme="majorBidi"/>
          <w:sz w:val="22"/>
          <w:szCs w:val="22"/>
        </w:rPr>
        <w:t>TITLE-ABS-KEY</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w:t>
      </w:r>
      <w:r w:rsidRPr="000D75B7">
        <w:rPr>
          <w:rStyle w:val="Emphasis"/>
          <w:rFonts w:asciiTheme="majorBidi" w:hAnsiTheme="majorBidi" w:cstheme="majorBidi"/>
          <w:sz w:val="22"/>
          <w:szCs w:val="22"/>
        </w:rPr>
        <w:t>attract</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xml:space="preserve">  </w:t>
      </w:r>
      <w:r w:rsidRPr="000D75B7">
        <w:rPr>
          <w:rStyle w:val="querysrchtext"/>
          <w:rFonts w:asciiTheme="majorBidi" w:hAnsiTheme="majorBidi" w:cstheme="majorBidi"/>
          <w:sz w:val="22"/>
          <w:szCs w:val="22"/>
        </w:rPr>
        <w:t>OR</w:t>
      </w:r>
      <w:r w:rsidRPr="000D75B7">
        <w:rPr>
          <w:rFonts w:asciiTheme="majorBidi" w:hAnsiTheme="majorBidi" w:cstheme="majorBidi"/>
          <w:sz w:val="22"/>
          <w:szCs w:val="22"/>
        </w:rPr>
        <w:t xml:space="preserve">  </w:t>
      </w:r>
      <w:r w:rsidRPr="000D75B7">
        <w:rPr>
          <w:rStyle w:val="queryoperator"/>
          <w:rFonts w:asciiTheme="majorBidi" w:hAnsiTheme="majorBidi" w:cstheme="majorBidi"/>
          <w:sz w:val="22"/>
          <w:szCs w:val="22"/>
        </w:rPr>
        <w:t>TITLE-ABS-KEY</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w:t>
      </w:r>
      <w:r w:rsidRPr="000D75B7">
        <w:rPr>
          <w:rStyle w:val="Emphasis"/>
          <w:rFonts w:asciiTheme="majorBidi" w:hAnsiTheme="majorBidi" w:cstheme="majorBidi"/>
          <w:sz w:val="22"/>
          <w:szCs w:val="22"/>
        </w:rPr>
        <w:t>supply</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xml:space="preserve">  </w:t>
      </w:r>
      <w:r w:rsidRPr="000D75B7">
        <w:rPr>
          <w:rStyle w:val="querysrchtext"/>
          <w:rFonts w:asciiTheme="majorBidi" w:hAnsiTheme="majorBidi" w:cstheme="majorBidi"/>
          <w:sz w:val="22"/>
          <w:szCs w:val="22"/>
        </w:rPr>
        <w:t>OR</w:t>
      </w:r>
      <w:r w:rsidRPr="000D75B7">
        <w:rPr>
          <w:rFonts w:asciiTheme="majorBidi" w:hAnsiTheme="majorBidi" w:cstheme="majorBidi"/>
          <w:sz w:val="22"/>
          <w:szCs w:val="22"/>
        </w:rPr>
        <w:t xml:space="preserve">  </w:t>
      </w:r>
      <w:r w:rsidRPr="000D75B7">
        <w:rPr>
          <w:rStyle w:val="queryoperator"/>
          <w:rFonts w:asciiTheme="majorBidi" w:hAnsiTheme="majorBidi" w:cstheme="majorBidi"/>
          <w:sz w:val="22"/>
          <w:szCs w:val="22"/>
        </w:rPr>
        <w:t>TITLE-ABS-KEY</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w:t>
      </w:r>
      <w:r w:rsidRPr="000D75B7">
        <w:rPr>
          <w:rStyle w:val="Emphasis"/>
          <w:rFonts w:asciiTheme="majorBidi" w:hAnsiTheme="majorBidi" w:cstheme="majorBidi"/>
          <w:sz w:val="22"/>
          <w:szCs w:val="22"/>
        </w:rPr>
        <w:t>distribution</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xml:space="preserve">  </w:t>
      </w:r>
      <w:r w:rsidRPr="000D75B7">
        <w:rPr>
          <w:rStyle w:val="querysrchtext"/>
          <w:rFonts w:asciiTheme="majorBidi" w:hAnsiTheme="majorBidi" w:cstheme="majorBidi"/>
          <w:sz w:val="22"/>
          <w:szCs w:val="22"/>
        </w:rPr>
        <w:t>AND</w:t>
      </w:r>
      <w:r w:rsidRPr="000D75B7">
        <w:rPr>
          <w:rFonts w:asciiTheme="majorBidi" w:hAnsiTheme="majorBidi" w:cstheme="majorBidi"/>
          <w:sz w:val="22"/>
          <w:szCs w:val="22"/>
        </w:rPr>
        <w:t xml:space="preserve">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w:t>
      </w:r>
      <w:r w:rsidRPr="000D75B7">
        <w:rPr>
          <w:rStyle w:val="queryoperator"/>
          <w:rFonts w:asciiTheme="majorBidi" w:hAnsiTheme="majorBidi" w:cstheme="majorBidi"/>
          <w:sz w:val="22"/>
          <w:szCs w:val="22"/>
        </w:rPr>
        <w:t>TITLE-ABS-KEY</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w:t>
      </w:r>
      <w:r w:rsidRPr="000D75B7">
        <w:rPr>
          <w:rStyle w:val="Emphasis"/>
          <w:rFonts w:asciiTheme="majorBidi" w:hAnsiTheme="majorBidi" w:cstheme="majorBidi"/>
          <w:sz w:val="22"/>
          <w:szCs w:val="22"/>
        </w:rPr>
        <w:t>workforce</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xml:space="preserve">  </w:t>
      </w:r>
      <w:r w:rsidRPr="000D75B7">
        <w:rPr>
          <w:rStyle w:val="querysrchtext"/>
          <w:rFonts w:asciiTheme="majorBidi" w:hAnsiTheme="majorBidi" w:cstheme="majorBidi"/>
          <w:sz w:val="22"/>
          <w:szCs w:val="22"/>
        </w:rPr>
        <w:t>OR</w:t>
      </w:r>
      <w:r w:rsidRPr="000D75B7">
        <w:rPr>
          <w:rFonts w:asciiTheme="majorBidi" w:hAnsiTheme="majorBidi" w:cstheme="majorBidi"/>
          <w:sz w:val="22"/>
          <w:szCs w:val="22"/>
        </w:rPr>
        <w:t xml:space="preserve">  </w:t>
      </w:r>
      <w:r w:rsidRPr="000D75B7">
        <w:rPr>
          <w:rStyle w:val="queryoperator"/>
          <w:rFonts w:asciiTheme="majorBidi" w:hAnsiTheme="majorBidi" w:cstheme="majorBidi"/>
          <w:sz w:val="22"/>
          <w:szCs w:val="22"/>
        </w:rPr>
        <w:t>TITLE-ABS-KEY</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w:t>
      </w:r>
      <w:r w:rsidRPr="000D75B7">
        <w:rPr>
          <w:rStyle w:val="Emphasis"/>
          <w:rFonts w:asciiTheme="majorBidi" w:hAnsiTheme="majorBidi" w:cstheme="majorBidi"/>
          <w:sz w:val="22"/>
          <w:szCs w:val="22"/>
        </w:rPr>
        <w:t>"human resource*"</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xml:space="preserve">  </w:t>
      </w:r>
      <w:r w:rsidRPr="000D75B7">
        <w:rPr>
          <w:rStyle w:val="querysrchtext"/>
          <w:rFonts w:asciiTheme="majorBidi" w:hAnsiTheme="majorBidi" w:cstheme="majorBidi"/>
          <w:sz w:val="22"/>
          <w:szCs w:val="22"/>
        </w:rPr>
        <w:t>OR</w:t>
      </w:r>
      <w:r w:rsidRPr="000D75B7">
        <w:rPr>
          <w:rFonts w:asciiTheme="majorBidi" w:hAnsiTheme="majorBidi" w:cstheme="majorBidi"/>
          <w:sz w:val="22"/>
          <w:szCs w:val="22"/>
        </w:rPr>
        <w:t xml:space="preserve">  </w:t>
      </w:r>
      <w:r w:rsidRPr="000D75B7">
        <w:rPr>
          <w:rStyle w:val="queryoperator"/>
          <w:rFonts w:asciiTheme="majorBidi" w:hAnsiTheme="majorBidi" w:cstheme="majorBidi"/>
          <w:sz w:val="22"/>
          <w:szCs w:val="22"/>
        </w:rPr>
        <w:t>TITLE-ABS-KEY</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w:t>
      </w:r>
      <w:r w:rsidRPr="000D75B7">
        <w:rPr>
          <w:rStyle w:val="Emphasis"/>
          <w:rFonts w:asciiTheme="majorBidi" w:hAnsiTheme="majorBidi" w:cstheme="majorBidi"/>
          <w:sz w:val="22"/>
          <w:szCs w:val="22"/>
        </w:rPr>
        <w:t>womanpower*</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xml:space="preserve">  </w:t>
      </w:r>
      <w:r w:rsidRPr="000D75B7">
        <w:rPr>
          <w:rStyle w:val="querysrchtext"/>
          <w:rFonts w:asciiTheme="majorBidi" w:hAnsiTheme="majorBidi" w:cstheme="majorBidi"/>
          <w:sz w:val="22"/>
          <w:szCs w:val="22"/>
        </w:rPr>
        <w:t>OR</w:t>
      </w:r>
      <w:r w:rsidRPr="000D75B7">
        <w:rPr>
          <w:rFonts w:asciiTheme="majorBidi" w:hAnsiTheme="majorBidi" w:cstheme="majorBidi"/>
          <w:sz w:val="22"/>
          <w:szCs w:val="22"/>
        </w:rPr>
        <w:t xml:space="preserve">  </w:t>
      </w:r>
      <w:r w:rsidRPr="000D75B7">
        <w:rPr>
          <w:rStyle w:val="queryoperator"/>
          <w:rFonts w:asciiTheme="majorBidi" w:hAnsiTheme="majorBidi" w:cstheme="majorBidi"/>
          <w:sz w:val="22"/>
          <w:szCs w:val="22"/>
        </w:rPr>
        <w:t>TITLE-ABS-KEY</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w:t>
      </w:r>
      <w:r w:rsidRPr="000D75B7">
        <w:rPr>
          <w:rStyle w:val="Emphasis"/>
          <w:rFonts w:asciiTheme="majorBidi" w:hAnsiTheme="majorBidi" w:cstheme="majorBidi"/>
          <w:sz w:val="22"/>
          <w:szCs w:val="22"/>
        </w:rPr>
        <w:t>staffing*</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xml:space="preserve">  </w:t>
      </w:r>
      <w:r w:rsidRPr="000D75B7">
        <w:rPr>
          <w:rStyle w:val="querysrchtext"/>
          <w:rFonts w:asciiTheme="majorBidi" w:hAnsiTheme="majorBidi" w:cstheme="majorBidi"/>
          <w:sz w:val="22"/>
          <w:szCs w:val="22"/>
        </w:rPr>
        <w:t>OR</w:t>
      </w:r>
      <w:r w:rsidRPr="000D75B7">
        <w:rPr>
          <w:rFonts w:asciiTheme="majorBidi" w:hAnsiTheme="majorBidi" w:cstheme="majorBidi"/>
          <w:sz w:val="22"/>
          <w:szCs w:val="22"/>
        </w:rPr>
        <w:t xml:space="preserve">  </w:t>
      </w:r>
      <w:r w:rsidRPr="000D75B7">
        <w:rPr>
          <w:rStyle w:val="queryoperator"/>
          <w:rFonts w:asciiTheme="majorBidi" w:hAnsiTheme="majorBidi" w:cstheme="majorBidi"/>
          <w:sz w:val="22"/>
          <w:szCs w:val="22"/>
        </w:rPr>
        <w:t>TITLE-ABS-KEY</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w:t>
      </w:r>
      <w:r w:rsidRPr="000D75B7">
        <w:rPr>
          <w:rStyle w:val="Emphasis"/>
          <w:rFonts w:asciiTheme="majorBidi" w:hAnsiTheme="majorBidi" w:cstheme="majorBidi"/>
          <w:sz w:val="22"/>
          <w:szCs w:val="22"/>
        </w:rPr>
        <w:t>manpower*</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xml:space="preserve">  </w:t>
      </w:r>
      <w:r w:rsidRPr="000D75B7">
        <w:rPr>
          <w:rStyle w:val="querysrchtext"/>
          <w:rFonts w:asciiTheme="majorBidi" w:hAnsiTheme="majorBidi" w:cstheme="majorBidi"/>
          <w:sz w:val="22"/>
          <w:szCs w:val="22"/>
        </w:rPr>
        <w:t>OR</w:t>
      </w:r>
      <w:r w:rsidRPr="000D75B7">
        <w:rPr>
          <w:rFonts w:asciiTheme="majorBidi" w:hAnsiTheme="majorBidi" w:cstheme="majorBidi"/>
          <w:sz w:val="22"/>
          <w:szCs w:val="22"/>
        </w:rPr>
        <w:t xml:space="preserve">  </w:t>
      </w:r>
      <w:r w:rsidRPr="000D75B7">
        <w:rPr>
          <w:rStyle w:val="queryoperator"/>
          <w:rFonts w:asciiTheme="majorBidi" w:hAnsiTheme="majorBidi" w:cstheme="majorBidi"/>
          <w:sz w:val="22"/>
          <w:szCs w:val="22"/>
        </w:rPr>
        <w:t>TITLE-ABS-KEY</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w:t>
      </w:r>
      <w:r w:rsidRPr="000D75B7">
        <w:rPr>
          <w:rStyle w:val="Emphasis"/>
          <w:rFonts w:asciiTheme="majorBidi" w:hAnsiTheme="majorBidi" w:cstheme="majorBidi"/>
          <w:sz w:val="22"/>
          <w:szCs w:val="22"/>
        </w:rPr>
        <w:t>"labor supply"</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xml:space="preserve">  </w:t>
      </w:r>
      <w:r w:rsidRPr="000D75B7">
        <w:rPr>
          <w:rStyle w:val="querysrchtext"/>
          <w:rFonts w:asciiTheme="majorBidi" w:hAnsiTheme="majorBidi" w:cstheme="majorBidi"/>
          <w:sz w:val="22"/>
          <w:szCs w:val="22"/>
        </w:rPr>
        <w:t>OR</w:t>
      </w:r>
      <w:r w:rsidRPr="000D75B7">
        <w:rPr>
          <w:rFonts w:asciiTheme="majorBidi" w:hAnsiTheme="majorBidi" w:cstheme="majorBidi"/>
          <w:sz w:val="22"/>
          <w:szCs w:val="22"/>
        </w:rPr>
        <w:t xml:space="preserve">  </w:t>
      </w:r>
      <w:r w:rsidRPr="000D75B7">
        <w:rPr>
          <w:rStyle w:val="queryoperator"/>
          <w:rFonts w:asciiTheme="majorBidi" w:hAnsiTheme="majorBidi" w:cstheme="majorBidi"/>
          <w:sz w:val="22"/>
          <w:szCs w:val="22"/>
        </w:rPr>
        <w:t>TITLE-ABS-KEY</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w:t>
      </w:r>
      <w:r w:rsidRPr="000D75B7">
        <w:rPr>
          <w:rStyle w:val="Emphasis"/>
          <w:rFonts w:asciiTheme="majorBidi" w:hAnsiTheme="majorBidi" w:cstheme="majorBidi"/>
          <w:sz w:val="22"/>
          <w:szCs w:val="22"/>
        </w:rPr>
        <w:t>"labor supplies"</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xml:space="preserve">  </w:t>
      </w:r>
      <w:r w:rsidRPr="000D75B7">
        <w:rPr>
          <w:rStyle w:val="querysrchtext"/>
          <w:rFonts w:asciiTheme="majorBidi" w:hAnsiTheme="majorBidi" w:cstheme="majorBidi"/>
          <w:sz w:val="22"/>
          <w:szCs w:val="22"/>
        </w:rPr>
        <w:t>OR</w:t>
      </w:r>
      <w:r w:rsidRPr="000D75B7">
        <w:rPr>
          <w:rFonts w:asciiTheme="majorBidi" w:hAnsiTheme="majorBidi" w:cstheme="majorBidi"/>
          <w:sz w:val="22"/>
          <w:szCs w:val="22"/>
        </w:rPr>
        <w:t xml:space="preserve">  </w:t>
      </w:r>
      <w:r w:rsidRPr="000D75B7">
        <w:rPr>
          <w:rStyle w:val="queryoperator"/>
          <w:rFonts w:asciiTheme="majorBidi" w:hAnsiTheme="majorBidi" w:cstheme="majorBidi"/>
          <w:sz w:val="22"/>
          <w:szCs w:val="22"/>
        </w:rPr>
        <w:t>TITLE-ABS-KEY</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w:t>
      </w:r>
      <w:r w:rsidRPr="000D75B7">
        <w:rPr>
          <w:rStyle w:val="Emphasis"/>
          <w:rFonts w:asciiTheme="majorBidi" w:hAnsiTheme="majorBidi" w:cstheme="majorBidi"/>
          <w:sz w:val="22"/>
          <w:szCs w:val="22"/>
        </w:rPr>
        <w:t>nurse*</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xml:space="preserve">  </w:t>
      </w:r>
      <w:r w:rsidRPr="000D75B7">
        <w:rPr>
          <w:rStyle w:val="querysrchtext"/>
          <w:rFonts w:asciiTheme="majorBidi" w:hAnsiTheme="majorBidi" w:cstheme="majorBidi"/>
          <w:sz w:val="22"/>
          <w:szCs w:val="22"/>
        </w:rPr>
        <w:t>OR</w:t>
      </w:r>
      <w:r w:rsidRPr="000D75B7">
        <w:rPr>
          <w:rFonts w:asciiTheme="majorBidi" w:hAnsiTheme="majorBidi" w:cstheme="majorBidi"/>
          <w:sz w:val="22"/>
          <w:szCs w:val="22"/>
        </w:rPr>
        <w:t xml:space="preserve">  </w:t>
      </w:r>
      <w:r w:rsidRPr="000D75B7">
        <w:rPr>
          <w:rStyle w:val="queryoperator"/>
          <w:rFonts w:asciiTheme="majorBidi" w:hAnsiTheme="majorBidi" w:cstheme="majorBidi"/>
          <w:sz w:val="22"/>
          <w:szCs w:val="22"/>
        </w:rPr>
        <w:t>TITLE-ABS-KEY</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w:t>
      </w:r>
      <w:r w:rsidRPr="000D75B7">
        <w:rPr>
          <w:rStyle w:val="Emphasis"/>
          <w:rFonts w:asciiTheme="majorBidi" w:hAnsiTheme="majorBidi" w:cstheme="majorBidi"/>
          <w:sz w:val="22"/>
          <w:szCs w:val="22"/>
        </w:rPr>
        <w:t>dentist*</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xml:space="preserve">  </w:t>
      </w:r>
      <w:r w:rsidRPr="000D75B7">
        <w:rPr>
          <w:rStyle w:val="querysrchtext"/>
          <w:rFonts w:asciiTheme="majorBidi" w:hAnsiTheme="majorBidi" w:cstheme="majorBidi"/>
          <w:sz w:val="22"/>
          <w:szCs w:val="22"/>
        </w:rPr>
        <w:t>OR</w:t>
      </w:r>
      <w:r w:rsidRPr="000D75B7">
        <w:rPr>
          <w:rFonts w:asciiTheme="majorBidi" w:hAnsiTheme="majorBidi" w:cstheme="majorBidi"/>
          <w:sz w:val="22"/>
          <w:szCs w:val="22"/>
        </w:rPr>
        <w:t xml:space="preserve">  </w:t>
      </w:r>
      <w:r w:rsidRPr="000D75B7">
        <w:rPr>
          <w:rStyle w:val="queryoperator"/>
          <w:rFonts w:asciiTheme="majorBidi" w:hAnsiTheme="majorBidi" w:cstheme="majorBidi"/>
          <w:sz w:val="22"/>
          <w:szCs w:val="22"/>
        </w:rPr>
        <w:t>TITLE-ABS-KEY</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w:t>
      </w:r>
      <w:r w:rsidRPr="000D75B7">
        <w:rPr>
          <w:rStyle w:val="Emphasis"/>
          <w:rFonts w:asciiTheme="majorBidi" w:hAnsiTheme="majorBidi" w:cstheme="majorBidi"/>
          <w:sz w:val="22"/>
          <w:szCs w:val="22"/>
        </w:rPr>
        <w:t>physician*</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xml:space="preserve">  </w:t>
      </w:r>
      <w:r w:rsidRPr="000D75B7">
        <w:rPr>
          <w:rStyle w:val="querysrchtext"/>
          <w:rFonts w:asciiTheme="majorBidi" w:hAnsiTheme="majorBidi" w:cstheme="majorBidi"/>
          <w:sz w:val="22"/>
          <w:szCs w:val="22"/>
        </w:rPr>
        <w:t>OR</w:t>
      </w:r>
      <w:r w:rsidRPr="000D75B7">
        <w:rPr>
          <w:rFonts w:asciiTheme="majorBidi" w:hAnsiTheme="majorBidi" w:cstheme="majorBidi"/>
          <w:sz w:val="22"/>
          <w:szCs w:val="22"/>
        </w:rPr>
        <w:t xml:space="preserve">  </w:t>
      </w:r>
      <w:r w:rsidRPr="000D75B7">
        <w:rPr>
          <w:rStyle w:val="queryoperator"/>
          <w:rFonts w:asciiTheme="majorBidi" w:hAnsiTheme="majorBidi" w:cstheme="majorBidi"/>
          <w:sz w:val="22"/>
          <w:szCs w:val="22"/>
        </w:rPr>
        <w:t>TITLE-ABS-KEY</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w:t>
      </w:r>
      <w:r w:rsidRPr="000D75B7">
        <w:rPr>
          <w:rStyle w:val="Emphasis"/>
          <w:rFonts w:asciiTheme="majorBidi" w:hAnsiTheme="majorBidi" w:cstheme="majorBidi"/>
          <w:sz w:val="22"/>
          <w:szCs w:val="22"/>
        </w:rPr>
        <w:t>doctor*</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xml:space="preserve">  </w:t>
      </w:r>
      <w:r w:rsidRPr="000D75B7">
        <w:rPr>
          <w:rStyle w:val="querysrchtext"/>
          <w:rFonts w:asciiTheme="majorBidi" w:hAnsiTheme="majorBidi" w:cstheme="majorBidi"/>
          <w:sz w:val="22"/>
          <w:szCs w:val="22"/>
        </w:rPr>
        <w:t>OR</w:t>
      </w:r>
      <w:r w:rsidRPr="000D75B7">
        <w:rPr>
          <w:rFonts w:asciiTheme="majorBidi" w:hAnsiTheme="majorBidi" w:cstheme="majorBidi"/>
          <w:sz w:val="22"/>
          <w:szCs w:val="22"/>
        </w:rPr>
        <w:t xml:space="preserve">  </w:t>
      </w:r>
      <w:r w:rsidRPr="000D75B7">
        <w:rPr>
          <w:rStyle w:val="queryoperator"/>
          <w:rFonts w:asciiTheme="majorBidi" w:hAnsiTheme="majorBidi" w:cstheme="majorBidi"/>
          <w:sz w:val="22"/>
          <w:szCs w:val="22"/>
        </w:rPr>
        <w:t>TITLE-ABS-KEY</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w:t>
      </w:r>
      <w:r w:rsidRPr="000D75B7">
        <w:rPr>
          <w:rStyle w:val="Emphasis"/>
          <w:rFonts w:asciiTheme="majorBidi" w:hAnsiTheme="majorBidi" w:cstheme="majorBidi"/>
          <w:sz w:val="22"/>
          <w:szCs w:val="22"/>
        </w:rPr>
        <w:t>"general practitioners"</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xml:space="preserve">  </w:t>
      </w:r>
      <w:r w:rsidRPr="000D75B7">
        <w:rPr>
          <w:rStyle w:val="querysrchtext"/>
          <w:rFonts w:asciiTheme="majorBidi" w:hAnsiTheme="majorBidi" w:cstheme="majorBidi"/>
          <w:sz w:val="22"/>
          <w:szCs w:val="22"/>
        </w:rPr>
        <w:t>AND</w:t>
      </w:r>
      <w:r w:rsidRPr="000D75B7">
        <w:rPr>
          <w:rFonts w:asciiTheme="majorBidi" w:hAnsiTheme="majorBidi" w:cstheme="majorBidi"/>
          <w:sz w:val="22"/>
          <w:szCs w:val="22"/>
        </w:rPr>
        <w:t xml:space="preserve">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w:t>
      </w:r>
      <w:r w:rsidRPr="000D75B7">
        <w:rPr>
          <w:rStyle w:val="queryoperator"/>
          <w:rFonts w:asciiTheme="majorBidi" w:hAnsiTheme="majorBidi" w:cstheme="majorBidi"/>
          <w:sz w:val="22"/>
          <w:szCs w:val="22"/>
        </w:rPr>
        <w:t>TITLE-ABS-KEY</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w:t>
      </w:r>
      <w:r w:rsidRPr="000D75B7">
        <w:rPr>
          <w:rStyle w:val="Emphasis"/>
          <w:rFonts w:asciiTheme="majorBidi" w:hAnsiTheme="majorBidi" w:cstheme="majorBidi"/>
          <w:sz w:val="22"/>
          <w:szCs w:val="22"/>
        </w:rPr>
        <w:t>crisis</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xml:space="preserve">  </w:t>
      </w:r>
      <w:r w:rsidRPr="000D75B7">
        <w:rPr>
          <w:rStyle w:val="querysrchtext"/>
          <w:rFonts w:asciiTheme="majorBidi" w:hAnsiTheme="majorBidi" w:cstheme="majorBidi"/>
          <w:sz w:val="22"/>
          <w:szCs w:val="22"/>
        </w:rPr>
        <w:t>OR</w:t>
      </w:r>
      <w:r w:rsidRPr="000D75B7">
        <w:rPr>
          <w:rFonts w:asciiTheme="majorBidi" w:hAnsiTheme="majorBidi" w:cstheme="majorBidi"/>
          <w:sz w:val="22"/>
          <w:szCs w:val="22"/>
        </w:rPr>
        <w:t xml:space="preserve">  </w:t>
      </w:r>
      <w:r w:rsidRPr="000D75B7">
        <w:rPr>
          <w:rStyle w:val="queryoperator"/>
          <w:rFonts w:asciiTheme="majorBidi" w:hAnsiTheme="majorBidi" w:cstheme="majorBidi"/>
          <w:sz w:val="22"/>
          <w:szCs w:val="22"/>
        </w:rPr>
        <w:t>TITLE-ABS-KEY</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w:t>
      </w:r>
      <w:r w:rsidRPr="000D75B7">
        <w:rPr>
          <w:rStyle w:val="Emphasis"/>
          <w:rFonts w:asciiTheme="majorBidi" w:hAnsiTheme="majorBidi" w:cstheme="majorBidi"/>
          <w:sz w:val="22"/>
          <w:szCs w:val="22"/>
        </w:rPr>
        <w:t>emergencies</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xml:space="preserve">  </w:t>
      </w:r>
      <w:r w:rsidRPr="000D75B7">
        <w:rPr>
          <w:rStyle w:val="querysrchtext"/>
          <w:rFonts w:asciiTheme="majorBidi" w:hAnsiTheme="majorBidi" w:cstheme="majorBidi"/>
          <w:sz w:val="22"/>
          <w:szCs w:val="22"/>
        </w:rPr>
        <w:t>OR</w:t>
      </w:r>
      <w:r w:rsidRPr="000D75B7">
        <w:rPr>
          <w:rFonts w:asciiTheme="majorBidi" w:hAnsiTheme="majorBidi" w:cstheme="majorBidi"/>
          <w:sz w:val="22"/>
          <w:szCs w:val="22"/>
        </w:rPr>
        <w:t xml:space="preserve">  </w:t>
      </w:r>
      <w:r w:rsidRPr="000D75B7">
        <w:rPr>
          <w:rStyle w:val="queryoperator"/>
          <w:rFonts w:asciiTheme="majorBidi" w:hAnsiTheme="majorBidi" w:cstheme="majorBidi"/>
          <w:sz w:val="22"/>
          <w:szCs w:val="22"/>
        </w:rPr>
        <w:t>TITLE-ABS-KEY</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w:t>
      </w:r>
      <w:r w:rsidRPr="000D75B7">
        <w:rPr>
          <w:rStyle w:val="Emphasis"/>
          <w:rFonts w:asciiTheme="majorBidi" w:hAnsiTheme="majorBidi" w:cstheme="majorBidi"/>
          <w:sz w:val="22"/>
          <w:szCs w:val="22"/>
        </w:rPr>
        <w:t>emergency</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xml:space="preserve">  </w:t>
      </w:r>
      <w:r w:rsidRPr="000D75B7">
        <w:rPr>
          <w:rStyle w:val="querysrchtext"/>
          <w:rFonts w:asciiTheme="majorBidi" w:hAnsiTheme="majorBidi" w:cstheme="majorBidi"/>
          <w:sz w:val="22"/>
          <w:szCs w:val="22"/>
        </w:rPr>
        <w:t>AND</w:t>
      </w:r>
      <w:r w:rsidRPr="000D75B7">
        <w:rPr>
          <w:rFonts w:asciiTheme="majorBidi" w:hAnsiTheme="majorBidi" w:cstheme="majorBidi"/>
          <w:sz w:val="22"/>
          <w:szCs w:val="22"/>
        </w:rPr>
        <w:t xml:space="preserve">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w:t>
      </w:r>
      <w:r w:rsidRPr="000D75B7">
        <w:rPr>
          <w:rStyle w:val="queryoperator"/>
          <w:rFonts w:asciiTheme="majorBidi" w:hAnsiTheme="majorBidi" w:cstheme="majorBidi"/>
          <w:sz w:val="22"/>
          <w:szCs w:val="22"/>
        </w:rPr>
        <w:t>TITLE-ABS-KEY</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w:t>
      </w:r>
      <w:r w:rsidRPr="000D75B7">
        <w:rPr>
          <w:rStyle w:val="Emphasis"/>
          <w:rFonts w:asciiTheme="majorBidi" w:hAnsiTheme="majorBidi" w:cstheme="majorBidi"/>
          <w:sz w:val="22"/>
          <w:szCs w:val="22"/>
        </w:rPr>
        <w:t>covid-19</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xml:space="preserve">  </w:t>
      </w:r>
      <w:r w:rsidRPr="000D75B7">
        <w:rPr>
          <w:rStyle w:val="querysrchtext"/>
          <w:rFonts w:asciiTheme="majorBidi" w:hAnsiTheme="majorBidi" w:cstheme="majorBidi"/>
          <w:sz w:val="22"/>
          <w:szCs w:val="22"/>
        </w:rPr>
        <w:t>OR</w:t>
      </w:r>
      <w:r w:rsidRPr="000D75B7">
        <w:rPr>
          <w:rFonts w:asciiTheme="majorBidi" w:hAnsiTheme="majorBidi" w:cstheme="majorBidi"/>
          <w:sz w:val="22"/>
          <w:szCs w:val="22"/>
        </w:rPr>
        <w:t xml:space="preserve">  </w:t>
      </w:r>
      <w:r w:rsidRPr="000D75B7">
        <w:rPr>
          <w:rStyle w:val="queryoperator"/>
          <w:rFonts w:asciiTheme="majorBidi" w:hAnsiTheme="majorBidi" w:cstheme="majorBidi"/>
          <w:sz w:val="22"/>
          <w:szCs w:val="22"/>
        </w:rPr>
        <w:t>TITLE-ABS-KEY</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w:t>
      </w:r>
      <w:r w:rsidRPr="000D75B7">
        <w:rPr>
          <w:rStyle w:val="Emphasis"/>
          <w:rFonts w:asciiTheme="majorBidi" w:hAnsiTheme="majorBidi" w:cstheme="majorBidi"/>
          <w:sz w:val="22"/>
          <w:szCs w:val="22"/>
        </w:rPr>
        <w:t>"2019 novel coronavirus disease"</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xml:space="preserve">  </w:t>
      </w:r>
      <w:r w:rsidRPr="000D75B7">
        <w:rPr>
          <w:rStyle w:val="querysrchtext"/>
          <w:rFonts w:asciiTheme="majorBidi" w:hAnsiTheme="majorBidi" w:cstheme="majorBidi"/>
          <w:sz w:val="22"/>
          <w:szCs w:val="22"/>
        </w:rPr>
        <w:t>OR</w:t>
      </w:r>
      <w:r w:rsidRPr="000D75B7">
        <w:rPr>
          <w:rFonts w:asciiTheme="majorBidi" w:hAnsiTheme="majorBidi" w:cstheme="majorBidi"/>
          <w:sz w:val="22"/>
          <w:szCs w:val="22"/>
        </w:rPr>
        <w:t xml:space="preserve">  </w:t>
      </w:r>
      <w:r w:rsidRPr="000D75B7">
        <w:rPr>
          <w:rStyle w:val="queryoperator"/>
          <w:rFonts w:asciiTheme="majorBidi" w:hAnsiTheme="majorBidi" w:cstheme="majorBidi"/>
          <w:sz w:val="22"/>
          <w:szCs w:val="22"/>
        </w:rPr>
        <w:t>TITLE-ABS-KEY</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w:t>
      </w:r>
      <w:r w:rsidRPr="000D75B7">
        <w:rPr>
          <w:rStyle w:val="Emphasis"/>
          <w:rFonts w:asciiTheme="majorBidi" w:hAnsiTheme="majorBidi" w:cstheme="majorBidi"/>
          <w:sz w:val="22"/>
          <w:szCs w:val="22"/>
        </w:rPr>
        <w:t>covid19</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xml:space="preserve">  </w:t>
      </w:r>
      <w:r w:rsidRPr="000D75B7">
        <w:rPr>
          <w:rStyle w:val="querysrchtext"/>
          <w:rFonts w:asciiTheme="majorBidi" w:hAnsiTheme="majorBidi" w:cstheme="majorBidi"/>
          <w:sz w:val="22"/>
          <w:szCs w:val="22"/>
        </w:rPr>
        <w:t>OR</w:t>
      </w:r>
      <w:r w:rsidRPr="000D75B7">
        <w:rPr>
          <w:rFonts w:asciiTheme="majorBidi" w:hAnsiTheme="majorBidi" w:cstheme="majorBidi"/>
          <w:sz w:val="22"/>
          <w:szCs w:val="22"/>
        </w:rPr>
        <w:t xml:space="preserve">  </w:t>
      </w:r>
      <w:r w:rsidRPr="000D75B7">
        <w:rPr>
          <w:rStyle w:val="queryoperator"/>
          <w:rFonts w:asciiTheme="majorBidi" w:hAnsiTheme="majorBidi" w:cstheme="majorBidi"/>
          <w:sz w:val="22"/>
          <w:szCs w:val="22"/>
        </w:rPr>
        <w:t>TITLE-ABS-KEY</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w:t>
      </w:r>
      <w:r w:rsidRPr="000D75B7">
        <w:rPr>
          <w:rStyle w:val="Emphasis"/>
          <w:rFonts w:asciiTheme="majorBidi" w:hAnsiTheme="majorBidi" w:cstheme="majorBidi"/>
          <w:sz w:val="22"/>
          <w:szCs w:val="22"/>
        </w:rPr>
        <w:t>"COVID-19 pandemic"</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xml:space="preserve">  </w:t>
      </w:r>
      <w:r w:rsidRPr="000D75B7">
        <w:rPr>
          <w:rStyle w:val="querysrchtext"/>
          <w:rFonts w:asciiTheme="majorBidi" w:hAnsiTheme="majorBidi" w:cstheme="majorBidi"/>
          <w:sz w:val="22"/>
          <w:szCs w:val="22"/>
        </w:rPr>
        <w:t>OR</w:t>
      </w:r>
      <w:r w:rsidRPr="000D75B7">
        <w:rPr>
          <w:rFonts w:asciiTheme="majorBidi" w:hAnsiTheme="majorBidi" w:cstheme="majorBidi"/>
          <w:sz w:val="22"/>
          <w:szCs w:val="22"/>
        </w:rPr>
        <w:t xml:space="preserve">  </w:t>
      </w:r>
      <w:r w:rsidRPr="000D75B7">
        <w:rPr>
          <w:rStyle w:val="queryoperator"/>
          <w:rFonts w:asciiTheme="majorBidi" w:hAnsiTheme="majorBidi" w:cstheme="majorBidi"/>
          <w:sz w:val="22"/>
          <w:szCs w:val="22"/>
        </w:rPr>
        <w:t>TITLE-ABS-KEY</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w:t>
      </w:r>
      <w:r w:rsidRPr="000D75B7">
        <w:rPr>
          <w:rStyle w:val="Emphasis"/>
          <w:rFonts w:asciiTheme="majorBidi" w:hAnsiTheme="majorBidi" w:cstheme="majorBidi"/>
          <w:sz w:val="22"/>
          <w:szCs w:val="22"/>
        </w:rPr>
        <w:t>"COVID-19 virus disease"</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xml:space="preserve">  </w:t>
      </w:r>
      <w:r w:rsidRPr="000D75B7">
        <w:rPr>
          <w:rStyle w:val="querysrchtext"/>
          <w:rFonts w:asciiTheme="majorBidi" w:hAnsiTheme="majorBidi" w:cstheme="majorBidi"/>
          <w:sz w:val="22"/>
          <w:szCs w:val="22"/>
        </w:rPr>
        <w:t>OR</w:t>
      </w:r>
      <w:r w:rsidRPr="000D75B7">
        <w:rPr>
          <w:rFonts w:asciiTheme="majorBidi" w:hAnsiTheme="majorBidi" w:cstheme="majorBidi"/>
          <w:sz w:val="22"/>
          <w:szCs w:val="22"/>
        </w:rPr>
        <w:t xml:space="preserve">  </w:t>
      </w:r>
      <w:r w:rsidRPr="000D75B7">
        <w:rPr>
          <w:rStyle w:val="queryoperator"/>
          <w:rFonts w:asciiTheme="majorBidi" w:hAnsiTheme="majorBidi" w:cstheme="majorBidi"/>
          <w:sz w:val="22"/>
          <w:szCs w:val="22"/>
        </w:rPr>
        <w:t>TITLE-ABS-KEY</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w:t>
      </w:r>
      <w:r w:rsidRPr="000D75B7">
        <w:rPr>
          <w:rStyle w:val="Emphasis"/>
          <w:rFonts w:asciiTheme="majorBidi" w:hAnsiTheme="majorBidi" w:cstheme="majorBidi"/>
          <w:sz w:val="22"/>
          <w:szCs w:val="22"/>
        </w:rPr>
        <w:t>"2019 novel coronavirus infection"</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xml:space="preserve">  </w:t>
      </w:r>
      <w:r w:rsidRPr="000D75B7">
        <w:rPr>
          <w:rStyle w:val="querysrchtext"/>
          <w:rFonts w:asciiTheme="majorBidi" w:hAnsiTheme="majorBidi" w:cstheme="majorBidi"/>
          <w:sz w:val="22"/>
          <w:szCs w:val="22"/>
        </w:rPr>
        <w:t>OR</w:t>
      </w:r>
      <w:r w:rsidRPr="000D75B7">
        <w:rPr>
          <w:rFonts w:asciiTheme="majorBidi" w:hAnsiTheme="majorBidi" w:cstheme="majorBidi"/>
          <w:sz w:val="22"/>
          <w:szCs w:val="22"/>
        </w:rPr>
        <w:t xml:space="preserve">  </w:t>
      </w:r>
      <w:r w:rsidRPr="000D75B7">
        <w:rPr>
          <w:rStyle w:val="queryoperator"/>
          <w:rFonts w:asciiTheme="majorBidi" w:hAnsiTheme="majorBidi" w:cstheme="majorBidi"/>
          <w:sz w:val="22"/>
          <w:szCs w:val="22"/>
        </w:rPr>
        <w:t>TITLE-ABS-KEY</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w:t>
      </w:r>
      <w:r w:rsidRPr="000D75B7">
        <w:rPr>
          <w:rStyle w:val="Emphasis"/>
          <w:rFonts w:asciiTheme="majorBidi" w:hAnsiTheme="majorBidi" w:cstheme="majorBidi"/>
          <w:sz w:val="22"/>
          <w:szCs w:val="22"/>
        </w:rPr>
        <w:t>"2019-nCoV infection"</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xml:space="preserve">  </w:t>
      </w:r>
      <w:r w:rsidRPr="000D75B7">
        <w:rPr>
          <w:rStyle w:val="querysrchtext"/>
          <w:rFonts w:asciiTheme="majorBidi" w:hAnsiTheme="majorBidi" w:cstheme="majorBidi"/>
          <w:sz w:val="22"/>
          <w:szCs w:val="22"/>
        </w:rPr>
        <w:t>OR</w:t>
      </w:r>
      <w:r w:rsidRPr="000D75B7">
        <w:rPr>
          <w:rFonts w:asciiTheme="majorBidi" w:hAnsiTheme="majorBidi" w:cstheme="majorBidi"/>
          <w:sz w:val="22"/>
          <w:szCs w:val="22"/>
        </w:rPr>
        <w:t xml:space="preserve">  </w:t>
      </w:r>
      <w:r w:rsidRPr="000D75B7">
        <w:rPr>
          <w:rStyle w:val="queryoperator"/>
          <w:rFonts w:asciiTheme="majorBidi" w:hAnsiTheme="majorBidi" w:cstheme="majorBidi"/>
          <w:sz w:val="22"/>
          <w:szCs w:val="22"/>
        </w:rPr>
        <w:t>TITLE-ABS-KEY</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w:t>
      </w:r>
      <w:r w:rsidRPr="000D75B7">
        <w:rPr>
          <w:rStyle w:val="Emphasis"/>
          <w:rFonts w:asciiTheme="majorBidi" w:hAnsiTheme="majorBidi" w:cstheme="majorBidi"/>
          <w:sz w:val="22"/>
          <w:szCs w:val="22"/>
        </w:rPr>
        <w:t>"coronavirus disease 2019"</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xml:space="preserve">  </w:t>
      </w:r>
      <w:r w:rsidRPr="000D75B7">
        <w:rPr>
          <w:rStyle w:val="querysrchtext"/>
          <w:rFonts w:asciiTheme="majorBidi" w:hAnsiTheme="majorBidi" w:cstheme="majorBidi"/>
          <w:sz w:val="22"/>
          <w:szCs w:val="22"/>
        </w:rPr>
        <w:t>OR</w:t>
      </w:r>
      <w:r w:rsidRPr="000D75B7">
        <w:rPr>
          <w:rFonts w:asciiTheme="majorBidi" w:hAnsiTheme="majorBidi" w:cstheme="majorBidi"/>
          <w:sz w:val="22"/>
          <w:szCs w:val="22"/>
        </w:rPr>
        <w:t xml:space="preserve">  </w:t>
      </w:r>
      <w:r w:rsidRPr="000D75B7">
        <w:rPr>
          <w:rStyle w:val="queryoperator"/>
          <w:rFonts w:asciiTheme="majorBidi" w:hAnsiTheme="majorBidi" w:cstheme="majorBidi"/>
          <w:sz w:val="22"/>
          <w:szCs w:val="22"/>
        </w:rPr>
        <w:t>TITLE-ABS-KEY</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w:t>
      </w:r>
      <w:r w:rsidRPr="000D75B7">
        <w:rPr>
          <w:rStyle w:val="Emphasis"/>
          <w:rFonts w:asciiTheme="majorBidi" w:hAnsiTheme="majorBidi" w:cstheme="majorBidi"/>
          <w:sz w:val="22"/>
          <w:szCs w:val="22"/>
        </w:rPr>
        <w:t>"coronavirus disease-19"</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xml:space="preserve">  </w:t>
      </w:r>
      <w:r w:rsidRPr="000D75B7">
        <w:rPr>
          <w:rStyle w:val="querysrchtext"/>
          <w:rFonts w:asciiTheme="majorBidi" w:hAnsiTheme="majorBidi" w:cstheme="majorBidi"/>
          <w:sz w:val="22"/>
          <w:szCs w:val="22"/>
        </w:rPr>
        <w:t>OR</w:t>
      </w:r>
      <w:r w:rsidRPr="000D75B7">
        <w:rPr>
          <w:rFonts w:asciiTheme="majorBidi" w:hAnsiTheme="majorBidi" w:cstheme="majorBidi"/>
          <w:sz w:val="22"/>
          <w:szCs w:val="22"/>
        </w:rPr>
        <w:t xml:space="preserve">  </w:t>
      </w:r>
      <w:r w:rsidRPr="000D75B7">
        <w:rPr>
          <w:rStyle w:val="queryoperator"/>
          <w:rFonts w:asciiTheme="majorBidi" w:hAnsiTheme="majorBidi" w:cstheme="majorBidi"/>
          <w:sz w:val="22"/>
          <w:szCs w:val="22"/>
        </w:rPr>
        <w:t>TITLE-ABS-KEY</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w:t>
      </w:r>
      <w:r w:rsidRPr="000D75B7">
        <w:rPr>
          <w:rStyle w:val="Emphasis"/>
          <w:rFonts w:asciiTheme="majorBidi" w:hAnsiTheme="majorBidi" w:cstheme="majorBidi"/>
          <w:sz w:val="22"/>
          <w:szCs w:val="22"/>
        </w:rPr>
        <w:t>"2019-nCoV disease"</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xml:space="preserve">  </w:t>
      </w:r>
      <w:r w:rsidRPr="000D75B7">
        <w:rPr>
          <w:rStyle w:val="querysrchtext"/>
          <w:rFonts w:asciiTheme="majorBidi" w:hAnsiTheme="majorBidi" w:cstheme="majorBidi"/>
          <w:sz w:val="22"/>
          <w:szCs w:val="22"/>
        </w:rPr>
        <w:t>OR</w:t>
      </w:r>
      <w:r w:rsidRPr="000D75B7">
        <w:rPr>
          <w:rFonts w:asciiTheme="majorBidi" w:hAnsiTheme="majorBidi" w:cstheme="majorBidi"/>
          <w:sz w:val="22"/>
          <w:szCs w:val="22"/>
        </w:rPr>
        <w:t xml:space="preserve">  </w:t>
      </w:r>
      <w:r w:rsidRPr="000D75B7">
        <w:rPr>
          <w:rStyle w:val="queryoperator"/>
          <w:rFonts w:asciiTheme="majorBidi" w:hAnsiTheme="majorBidi" w:cstheme="majorBidi"/>
          <w:sz w:val="22"/>
          <w:szCs w:val="22"/>
        </w:rPr>
        <w:t>TITLE-ABS-KEY</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w:t>
      </w:r>
      <w:r w:rsidRPr="000D75B7">
        <w:rPr>
          <w:rStyle w:val="Emphasis"/>
          <w:rFonts w:asciiTheme="majorBidi" w:hAnsiTheme="majorBidi" w:cstheme="majorBidi"/>
          <w:sz w:val="22"/>
          <w:szCs w:val="22"/>
        </w:rPr>
        <w:t>"COVID-19 virus infection"</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w:t>
      </w:r>
      <w:r w:rsidRPr="000D75B7">
        <w:rPr>
          <w:rStyle w:val="querysrchtext"/>
          <w:rFonts w:asciiTheme="majorBidi" w:hAnsiTheme="majorBidi" w:cstheme="majorBidi"/>
          <w:sz w:val="22"/>
          <w:szCs w:val="22"/>
        </w:rPr>
        <w:t>)</w:t>
      </w:r>
      <w:r w:rsidRPr="000D75B7">
        <w:rPr>
          <w:rFonts w:asciiTheme="majorBidi" w:hAnsiTheme="majorBidi" w:cstheme="majorBidi"/>
          <w:sz w:val="22"/>
          <w:szCs w:val="22"/>
        </w:rPr>
        <w:t> </w:t>
      </w:r>
      <w:r>
        <w:rPr>
          <w:rFonts w:asciiTheme="majorBidi" w:hAnsiTheme="majorBidi" w:cstheme="majorBidi" w:hint="cs"/>
          <w:sz w:val="22"/>
          <w:szCs w:val="22"/>
          <w:rtl/>
          <w:lang w:bidi="fa-IR"/>
        </w:rPr>
        <w:t>.</w:t>
      </w:r>
    </w:p>
    <w:p w14:paraId="0D2E5724" w14:textId="77777777" w:rsidR="0068070E" w:rsidRPr="007F03E2" w:rsidRDefault="0068070E" w:rsidP="0068070E">
      <w:pPr>
        <w:bidi/>
        <w:rPr>
          <w:rFonts w:cs="B Nazanin"/>
          <w:b/>
          <w:bCs/>
          <w:lang w:bidi="fa-IR"/>
        </w:rPr>
      </w:pPr>
    </w:p>
    <w:p w14:paraId="45D1AA1D" w14:textId="77777777" w:rsidR="0068070E" w:rsidRDefault="0068070E" w:rsidP="0068070E"/>
    <w:p w14:paraId="1777F08E" w14:textId="77777777" w:rsidR="00E633C8" w:rsidRDefault="00E633C8" w:rsidP="0068070E"/>
    <w:sectPr w:rsidR="00E633C8" w:rsidSect="009B78DE">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4D8B13F" w14:textId="77777777" w:rsidR="00FA40B9" w:rsidRDefault="00FA40B9" w:rsidP="009B78DE">
      <w:pPr>
        <w:spacing w:after="0" w:line="240" w:lineRule="auto"/>
      </w:pPr>
      <w:r>
        <w:separator/>
      </w:r>
    </w:p>
  </w:endnote>
  <w:endnote w:type="continuationSeparator" w:id="0">
    <w:p w14:paraId="69FC2182" w14:textId="77777777" w:rsidR="00FA40B9" w:rsidRDefault="00FA40B9" w:rsidP="009B78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BZarBold">
    <w:altName w:val="Times New Roman"/>
    <w:panose1 w:val="00000000000000000000"/>
    <w:charset w:val="B2"/>
    <w:family w:val="auto"/>
    <w:notTrueType/>
    <w:pitch w:val="default"/>
    <w:sig w:usb0="00002001" w:usb1="00000000" w:usb2="00000000" w:usb3="00000000" w:csb0="00000040" w:csb1="00000000"/>
  </w:font>
  <w:font w:name="Calibri">
    <w:panose1 w:val="020F0502020204030204"/>
    <w:charset w:val="00"/>
    <w:family w:val="swiss"/>
    <w:pitch w:val="variable"/>
    <w:sig w:usb0="E4002EFF" w:usb1="C000247B" w:usb2="00000009" w:usb3="00000000" w:csb0="000001FF" w:csb1="00000000"/>
  </w:font>
  <w:font w:name="B Mitra">
    <w:panose1 w:val="00000400000000000000"/>
    <w:charset w:val="B2"/>
    <w:family w:val="auto"/>
    <w:pitch w:val="variable"/>
    <w:sig w:usb0="00002001" w:usb1="80000000" w:usb2="00000008" w:usb3="00000000" w:csb0="00000040" w:csb1="00000000"/>
  </w:font>
  <w:font w:name="Times New Roman">
    <w:panose1 w:val="02020603050405020304"/>
    <w:charset w:val="00"/>
    <w:family w:val="roman"/>
    <w:pitch w:val="variable"/>
    <w:sig w:usb0="E0002EFF" w:usb1="C000785B" w:usb2="00000009" w:usb3="00000000" w:csb0="000001FF" w:csb1="00000000"/>
  </w:font>
  <w:font w:name="B Lotus">
    <w:panose1 w:val="00000400000000000000"/>
    <w:charset w:val="B2"/>
    <w:family w:val="auto"/>
    <w:pitch w:val="variable"/>
    <w:sig w:usb0="00002001" w:usb1="80000000" w:usb2="00000008" w:usb3="00000000" w:csb0="00000040" w:csb1="00000000"/>
  </w:font>
  <w:font w:name="B Nazanin">
    <w:panose1 w:val="0000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CC2C469" w14:textId="77777777" w:rsidR="00FA40B9" w:rsidRDefault="00FA40B9" w:rsidP="009B78DE">
      <w:pPr>
        <w:spacing w:after="0" w:line="240" w:lineRule="auto"/>
      </w:pPr>
      <w:r>
        <w:separator/>
      </w:r>
    </w:p>
  </w:footnote>
  <w:footnote w:type="continuationSeparator" w:id="0">
    <w:p w14:paraId="6E8657E3" w14:textId="77777777" w:rsidR="00FA40B9" w:rsidRDefault="00FA40B9" w:rsidP="009B78D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B78DE"/>
    <w:rsid w:val="000D10FD"/>
    <w:rsid w:val="000E3F0D"/>
    <w:rsid w:val="000F3AEF"/>
    <w:rsid w:val="001A3509"/>
    <w:rsid w:val="002F1DBA"/>
    <w:rsid w:val="00467945"/>
    <w:rsid w:val="00557A4E"/>
    <w:rsid w:val="005B02B2"/>
    <w:rsid w:val="0068070E"/>
    <w:rsid w:val="009B78DE"/>
    <w:rsid w:val="00AE071E"/>
    <w:rsid w:val="00BC5F4D"/>
    <w:rsid w:val="00E633C8"/>
    <w:rsid w:val="00E72EA8"/>
    <w:rsid w:val="00FA40B9"/>
    <w:rsid w:val="00FB4CC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B0CA70"/>
  <w15:docId w15:val="{E46A240D-3D63-40BC-8199-7A94EDC3B7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BZarBold" w:eastAsia="Calibri" w:hAnsi="BZarBold" w:cs="B Mitra"/>
        <w:sz w:val="24"/>
        <w:szCs w:val="2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B78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B78DE"/>
    <w:pPr>
      <w:tabs>
        <w:tab w:val="center" w:pos="4680"/>
        <w:tab w:val="right" w:pos="9360"/>
      </w:tabs>
      <w:spacing w:after="0" w:line="240" w:lineRule="auto"/>
    </w:pPr>
  </w:style>
  <w:style w:type="character" w:customStyle="1" w:styleId="HeaderChar">
    <w:name w:val="Header Char"/>
    <w:basedOn w:val="DefaultParagraphFont"/>
    <w:link w:val="Header"/>
    <w:uiPriority w:val="99"/>
    <w:rsid w:val="009B78DE"/>
  </w:style>
  <w:style w:type="paragraph" w:styleId="Footer">
    <w:name w:val="footer"/>
    <w:basedOn w:val="Normal"/>
    <w:link w:val="FooterChar"/>
    <w:uiPriority w:val="99"/>
    <w:unhideWhenUsed/>
    <w:rsid w:val="009B78DE"/>
    <w:pPr>
      <w:tabs>
        <w:tab w:val="center" w:pos="4680"/>
        <w:tab w:val="right" w:pos="9360"/>
      </w:tabs>
      <w:spacing w:after="0" w:line="240" w:lineRule="auto"/>
    </w:pPr>
  </w:style>
  <w:style w:type="character" w:customStyle="1" w:styleId="FooterChar">
    <w:name w:val="Footer Char"/>
    <w:basedOn w:val="DefaultParagraphFont"/>
    <w:link w:val="Footer"/>
    <w:uiPriority w:val="99"/>
    <w:rsid w:val="009B78DE"/>
  </w:style>
  <w:style w:type="paragraph" w:styleId="Caption">
    <w:name w:val="caption"/>
    <w:basedOn w:val="Normal"/>
    <w:next w:val="Normal"/>
    <w:uiPriority w:val="35"/>
    <w:unhideWhenUsed/>
    <w:qFormat/>
    <w:rsid w:val="005B02B2"/>
    <w:pPr>
      <w:spacing w:line="240" w:lineRule="auto"/>
    </w:pPr>
    <w:rPr>
      <w:rFonts w:ascii="Times New Roman" w:eastAsiaTheme="minorHAnsi" w:hAnsi="Times New Roman" w:cs="B Lotus"/>
      <w:i/>
      <w:iCs/>
      <w:color w:val="1F497D" w:themeColor="text2"/>
      <w:sz w:val="18"/>
      <w:szCs w:val="18"/>
    </w:rPr>
  </w:style>
  <w:style w:type="character" w:styleId="Strong">
    <w:name w:val="Strong"/>
    <w:basedOn w:val="DefaultParagraphFont"/>
    <w:uiPriority w:val="22"/>
    <w:qFormat/>
    <w:rsid w:val="0068070E"/>
    <w:rPr>
      <w:b/>
      <w:bCs/>
    </w:rPr>
  </w:style>
  <w:style w:type="character" w:styleId="Emphasis">
    <w:name w:val="Emphasis"/>
    <w:basedOn w:val="DefaultParagraphFont"/>
    <w:uiPriority w:val="20"/>
    <w:qFormat/>
    <w:rsid w:val="0068070E"/>
    <w:rPr>
      <w:i/>
      <w:iCs/>
    </w:rPr>
  </w:style>
  <w:style w:type="character" w:customStyle="1" w:styleId="querysrchtext">
    <w:name w:val="querysrchtext"/>
    <w:basedOn w:val="DefaultParagraphFont"/>
    <w:rsid w:val="0068070E"/>
  </w:style>
  <w:style w:type="character" w:customStyle="1" w:styleId="queryoperator">
    <w:name w:val="queryoperator"/>
    <w:basedOn w:val="DefaultParagraphFont"/>
    <w:rsid w:val="006807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1</Pages>
  <Words>2362</Words>
  <Characters>13466</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MASNA.CO</dc:creator>
  <cp:lastModifiedBy>Windows User</cp:lastModifiedBy>
  <cp:revision>5</cp:revision>
  <dcterms:created xsi:type="dcterms:W3CDTF">2020-12-04T09:56:00Z</dcterms:created>
  <dcterms:modified xsi:type="dcterms:W3CDTF">2021-02-07T18:28:00Z</dcterms:modified>
</cp:coreProperties>
</file>