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189E6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32"/>
          <w:szCs w:val="28"/>
        </w:rPr>
      </w:pPr>
      <w:r w:rsidRPr="001D63F1">
        <w:rPr>
          <w:rFonts w:ascii="Times New Roman" w:eastAsia="黑体" w:hAnsi="Times New Roman" w:cs="Times New Roman"/>
          <w:b/>
          <w:bCs/>
          <w:sz w:val="32"/>
          <w:szCs w:val="28"/>
        </w:rPr>
        <w:t>Supplementary material</w:t>
      </w:r>
      <w:r>
        <w:rPr>
          <w:rFonts w:ascii="Times New Roman" w:eastAsia="黑体" w:hAnsi="Times New Roman" w:cs="Times New Roman"/>
          <w:b/>
          <w:bCs/>
          <w:sz w:val="32"/>
          <w:szCs w:val="28"/>
        </w:rPr>
        <w:t>:</w:t>
      </w:r>
    </w:p>
    <w:p w14:paraId="61440B01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>
        <w:rPr>
          <w:rFonts w:ascii="Times New Roman" w:eastAsia="黑体" w:hAnsi="Times New Roman" w:cs="Times New Roman"/>
          <w:b/>
          <w:bCs/>
          <w:sz w:val="24"/>
        </w:rPr>
        <w:t>Supplementary Table. 1</w:t>
      </w:r>
    </w:p>
    <w:p w14:paraId="0A670606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>
        <w:rPr>
          <w:rFonts w:ascii="Times New Roman" w:eastAsia="黑体" w:hAnsi="Times New Roman" w:cs="Times New Roman" w:hint="eastAsia"/>
          <w:b/>
          <w:bCs/>
          <w:sz w:val="24"/>
        </w:rPr>
        <w:t>C</w:t>
      </w:r>
      <w:r>
        <w:rPr>
          <w:rFonts w:ascii="Times New Roman" w:eastAsia="黑体" w:hAnsi="Times New Roman" w:cs="Times New Roman"/>
          <w:b/>
          <w:bCs/>
          <w:sz w:val="24"/>
        </w:rPr>
        <w:t>haracteristics of patients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6"/>
        <w:gridCol w:w="141"/>
        <w:gridCol w:w="3769"/>
      </w:tblGrid>
      <w:tr w:rsidR="00F831EF" w14:paraId="758D5A11" w14:textId="77777777" w:rsidTr="000E4DD8">
        <w:trPr>
          <w:trHeight w:val="253"/>
          <w:jc w:val="center"/>
        </w:trPr>
        <w:tc>
          <w:tcPr>
            <w:tcW w:w="2731" w:type="pct"/>
            <w:gridSpan w:val="2"/>
            <w:tcBorders>
              <w:top w:val="single" w:sz="12" w:space="0" w:color="000000"/>
              <w:bottom w:val="single" w:sz="8" w:space="0" w:color="000000"/>
            </w:tcBorders>
          </w:tcPr>
          <w:p w14:paraId="2D5ED3CC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</w:p>
        </w:tc>
        <w:tc>
          <w:tcPr>
            <w:tcW w:w="2269" w:type="pct"/>
            <w:tcBorders>
              <w:top w:val="single" w:sz="12" w:space="0" w:color="000000"/>
              <w:bottom w:val="single" w:sz="8" w:space="0" w:color="000000"/>
            </w:tcBorders>
          </w:tcPr>
          <w:p w14:paraId="29EFF4C1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n (%) /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x</m:t>
                  </m:r>
                </m:e>
              </m:acc>
            </m:oMath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  <w:szCs w:val="32"/>
              </w:rPr>
              <w:t xml:space="preserve">± </w:t>
            </w:r>
            <w:r>
              <w:rPr>
                <w:rFonts w:hint="eastAsia"/>
                <w:sz w:val="24"/>
                <w:szCs w:val="32"/>
              </w:rPr>
              <w:t>SD</w:t>
            </w:r>
          </w:p>
        </w:tc>
      </w:tr>
      <w:tr w:rsidR="00F831EF" w14:paraId="25A6421F" w14:textId="77777777" w:rsidTr="000E4DD8">
        <w:trPr>
          <w:trHeight w:val="300"/>
          <w:jc w:val="center"/>
        </w:trPr>
        <w:tc>
          <w:tcPr>
            <w:tcW w:w="2646" w:type="pct"/>
            <w:tcBorders>
              <w:top w:val="single" w:sz="8" w:space="0" w:color="000000"/>
              <w:tl2br w:val="nil"/>
              <w:tr2bl w:val="nil"/>
            </w:tcBorders>
            <w:vAlign w:val="center"/>
          </w:tcPr>
          <w:p w14:paraId="4AC522BB" w14:textId="77777777" w:rsidR="00F831EF" w:rsidRDefault="00F831EF" w:rsidP="000E4DD8">
            <w:pPr>
              <w:spacing w:line="312" w:lineRule="auto"/>
              <w:rPr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G</w:t>
            </w:r>
            <w:r>
              <w:rPr>
                <w:b/>
                <w:bCs/>
                <w:sz w:val="24"/>
                <w:szCs w:val="32"/>
              </w:rPr>
              <w:t>ender</w:t>
            </w:r>
          </w:p>
        </w:tc>
        <w:tc>
          <w:tcPr>
            <w:tcW w:w="2354" w:type="pct"/>
            <w:gridSpan w:val="2"/>
            <w:tcBorders>
              <w:top w:val="single" w:sz="8" w:space="0" w:color="000000"/>
              <w:tl2br w:val="nil"/>
              <w:tr2bl w:val="nil"/>
            </w:tcBorders>
            <w:vAlign w:val="center"/>
          </w:tcPr>
          <w:p w14:paraId="07D230C9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</w:p>
        </w:tc>
      </w:tr>
      <w:tr w:rsidR="00F831EF" w14:paraId="288F2F12" w14:textId="77777777" w:rsidTr="000E4DD8">
        <w:trPr>
          <w:trHeight w:val="276"/>
          <w:jc w:val="center"/>
        </w:trPr>
        <w:tc>
          <w:tcPr>
            <w:tcW w:w="2646" w:type="pct"/>
            <w:tcBorders>
              <w:bottom w:val="nil"/>
              <w:tl2br w:val="nil"/>
              <w:tr2bl w:val="nil"/>
            </w:tcBorders>
          </w:tcPr>
          <w:p w14:paraId="76437474" w14:textId="77777777" w:rsidR="00F831EF" w:rsidRDefault="00F831EF" w:rsidP="000E4DD8">
            <w:pPr>
              <w:spacing w:line="312" w:lineRule="auto"/>
              <w:ind w:firstLineChars="100" w:firstLine="24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m</w:t>
            </w:r>
            <w:r>
              <w:rPr>
                <w:sz w:val="24"/>
                <w:szCs w:val="32"/>
              </w:rPr>
              <w:t>ale</w:t>
            </w:r>
          </w:p>
        </w:tc>
        <w:tc>
          <w:tcPr>
            <w:tcW w:w="2354" w:type="pct"/>
            <w:gridSpan w:val="2"/>
            <w:tcBorders>
              <w:bottom w:val="nil"/>
              <w:tl2br w:val="nil"/>
              <w:tr2bl w:val="nil"/>
            </w:tcBorders>
            <w:vAlign w:val="center"/>
          </w:tcPr>
          <w:p w14:paraId="14D77423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65</w:t>
            </w:r>
            <w:r>
              <w:rPr>
                <w:sz w:val="24"/>
                <w:szCs w:val="32"/>
              </w:rPr>
              <w:t>（</w:t>
            </w:r>
            <w:r>
              <w:rPr>
                <w:sz w:val="24"/>
                <w:szCs w:val="32"/>
              </w:rPr>
              <w:t>62.5%</w:t>
            </w:r>
            <w:r>
              <w:rPr>
                <w:sz w:val="24"/>
                <w:szCs w:val="32"/>
              </w:rPr>
              <w:t>）</w:t>
            </w:r>
          </w:p>
        </w:tc>
      </w:tr>
      <w:tr w:rsidR="00F831EF" w14:paraId="47A9F5E0" w14:textId="77777777" w:rsidTr="000E4DD8">
        <w:trPr>
          <w:trHeight w:val="276"/>
          <w:jc w:val="center"/>
        </w:trPr>
        <w:tc>
          <w:tcPr>
            <w:tcW w:w="2646" w:type="pct"/>
            <w:tcBorders>
              <w:top w:val="nil"/>
              <w:bottom w:val="nil"/>
              <w:tl2br w:val="nil"/>
              <w:tr2bl w:val="nil"/>
            </w:tcBorders>
          </w:tcPr>
          <w:p w14:paraId="180D7C8A" w14:textId="77777777" w:rsidR="00F831EF" w:rsidRDefault="00F831EF" w:rsidP="000E4DD8">
            <w:pPr>
              <w:spacing w:line="312" w:lineRule="auto"/>
              <w:ind w:firstLineChars="100" w:firstLine="24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f</w:t>
            </w:r>
            <w:r>
              <w:rPr>
                <w:sz w:val="24"/>
                <w:szCs w:val="32"/>
              </w:rPr>
              <w:t>emale</w:t>
            </w:r>
          </w:p>
        </w:tc>
        <w:tc>
          <w:tcPr>
            <w:tcW w:w="2354" w:type="pct"/>
            <w:gridSpan w:val="2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586F7A0C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39</w:t>
            </w:r>
            <w:r>
              <w:rPr>
                <w:sz w:val="24"/>
                <w:szCs w:val="32"/>
              </w:rPr>
              <w:t>（</w:t>
            </w:r>
            <w:r>
              <w:rPr>
                <w:sz w:val="24"/>
                <w:szCs w:val="32"/>
              </w:rPr>
              <w:t>37.5%</w:t>
            </w:r>
            <w:r>
              <w:rPr>
                <w:sz w:val="24"/>
                <w:szCs w:val="32"/>
              </w:rPr>
              <w:t>）</w:t>
            </w:r>
          </w:p>
        </w:tc>
      </w:tr>
      <w:tr w:rsidR="00F831EF" w14:paraId="16323650" w14:textId="77777777" w:rsidTr="000E4DD8">
        <w:trPr>
          <w:trHeight w:val="276"/>
          <w:jc w:val="center"/>
        </w:trPr>
        <w:tc>
          <w:tcPr>
            <w:tcW w:w="2646" w:type="pct"/>
            <w:tcBorders>
              <w:top w:val="nil"/>
              <w:bottom w:val="nil"/>
              <w:tl2br w:val="nil"/>
              <w:tr2bl w:val="nil"/>
            </w:tcBorders>
          </w:tcPr>
          <w:p w14:paraId="5E4A7235" w14:textId="77777777" w:rsidR="00F831EF" w:rsidRDefault="00F831EF" w:rsidP="000E4DD8">
            <w:pPr>
              <w:spacing w:line="312" w:lineRule="auto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A</w:t>
            </w:r>
            <w:r>
              <w:rPr>
                <w:b/>
                <w:bCs/>
                <w:sz w:val="24"/>
                <w:szCs w:val="32"/>
              </w:rPr>
              <w:t>ge</w:t>
            </w:r>
          </w:p>
        </w:tc>
        <w:tc>
          <w:tcPr>
            <w:tcW w:w="2354" w:type="pct"/>
            <w:gridSpan w:val="2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690C414E" w14:textId="77777777" w:rsidR="00F831EF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  <w:szCs w:val="32"/>
              </w:rPr>
            </w:pPr>
            <w:r>
              <w:rPr>
                <w:sz w:val="24"/>
                <w:szCs w:val="32"/>
              </w:rPr>
              <w:t>58.1 ± 13.1</w:t>
            </w:r>
          </w:p>
        </w:tc>
      </w:tr>
      <w:tr w:rsidR="00F831EF" w14:paraId="7411706F" w14:textId="77777777" w:rsidTr="000E4DD8">
        <w:trPr>
          <w:trHeight w:val="290"/>
          <w:jc w:val="center"/>
        </w:trPr>
        <w:tc>
          <w:tcPr>
            <w:tcW w:w="2646" w:type="pct"/>
            <w:tcBorders>
              <w:top w:val="nil"/>
              <w:bottom w:val="nil"/>
              <w:tl2br w:val="nil"/>
              <w:tr2bl w:val="nil"/>
            </w:tcBorders>
          </w:tcPr>
          <w:p w14:paraId="1F5A60E6" w14:textId="77777777" w:rsidR="00F831EF" w:rsidRDefault="00F831EF" w:rsidP="000E4DD8">
            <w:pPr>
              <w:spacing w:line="312" w:lineRule="auto"/>
              <w:jc w:val="left"/>
              <w:rPr>
                <w:sz w:val="24"/>
                <w:szCs w:val="32"/>
              </w:rPr>
            </w:pPr>
            <w:r>
              <w:rPr>
                <w:b/>
                <w:bCs/>
                <w:sz w:val="24"/>
                <w:szCs w:val="22"/>
              </w:rPr>
              <w:t>H</w:t>
            </w:r>
            <w:r w:rsidRPr="007E63B3">
              <w:rPr>
                <w:b/>
                <w:bCs/>
                <w:sz w:val="24"/>
                <w:szCs w:val="22"/>
              </w:rPr>
              <w:t>istological types</w:t>
            </w:r>
          </w:p>
        </w:tc>
        <w:tc>
          <w:tcPr>
            <w:tcW w:w="2354" w:type="pct"/>
            <w:gridSpan w:val="2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6944161E" w14:textId="77777777" w:rsidR="00F831EF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  <w:szCs w:val="32"/>
              </w:rPr>
            </w:pPr>
          </w:p>
        </w:tc>
      </w:tr>
      <w:tr w:rsidR="00F831EF" w14:paraId="6B50EAB5" w14:textId="77777777" w:rsidTr="000E4DD8">
        <w:trPr>
          <w:trHeight w:val="290"/>
          <w:jc w:val="center"/>
        </w:trPr>
        <w:tc>
          <w:tcPr>
            <w:tcW w:w="2646" w:type="pct"/>
            <w:tcBorders>
              <w:top w:val="nil"/>
              <w:bottom w:val="nil"/>
              <w:tl2br w:val="nil"/>
              <w:tr2bl w:val="nil"/>
            </w:tcBorders>
          </w:tcPr>
          <w:p w14:paraId="5C1355F9" w14:textId="77777777" w:rsidR="00F831EF" w:rsidRDefault="00F831EF" w:rsidP="000E4DD8">
            <w:pPr>
              <w:spacing w:line="312" w:lineRule="auto"/>
              <w:ind w:firstLineChars="100" w:firstLine="240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GIST</w:t>
            </w:r>
          </w:p>
        </w:tc>
        <w:tc>
          <w:tcPr>
            <w:tcW w:w="2354" w:type="pct"/>
            <w:gridSpan w:val="2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6CD610D7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60</w:t>
            </w:r>
            <w:r>
              <w:rPr>
                <w:sz w:val="24"/>
                <w:szCs w:val="32"/>
              </w:rPr>
              <w:t>（</w:t>
            </w:r>
            <w:r>
              <w:rPr>
                <w:sz w:val="24"/>
                <w:szCs w:val="32"/>
              </w:rPr>
              <w:t>57.7%</w:t>
            </w:r>
            <w:r>
              <w:rPr>
                <w:sz w:val="24"/>
                <w:szCs w:val="32"/>
              </w:rPr>
              <w:t>）</w:t>
            </w:r>
          </w:p>
        </w:tc>
      </w:tr>
      <w:tr w:rsidR="00F831EF" w14:paraId="33A03CEC" w14:textId="77777777" w:rsidTr="000E4DD8">
        <w:trPr>
          <w:trHeight w:val="276"/>
          <w:jc w:val="center"/>
        </w:trPr>
        <w:tc>
          <w:tcPr>
            <w:tcW w:w="2646" w:type="pct"/>
            <w:tcBorders>
              <w:top w:val="nil"/>
              <w:bottom w:val="nil"/>
              <w:tl2br w:val="nil"/>
              <w:tr2bl w:val="nil"/>
            </w:tcBorders>
          </w:tcPr>
          <w:p w14:paraId="1A492375" w14:textId="77777777" w:rsidR="00F831EF" w:rsidRDefault="00F831EF" w:rsidP="000E4DD8">
            <w:pPr>
              <w:spacing w:line="312" w:lineRule="auto"/>
              <w:ind w:firstLineChars="100" w:firstLine="240"/>
              <w:jc w:val="lef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adenocarcinoma</w:t>
            </w:r>
          </w:p>
        </w:tc>
        <w:tc>
          <w:tcPr>
            <w:tcW w:w="2354" w:type="pct"/>
            <w:gridSpan w:val="2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02E2032B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28</w:t>
            </w:r>
            <w:r>
              <w:rPr>
                <w:sz w:val="24"/>
                <w:szCs w:val="32"/>
              </w:rPr>
              <w:t>（</w:t>
            </w:r>
            <w:r>
              <w:rPr>
                <w:sz w:val="24"/>
                <w:szCs w:val="32"/>
              </w:rPr>
              <w:t>26.9%</w:t>
            </w:r>
            <w:r>
              <w:rPr>
                <w:sz w:val="24"/>
                <w:szCs w:val="32"/>
              </w:rPr>
              <w:t>）</w:t>
            </w:r>
          </w:p>
        </w:tc>
      </w:tr>
      <w:tr w:rsidR="00F831EF" w14:paraId="6396DA9D" w14:textId="77777777" w:rsidTr="000E4DD8">
        <w:trPr>
          <w:trHeight w:val="276"/>
          <w:jc w:val="center"/>
        </w:trPr>
        <w:tc>
          <w:tcPr>
            <w:tcW w:w="2646" w:type="pct"/>
            <w:tcBorders>
              <w:top w:val="nil"/>
              <w:bottom w:val="nil"/>
              <w:tl2br w:val="nil"/>
              <w:tr2bl w:val="nil"/>
            </w:tcBorders>
          </w:tcPr>
          <w:p w14:paraId="254DFB56" w14:textId="77777777" w:rsidR="00F831EF" w:rsidRDefault="00F831EF" w:rsidP="000E4DD8">
            <w:pPr>
              <w:spacing w:line="312" w:lineRule="auto"/>
              <w:ind w:firstLineChars="100" w:firstLine="240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l</w:t>
            </w:r>
            <w:r>
              <w:rPr>
                <w:sz w:val="24"/>
                <w:szCs w:val="32"/>
              </w:rPr>
              <w:t>ymphoma</w:t>
            </w:r>
          </w:p>
        </w:tc>
        <w:tc>
          <w:tcPr>
            <w:tcW w:w="2354" w:type="pct"/>
            <w:gridSpan w:val="2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3BAFD54E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12</w:t>
            </w:r>
            <w:r>
              <w:rPr>
                <w:sz w:val="24"/>
                <w:szCs w:val="32"/>
              </w:rPr>
              <w:t>（</w:t>
            </w:r>
            <w:r>
              <w:rPr>
                <w:sz w:val="24"/>
                <w:szCs w:val="32"/>
              </w:rPr>
              <w:t>11.5%</w:t>
            </w:r>
            <w:r>
              <w:rPr>
                <w:sz w:val="24"/>
                <w:szCs w:val="32"/>
              </w:rPr>
              <w:t>）</w:t>
            </w:r>
          </w:p>
        </w:tc>
      </w:tr>
      <w:tr w:rsidR="00F831EF" w14:paraId="4910BEAB" w14:textId="77777777" w:rsidTr="000E4DD8">
        <w:trPr>
          <w:trHeight w:val="276"/>
          <w:jc w:val="center"/>
        </w:trPr>
        <w:tc>
          <w:tcPr>
            <w:tcW w:w="2646" w:type="pct"/>
            <w:tcBorders>
              <w:top w:val="nil"/>
              <w:bottom w:val="nil"/>
              <w:tl2br w:val="nil"/>
              <w:tr2bl w:val="nil"/>
            </w:tcBorders>
          </w:tcPr>
          <w:p w14:paraId="2D4DAB9A" w14:textId="77777777" w:rsidR="00F831EF" w:rsidRDefault="00F831EF" w:rsidP="000E4DD8">
            <w:pPr>
              <w:spacing w:line="312" w:lineRule="auto"/>
              <w:ind w:firstLineChars="100" w:firstLine="240"/>
              <w:jc w:val="left"/>
              <w:rPr>
                <w:sz w:val="24"/>
                <w:szCs w:val="32"/>
              </w:rPr>
            </w:pPr>
            <w:r>
              <w:rPr>
                <w:sz w:val="24"/>
              </w:rPr>
              <w:t>n</w:t>
            </w:r>
            <w:r w:rsidRPr="00677667">
              <w:rPr>
                <w:sz w:val="24"/>
              </w:rPr>
              <w:t>euroendocrine tumor</w:t>
            </w:r>
          </w:p>
        </w:tc>
        <w:tc>
          <w:tcPr>
            <w:tcW w:w="2354" w:type="pct"/>
            <w:gridSpan w:val="2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17BD025F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2</w:t>
            </w:r>
            <w:r>
              <w:rPr>
                <w:sz w:val="24"/>
                <w:szCs w:val="32"/>
              </w:rPr>
              <w:t>（</w:t>
            </w:r>
            <w:r>
              <w:rPr>
                <w:sz w:val="24"/>
                <w:szCs w:val="32"/>
              </w:rPr>
              <w:t>1.9%</w:t>
            </w:r>
            <w:r>
              <w:rPr>
                <w:sz w:val="24"/>
                <w:szCs w:val="32"/>
              </w:rPr>
              <w:t>）</w:t>
            </w:r>
          </w:p>
        </w:tc>
      </w:tr>
      <w:tr w:rsidR="00F831EF" w14:paraId="4E1BAD81" w14:textId="77777777" w:rsidTr="000E4DD8">
        <w:trPr>
          <w:trHeight w:val="276"/>
          <w:jc w:val="center"/>
        </w:trPr>
        <w:tc>
          <w:tcPr>
            <w:tcW w:w="2646" w:type="pct"/>
            <w:tcBorders>
              <w:top w:val="nil"/>
              <w:bottom w:val="nil"/>
              <w:tl2br w:val="nil"/>
              <w:tr2bl w:val="nil"/>
            </w:tcBorders>
          </w:tcPr>
          <w:p w14:paraId="226F7CE4" w14:textId="77777777" w:rsidR="00F831EF" w:rsidRDefault="00F831EF" w:rsidP="000E4DD8">
            <w:pPr>
              <w:spacing w:line="312" w:lineRule="auto"/>
              <w:ind w:firstLineChars="100" w:firstLine="240"/>
              <w:jc w:val="left"/>
              <w:rPr>
                <w:sz w:val="24"/>
                <w:szCs w:val="32"/>
              </w:rPr>
            </w:pPr>
            <w:r w:rsidRPr="00677667">
              <w:rPr>
                <w:sz w:val="24"/>
              </w:rPr>
              <w:t>inflammatory myofibroblast</w:t>
            </w:r>
            <w:r>
              <w:rPr>
                <w:sz w:val="24"/>
              </w:rPr>
              <w:t>ic tu</w:t>
            </w:r>
            <w:r w:rsidRPr="00677667">
              <w:rPr>
                <w:sz w:val="24"/>
              </w:rPr>
              <w:t>m</w:t>
            </w:r>
            <w:r>
              <w:rPr>
                <w:sz w:val="24"/>
              </w:rPr>
              <w:t>or</w:t>
            </w:r>
          </w:p>
        </w:tc>
        <w:tc>
          <w:tcPr>
            <w:tcW w:w="2354" w:type="pct"/>
            <w:gridSpan w:val="2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2A16F758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</w:t>
            </w:r>
            <w:r>
              <w:rPr>
                <w:sz w:val="24"/>
                <w:szCs w:val="32"/>
              </w:rPr>
              <w:t>（</w:t>
            </w:r>
            <w:r>
              <w:rPr>
                <w:sz w:val="24"/>
                <w:szCs w:val="32"/>
              </w:rPr>
              <w:t>1.0%</w:t>
            </w:r>
            <w:r>
              <w:rPr>
                <w:sz w:val="24"/>
                <w:szCs w:val="32"/>
              </w:rPr>
              <w:t>）</w:t>
            </w:r>
          </w:p>
        </w:tc>
      </w:tr>
      <w:tr w:rsidR="00F831EF" w14:paraId="77615C94" w14:textId="77777777" w:rsidTr="000E4DD8">
        <w:trPr>
          <w:trHeight w:val="231"/>
          <w:jc w:val="center"/>
        </w:trPr>
        <w:tc>
          <w:tcPr>
            <w:tcW w:w="2646" w:type="pct"/>
            <w:tcBorders>
              <w:top w:val="nil"/>
              <w:bottom w:val="single" w:sz="12" w:space="0" w:color="000000"/>
              <w:tl2br w:val="nil"/>
              <w:tr2bl w:val="nil"/>
            </w:tcBorders>
          </w:tcPr>
          <w:p w14:paraId="16DC1318" w14:textId="77777777" w:rsidR="00F831EF" w:rsidRDefault="00F831EF" w:rsidP="000E4DD8">
            <w:pPr>
              <w:spacing w:line="312" w:lineRule="auto"/>
              <w:ind w:firstLineChars="100" w:firstLine="240"/>
              <w:jc w:val="left"/>
              <w:rPr>
                <w:sz w:val="24"/>
                <w:szCs w:val="32"/>
              </w:rPr>
            </w:pPr>
            <w:r w:rsidRPr="00677667">
              <w:rPr>
                <w:sz w:val="24"/>
              </w:rPr>
              <w:t>anaplastic carcinoma</w:t>
            </w:r>
          </w:p>
        </w:tc>
        <w:tc>
          <w:tcPr>
            <w:tcW w:w="2354" w:type="pct"/>
            <w:gridSpan w:val="2"/>
            <w:tcBorders>
              <w:top w:val="nil"/>
              <w:bottom w:val="single" w:sz="12" w:space="0" w:color="000000"/>
              <w:tl2br w:val="nil"/>
              <w:tr2bl w:val="nil"/>
            </w:tcBorders>
            <w:vAlign w:val="center"/>
          </w:tcPr>
          <w:p w14:paraId="13D54268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</w:t>
            </w:r>
            <w:r>
              <w:rPr>
                <w:sz w:val="24"/>
                <w:szCs w:val="32"/>
              </w:rPr>
              <w:t>（</w:t>
            </w:r>
            <w:r>
              <w:rPr>
                <w:sz w:val="24"/>
                <w:szCs w:val="32"/>
              </w:rPr>
              <w:t>1.0%</w:t>
            </w:r>
            <w:r>
              <w:rPr>
                <w:sz w:val="24"/>
                <w:szCs w:val="32"/>
              </w:rPr>
              <w:t>）</w:t>
            </w:r>
          </w:p>
        </w:tc>
      </w:tr>
    </w:tbl>
    <w:p w14:paraId="6D29A0EF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</w:p>
    <w:p w14:paraId="710FE4BC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>
        <w:rPr>
          <w:rFonts w:ascii="Times New Roman" w:eastAsia="黑体" w:hAnsi="Times New Roman" w:cs="Times New Roman"/>
          <w:b/>
          <w:bCs/>
          <w:sz w:val="24"/>
        </w:rPr>
        <w:t>Supplementary Table. 2</w:t>
      </w:r>
    </w:p>
    <w:p w14:paraId="09C70081" w14:textId="716F6ABE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 w:rsidRPr="0019574F">
        <w:rPr>
          <w:rFonts w:ascii="Times New Roman" w:eastAsia="黑体" w:hAnsi="Times New Roman" w:cs="Times New Roman"/>
          <w:b/>
          <w:bCs/>
          <w:sz w:val="24"/>
        </w:rPr>
        <w:t>Pairwise comparison of clinical data</w:t>
      </w:r>
      <w:r>
        <w:rPr>
          <w:rFonts w:ascii="Times New Roman" w:eastAsia="黑体" w:hAnsi="Times New Roman" w:cs="Times New Roman"/>
          <w:b/>
          <w:bCs/>
          <w:sz w:val="24"/>
        </w:rPr>
        <w:t xml:space="preserve"> in three </w:t>
      </w:r>
      <w:r w:rsidR="00A6187C">
        <w:rPr>
          <w:rFonts w:ascii="Times New Roman" w:eastAsia="黑体" w:hAnsi="Times New Roman" w:cs="Times New Roman" w:hint="eastAsia"/>
          <w:b/>
          <w:bCs/>
          <w:sz w:val="24"/>
        </w:rPr>
        <w:t>type</w:t>
      </w:r>
      <w:r>
        <w:rPr>
          <w:rFonts w:ascii="Times New Roman" w:eastAsia="黑体" w:hAnsi="Times New Roman" w:cs="Times New Roman"/>
          <w:b/>
          <w:bCs/>
          <w:sz w:val="24"/>
        </w:rPr>
        <w:t>s</w:t>
      </w:r>
    </w:p>
    <w:tbl>
      <w:tblPr>
        <w:tblStyle w:val="a7"/>
        <w:tblW w:w="4992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2"/>
        <w:gridCol w:w="1870"/>
        <w:gridCol w:w="237"/>
        <w:gridCol w:w="1869"/>
        <w:gridCol w:w="236"/>
        <w:gridCol w:w="1869"/>
      </w:tblGrid>
      <w:tr w:rsidR="00F831EF" w14:paraId="4B7F8672" w14:textId="77777777" w:rsidTr="000E4DD8">
        <w:trPr>
          <w:trHeight w:val="419"/>
          <w:jc w:val="center"/>
        </w:trPr>
        <w:tc>
          <w:tcPr>
            <w:tcW w:w="1333" w:type="pct"/>
            <w:vMerge w:val="restart"/>
            <w:tcBorders>
              <w:top w:val="single" w:sz="12" w:space="0" w:color="auto"/>
            </w:tcBorders>
            <w:vAlign w:val="center"/>
          </w:tcPr>
          <w:p w14:paraId="326B003F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bookmarkStart w:id="0" w:name="_Hlk107440653"/>
          </w:p>
        </w:tc>
        <w:tc>
          <w:tcPr>
            <w:tcW w:w="112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DF5513E" w14:textId="77777777" w:rsidR="00F831EF" w:rsidRPr="00417463" w:rsidRDefault="00F831EF" w:rsidP="000E4DD8">
            <w:pPr>
              <w:spacing w:line="283" w:lineRule="auto"/>
              <w:jc w:val="center"/>
              <w:rPr>
                <w:b/>
                <w:bCs/>
                <w:sz w:val="22"/>
                <w:szCs w:val="18"/>
              </w:rPr>
            </w:pPr>
            <w:r w:rsidRPr="00417463">
              <w:rPr>
                <w:rFonts w:hint="eastAsia"/>
                <w:b/>
                <w:bCs/>
                <w:sz w:val="22"/>
                <w:szCs w:val="18"/>
              </w:rPr>
              <w:t>GIST</w:t>
            </w:r>
            <w:r w:rsidRPr="00417463">
              <w:rPr>
                <w:b/>
                <w:bCs/>
                <w:sz w:val="22"/>
                <w:szCs w:val="18"/>
              </w:rPr>
              <w:t xml:space="preserve"> </w:t>
            </w:r>
            <w:r w:rsidRPr="00417463">
              <w:rPr>
                <w:rFonts w:hint="eastAsia"/>
                <w:b/>
                <w:bCs/>
                <w:sz w:val="22"/>
                <w:szCs w:val="18"/>
              </w:rPr>
              <w:t>v</w:t>
            </w:r>
            <w:r w:rsidRPr="00417463">
              <w:rPr>
                <w:b/>
                <w:bCs/>
                <w:sz w:val="22"/>
                <w:szCs w:val="18"/>
              </w:rPr>
              <w:t>s Adenocarcinoma</w:t>
            </w:r>
          </w:p>
        </w:tc>
        <w:tc>
          <w:tcPr>
            <w:tcW w:w="143" w:type="pct"/>
            <w:tcBorders>
              <w:top w:val="single" w:sz="12" w:space="0" w:color="auto"/>
              <w:bottom w:val="nil"/>
            </w:tcBorders>
            <w:vAlign w:val="center"/>
          </w:tcPr>
          <w:p w14:paraId="573AA7FD" w14:textId="77777777" w:rsidR="00F831EF" w:rsidRPr="00417463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04B8768" w14:textId="77777777" w:rsidR="00F831EF" w:rsidRPr="00417463" w:rsidRDefault="00F831EF" w:rsidP="000E4DD8">
            <w:pPr>
              <w:spacing w:line="283" w:lineRule="auto"/>
              <w:jc w:val="center"/>
              <w:rPr>
                <w:b/>
                <w:bCs/>
                <w:sz w:val="22"/>
                <w:szCs w:val="18"/>
              </w:rPr>
            </w:pPr>
            <w:r w:rsidRPr="00417463">
              <w:rPr>
                <w:rFonts w:hint="eastAsia"/>
                <w:b/>
                <w:bCs/>
                <w:sz w:val="22"/>
                <w:szCs w:val="18"/>
              </w:rPr>
              <w:t>GIST</w:t>
            </w:r>
            <w:r w:rsidRPr="00417463">
              <w:rPr>
                <w:b/>
                <w:bCs/>
                <w:sz w:val="22"/>
                <w:szCs w:val="18"/>
              </w:rPr>
              <w:t xml:space="preserve"> </w:t>
            </w:r>
            <w:r w:rsidRPr="00417463">
              <w:rPr>
                <w:rFonts w:hint="eastAsia"/>
                <w:b/>
                <w:bCs/>
                <w:sz w:val="22"/>
                <w:szCs w:val="18"/>
              </w:rPr>
              <w:t>v</w:t>
            </w:r>
            <w:r w:rsidRPr="00417463">
              <w:rPr>
                <w:b/>
                <w:bCs/>
                <w:sz w:val="22"/>
                <w:szCs w:val="18"/>
              </w:rPr>
              <w:t>s Lymphoma</w:t>
            </w:r>
          </w:p>
        </w:tc>
        <w:tc>
          <w:tcPr>
            <w:tcW w:w="142" w:type="pct"/>
            <w:tcBorders>
              <w:top w:val="single" w:sz="12" w:space="0" w:color="auto"/>
              <w:bottom w:val="nil"/>
            </w:tcBorders>
            <w:vAlign w:val="center"/>
          </w:tcPr>
          <w:p w14:paraId="6C9642DF" w14:textId="77777777" w:rsidR="00F831EF" w:rsidRPr="00417463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B9057A7" w14:textId="77777777" w:rsidR="00F831EF" w:rsidRPr="00417463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  <w:r w:rsidRPr="00417463">
              <w:rPr>
                <w:b/>
                <w:bCs/>
                <w:sz w:val="22"/>
                <w:szCs w:val="18"/>
              </w:rPr>
              <w:t>Adenocarcinoma</w:t>
            </w:r>
            <w:r w:rsidRPr="00417463">
              <w:rPr>
                <w:rFonts w:hint="eastAsia"/>
                <w:b/>
                <w:bCs/>
                <w:sz w:val="22"/>
                <w:szCs w:val="18"/>
              </w:rPr>
              <w:t xml:space="preserve"> v</w:t>
            </w:r>
            <w:r w:rsidRPr="00417463">
              <w:rPr>
                <w:b/>
                <w:bCs/>
                <w:sz w:val="22"/>
                <w:szCs w:val="18"/>
              </w:rPr>
              <w:t>s Lymphoma</w:t>
            </w:r>
          </w:p>
        </w:tc>
      </w:tr>
      <w:tr w:rsidR="00F831EF" w14:paraId="4B13E336" w14:textId="77777777" w:rsidTr="000E4DD8">
        <w:trPr>
          <w:trHeight w:val="407"/>
          <w:jc w:val="center"/>
        </w:trPr>
        <w:tc>
          <w:tcPr>
            <w:tcW w:w="1333" w:type="pct"/>
            <w:vMerge/>
            <w:tcBorders>
              <w:bottom w:val="single" w:sz="8" w:space="0" w:color="auto"/>
            </w:tcBorders>
          </w:tcPr>
          <w:p w14:paraId="7655A904" w14:textId="77777777" w:rsidR="00F831EF" w:rsidRDefault="00F831EF" w:rsidP="000E4DD8">
            <w:pPr>
              <w:spacing w:line="312" w:lineRule="auto"/>
              <w:rPr>
                <w:sz w:val="24"/>
              </w:rPr>
            </w:pPr>
          </w:p>
        </w:tc>
        <w:tc>
          <w:tcPr>
            <w:tcW w:w="1127" w:type="pct"/>
            <w:tcBorders>
              <w:top w:val="single" w:sz="4" w:space="0" w:color="auto"/>
              <w:bottom w:val="single" w:sz="8" w:space="0" w:color="auto"/>
            </w:tcBorders>
          </w:tcPr>
          <w:p w14:paraId="4F41E3FB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1"/>
                <w:szCs w:val="16"/>
              </w:rPr>
            </w:pPr>
            <w:r w:rsidRPr="004445E7">
              <w:rPr>
                <w:b/>
                <w:bCs/>
                <w:i/>
                <w:iCs/>
                <w:sz w:val="21"/>
                <w:szCs w:val="16"/>
              </w:rPr>
              <w:t>P</w:t>
            </w:r>
            <w:r w:rsidRPr="004445E7">
              <w:rPr>
                <w:b/>
                <w:bCs/>
                <w:sz w:val="21"/>
                <w:szCs w:val="16"/>
              </w:rPr>
              <w:t xml:space="preserve"> value</w:t>
            </w:r>
          </w:p>
        </w:tc>
        <w:tc>
          <w:tcPr>
            <w:tcW w:w="143" w:type="pct"/>
            <w:tcBorders>
              <w:top w:val="nil"/>
              <w:bottom w:val="single" w:sz="8" w:space="0" w:color="auto"/>
            </w:tcBorders>
          </w:tcPr>
          <w:p w14:paraId="2DD3F2D2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1"/>
                <w:szCs w:val="16"/>
              </w:rPr>
            </w:pPr>
          </w:p>
        </w:tc>
        <w:tc>
          <w:tcPr>
            <w:tcW w:w="1127" w:type="pct"/>
            <w:tcBorders>
              <w:top w:val="single" w:sz="4" w:space="0" w:color="auto"/>
              <w:bottom w:val="single" w:sz="8" w:space="0" w:color="auto"/>
            </w:tcBorders>
          </w:tcPr>
          <w:p w14:paraId="37172593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1"/>
                <w:szCs w:val="16"/>
              </w:rPr>
            </w:pPr>
            <w:r w:rsidRPr="004445E7">
              <w:rPr>
                <w:b/>
                <w:bCs/>
                <w:i/>
                <w:iCs/>
                <w:sz w:val="21"/>
                <w:szCs w:val="16"/>
              </w:rPr>
              <w:t>P</w:t>
            </w:r>
            <w:r w:rsidRPr="004445E7">
              <w:rPr>
                <w:b/>
                <w:bCs/>
                <w:sz w:val="21"/>
                <w:szCs w:val="16"/>
              </w:rPr>
              <w:t xml:space="preserve"> value</w:t>
            </w:r>
          </w:p>
        </w:tc>
        <w:tc>
          <w:tcPr>
            <w:tcW w:w="142" w:type="pct"/>
            <w:tcBorders>
              <w:top w:val="nil"/>
              <w:bottom w:val="single" w:sz="8" w:space="0" w:color="auto"/>
            </w:tcBorders>
          </w:tcPr>
          <w:p w14:paraId="0E095697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1"/>
                <w:szCs w:val="16"/>
              </w:rPr>
            </w:pPr>
          </w:p>
        </w:tc>
        <w:tc>
          <w:tcPr>
            <w:tcW w:w="1127" w:type="pct"/>
            <w:tcBorders>
              <w:top w:val="single" w:sz="4" w:space="0" w:color="auto"/>
              <w:bottom w:val="single" w:sz="8" w:space="0" w:color="auto"/>
            </w:tcBorders>
          </w:tcPr>
          <w:p w14:paraId="174B9EB2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1"/>
                <w:szCs w:val="16"/>
              </w:rPr>
            </w:pPr>
            <w:r w:rsidRPr="004445E7">
              <w:rPr>
                <w:b/>
                <w:bCs/>
                <w:i/>
                <w:iCs/>
                <w:sz w:val="21"/>
                <w:szCs w:val="16"/>
              </w:rPr>
              <w:t>P</w:t>
            </w:r>
            <w:r w:rsidRPr="004445E7">
              <w:rPr>
                <w:b/>
                <w:bCs/>
                <w:sz w:val="21"/>
                <w:szCs w:val="16"/>
              </w:rPr>
              <w:t xml:space="preserve"> value</w:t>
            </w:r>
          </w:p>
        </w:tc>
      </w:tr>
      <w:tr w:rsidR="00F831EF" w14:paraId="3676A099" w14:textId="77777777" w:rsidTr="000E4DD8">
        <w:trPr>
          <w:trHeight w:val="407"/>
          <w:jc w:val="center"/>
        </w:trPr>
        <w:tc>
          <w:tcPr>
            <w:tcW w:w="1333" w:type="pct"/>
            <w:tcBorders>
              <w:top w:val="single" w:sz="8" w:space="0" w:color="auto"/>
              <w:bottom w:val="nil"/>
            </w:tcBorders>
            <w:vAlign w:val="center"/>
          </w:tcPr>
          <w:p w14:paraId="55007292" w14:textId="77777777" w:rsidR="00F831EF" w:rsidRDefault="00F831EF" w:rsidP="000E4DD8">
            <w:pPr>
              <w:spacing w:line="312" w:lineRule="auto"/>
              <w:jc w:val="left"/>
              <w:rPr>
                <w:sz w:val="24"/>
              </w:rPr>
            </w:pPr>
            <w:r w:rsidRPr="00E6203D">
              <w:rPr>
                <w:b/>
                <w:bCs/>
                <w:sz w:val="24"/>
              </w:rPr>
              <w:t>Clinical features</w:t>
            </w:r>
          </w:p>
        </w:tc>
        <w:tc>
          <w:tcPr>
            <w:tcW w:w="1127" w:type="pct"/>
            <w:tcBorders>
              <w:top w:val="single" w:sz="8" w:space="0" w:color="auto"/>
              <w:bottom w:val="nil"/>
            </w:tcBorders>
            <w:vAlign w:val="center"/>
          </w:tcPr>
          <w:p w14:paraId="0D3830B8" w14:textId="77777777" w:rsidR="00F831EF" w:rsidRPr="00956F64" w:rsidRDefault="00F831EF" w:rsidP="000E4DD8">
            <w:pPr>
              <w:spacing w:line="312" w:lineRule="auto"/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43" w:type="pct"/>
            <w:tcBorders>
              <w:top w:val="single" w:sz="8" w:space="0" w:color="auto"/>
              <w:bottom w:val="nil"/>
            </w:tcBorders>
            <w:vAlign w:val="center"/>
          </w:tcPr>
          <w:p w14:paraId="3FB1C8FA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</w:p>
        </w:tc>
        <w:tc>
          <w:tcPr>
            <w:tcW w:w="1127" w:type="pct"/>
            <w:tcBorders>
              <w:top w:val="single" w:sz="8" w:space="0" w:color="auto"/>
              <w:bottom w:val="nil"/>
            </w:tcBorders>
            <w:vAlign w:val="center"/>
          </w:tcPr>
          <w:p w14:paraId="2277F943" w14:textId="77777777" w:rsidR="00F831EF" w:rsidRPr="00956F64" w:rsidRDefault="00F831EF" w:rsidP="000E4DD8">
            <w:pPr>
              <w:spacing w:line="312" w:lineRule="auto"/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42" w:type="pct"/>
            <w:tcBorders>
              <w:top w:val="single" w:sz="8" w:space="0" w:color="auto"/>
              <w:bottom w:val="nil"/>
            </w:tcBorders>
            <w:vAlign w:val="center"/>
          </w:tcPr>
          <w:p w14:paraId="6FA23C07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</w:p>
        </w:tc>
        <w:tc>
          <w:tcPr>
            <w:tcW w:w="1127" w:type="pct"/>
            <w:tcBorders>
              <w:top w:val="single" w:sz="8" w:space="0" w:color="auto"/>
              <w:bottom w:val="nil"/>
            </w:tcBorders>
            <w:vAlign w:val="center"/>
          </w:tcPr>
          <w:p w14:paraId="3DE5DDB1" w14:textId="77777777" w:rsidR="00F831EF" w:rsidRPr="00956F64" w:rsidRDefault="00F831EF" w:rsidP="000E4DD8">
            <w:pPr>
              <w:spacing w:line="312" w:lineRule="auto"/>
              <w:jc w:val="center"/>
              <w:rPr>
                <w:i/>
                <w:iCs/>
                <w:sz w:val="24"/>
              </w:rPr>
            </w:pPr>
          </w:p>
        </w:tc>
      </w:tr>
      <w:tr w:rsidR="00F831EF" w14:paraId="62D60F70" w14:textId="77777777" w:rsidTr="000E4DD8">
        <w:trPr>
          <w:trHeight w:val="407"/>
          <w:jc w:val="center"/>
        </w:trPr>
        <w:tc>
          <w:tcPr>
            <w:tcW w:w="1333" w:type="pct"/>
            <w:tcBorders>
              <w:top w:val="nil"/>
              <w:bottom w:val="nil"/>
            </w:tcBorders>
            <w:vAlign w:val="center"/>
          </w:tcPr>
          <w:p w14:paraId="7FFBEA7D" w14:textId="77777777" w:rsidR="00F831EF" w:rsidRDefault="00F831EF" w:rsidP="000E4DD8">
            <w:pPr>
              <w:spacing w:line="312" w:lineRule="auto"/>
              <w:ind w:leftChars="50" w:left="105"/>
              <w:jc w:val="left"/>
              <w:rPr>
                <w:sz w:val="24"/>
              </w:rPr>
            </w:pPr>
            <w:r w:rsidRPr="00961BC6">
              <w:rPr>
                <w:sz w:val="21"/>
                <w:szCs w:val="16"/>
              </w:rPr>
              <w:t>anemia</w:t>
            </w: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7E5FC69A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.090</w:t>
            </w:r>
          </w:p>
        </w:tc>
        <w:tc>
          <w:tcPr>
            <w:tcW w:w="143" w:type="pct"/>
            <w:tcBorders>
              <w:top w:val="nil"/>
              <w:bottom w:val="nil"/>
            </w:tcBorders>
            <w:vAlign w:val="center"/>
          </w:tcPr>
          <w:p w14:paraId="3B52F243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7824D8F7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.019</w:t>
            </w:r>
          </w:p>
        </w:tc>
        <w:tc>
          <w:tcPr>
            <w:tcW w:w="142" w:type="pct"/>
            <w:tcBorders>
              <w:top w:val="nil"/>
              <w:bottom w:val="nil"/>
            </w:tcBorders>
            <w:vAlign w:val="center"/>
          </w:tcPr>
          <w:p w14:paraId="38A479C3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18DFF566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.001</w:t>
            </w:r>
          </w:p>
        </w:tc>
      </w:tr>
      <w:tr w:rsidR="00F831EF" w14:paraId="1E5D6230" w14:textId="77777777" w:rsidTr="000E4DD8">
        <w:trPr>
          <w:trHeight w:val="407"/>
          <w:jc w:val="center"/>
        </w:trPr>
        <w:tc>
          <w:tcPr>
            <w:tcW w:w="1333" w:type="pct"/>
            <w:tcBorders>
              <w:top w:val="nil"/>
              <w:bottom w:val="nil"/>
            </w:tcBorders>
            <w:vAlign w:val="center"/>
          </w:tcPr>
          <w:p w14:paraId="491B1D2B" w14:textId="77777777" w:rsidR="00F831EF" w:rsidRDefault="00F831EF" w:rsidP="000E4DD8">
            <w:pPr>
              <w:spacing w:line="312" w:lineRule="auto"/>
              <w:ind w:leftChars="50" w:left="105"/>
              <w:jc w:val="left"/>
              <w:rPr>
                <w:sz w:val="24"/>
              </w:rPr>
            </w:pPr>
            <w:r w:rsidRPr="00961BC6">
              <w:rPr>
                <w:sz w:val="21"/>
                <w:szCs w:val="16"/>
              </w:rPr>
              <w:t>abdominal pain</w:t>
            </w: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303AE086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.007</w:t>
            </w:r>
          </w:p>
        </w:tc>
        <w:tc>
          <w:tcPr>
            <w:tcW w:w="143" w:type="pct"/>
            <w:tcBorders>
              <w:top w:val="nil"/>
              <w:bottom w:val="nil"/>
            </w:tcBorders>
            <w:vAlign w:val="center"/>
          </w:tcPr>
          <w:p w14:paraId="5DC44FB7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4F3313EB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.006</w:t>
            </w:r>
          </w:p>
        </w:tc>
        <w:tc>
          <w:tcPr>
            <w:tcW w:w="142" w:type="pct"/>
            <w:tcBorders>
              <w:top w:val="nil"/>
              <w:bottom w:val="nil"/>
            </w:tcBorders>
            <w:vAlign w:val="center"/>
          </w:tcPr>
          <w:p w14:paraId="7590028C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30BEAF71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.586</w:t>
            </w:r>
          </w:p>
        </w:tc>
      </w:tr>
      <w:tr w:rsidR="00F831EF" w14:paraId="44BC87E4" w14:textId="77777777" w:rsidTr="000E4DD8">
        <w:trPr>
          <w:trHeight w:val="407"/>
          <w:jc w:val="center"/>
        </w:trPr>
        <w:tc>
          <w:tcPr>
            <w:tcW w:w="1333" w:type="pct"/>
            <w:tcBorders>
              <w:top w:val="nil"/>
              <w:bottom w:val="nil"/>
            </w:tcBorders>
            <w:vAlign w:val="center"/>
          </w:tcPr>
          <w:p w14:paraId="7F8C80A2" w14:textId="77777777" w:rsidR="00F831EF" w:rsidRDefault="00F831EF" w:rsidP="000E4DD8">
            <w:pPr>
              <w:spacing w:line="312" w:lineRule="auto"/>
              <w:ind w:leftChars="50" w:left="105"/>
              <w:jc w:val="left"/>
              <w:rPr>
                <w:sz w:val="24"/>
              </w:rPr>
            </w:pPr>
            <w:r>
              <w:rPr>
                <w:sz w:val="21"/>
                <w:szCs w:val="24"/>
              </w:rPr>
              <w:t>w</w:t>
            </w:r>
            <w:r w:rsidRPr="00D311C7">
              <w:rPr>
                <w:sz w:val="21"/>
                <w:szCs w:val="24"/>
              </w:rPr>
              <w:t>eight loss</w:t>
            </w: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4C2FC5B4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.001</w:t>
            </w:r>
          </w:p>
        </w:tc>
        <w:tc>
          <w:tcPr>
            <w:tcW w:w="143" w:type="pct"/>
            <w:tcBorders>
              <w:top w:val="nil"/>
              <w:bottom w:val="nil"/>
            </w:tcBorders>
            <w:vAlign w:val="center"/>
          </w:tcPr>
          <w:p w14:paraId="5FC07829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75CE9AB4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.521</w:t>
            </w:r>
          </w:p>
        </w:tc>
        <w:tc>
          <w:tcPr>
            <w:tcW w:w="142" w:type="pct"/>
            <w:tcBorders>
              <w:top w:val="nil"/>
              <w:bottom w:val="nil"/>
            </w:tcBorders>
            <w:vAlign w:val="center"/>
          </w:tcPr>
          <w:p w14:paraId="1211D51E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51299EC3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.153</w:t>
            </w:r>
          </w:p>
        </w:tc>
      </w:tr>
      <w:tr w:rsidR="00F831EF" w14:paraId="6111E511" w14:textId="77777777" w:rsidTr="000E4DD8">
        <w:trPr>
          <w:trHeight w:val="407"/>
          <w:jc w:val="center"/>
        </w:trPr>
        <w:tc>
          <w:tcPr>
            <w:tcW w:w="1333" w:type="pct"/>
            <w:tcBorders>
              <w:top w:val="nil"/>
              <w:bottom w:val="nil"/>
            </w:tcBorders>
            <w:vAlign w:val="center"/>
          </w:tcPr>
          <w:p w14:paraId="0FB602A2" w14:textId="77777777" w:rsidR="00F831EF" w:rsidRDefault="00F831EF" w:rsidP="000E4DD8">
            <w:pPr>
              <w:spacing w:line="312" w:lineRule="auto"/>
              <w:ind w:leftChars="50" w:left="105"/>
              <w:jc w:val="left"/>
              <w:rPr>
                <w:sz w:val="24"/>
              </w:rPr>
            </w:pPr>
            <w:r>
              <w:rPr>
                <w:sz w:val="21"/>
                <w:szCs w:val="24"/>
              </w:rPr>
              <w:t>n</w:t>
            </w:r>
            <w:r w:rsidRPr="00D311C7">
              <w:rPr>
                <w:sz w:val="21"/>
                <w:szCs w:val="24"/>
              </w:rPr>
              <w:t>ausea and vomiting</w:t>
            </w: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548FBB4B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&lt;</w:t>
            </w:r>
            <w:r w:rsidRPr="00E6203D">
              <w:rPr>
                <w:rFonts w:eastAsia="黑体"/>
                <w:sz w:val="22"/>
                <w:szCs w:val="18"/>
              </w:rPr>
              <w:t>0.001</w:t>
            </w:r>
          </w:p>
        </w:tc>
        <w:tc>
          <w:tcPr>
            <w:tcW w:w="143" w:type="pct"/>
            <w:tcBorders>
              <w:top w:val="nil"/>
              <w:bottom w:val="nil"/>
            </w:tcBorders>
            <w:vAlign w:val="center"/>
          </w:tcPr>
          <w:p w14:paraId="29112029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110B9EA9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.339</w:t>
            </w:r>
          </w:p>
        </w:tc>
        <w:tc>
          <w:tcPr>
            <w:tcW w:w="142" w:type="pct"/>
            <w:tcBorders>
              <w:top w:val="nil"/>
              <w:bottom w:val="nil"/>
            </w:tcBorders>
            <w:vAlign w:val="center"/>
          </w:tcPr>
          <w:p w14:paraId="05D2841A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78229097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.006</w:t>
            </w:r>
          </w:p>
        </w:tc>
      </w:tr>
      <w:tr w:rsidR="00F831EF" w14:paraId="5D075D61" w14:textId="77777777" w:rsidTr="000E4DD8">
        <w:trPr>
          <w:trHeight w:val="407"/>
          <w:jc w:val="center"/>
        </w:trPr>
        <w:tc>
          <w:tcPr>
            <w:tcW w:w="1333" w:type="pct"/>
            <w:tcBorders>
              <w:top w:val="nil"/>
              <w:bottom w:val="nil"/>
            </w:tcBorders>
            <w:vAlign w:val="center"/>
          </w:tcPr>
          <w:p w14:paraId="068DB2E4" w14:textId="77777777" w:rsidR="00F831EF" w:rsidRDefault="00F831EF" w:rsidP="000E4DD8">
            <w:pPr>
              <w:spacing w:line="312" w:lineRule="auto"/>
              <w:ind w:leftChars="50" w:left="105"/>
              <w:jc w:val="left"/>
              <w:rPr>
                <w:sz w:val="24"/>
              </w:rPr>
            </w:pPr>
            <w:r>
              <w:rPr>
                <w:sz w:val="24"/>
              </w:rPr>
              <w:t>fever</w:t>
            </w: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05149605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.171</w:t>
            </w:r>
          </w:p>
        </w:tc>
        <w:tc>
          <w:tcPr>
            <w:tcW w:w="143" w:type="pct"/>
            <w:tcBorders>
              <w:top w:val="nil"/>
              <w:bottom w:val="nil"/>
            </w:tcBorders>
            <w:vAlign w:val="center"/>
          </w:tcPr>
          <w:p w14:paraId="01CBF258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081CDA1C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.019</w:t>
            </w:r>
          </w:p>
        </w:tc>
        <w:tc>
          <w:tcPr>
            <w:tcW w:w="142" w:type="pct"/>
            <w:tcBorders>
              <w:top w:val="nil"/>
              <w:bottom w:val="nil"/>
            </w:tcBorders>
            <w:vAlign w:val="center"/>
          </w:tcPr>
          <w:p w14:paraId="55E82A3B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46A903E6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.001</w:t>
            </w:r>
          </w:p>
        </w:tc>
      </w:tr>
      <w:tr w:rsidR="00F831EF" w14:paraId="17872B9B" w14:textId="77777777" w:rsidTr="000E4DD8">
        <w:trPr>
          <w:trHeight w:val="407"/>
          <w:jc w:val="center"/>
        </w:trPr>
        <w:tc>
          <w:tcPr>
            <w:tcW w:w="1333" w:type="pct"/>
            <w:tcBorders>
              <w:top w:val="nil"/>
              <w:bottom w:val="nil"/>
            </w:tcBorders>
            <w:vAlign w:val="center"/>
          </w:tcPr>
          <w:p w14:paraId="7E962F5F" w14:textId="77777777" w:rsidR="00F831EF" w:rsidRDefault="00F831EF" w:rsidP="000E4DD8">
            <w:pPr>
              <w:spacing w:line="312" w:lineRule="auto"/>
              <w:jc w:val="lef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I</w:t>
            </w:r>
            <w:r>
              <w:rPr>
                <w:b/>
                <w:bCs/>
                <w:sz w:val="24"/>
              </w:rPr>
              <w:t>nitial diagnosis</w:t>
            </w: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62A4473F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</w:p>
        </w:tc>
        <w:tc>
          <w:tcPr>
            <w:tcW w:w="143" w:type="pct"/>
            <w:tcBorders>
              <w:top w:val="nil"/>
              <w:bottom w:val="nil"/>
            </w:tcBorders>
            <w:vAlign w:val="center"/>
          </w:tcPr>
          <w:p w14:paraId="534E1FEA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772B40A7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</w:p>
        </w:tc>
        <w:tc>
          <w:tcPr>
            <w:tcW w:w="142" w:type="pct"/>
            <w:tcBorders>
              <w:top w:val="nil"/>
              <w:bottom w:val="nil"/>
            </w:tcBorders>
            <w:vAlign w:val="center"/>
          </w:tcPr>
          <w:p w14:paraId="515C2F0B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588593E2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</w:p>
        </w:tc>
      </w:tr>
      <w:tr w:rsidR="00F831EF" w14:paraId="196B552F" w14:textId="77777777" w:rsidTr="000E4DD8">
        <w:trPr>
          <w:trHeight w:val="407"/>
          <w:jc w:val="center"/>
        </w:trPr>
        <w:tc>
          <w:tcPr>
            <w:tcW w:w="1333" w:type="pct"/>
            <w:tcBorders>
              <w:top w:val="nil"/>
              <w:bottom w:val="nil"/>
            </w:tcBorders>
            <w:vAlign w:val="center"/>
          </w:tcPr>
          <w:p w14:paraId="37A09F5E" w14:textId="77777777" w:rsidR="00F831EF" w:rsidRDefault="00F831EF" w:rsidP="000E4DD8">
            <w:pPr>
              <w:spacing w:line="312" w:lineRule="auto"/>
              <w:ind w:leftChars="50" w:left="105"/>
              <w:jc w:val="left"/>
              <w:rPr>
                <w:sz w:val="24"/>
              </w:rPr>
            </w:pPr>
            <w:r>
              <w:rPr>
                <w:rFonts w:hint="eastAsia"/>
                <w:sz w:val="21"/>
                <w:szCs w:val="24"/>
              </w:rPr>
              <w:t>a</w:t>
            </w:r>
            <w:r w:rsidRPr="00D311C7">
              <w:rPr>
                <w:sz w:val="21"/>
                <w:szCs w:val="24"/>
              </w:rPr>
              <w:t>bdominal neoplasm</w:t>
            </w: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280EAC9F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.038</w:t>
            </w:r>
          </w:p>
        </w:tc>
        <w:tc>
          <w:tcPr>
            <w:tcW w:w="143" w:type="pct"/>
            <w:tcBorders>
              <w:top w:val="nil"/>
              <w:bottom w:val="nil"/>
            </w:tcBorders>
            <w:vAlign w:val="center"/>
          </w:tcPr>
          <w:p w14:paraId="56011093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01E5B5D1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.005</w:t>
            </w:r>
          </w:p>
        </w:tc>
        <w:tc>
          <w:tcPr>
            <w:tcW w:w="142" w:type="pct"/>
            <w:tcBorders>
              <w:top w:val="nil"/>
              <w:bottom w:val="nil"/>
            </w:tcBorders>
            <w:vAlign w:val="center"/>
          </w:tcPr>
          <w:p w14:paraId="647CC14E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2110B7E3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.146</w:t>
            </w:r>
          </w:p>
        </w:tc>
      </w:tr>
      <w:tr w:rsidR="00F831EF" w14:paraId="53606877" w14:textId="77777777" w:rsidTr="000E4DD8">
        <w:trPr>
          <w:trHeight w:val="407"/>
          <w:jc w:val="center"/>
        </w:trPr>
        <w:tc>
          <w:tcPr>
            <w:tcW w:w="1333" w:type="pct"/>
            <w:tcBorders>
              <w:top w:val="nil"/>
              <w:bottom w:val="nil"/>
            </w:tcBorders>
            <w:vAlign w:val="center"/>
          </w:tcPr>
          <w:p w14:paraId="45AFBE1F" w14:textId="77777777" w:rsidR="00F831EF" w:rsidRDefault="00F831EF" w:rsidP="000E4DD8">
            <w:pPr>
              <w:spacing w:line="312" w:lineRule="auto"/>
              <w:ind w:leftChars="50" w:left="105"/>
              <w:jc w:val="left"/>
              <w:rPr>
                <w:sz w:val="24"/>
              </w:rPr>
            </w:pPr>
            <w:r>
              <w:rPr>
                <w:sz w:val="21"/>
                <w:szCs w:val="24"/>
              </w:rPr>
              <w:t>g</w:t>
            </w:r>
            <w:r w:rsidRPr="00D311C7">
              <w:rPr>
                <w:sz w:val="21"/>
                <w:szCs w:val="24"/>
              </w:rPr>
              <w:t>astrointestinal</w:t>
            </w:r>
            <w:r>
              <w:rPr>
                <w:sz w:val="21"/>
                <w:szCs w:val="24"/>
              </w:rPr>
              <w:t xml:space="preserve"> </w:t>
            </w:r>
            <w:r w:rsidRPr="00D311C7">
              <w:rPr>
                <w:sz w:val="21"/>
                <w:szCs w:val="24"/>
              </w:rPr>
              <w:t>hemorrhage</w:t>
            </w: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021D8122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.001</w:t>
            </w:r>
          </w:p>
        </w:tc>
        <w:tc>
          <w:tcPr>
            <w:tcW w:w="143" w:type="pct"/>
            <w:tcBorders>
              <w:top w:val="nil"/>
              <w:bottom w:val="nil"/>
            </w:tcBorders>
            <w:vAlign w:val="center"/>
          </w:tcPr>
          <w:p w14:paraId="40EFAEF9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46185416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.341</w:t>
            </w:r>
          </w:p>
        </w:tc>
        <w:tc>
          <w:tcPr>
            <w:tcW w:w="142" w:type="pct"/>
            <w:tcBorders>
              <w:top w:val="nil"/>
              <w:bottom w:val="nil"/>
            </w:tcBorders>
            <w:vAlign w:val="center"/>
          </w:tcPr>
          <w:p w14:paraId="2E5EA15E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nil"/>
            </w:tcBorders>
            <w:vAlign w:val="center"/>
          </w:tcPr>
          <w:p w14:paraId="7F6150A9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.002</w:t>
            </w:r>
          </w:p>
        </w:tc>
      </w:tr>
      <w:tr w:rsidR="00F831EF" w14:paraId="4C0F77F5" w14:textId="77777777" w:rsidTr="000E4DD8">
        <w:trPr>
          <w:trHeight w:val="407"/>
          <w:jc w:val="center"/>
        </w:trPr>
        <w:tc>
          <w:tcPr>
            <w:tcW w:w="1333" w:type="pct"/>
            <w:tcBorders>
              <w:top w:val="nil"/>
              <w:bottom w:val="single" w:sz="12" w:space="0" w:color="auto"/>
            </w:tcBorders>
            <w:vAlign w:val="center"/>
          </w:tcPr>
          <w:p w14:paraId="34948DD9" w14:textId="77777777" w:rsidR="00F831EF" w:rsidRDefault="00F831EF" w:rsidP="000E4DD8">
            <w:pPr>
              <w:spacing w:line="312" w:lineRule="auto"/>
              <w:ind w:leftChars="50" w:left="105"/>
              <w:jc w:val="left"/>
              <w:rPr>
                <w:sz w:val="24"/>
              </w:rPr>
            </w:pPr>
            <w:r>
              <w:rPr>
                <w:sz w:val="21"/>
                <w:szCs w:val="24"/>
              </w:rPr>
              <w:t>i</w:t>
            </w:r>
            <w:r w:rsidRPr="00D311C7">
              <w:rPr>
                <w:sz w:val="21"/>
                <w:szCs w:val="24"/>
              </w:rPr>
              <w:t>ntestinal obstruction</w:t>
            </w:r>
          </w:p>
        </w:tc>
        <w:tc>
          <w:tcPr>
            <w:tcW w:w="1127" w:type="pct"/>
            <w:tcBorders>
              <w:top w:val="nil"/>
              <w:bottom w:val="single" w:sz="12" w:space="0" w:color="auto"/>
            </w:tcBorders>
          </w:tcPr>
          <w:p w14:paraId="421297E5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&lt;</w:t>
            </w:r>
            <w:r w:rsidRPr="00E6203D">
              <w:rPr>
                <w:rFonts w:eastAsia="黑体"/>
                <w:sz w:val="22"/>
                <w:szCs w:val="18"/>
              </w:rPr>
              <w:t>0.001</w:t>
            </w:r>
          </w:p>
        </w:tc>
        <w:tc>
          <w:tcPr>
            <w:tcW w:w="143" w:type="pct"/>
            <w:tcBorders>
              <w:top w:val="nil"/>
              <w:bottom w:val="single" w:sz="12" w:space="0" w:color="auto"/>
            </w:tcBorders>
          </w:tcPr>
          <w:p w14:paraId="5E5A12C4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single" w:sz="12" w:space="0" w:color="auto"/>
            </w:tcBorders>
          </w:tcPr>
          <w:p w14:paraId="408EDC98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.155</w:t>
            </w:r>
          </w:p>
        </w:tc>
        <w:tc>
          <w:tcPr>
            <w:tcW w:w="142" w:type="pct"/>
            <w:tcBorders>
              <w:top w:val="nil"/>
              <w:bottom w:val="single" w:sz="12" w:space="0" w:color="auto"/>
            </w:tcBorders>
          </w:tcPr>
          <w:p w14:paraId="43B18291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127" w:type="pct"/>
            <w:tcBorders>
              <w:top w:val="nil"/>
              <w:bottom w:val="single" w:sz="12" w:space="0" w:color="auto"/>
            </w:tcBorders>
          </w:tcPr>
          <w:p w14:paraId="0BEADC3B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 w:rsidRPr="00E6203D">
              <w:rPr>
                <w:rFonts w:eastAsia="黑体" w:hint="eastAsia"/>
                <w:sz w:val="22"/>
                <w:szCs w:val="18"/>
              </w:rPr>
              <w:t>0</w:t>
            </w:r>
            <w:r w:rsidRPr="00E6203D">
              <w:rPr>
                <w:rFonts w:eastAsia="黑体"/>
                <w:sz w:val="22"/>
                <w:szCs w:val="18"/>
              </w:rPr>
              <w:t>.038</w:t>
            </w:r>
          </w:p>
        </w:tc>
      </w:tr>
    </w:tbl>
    <w:bookmarkEnd w:id="0"/>
    <w:p w14:paraId="0879D882" w14:textId="77777777" w:rsidR="00F831EF" w:rsidRPr="00BC0066" w:rsidRDefault="00F831EF" w:rsidP="00F831EF">
      <w:pPr>
        <w:spacing w:line="360" w:lineRule="auto"/>
        <w:rPr>
          <w:rFonts w:ascii="Times New Roman" w:eastAsia="黑体" w:hAnsi="Times New Roman" w:cs="Times New Roman"/>
          <w:szCs w:val="20"/>
        </w:rPr>
      </w:pPr>
      <w:r w:rsidRPr="00BC0066">
        <w:rPr>
          <w:rFonts w:ascii="Times New Roman" w:eastAsia="黑体" w:hAnsi="Times New Roman" w:cs="Times New Roman" w:hint="eastAsia"/>
          <w:b/>
          <w:bCs/>
          <w:szCs w:val="20"/>
        </w:rPr>
        <w:lastRenderedPageBreak/>
        <w:t>I</w:t>
      </w:r>
      <w:r w:rsidRPr="00BC0066">
        <w:rPr>
          <w:rFonts w:ascii="Times New Roman" w:eastAsia="黑体" w:hAnsi="Times New Roman" w:cs="Times New Roman"/>
          <w:b/>
          <w:bCs/>
          <w:szCs w:val="20"/>
        </w:rPr>
        <w:t>nitial diagnosis:</w:t>
      </w:r>
      <w:r w:rsidRPr="00BC0066">
        <w:rPr>
          <w:rFonts w:ascii="Times New Roman" w:eastAsia="黑体" w:hAnsi="Times New Roman" w:cs="Times New Roman"/>
          <w:szCs w:val="20"/>
        </w:rPr>
        <w:t xml:space="preserve"> Refers to the preliminary clinical diagnosis based on the current clinical symptoms or signs and assistant examination results when the cause has not yet been identified.</w:t>
      </w:r>
    </w:p>
    <w:p w14:paraId="4573B949" w14:textId="77777777" w:rsidR="00F831EF" w:rsidRPr="00F67CFB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32"/>
          <w:szCs w:val="28"/>
        </w:rPr>
      </w:pPr>
    </w:p>
    <w:p w14:paraId="0397F8FE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>
        <w:rPr>
          <w:rFonts w:ascii="Times New Roman" w:eastAsia="黑体" w:hAnsi="Times New Roman" w:cs="Times New Roman"/>
          <w:b/>
          <w:bCs/>
          <w:sz w:val="24"/>
        </w:rPr>
        <w:t>Supplementary Table. 3</w:t>
      </w:r>
    </w:p>
    <w:p w14:paraId="7837E915" w14:textId="4832430A" w:rsidR="00F831EF" w:rsidRPr="0019574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 w:rsidRPr="0019574F">
        <w:rPr>
          <w:rFonts w:ascii="Times New Roman" w:eastAsia="黑体" w:hAnsi="Times New Roman" w:cs="Times New Roman"/>
          <w:b/>
          <w:bCs/>
          <w:sz w:val="24"/>
        </w:rPr>
        <w:t xml:space="preserve">Pairwise comparison of </w:t>
      </w:r>
      <w:r>
        <w:rPr>
          <w:rFonts w:ascii="Times New Roman" w:eastAsia="黑体" w:hAnsi="Times New Roman" w:cs="Times New Roman"/>
          <w:b/>
          <w:bCs/>
          <w:sz w:val="24"/>
        </w:rPr>
        <w:t xml:space="preserve">CT appearances in three </w:t>
      </w:r>
      <w:r w:rsidR="00A6187C">
        <w:rPr>
          <w:rFonts w:ascii="Times New Roman" w:eastAsia="黑体" w:hAnsi="Times New Roman" w:cs="Times New Roman"/>
          <w:b/>
          <w:bCs/>
          <w:sz w:val="24"/>
        </w:rPr>
        <w:t>type</w:t>
      </w:r>
      <w:r>
        <w:rPr>
          <w:rFonts w:ascii="Times New Roman" w:eastAsia="黑体" w:hAnsi="Times New Roman" w:cs="Times New Roman"/>
          <w:b/>
          <w:bCs/>
          <w:sz w:val="24"/>
        </w:rPr>
        <w:t>s</w:t>
      </w:r>
    </w:p>
    <w:tbl>
      <w:tblPr>
        <w:tblStyle w:val="a7"/>
        <w:tblW w:w="5112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4"/>
        <w:gridCol w:w="1834"/>
        <w:gridCol w:w="248"/>
        <w:gridCol w:w="1834"/>
        <w:gridCol w:w="246"/>
        <w:gridCol w:w="1836"/>
      </w:tblGrid>
      <w:tr w:rsidR="00F831EF" w:rsidRPr="00417463" w14:paraId="443BB078" w14:textId="77777777" w:rsidTr="000E4DD8">
        <w:trPr>
          <w:trHeight w:val="419"/>
          <w:jc w:val="center"/>
        </w:trPr>
        <w:tc>
          <w:tcPr>
            <w:tcW w:w="1468" w:type="pct"/>
            <w:vMerge w:val="restart"/>
            <w:tcBorders>
              <w:top w:val="single" w:sz="12" w:space="0" w:color="auto"/>
            </w:tcBorders>
            <w:vAlign w:val="center"/>
          </w:tcPr>
          <w:p w14:paraId="13F5CF68" w14:textId="77777777" w:rsidR="00F831EF" w:rsidRPr="00417463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8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8227729" w14:textId="77777777" w:rsidR="00F831EF" w:rsidRPr="00417463" w:rsidRDefault="00F831EF" w:rsidP="000E4DD8">
            <w:pPr>
              <w:spacing w:line="283" w:lineRule="auto"/>
              <w:jc w:val="center"/>
              <w:rPr>
                <w:b/>
                <w:bCs/>
                <w:sz w:val="22"/>
                <w:szCs w:val="18"/>
              </w:rPr>
            </w:pPr>
            <w:r w:rsidRPr="00417463">
              <w:rPr>
                <w:rFonts w:hint="eastAsia"/>
                <w:b/>
                <w:bCs/>
                <w:sz w:val="22"/>
                <w:szCs w:val="18"/>
              </w:rPr>
              <w:t>GIST</w:t>
            </w:r>
            <w:r w:rsidRPr="00417463">
              <w:rPr>
                <w:b/>
                <w:bCs/>
                <w:sz w:val="22"/>
                <w:szCs w:val="18"/>
              </w:rPr>
              <w:t xml:space="preserve"> </w:t>
            </w:r>
            <w:r w:rsidRPr="00417463">
              <w:rPr>
                <w:rFonts w:hint="eastAsia"/>
                <w:b/>
                <w:bCs/>
                <w:sz w:val="22"/>
                <w:szCs w:val="18"/>
              </w:rPr>
              <w:t>v</w:t>
            </w:r>
            <w:r w:rsidRPr="00417463">
              <w:rPr>
                <w:b/>
                <w:bCs/>
                <w:sz w:val="22"/>
                <w:szCs w:val="18"/>
              </w:rPr>
              <w:t>s Adenocarcinoma</w:t>
            </w:r>
          </w:p>
        </w:tc>
        <w:tc>
          <w:tcPr>
            <w:tcW w:w="146" w:type="pct"/>
            <w:tcBorders>
              <w:top w:val="single" w:sz="12" w:space="0" w:color="auto"/>
              <w:bottom w:val="nil"/>
            </w:tcBorders>
            <w:vAlign w:val="center"/>
          </w:tcPr>
          <w:p w14:paraId="3D424A71" w14:textId="77777777" w:rsidR="00F831EF" w:rsidRPr="00417463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</w:p>
        </w:tc>
        <w:tc>
          <w:tcPr>
            <w:tcW w:w="108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2EB621" w14:textId="77777777" w:rsidR="00F831EF" w:rsidRPr="00417463" w:rsidRDefault="00F831EF" w:rsidP="000E4DD8">
            <w:pPr>
              <w:spacing w:line="283" w:lineRule="auto"/>
              <w:jc w:val="center"/>
              <w:rPr>
                <w:b/>
                <w:bCs/>
                <w:sz w:val="22"/>
                <w:szCs w:val="18"/>
              </w:rPr>
            </w:pPr>
            <w:r w:rsidRPr="00417463">
              <w:rPr>
                <w:rFonts w:hint="eastAsia"/>
                <w:b/>
                <w:bCs/>
                <w:sz w:val="22"/>
                <w:szCs w:val="18"/>
              </w:rPr>
              <w:t>GIST</w:t>
            </w:r>
            <w:r w:rsidRPr="00417463">
              <w:rPr>
                <w:b/>
                <w:bCs/>
                <w:sz w:val="22"/>
                <w:szCs w:val="18"/>
              </w:rPr>
              <w:t xml:space="preserve"> </w:t>
            </w:r>
            <w:r w:rsidRPr="00417463">
              <w:rPr>
                <w:rFonts w:hint="eastAsia"/>
                <w:b/>
                <w:bCs/>
                <w:sz w:val="22"/>
                <w:szCs w:val="18"/>
              </w:rPr>
              <w:t>v</w:t>
            </w:r>
            <w:r w:rsidRPr="00417463">
              <w:rPr>
                <w:b/>
                <w:bCs/>
                <w:sz w:val="22"/>
                <w:szCs w:val="18"/>
              </w:rPr>
              <w:t>s Lymphoma</w:t>
            </w:r>
          </w:p>
        </w:tc>
        <w:tc>
          <w:tcPr>
            <w:tcW w:w="145" w:type="pct"/>
            <w:tcBorders>
              <w:top w:val="single" w:sz="12" w:space="0" w:color="auto"/>
              <w:bottom w:val="nil"/>
            </w:tcBorders>
            <w:vAlign w:val="center"/>
          </w:tcPr>
          <w:p w14:paraId="220DEB1A" w14:textId="77777777" w:rsidR="00F831EF" w:rsidRPr="00417463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</w:p>
        </w:tc>
        <w:tc>
          <w:tcPr>
            <w:tcW w:w="108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B01197E" w14:textId="77777777" w:rsidR="00F831EF" w:rsidRPr="00417463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  <w:r w:rsidRPr="00417463">
              <w:rPr>
                <w:b/>
                <w:bCs/>
                <w:sz w:val="22"/>
                <w:szCs w:val="18"/>
              </w:rPr>
              <w:t>Adenocarcinoma</w:t>
            </w:r>
            <w:r w:rsidRPr="00417463">
              <w:rPr>
                <w:rFonts w:hint="eastAsia"/>
                <w:b/>
                <w:bCs/>
                <w:sz w:val="22"/>
                <w:szCs w:val="18"/>
              </w:rPr>
              <w:t xml:space="preserve"> v</w:t>
            </w:r>
            <w:r w:rsidRPr="00417463">
              <w:rPr>
                <w:b/>
                <w:bCs/>
                <w:sz w:val="22"/>
                <w:szCs w:val="18"/>
              </w:rPr>
              <w:t>s Lymphoma</w:t>
            </w:r>
          </w:p>
        </w:tc>
      </w:tr>
      <w:tr w:rsidR="00F831EF" w:rsidRPr="003F0CF8" w14:paraId="15C0457B" w14:textId="77777777" w:rsidTr="000E4DD8">
        <w:trPr>
          <w:trHeight w:val="407"/>
          <w:jc w:val="center"/>
        </w:trPr>
        <w:tc>
          <w:tcPr>
            <w:tcW w:w="1468" w:type="pct"/>
            <w:vMerge/>
            <w:tcBorders>
              <w:bottom w:val="single" w:sz="8" w:space="0" w:color="auto"/>
            </w:tcBorders>
          </w:tcPr>
          <w:p w14:paraId="40EDC030" w14:textId="77777777" w:rsidR="00F831EF" w:rsidRDefault="00F831EF" w:rsidP="000E4DD8">
            <w:pPr>
              <w:spacing w:line="312" w:lineRule="auto"/>
              <w:rPr>
                <w:sz w:val="24"/>
              </w:rPr>
            </w:pPr>
          </w:p>
        </w:tc>
        <w:tc>
          <w:tcPr>
            <w:tcW w:w="1080" w:type="pct"/>
            <w:tcBorders>
              <w:top w:val="single" w:sz="4" w:space="0" w:color="auto"/>
              <w:bottom w:val="single" w:sz="8" w:space="0" w:color="auto"/>
            </w:tcBorders>
          </w:tcPr>
          <w:p w14:paraId="7BF2CE0C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1"/>
                <w:szCs w:val="16"/>
              </w:rPr>
            </w:pPr>
            <w:r w:rsidRPr="004445E7">
              <w:rPr>
                <w:b/>
                <w:bCs/>
                <w:i/>
                <w:iCs/>
                <w:sz w:val="21"/>
                <w:szCs w:val="16"/>
              </w:rPr>
              <w:t>P</w:t>
            </w:r>
            <w:r w:rsidRPr="004445E7">
              <w:rPr>
                <w:b/>
                <w:bCs/>
                <w:sz w:val="21"/>
                <w:szCs w:val="16"/>
              </w:rPr>
              <w:t xml:space="preserve"> value</w:t>
            </w:r>
          </w:p>
        </w:tc>
        <w:tc>
          <w:tcPr>
            <w:tcW w:w="146" w:type="pct"/>
            <w:tcBorders>
              <w:top w:val="nil"/>
              <w:bottom w:val="single" w:sz="8" w:space="0" w:color="auto"/>
            </w:tcBorders>
          </w:tcPr>
          <w:p w14:paraId="2CD78FAE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1"/>
                <w:szCs w:val="16"/>
              </w:rPr>
            </w:pPr>
          </w:p>
        </w:tc>
        <w:tc>
          <w:tcPr>
            <w:tcW w:w="1080" w:type="pct"/>
            <w:tcBorders>
              <w:top w:val="single" w:sz="4" w:space="0" w:color="auto"/>
              <w:bottom w:val="single" w:sz="8" w:space="0" w:color="auto"/>
            </w:tcBorders>
          </w:tcPr>
          <w:p w14:paraId="64AFE0A6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1"/>
                <w:szCs w:val="16"/>
              </w:rPr>
            </w:pPr>
            <w:r w:rsidRPr="004445E7">
              <w:rPr>
                <w:b/>
                <w:bCs/>
                <w:i/>
                <w:iCs/>
                <w:sz w:val="21"/>
                <w:szCs w:val="16"/>
              </w:rPr>
              <w:t>P</w:t>
            </w:r>
            <w:r w:rsidRPr="004445E7">
              <w:rPr>
                <w:b/>
                <w:bCs/>
                <w:sz w:val="21"/>
                <w:szCs w:val="16"/>
              </w:rPr>
              <w:t xml:space="preserve"> value</w:t>
            </w:r>
          </w:p>
        </w:tc>
        <w:tc>
          <w:tcPr>
            <w:tcW w:w="145" w:type="pct"/>
            <w:tcBorders>
              <w:top w:val="nil"/>
              <w:bottom w:val="single" w:sz="8" w:space="0" w:color="auto"/>
            </w:tcBorders>
          </w:tcPr>
          <w:p w14:paraId="4A4A235C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1"/>
                <w:szCs w:val="16"/>
              </w:rPr>
            </w:pPr>
          </w:p>
        </w:tc>
        <w:tc>
          <w:tcPr>
            <w:tcW w:w="1081" w:type="pct"/>
            <w:tcBorders>
              <w:top w:val="single" w:sz="4" w:space="0" w:color="auto"/>
              <w:bottom w:val="single" w:sz="8" w:space="0" w:color="auto"/>
            </w:tcBorders>
          </w:tcPr>
          <w:p w14:paraId="193B5F35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1"/>
                <w:szCs w:val="16"/>
              </w:rPr>
            </w:pPr>
            <w:r w:rsidRPr="004445E7">
              <w:rPr>
                <w:b/>
                <w:bCs/>
                <w:i/>
                <w:iCs/>
                <w:sz w:val="21"/>
                <w:szCs w:val="16"/>
              </w:rPr>
              <w:t>P</w:t>
            </w:r>
            <w:r w:rsidRPr="004445E7">
              <w:rPr>
                <w:b/>
                <w:bCs/>
                <w:sz w:val="21"/>
                <w:szCs w:val="16"/>
              </w:rPr>
              <w:t xml:space="preserve"> value</w:t>
            </w:r>
          </w:p>
        </w:tc>
      </w:tr>
      <w:tr w:rsidR="00F831EF" w:rsidRPr="00956F64" w14:paraId="2A37C784" w14:textId="77777777" w:rsidTr="000E4DD8">
        <w:trPr>
          <w:trHeight w:val="407"/>
          <w:jc w:val="center"/>
        </w:trPr>
        <w:tc>
          <w:tcPr>
            <w:tcW w:w="1468" w:type="pct"/>
            <w:tcBorders>
              <w:top w:val="single" w:sz="8" w:space="0" w:color="auto"/>
              <w:bottom w:val="nil"/>
            </w:tcBorders>
            <w:vAlign w:val="center"/>
          </w:tcPr>
          <w:p w14:paraId="0C362F44" w14:textId="77777777" w:rsidR="00F831EF" w:rsidRPr="00DA466C" w:rsidRDefault="00F831EF" w:rsidP="000E4DD8">
            <w:pPr>
              <w:spacing w:line="312" w:lineRule="auto"/>
              <w:jc w:val="left"/>
              <w:rPr>
                <w:sz w:val="22"/>
                <w:szCs w:val="22"/>
              </w:rPr>
            </w:pPr>
            <w:r w:rsidRPr="00DA466C">
              <w:rPr>
                <w:sz w:val="22"/>
                <w:szCs w:val="22"/>
              </w:rPr>
              <w:t>Intestinal lesion signs</w:t>
            </w:r>
          </w:p>
        </w:tc>
        <w:tc>
          <w:tcPr>
            <w:tcW w:w="1080" w:type="pct"/>
            <w:tcBorders>
              <w:top w:val="single" w:sz="8" w:space="0" w:color="auto"/>
              <w:bottom w:val="nil"/>
            </w:tcBorders>
            <w:vAlign w:val="center"/>
          </w:tcPr>
          <w:p w14:paraId="15C0044B" w14:textId="77777777" w:rsidR="00F831EF" w:rsidRPr="00956F64" w:rsidRDefault="00F831EF" w:rsidP="000E4DD8">
            <w:pPr>
              <w:spacing w:line="312" w:lineRule="auto"/>
              <w:jc w:val="center"/>
              <w:rPr>
                <w:i/>
                <w:iCs/>
                <w:sz w:val="24"/>
              </w:rPr>
            </w:pPr>
            <w:r>
              <w:rPr>
                <w:rFonts w:hint="eastAsia"/>
                <w:sz w:val="24"/>
              </w:rPr>
              <w:t>&lt;</w:t>
            </w:r>
            <w:r>
              <w:rPr>
                <w:sz w:val="24"/>
              </w:rPr>
              <w:t>0.001</w:t>
            </w:r>
          </w:p>
        </w:tc>
        <w:tc>
          <w:tcPr>
            <w:tcW w:w="146" w:type="pct"/>
            <w:tcBorders>
              <w:top w:val="single" w:sz="8" w:space="0" w:color="auto"/>
              <w:bottom w:val="nil"/>
            </w:tcBorders>
            <w:vAlign w:val="center"/>
          </w:tcPr>
          <w:p w14:paraId="02717AC1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</w:p>
        </w:tc>
        <w:tc>
          <w:tcPr>
            <w:tcW w:w="1080" w:type="pct"/>
            <w:tcBorders>
              <w:top w:val="single" w:sz="8" w:space="0" w:color="auto"/>
              <w:bottom w:val="nil"/>
            </w:tcBorders>
            <w:vAlign w:val="center"/>
          </w:tcPr>
          <w:p w14:paraId="567EF8DB" w14:textId="77777777" w:rsidR="00F831EF" w:rsidRPr="00956F64" w:rsidRDefault="00F831EF" w:rsidP="000E4DD8">
            <w:pPr>
              <w:spacing w:line="312" w:lineRule="auto"/>
              <w:jc w:val="center"/>
              <w:rPr>
                <w:i/>
                <w:i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.015</w:t>
            </w:r>
          </w:p>
        </w:tc>
        <w:tc>
          <w:tcPr>
            <w:tcW w:w="145" w:type="pct"/>
            <w:tcBorders>
              <w:top w:val="single" w:sz="8" w:space="0" w:color="auto"/>
              <w:bottom w:val="nil"/>
            </w:tcBorders>
            <w:vAlign w:val="center"/>
          </w:tcPr>
          <w:p w14:paraId="601DD2FC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</w:p>
        </w:tc>
        <w:tc>
          <w:tcPr>
            <w:tcW w:w="1081" w:type="pct"/>
            <w:tcBorders>
              <w:top w:val="single" w:sz="8" w:space="0" w:color="auto"/>
              <w:bottom w:val="nil"/>
            </w:tcBorders>
            <w:vAlign w:val="center"/>
          </w:tcPr>
          <w:p w14:paraId="7333EDD4" w14:textId="77777777" w:rsidR="00F831EF" w:rsidRPr="00956F64" w:rsidRDefault="00F831EF" w:rsidP="000E4DD8">
            <w:pPr>
              <w:spacing w:line="312" w:lineRule="auto"/>
              <w:jc w:val="center"/>
              <w:rPr>
                <w:i/>
                <w:i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.057</w:t>
            </w:r>
          </w:p>
        </w:tc>
      </w:tr>
      <w:tr w:rsidR="00F831EF" w:rsidRPr="00E6203D" w14:paraId="4A8B044D" w14:textId="77777777" w:rsidTr="000E4DD8">
        <w:trPr>
          <w:trHeight w:val="407"/>
          <w:jc w:val="center"/>
        </w:trPr>
        <w:tc>
          <w:tcPr>
            <w:tcW w:w="1468" w:type="pct"/>
            <w:tcBorders>
              <w:top w:val="nil"/>
              <w:bottom w:val="nil"/>
            </w:tcBorders>
            <w:vAlign w:val="center"/>
          </w:tcPr>
          <w:p w14:paraId="38EDE334" w14:textId="77777777" w:rsidR="00F831EF" w:rsidRPr="00DA466C" w:rsidRDefault="00F831EF" w:rsidP="000E4DD8">
            <w:pPr>
              <w:spacing w:line="312" w:lineRule="auto"/>
              <w:jc w:val="left"/>
              <w:rPr>
                <w:sz w:val="22"/>
                <w:szCs w:val="22"/>
              </w:rPr>
            </w:pPr>
            <w:r w:rsidRPr="00DA466C">
              <w:rPr>
                <w:sz w:val="22"/>
                <w:szCs w:val="22"/>
              </w:rPr>
              <w:t>Intestinal stenosis</w:t>
            </w:r>
          </w:p>
        </w:tc>
        <w:tc>
          <w:tcPr>
            <w:tcW w:w="1080" w:type="pct"/>
            <w:tcBorders>
              <w:top w:val="nil"/>
              <w:bottom w:val="nil"/>
            </w:tcBorders>
            <w:vAlign w:val="center"/>
          </w:tcPr>
          <w:p w14:paraId="193209F9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&lt;</w:t>
            </w:r>
            <w:r>
              <w:rPr>
                <w:sz w:val="24"/>
              </w:rPr>
              <w:t>0.001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2FB56542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  <w:vAlign w:val="center"/>
          </w:tcPr>
          <w:p w14:paraId="5CFA599C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.405</w:t>
            </w:r>
          </w:p>
        </w:tc>
        <w:tc>
          <w:tcPr>
            <w:tcW w:w="145" w:type="pct"/>
            <w:tcBorders>
              <w:top w:val="nil"/>
              <w:bottom w:val="nil"/>
            </w:tcBorders>
            <w:vAlign w:val="center"/>
          </w:tcPr>
          <w:p w14:paraId="0B4C9E33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vAlign w:val="center"/>
          </w:tcPr>
          <w:p w14:paraId="155DCCEB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.027</w:t>
            </w:r>
          </w:p>
        </w:tc>
      </w:tr>
      <w:tr w:rsidR="00F831EF" w:rsidRPr="00E6203D" w14:paraId="13DFBCD3" w14:textId="77777777" w:rsidTr="000E4DD8">
        <w:trPr>
          <w:trHeight w:val="407"/>
          <w:jc w:val="center"/>
        </w:trPr>
        <w:tc>
          <w:tcPr>
            <w:tcW w:w="1468" w:type="pct"/>
            <w:tcBorders>
              <w:top w:val="nil"/>
              <w:bottom w:val="nil"/>
            </w:tcBorders>
            <w:vAlign w:val="center"/>
          </w:tcPr>
          <w:p w14:paraId="5230C8E6" w14:textId="77777777" w:rsidR="00F831EF" w:rsidRPr="00DA466C" w:rsidRDefault="00F831EF" w:rsidP="000E4DD8">
            <w:pPr>
              <w:spacing w:line="312" w:lineRule="auto"/>
              <w:jc w:val="left"/>
              <w:rPr>
                <w:sz w:val="22"/>
                <w:szCs w:val="22"/>
              </w:rPr>
            </w:pPr>
            <w:r w:rsidRPr="00DA466C">
              <w:rPr>
                <w:sz w:val="22"/>
                <w:szCs w:val="22"/>
              </w:rPr>
              <w:t>Thickening of bowel wall</w:t>
            </w:r>
          </w:p>
        </w:tc>
        <w:tc>
          <w:tcPr>
            <w:tcW w:w="1080" w:type="pct"/>
            <w:tcBorders>
              <w:top w:val="nil"/>
              <w:bottom w:val="nil"/>
            </w:tcBorders>
            <w:vAlign w:val="center"/>
          </w:tcPr>
          <w:p w14:paraId="349811F9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&lt;</w:t>
            </w:r>
            <w:r>
              <w:rPr>
                <w:sz w:val="24"/>
              </w:rPr>
              <w:t>0.001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48F63EF2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  <w:vAlign w:val="center"/>
          </w:tcPr>
          <w:p w14:paraId="29D99A50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&lt;</w:t>
            </w:r>
            <w:r>
              <w:rPr>
                <w:sz w:val="24"/>
              </w:rPr>
              <w:t>0.001</w:t>
            </w:r>
          </w:p>
        </w:tc>
        <w:tc>
          <w:tcPr>
            <w:tcW w:w="145" w:type="pct"/>
            <w:tcBorders>
              <w:top w:val="nil"/>
              <w:bottom w:val="nil"/>
            </w:tcBorders>
            <w:vAlign w:val="center"/>
          </w:tcPr>
          <w:p w14:paraId="1C01C515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vAlign w:val="center"/>
          </w:tcPr>
          <w:p w14:paraId="0AF27E30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.281</w:t>
            </w:r>
          </w:p>
        </w:tc>
      </w:tr>
      <w:tr w:rsidR="00F831EF" w:rsidRPr="00E6203D" w14:paraId="03A9D93A" w14:textId="77777777" w:rsidTr="000E4DD8">
        <w:trPr>
          <w:trHeight w:val="407"/>
          <w:jc w:val="center"/>
        </w:trPr>
        <w:tc>
          <w:tcPr>
            <w:tcW w:w="1468" w:type="pct"/>
            <w:tcBorders>
              <w:top w:val="nil"/>
              <w:bottom w:val="nil"/>
            </w:tcBorders>
            <w:vAlign w:val="center"/>
          </w:tcPr>
          <w:p w14:paraId="095BA5C6" w14:textId="77777777" w:rsidR="00F831EF" w:rsidRPr="00DA466C" w:rsidRDefault="00F831EF" w:rsidP="000E4DD8">
            <w:pPr>
              <w:spacing w:line="312" w:lineRule="auto"/>
              <w:jc w:val="left"/>
              <w:rPr>
                <w:sz w:val="22"/>
                <w:szCs w:val="22"/>
              </w:rPr>
            </w:pPr>
            <w:r w:rsidRPr="00DA466C">
              <w:rPr>
                <w:sz w:val="22"/>
                <w:szCs w:val="22"/>
              </w:rPr>
              <w:t>Soft tissue mass</w:t>
            </w:r>
          </w:p>
        </w:tc>
        <w:tc>
          <w:tcPr>
            <w:tcW w:w="1080" w:type="pct"/>
            <w:tcBorders>
              <w:top w:val="nil"/>
              <w:bottom w:val="nil"/>
            </w:tcBorders>
            <w:vAlign w:val="center"/>
          </w:tcPr>
          <w:p w14:paraId="1BF35C79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&lt;</w:t>
            </w:r>
            <w:r>
              <w:rPr>
                <w:sz w:val="24"/>
              </w:rPr>
              <w:t>0.001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622F42A1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  <w:vAlign w:val="center"/>
          </w:tcPr>
          <w:p w14:paraId="4A1C0EED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.018</w:t>
            </w:r>
          </w:p>
        </w:tc>
        <w:tc>
          <w:tcPr>
            <w:tcW w:w="145" w:type="pct"/>
            <w:tcBorders>
              <w:top w:val="nil"/>
              <w:bottom w:val="nil"/>
            </w:tcBorders>
            <w:vAlign w:val="center"/>
          </w:tcPr>
          <w:p w14:paraId="31757E47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vAlign w:val="center"/>
          </w:tcPr>
          <w:p w14:paraId="037A3E04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.039</w:t>
            </w:r>
          </w:p>
        </w:tc>
      </w:tr>
      <w:tr w:rsidR="00F831EF" w:rsidRPr="00E6203D" w14:paraId="451AAA78" w14:textId="77777777" w:rsidTr="000E4DD8">
        <w:trPr>
          <w:trHeight w:val="407"/>
          <w:jc w:val="center"/>
        </w:trPr>
        <w:tc>
          <w:tcPr>
            <w:tcW w:w="1468" w:type="pct"/>
            <w:tcBorders>
              <w:top w:val="nil"/>
              <w:bottom w:val="nil"/>
            </w:tcBorders>
          </w:tcPr>
          <w:p w14:paraId="25FF3B45" w14:textId="77777777" w:rsidR="00F831EF" w:rsidRPr="00DA466C" w:rsidRDefault="00F831EF" w:rsidP="000E4DD8">
            <w:pPr>
              <w:spacing w:line="312" w:lineRule="auto"/>
              <w:jc w:val="left"/>
              <w:rPr>
                <w:sz w:val="22"/>
                <w:szCs w:val="22"/>
              </w:rPr>
            </w:pPr>
            <w:r w:rsidRPr="00DA466C">
              <w:rPr>
                <w:sz w:val="22"/>
                <w:szCs w:val="22"/>
              </w:rPr>
              <w:t>Regional lymph nodes enlargement</w:t>
            </w:r>
          </w:p>
        </w:tc>
        <w:tc>
          <w:tcPr>
            <w:tcW w:w="1080" w:type="pct"/>
            <w:tcBorders>
              <w:top w:val="nil"/>
              <w:bottom w:val="nil"/>
            </w:tcBorders>
            <w:vAlign w:val="center"/>
          </w:tcPr>
          <w:p w14:paraId="4B919E8E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.032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2C7C9B48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080" w:type="pct"/>
            <w:tcBorders>
              <w:top w:val="nil"/>
              <w:bottom w:val="nil"/>
            </w:tcBorders>
            <w:vAlign w:val="center"/>
          </w:tcPr>
          <w:p w14:paraId="435DF000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&lt;</w:t>
            </w:r>
            <w:r>
              <w:rPr>
                <w:sz w:val="24"/>
              </w:rPr>
              <w:t>0.001</w:t>
            </w:r>
          </w:p>
        </w:tc>
        <w:tc>
          <w:tcPr>
            <w:tcW w:w="145" w:type="pct"/>
            <w:tcBorders>
              <w:top w:val="nil"/>
              <w:bottom w:val="nil"/>
            </w:tcBorders>
            <w:vAlign w:val="center"/>
          </w:tcPr>
          <w:p w14:paraId="05CCF77C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081" w:type="pct"/>
            <w:tcBorders>
              <w:top w:val="nil"/>
              <w:bottom w:val="nil"/>
            </w:tcBorders>
            <w:vAlign w:val="center"/>
          </w:tcPr>
          <w:p w14:paraId="233F0E77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.025</w:t>
            </w:r>
          </w:p>
        </w:tc>
      </w:tr>
      <w:tr w:rsidR="00F831EF" w:rsidRPr="00E6203D" w14:paraId="1C38FA0E" w14:textId="77777777" w:rsidTr="000E4DD8">
        <w:trPr>
          <w:trHeight w:val="407"/>
          <w:jc w:val="center"/>
        </w:trPr>
        <w:tc>
          <w:tcPr>
            <w:tcW w:w="1468" w:type="pct"/>
            <w:tcBorders>
              <w:top w:val="nil"/>
              <w:bottom w:val="single" w:sz="12" w:space="0" w:color="auto"/>
            </w:tcBorders>
            <w:vAlign w:val="center"/>
          </w:tcPr>
          <w:p w14:paraId="2B0AA320" w14:textId="77777777" w:rsidR="00F831EF" w:rsidRPr="00DA466C" w:rsidRDefault="00F831EF" w:rsidP="000E4DD8">
            <w:pPr>
              <w:spacing w:line="312" w:lineRule="auto"/>
              <w:jc w:val="left"/>
              <w:rPr>
                <w:sz w:val="22"/>
                <w:szCs w:val="22"/>
              </w:rPr>
            </w:pPr>
            <w:r w:rsidRPr="00DA466C">
              <w:rPr>
                <w:sz w:val="22"/>
                <w:szCs w:val="22"/>
              </w:rPr>
              <w:t>Intestinal obstruction</w:t>
            </w:r>
          </w:p>
        </w:tc>
        <w:tc>
          <w:tcPr>
            <w:tcW w:w="1080" w:type="pct"/>
            <w:tcBorders>
              <w:top w:val="nil"/>
              <w:bottom w:val="single" w:sz="12" w:space="0" w:color="auto"/>
            </w:tcBorders>
            <w:vAlign w:val="center"/>
          </w:tcPr>
          <w:p w14:paraId="5220BAD2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&lt;</w:t>
            </w:r>
            <w:r>
              <w:rPr>
                <w:sz w:val="24"/>
              </w:rPr>
              <w:t>0.001</w:t>
            </w:r>
          </w:p>
        </w:tc>
        <w:tc>
          <w:tcPr>
            <w:tcW w:w="146" w:type="pct"/>
            <w:tcBorders>
              <w:top w:val="nil"/>
              <w:bottom w:val="single" w:sz="12" w:space="0" w:color="auto"/>
            </w:tcBorders>
            <w:vAlign w:val="center"/>
          </w:tcPr>
          <w:p w14:paraId="4CABECF8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080" w:type="pct"/>
            <w:tcBorders>
              <w:top w:val="nil"/>
              <w:bottom w:val="single" w:sz="12" w:space="0" w:color="auto"/>
            </w:tcBorders>
            <w:vAlign w:val="center"/>
          </w:tcPr>
          <w:p w14:paraId="7AAEC865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.405</w:t>
            </w:r>
          </w:p>
        </w:tc>
        <w:tc>
          <w:tcPr>
            <w:tcW w:w="145" w:type="pct"/>
            <w:tcBorders>
              <w:top w:val="nil"/>
              <w:bottom w:val="single" w:sz="12" w:space="0" w:color="auto"/>
            </w:tcBorders>
            <w:vAlign w:val="center"/>
          </w:tcPr>
          <w:p w14:paraId="1E4AD6E2" w14:textId="77777777" w:rsidR="00F831EF" w:rsidRPr="00E6203D" w:rsidRDefault="00F831EF" w:rsidP="000E4DD8">
            <w:pPr>
              <w:spacing w:line="312" w:lineRule="auto"/>
              <w:jc w:val="center"/>
              <w:rPr>
                <w:sz w:val="22"/>
                <w:szCs w:val="18"/>
              </w:rPr>
            </w:pPr>
          </w:p>
        </w:tc>
        <w:tc>
          <w:tcPr>
            <w:tcW w:w="1081" w:type="pct"/>
            <w:tcBorders>
              <w:top w:val="nil"/>
              <w:bottom w:val="single" w:sz="12" w:space="0" w:color="auto"/>
            </w:tcBorders>
            <w:vAlign w:val="center"/>
          </w:tcPr>
          <w:p w14:paraId="3822703F" w14:textId="77777777" w:rsidR="00F831EF" w:rsidRPr="00E6203D" w:rsidRDefault="00F831EF" w:rsidP="000E4DD8">
            <w:pPr>
              <w:spacing w:line="312" w:lineRule="auto"/>
              <w:jc w:val="center"/>
              <w:rPr>
                <w:i/>
                <w:iCs/>
                <w:sz w:val="22"/>
                <w:szCs w:val="18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sz w:val="24"/>
              </w:rPr>
              <w:t>.077</w:t>
            </w:r>
          </w:p>
        </w:tc>
      </w:tr>
    </w:tbl>
    <w:p w14:paraId="50DDA468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</w:p>
    <w:p w14:paraId="61F901E5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>
        <w:rPr>
          <w:rFonts w:ascii="Times New Roman" w:eastAsia="黑体" w:hAnsi="Times New Roman" w:cs="Times New Roman"/>
          <w:b/>
          <w:bCs/>
          <w:sz w:val="24"/>
        </w:rPr>
        <w:t>Supplementary Table. 4</w:t>
      </w:r>
    </w:p>
    <w:p w14:paraId="28CA9F69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 w:rsidRPr="005D06D1">
        <w:rPr>
          <w:rFonts w:ascii="Times New Roman" w:eastAsia="黑体" w:hAnsi="Times New Roman" w:cs="Times New Roman"/>
          <w:b/>
          <w:bCs/>
          <w:sz w:val="24"/>
        </w:rPr>
        <w:t>Univariate analysis of clinical characteristics of GIST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5"/>
        <w:gridCol w:w="1927"/>
        <w:gridCol w:w="2477"/>
        <w:gridCol w:w="997"/>
      </w:tblGrid>
      <w:tr w:rsidR="00F831EF" w14:paraId="436F1EBE" w14:textId="77777777" w:rsidTr="000E4DD8">
        <w:trPr>
          <w:trHeight w:val="288"/>
          <w:jc w:val="center"/>
        </w:trPr>
        <w:tc>
          <w:tcPr>
            <w:tcW w:w="1749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052443C" w14:textId="77777777" w:rsidR="00F831EF" w:rsidRPr="00417463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  <w:szCs w:val="32"/>
              </w:rPr>
            </w:pPr>
          </w:p>
        </w:tc>
        <w:tc>
          <w:tcPr>
            <w:tcW w:w="2651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10510A" w14:textId="77777777" w:rsidR="00F831EF" w:rsidRDefault="00F831EF" w:rsidP="000E4DD8">
            <w:pPr>
              <w:spacing w:line="312" w:lineRule="auto"/>
              <w:jc w:val="center"/>
              <w:rPr>
                <w:sz w:val="24"/>
                <w:szCs w:val="32"/>
              </w:rPr>
            </w:pPr>
            <w:r>
              <w:rPr>
                <w:b/>
                <w:bCs/>
                <w:sz w:val="24"/>
                <w:szCs w:val="22"/>
              </w:rPr>
              <w:t>H</w:t>
            </w:r>
            <w:r w:rsidRPr="00351E2E">
              <w:rPr>
                <w:b/>
                <w:bCs/>
                <w:sz w:val="24"/>
                <w:szCs w:val="22"/>
              </w:rPr>
              <w:t>istological types</w:t>
            </w:r>
          </w:p>
        </w:tc>
        <w:tc>
          <w:tcPr>
            <w:tcW w:w="600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001E305" w14:textId="77777777" w:rsidR="00F831EF" w:rsidRPr="004445E7" w:rsidRDefault="00F831EF" w:rsidP="000E4DD8">
            <w:pPr>
              <w:spacing w:line="312" w:lineRule="auto"/>
              <w:rPr>
                <w:b/>
                <w:bCs/>
                <w:sz w:val="24"/>
                <w:szCs w:val="32"/>
              </w:rPr>
            </w:pPr>
            <w:r w:rsidRPr="004445E7">
              <w:rPr>
                <w:b/>
                <w:bCs/>
                <w:i/>
                <w:iCs/>
                <w:sz w:val="22"/>
                <w:szCs w:val="18"/>
              </w:rPr>
              <w:t>P</w:t>
            </w:r>
            <w:r w:rsidRPr="004445E7">
              <w:rPr>
                <w:b/>
                <w:bCs/>
                <w:sz w:val="22"/>
                <w:szCs w:val="18"/>
              </w:rPr>
              <w:t xml:space="preserve"> value</w:t>
            </w:r>
          </w:p>
        </w:tc>
      </w:tr>
      <w:tr w:rsidR="00F831EF" w14:paraId="00B2E307" w14:textId="77777777" w:rsidTr="000E4DD8">
        <w:trPr>
          <w:trHeight w:val="295"/>
          <w:jc w:val="center"/>
        </w:trPr>
        <w:tc>
          <w:tcPr>
            <w:tcW w:w="1749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8FB3664" w14:textId="77777777" w:rsidR="00F831EF" w:rsidRDefault="00F831EF" w:rsidP="000E4DD8">
            <w:pPr>
              <w:rPr>
                <w:rFonts w:eastAsiaTheme="minorEastAsia" w:cstheme="minorBidi"/>
                <w:kern w:val="2"/>
                <w:sz w:val="24"/>
                <w:szCs w:val="32"/>
              </w:rPr>
            </w:pPr>
          </w:p>
        </w:tc>
        <w:tc>
          <w:tcPr>
            <w:tcW w:w="116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8626C39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  <w:r w:rsidRPr="004445E7">
              <w:rPr>
                <w:b/>
                <w:bCs/>
                <w:sz w:val="22"/>
                <w:szCs w:val="18"/>
              </w:rPr>
              <w:t>GIST</w:t>
            </w:r>
            <w:r w:rsidRPr="004445E7">
              <w:rPr>
                <w:rFonts w:hint="eastAsia"/>
                <w:b/>
                <w:bCs/>
                <w:sz w:val="22"/>
                <w:szCs w:val="18"/>
              </w:rPr>
              <w:t>(</w:t>
            </w:r>
            <w:r w:rsidRPr="004445E7">
              <w:rPr>
                <w:b/>
                <w:bCs/>
                <w:sz w:val="22"/>
                <w:szCs w:val="18"/>
              </w:rPr>
              <w:t>n=60</w:t>
            </w:r>
            <w:r w:rsidRPr="004445E7">
              <w:rPr>
                <w:rFonts w:hint="eastAsia"/>
                <w:b/>
                <w:bCs/>
                <w:sz w:val="22"/>
                <w:szCs w:val="18"/>
              </w:rPr>
              <w:t>)</w:t>
            </w:r>
          </w:p>
        </w:tc>
        <w:tc>
          <w:tcPr>
            <w:tcW w:w="149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2DEB500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  <w:r w:rsidRPr="004445E7">
              <w:rPr>
                <w:b/>
                <w:bCs/>
                <w:sz w:val="22"/>
                <w:szCs w:val="18"/>
              </w:rPr>
              <w:t>Non-GIST</w:t>
            </w:r>
            <w:r w:rsidRPr="004445E7">
              <w:rPr>
                <w:rFonts w:hint="eastAsia"/>
                <w:b/>
                <w:bCs/>
                <w:sz w:val="22"/>
                <w:szCs w:val="18"/>
              </w:rPr>
              <w:t>(</w:t>
            </w:r>
            <w:r w:rsidRPr="004445E7">
              <w:rPr>
                <w:b/>
                <w:bCs/>
                <w:sz w:val="22"/>
                <w:szCs w:val="18"/>
              </w:rPr>
              <w:t>n=44</w:t>
            </w:r>
            <w:r w:rsidRPr="004445E7">
              <w:rPr>
                <w:rFonts w:hint="eastAsia"/>
                <w:b/>
                <w:bCs/>
                <w:sz w:val="22"/>
                <w:szCs w:val="18"/>
              </w:rPr>
              <w:t>)</w:t>
            </w:r>
          </w:p>
        </w:tc>
        <w:tc>
          <w:tcPr>
            <w:tcW w:w="600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4D2A939" w14:textId="77777777" w:rsidR="00F831EF" w:rsidRDefault="00F831EF" w:rsidP="000E4DD8">
            <w:pPr>
              <w:rPr>
                <w:rFonts w:eastAsiaTheme="minorEastAsia" w:cstheme="minorBidi"/>
                <w:kern w:val="2"/>
                <w:sz w:val="24"/>
                <w:szCs w:val="32"/>
              </w:rPr>
            </w:pPr>
          </w:p>
        </w:tc>
      </w:tr>
      <w:tr w:rsidR="00F831EF" w14:paraId="67F460F2" w14:textId="77777777" w:rsidTr="000E4DD8">
        <w:trPr>
          <w:trHeight w:val="260"/>
          <w:jc w:val="center"/>
        </w:trPr>
        <w:tc>
          <w:tcPr>
            <w:tcW w:w="174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BC258F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16"/>
              </w:rPr>
              <w:t>A</w:t>
            </w:r>
            <w:r w:rsidRPr="00961BC6">
              <w:rPr>
                <w:sz w:val="21"/>
                <w:szCs w:val="16"/>
              </w:rPr>
              <w:t>nemia</w:t>
            </w:r>
          </w:p>
        </w:tc>
        <w:tc>
          <w:tcPr>
            <w:tcW w:w="116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F9CA9F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73.3%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9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DF1BBE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72.7%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60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3803BF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0.945</w:t>
            </w:r>
          </w:p>
        </w:tc>
      </w:tr>
      <w:tr w:rsidR="00F831EF" w14:paraId="0210089C" w14:textId="77777777" w:rsidTr="000E4DD8">
        <w:trPr>
          <w:trHeight w:val="260"/>
          <w:jc w:val="center"/>
        </w:trPr>
        <w:tc>
          <w:tcPr>
            <w:tcW w:w="17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80459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16"/>
              </w:rPr>
              <w:t>A</w:t>
            </w:r>
            <w:r w:rsidRPr="00961BC6">
              <w:rPr>
                <w:sz w:val="21"/>
                <w:szCs w:val="16"/>
              </w:rPr>
              <w:t>bdominal pain</w:t>
            </w:r>
          </w:p>
        </w:tc>
        <w:tc>
          <w:tcPr>
            <w:tcW w:w="11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B9B67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48.3%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5ACC9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81.8%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28A4A" w14:textId="77777777" w:rsidR="00F831EF" w:rsidRDefault="00F831EF" w:rsidP="000E4DD8">
            <w:pPr>
              <w:spacing w:line="312" w:lineRule="auto"/>
              <w:jc w:val="center"/>
              <w:rPr>
                <w:rFonts w:cstheme="minorBidi"/>
                <w:sz w:val="24"/>
              </w:rPr>
            </w:pPr>
            <w:r>
              <w:rPr>
                <w:sz w:val="24"/>
              </w:rPr>
              <w:t>&lt;0.001</w:t>
            </w:r>
          </w:p>
        </w:tc>
      </w:tr>
      <w:tr w:rsidR="00F831EF" w14:paraId="573EDA56" w14:textId="77777777" w:rsidTr="000E4DD8">
        <w:trPr>
          <w:trHeight w:val="260"/>
          <w:jc w:val="center"/>
        </w:trPr>
        <w:tc>
          <w:tcPr>
            <w:tcW w:w="17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70657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24"/>
              </w:rPr>
              <w:t>W</w:t>
            </w:r>
            <w:r w:rsidRPr="00D311C7">
              <w:rPr>
                <w:sz w:val="21"/>
                <w:szCs w:val="24"/>
              </w:rPr>
              <w:t>eight loss</w:t>
            </w:r>
          </w:p>
        </w:tc>
        <w:tc>
          <w:tcPr>
            <w:tcW w:w="11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AFDE4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40.0%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AECD8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68.2%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CEC37" w14:textId="77777777" w:rsidR="00F831EF" w:rsidRDefault="00F831EF" w:rsidP="000E4DD8">
            <w:pPr>
              <w:spacing w:line="312" w:lineRule="auto"/>
              <w:jc w:val="center"/>
              <w:rPr>
                <w:rFonts w:cstheme="minorBidi"/>
                <w:sz w:val="24"/>
              </w:rPr>
            </w:pPr>
            <w:r>
              <w:rPr>
                <w:sz w:val="24"/>
              </w:rPr>
              <w:t>0.004</w:t>
            </w:r>
          </w:p>
        </w:tc>
      </w:tr>
      <w:tr w:rsidR="00F831EF" w14:paraId="2B910348" w14:textId="77777777" w:rsidTr="000E4DD8">
        <w:trPr>
          <w:trHeight w:val="286"/>
          <w:jc w:val="center"/>
        </w:trPr>
        <w:tc>
          <w:tcPr>
            <w:tcW w:w="17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B05B6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24"/>
              </w:rPr>
              <w:t>Fever</w:t>
            </w:r>
          </w:p>
        </w:tc>
        <w:tc>
          <w:tcPr>
            <w:tcW w:w="11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6E33E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10.0%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8B058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13.6%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1EC3E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0.566</w:t>
            </w:r>
          </w:p>
        </w:tc>
      </w:tr>
      <w:tr w:rsidR="00F831EF" w14:paraId="043F78BF" w14:textId="77777777" w:rsidTr="000E4DD8">
        <w:trPr>
          <w:trHeight w:val="286"/>
          <w:jc w:val="center"/>
        </w:trPr>
        <w:tc>
          <w:tcPr>
            <w:tcW w:w="17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7A543" w14:textId="77777777" w:rsidR="00F831EF" w:rsidRDefault="00F831EF" w:rsidP="000E4DD8">
            <w:pPr>
              <w:spacing w:line="312" w:lineRule="auto"/>
              <w:rPr>
                <w:rFonts w:eastAsiaTheme="minorEastAsia" w:cstheme="minorBidi"/>
                <w:sz w:val="24"/>
              </w:rPr>
            </w:pPr>
            <w:r>
              <w:rPr>
                <w:sz w:val="21"/>
                <w:szCs w:val="24"/>
              </w:rPr>
              <w:t>A</w:t>
            </w:r>
            <w:r w:rsidRPr="00D311C7">
              <w:rPr>
                <w:sz w:val="21"/>
                <w:szCs w:val="24"/>
              </w:rPr>
              <w:t>bdominal neoplasm</w:t>
            </w:r>
          </w:p>
        </w:tc>
        <w:tc>
          <w:tcPr>
            <w:tcW w:w="11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CBFFCF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43.3%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1ADCD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25.0%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53FDB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0.054</w:t>
            </w:r>
          </w:p>
        </w:tc>
      </w:tr>
      <w:tr w:rsidR="00F831EF" w14:paraId="1E8D0AE0" w14:textId="77777777" w:rsidTr="000E4DD8">
        <w:trPr>
          <w:trHeight w:val="286"/>
          <w:jc w:val="center"/>
        </w:trPr>
        <w:tc>
          <w:tcPr>
            <w:tcW w:w="17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7F61B" w14:textId="77777777" w:rsidR="00F831EF" w:rsidRDefault="00F831EF" w:rsidP="000E4DD8">
            <w:pPr>
              <w:spacing w:line="312" w:lineRule="auto"/>
              <w:rPr>
                <w:rFonts w:eastAsiaTheme="minorEastAsia" w:cstheme="minorBidi"/>
                <w:sz w:val="24"/>
              </w:rPr>
            </w:pPr>
            <w:r>
              <w:rPr>
                <w:sz w:val="21"/>
                <w:szCs w:val="24"/>
              </w:rPr>
              <w:t>G</w:t>
            </w:r>
            <w:r w:rsidRPr="00D311C7">
              <w:rPr>
                <w:sz w:val="21"/>
                <w:szCs w:val="24"/>
              </w:rPr>
              <w:t>astrointestinal</w:t>
            </w:r>
            <w:r>
              <w:rPr>
                <w:sz w:val="21"/>
                <w:szCs w:val="24"/>
              </w:rPr>
              <w:t xml:space="preserve"> </w:t>
            </w:r>
            <w:r w:rsidRPr="00D311C7">
              <w:rPr>
                <w:sz w:val="21"/>
                <w:szCs w:val="24"/>
              </w:rPr>
              <w:t>hemorrhage</w:t>
            </w:r>
          </w:p>
        </w:tc>
        <w:tc>
          <w:tcPr>
            <w:tcW w:w="11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9358D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48.3%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84552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15.9%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8038C" w14:textId="77777777" w:rsidR="00F831EF" w:rsidRDefault="00F831EF" w:rsidP="000E4DD8">
            <w:pPr>
              <w:spacing w:line="312" w:lineRule="auto"/>
              <w:jc w:val="center"/>
              <w:rPr>
                <w:rFonts w:cstheme="minorBidi"/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F831EF" w14:paraId="62A57CF3" w14:textId="77777777" w:rsidTr="000E4DD8">
        <w:trPr>
          <w:trHeight w:val="286"/>
          <w:jc w:val="center"/>
        </w:trPr>
        <w:tc>
          <w:tcPr>
            <w:tcW w:w="174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6E4E8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24"/>
              </w:rPr>
              <w:t>I</w:t>
            </w:r>
            <w:r w:rsidRPr="00D311C7">
              <w:rPr>
                <w:sz w:val="21"/>
                <w:szCs w:val="24"/>
              </w:rPr>
              <w:t>ntestinal obstruction</w:t>
            </w:r>
          </w:p>
        </w:tc>
        <w:tc>
          <w:tcPr>
            <w:tcW w:w="11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84E3A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8.3%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DFEE1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50.0%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7E8AA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</w:tr>
      <w:tr w:rsidR="00F831EF" w14:paraId="4200F136" w14:textId="77777777" w:rsidTr="000E4DD8">
        <w:trPr>
          <w:trHeight w:val="286"/>
          <w:jc w:val="center"/>
        </w:trPr>
        <w:tc>
          <w:tcPr>
            <w:tcW w:w="174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1B76327" w14:textId="77777777" w:rsidR="00F831EF" w:rsidRDefault="00F831EF" w:rsidP="000E4DD8">
            <w:pPr>
              <w:spacing w:line="312" w:lineRule="auto"/>
              <w:rPr>
                <w:rFonts w:eastAsiaTheme="minorEastAsia" w:cstheme="minorBidi"/>
                <w:sz w:val="24"/>
              </w:rPr>
            </w:pPr>
            <w:r>
              <w:rPr>
                <w:sz w:val="21"/>
                <w:szCs w:val="24"/>
              </w:rPr>
              <w:t>D</w:t>
            </w:r>
            <w:r w:rsidRPr="00D311C7">
              <w:rPr>
                <w:sz w:val="21"/>
                <w:szCs w:val="24"/>
              </w:rPr>
              <w:t>iffuse peritonitis</w:t>
            </w:r>
          </w:p>
        </w:tc>
        <w:tc>
          <w:tcPr>
            <w:tcW w:w="11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637FB8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1.7%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9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27AAA9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9.1%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60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CAE6B1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0.199</w:t>
            </w:r>
          </w:p>
        </w:tc>
      </w:tr>
    </w:tbl>
    <w:p w14:paraId="39328773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</w:p>
    <w:p w14:paraId="628310A8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>
        <w:rPr>
          <w:rFonts w:ascii="Times New Roman" w:eastAsia="黑体" w:hAnsi="Times New Roman" w:cs="Times New Roman"/>
          <w:b/>
          <w:bCs/>
          <w:sz w:val="24"/>
        </w:rPr>
        <w:t>Supplementary Table. 5</w:t>
      </w:r>
    </w:p>
    <w:p w14:paraId="5922DA9E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 w:rsidRPr="005D06D1">
        <w:rPr>
          <w:rFonts w:ascii="Times New Roman" w:eastAsia="黑体" w:hAnsi="Times New Roman" w:cs="Times New Roman"/>
          <w:b/>
          <w:bCs/>
          <w:sz w:val="24"/>
        </w:rPr>
        <w:t xml:space="preserve">Univariate analysis of </w:t>
      </w:r>
      <w:r>
        <w:rPr>
          <w:rFonts w:ascii="Times New Roman" w:eastAsia="黑体" w:hAnsi="Times New Roman" w:cs="Times New Roman"/>
          <w:b/>
          <w:bCs/>
          <w:sz w:val="24"/>
        </w:rPr>
        <w:t>CT appearances</w:t>
      </w:r>
      <w:r w:rsidRPr="005D06D1">
        <w:rPr>
          <w:rFonts w:ascii="Times New Roman" w:eastAsia="黑体" w:hAnsi="Times New Roman" w:cs="Times New Roman"/>
          <w:b/>
          <w:bCs/>
          <w:sz w:val="24"/>
        </w:rPr>
        <w:t xml:space="preserve"> of GIST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3"/>
        <w:gridCol w:w="1784"/>
        <w:gridCol w:w="2020"/>
        <w:gridCol w:w="949"/>
      </w:tblGrid>
      <w:tr w:rsidR="00F831EF" w14:paraId="69038434" w14:textId="77777777" w:rsidTr="000E4DD8">
        <w:trPr>
          <w:trHeight w:val="344"/>
          <w:jc w:val="center"/>
        </w:trPr>
        <w:tc>
          <w:tcPr>
            <w:tcW w:w="2139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929B438" w14:textId="77777777" w:rsidR="00F831EF" w:rsidRPr="00417463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29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F3937F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</w:rPr>
            </w:pPr>
            <w:r w:rsidRPr="004445E7">
              <w:rPr>
                <w:b/>
                <w:bCs/>
                <w:sz w:val="24"/>
                <w:szCs w:val="22"/>
              </w:rPr>
              <w:t>Histological types</w:t>
            </w:r>
          </w:p>
        </w:tc>
        <w:tc>
          <w:tcPr>
            <w:tcW w:w="571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E6E5017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</w:rPr>
            </w:pPr>
            <w:r w:rsidRPr="004445E7">
              <w:rPr>
                <w:b/>
                <w:bCs/>
                <w:i/>
                <w:iCs/>
                <w:sz w:val="22"/>
                <w:szCs w:val="18"/>
              </w:rPr>
              <w:t>P</w:t>
            </w:r>
            <w:r w:rsidRPr="004445E7">
              <w:rPr>
                <w:b/>
                <w:bCs/>
                <w:sz w:val="22"/>
                <w:szCs w:val="18"/>
              </w:rPr>
              <w:t xml:space="preserve"> value</w:t>
            </w:r>
          </w:p>
        </w:tc>
      </w:tr>
      <w:tr w:rsidR="00F831EF" w14:paraId="75196EB3" w14:textId="77777777" w:rsidTr="000E4DD8">
        <w:trPr>
          <w:trHeight w:val="323"/>
          <w:jc w:val="center"/>
        </w:trPr>
        <w:tc>
          <w:tcPr>
            <w:tcW w:w="2139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6F3B6DA" w14:textId="77777777" w:rsidR="00F831EF" w:rsidRDefault="00F831EF" w:rsidP="000E4DD8">
            <w:pPr>
              <w:rPr>
                <w:rFonts w:eastAsiaTheme="minorEastAsia" w:cstheme="minorBidi"/>
                <w:kern w:val="2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EBA9B9F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  <w:r w:rsidRPr="004445E7">
              <w:rPr>
                <w:b/>
                <w:bCs/>
                <w:sz w:val="22"/>
                <w:szCs w:val="18"/>
              </w:rPr>
              <w:t>GIST</w:t>
            </w:r>
            <w:r w:rsidRPr="004445E7">
              <w:rPr>
                <w:rFonts w:hint="eastAsia"/>
                <w:b/>
                <w:bCs/>
                <w:sz w:val="22"/>
                <w:szCs w:val="18"/>
              </w:rPr>
              <w:t>(</w:t>
            </w:r>
            <w:r w:rsidRPr="004445E7">
              <w:rPr>
                <w:b/>
                <w:bCs/>
                <w:sz w:val="22"/>
                <w:szCs w:val="18"/>
              </w:rPr>
              <w:t>n=55</w:t>
            </w:r>
            <w:r w:rsidRPr="004445E7">
              <w:rPr>
                <w:rFonts w:hint="eastAsia"/>
                <w:b/>
                <w:bCs/>
                <w:sz w:val="22"/>
                <w:szCs w:val="18"/>
              </w:rPr>
              <w:t>)</w:t>
            </w:r>
          </w:p>
        </w:tc>
        <w:tc>
          <w:tcPr>
            <w:tcW w:w="121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7F0CEBF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  <w:r w:rsidRPr="004445E7">
              <w:rPr>
                <w:b/>
                <w:bCs/>
                <w:sz w:val="22"/>
                <w:szCs w:val="18"/>
              </w:rPr>
              <w:t>Non-GIST</w:t>
            </w:r>
            <w:r w:rsidRPr="004445E7">
              <w:rPr>
                <w:rFonts w:hint="eastAsia"/>
                <w:b/>
                <w:bCs/>
                <w:sz w:val="22"/>
                <w:szCs w:val="18"/>
              </w:rPr>
              <w:t>(</w:t>
            </w:r>
            <w:r w:rsidRPr="004445E7">
              <w:rPr>
                <w:b/>
                <w:bCs/>
                <w:sz w:val="22"/>
                <w:szCs w:val="18"/>
              </w:rPr>
              <w:t>n=40</w:t>
            </w:r>
            <w:r w:rsidRPr="004445E7">
              <w:rPr>
                <w:rFonts w:hint="eastAsia"/>
                <w:b/>
                <w:bCs/>
                <w:sz w:val="22"/>
                <w:szCs w:val="18"/>
              </w:rPr>
              <w:t>)</w:t>
            </w:r>
          </w:p>
        </w:tc>
        <w:tc>
          <w:tcPr>
            <w:tcW w:w="571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C3840C3" w14:textId="77777777" w:rsidR="00F831EF" w:rsidRPr="004445E7" w:rsidRDefault="00F831EF" w:rsidP="000E4DD8">
            <w:pPr>
              <w:jc w:val="center"/>
              <w:rPr>
                <w:rFonts w:eastAsiaTheme="minorEastAsia" w:cstheme="minorBidi"/>
                <w:b/>
                <w:bCs/>
                <w:kern w:val="2"/>
                <w:sz w:val="24"/>
                <w:szCs w:val="24"/>
              </w:rPr>
            </w:pPr>
          </w:p>
        </w:tc>
      </w:tr>
      <w:tr w:rsidR="00F831EF" w14:paraId="727570FD" w14:textId="77777777" w:rsidTr="000E4DD8">
        <w:trPr>
          <w:trHeight w:val="334"/>
          <w:jc w:val="center"/>
        </w:trPr>
        <w:tc>
          <w:tcPr>
            <w:tcW w:w="2139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BB8BE83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 w:rsidRPr="00DA466C">
              <w:rPr>
                <w:sz w:val="22"/>
                <w:szCs w:val="22"/>
              </w:rPr>
              <w:t>Intestinal lesion signs</w:t>
            </w:r>
          </w:p>
        </w:tc>
        <w:tc>
          <w:tcPr>
            <w:tcW w:w="107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71A09A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21.8%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1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2AF4E9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82.5%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0254A1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</w:tr>
      <w:tr w:rsidR="00F831EF" w14:paraId="76E5136C" w14:textId="77777777" w:rsidTr="000E4DD8">
        <w:trPr>
          <w:trHeight w:val="314"/>
          <w:jc w:val="center"/>
        </w:trPr>
        <w:tc>
          <w:tcPr>
            <w:tcW w:w="21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7C8536" w14:textId="77777777" w:rsidR="00F831EF" w:rsidRDefault="00F831EF" w:rsidP="000E4DD8">
            <w:pPr>
              <w:spacing w:line="312" w:lineRule="auto"/>
              <w:rPr>
                <w:rFonts w:eastAsiaTheme="minorEastAsia"/>
                <w:sz w:val="24"/>
              </w:rPr>
            </w:pPr>
            <w:r w:rsidRPr="00DA466C">
              <w:rPr>
                <w:sz w:val="22"/>
                <w:szCs w:val="22"/>
              </w:rPr>
              <w:t>Soft tissue mass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F204A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89.1%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68F27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27.5%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E7D99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</w:tr>
      <w:tr w:rsidR="00F831EF" w14:paraId="253C0424" w14:textId="77777777" w:rsidTr="000E4DD8">
        <w:trPr>
          <w:trHeight w:val="314"/>
          <w:jc w:val="center"/>
        </w:trPr>
        <w:tc>
          <w:tcPr>
            <w:tcW w:w="21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2702F4" w14:textId="77777777" w:rsidR="00F831EF" w:rsidRPr="000D2DF5" w:rsidRDefault="00F831EF" w:rsidP="000E4DD8">
            <w:pPr>
              <w:spacing w:line="312" w:lineRule="auto"/>
              <w:rPr>
                <w:sz w:val="22"/>
                <w:szCs w:val="22"/>
              </w:rPr>
            </w:pPr>
            <w:r w:rsidRPr="000D2DF5">
              <w:rPr>
                <w:sz w:val="22"/>
                <w:szCs w:val="22"/>
              </w:rPr>
              <w:t>Increased fat density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93A0E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16.4%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52F1C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35.0%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D211C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0.036</w:t>
            </w:r>
          </w:p>
        </w:tc>
      </w:tr>
      <w:tr w:rsidR="00F831EF" w14:paraId="6DA183DC" w14:textId="77777777" w:rsidTr="000E4DD8">
        <w:trPr>
          <w:trHeight w:val="314"/>
          <w:jc w:val="center"/>
        </w:trPr>
        <w:tc>
          <w:tcPr>
            <w:tcW w:w="21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77B22C" w14:textId="77777777" w:rsidR="00F831EF" w:rsidRPr="000D2DF5" w:rsidRDefault="00F831EF" w:rsidP="000E4DD8">
            <w:pPr>
              <w:spacing w:line="312" w:lineRule="auto"/>
              <w:rPr>
                <w:sz w:val="22"/>
                <w:szCs w:val="22"/>
              </w:rPr>
            </w:pPr>
            <w:r w:rsidRPr="00DA466C">
              <w:rPr>
                <w:sz w:val="22"/>
                <w:szCs w:val="22"/>
              </w:rPr>
              <w:t>Regional lymph nodes enlargement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AF456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7.3%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C637B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42.5%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13029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</w:tr>
      <w:tr w:rsidR="00F831EF" w14:paraId="298F3CAB" w14:textId="77777777" w:rsidTr="000E4DD8">
        <w:trPr>
          <w:trHeight w:val="286"/>
          <w:jc w:val="center"/>
        </w:trPr>
        <w:tc>
          <w:tcPr>
            <w:tcW w:w="2139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84C8F7F" w14:textId="77777777" w:rsidR="00F831EF" w:rsidRPr="000D2DF5" w:rsidRDefault="00F831EF" w:rsidP="000E4DD8">
            <w:pPr>
              <w:spacing w:line="312" w:lineRule="auto"/>
              <w:rPr>
                <w:sz w:val="22"/>
                <w:szCs w:val="22"/>
              </w:rPr>
            </w:pPr>
            <w:r w:rsidRPr="000D2DF5">
              <w:rPr>
                <w:sz w:val="22"/>
                <w:szCs w:val="22"/>
              </w:rPr>
              <w:t>Intestinal obstruction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C29EFA6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5.5%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DB9E74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42.5%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75A983D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</w:tr>
    </w:tbl>
    <w:p w14:paraId="77174429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</w:p>
    <w:p w14:paraId="529EC324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>
        <w:rPr>
          <w:rFonts w:ascii="Times New Roman" w:eastAsia="黑体" w:hAnsi="Times New Roman" w:cs="Times New Roman"/>
          <w:b/>
          <w:bCs/>
          <w:sz w:val="24"/>
        </w:rPr>
        <w:t>Supplementary Table. 6</w:t>
      </w:r>
    </w:p>
    <w:p w14:paraId="2FB12BCC" w14:textId="77777777" w:rsidR="00F831EF" w:rsidRPr="005D06D1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 w:rsidRPr="005D06D1">
        <w:rPr>
          <w:rFonts w:ascii="Times New Roman" w:eastAsia="黑体" w:hAnsi="Times New Roman" w:cs="Times New Roman"/>
          <w:b/>
          <w:bCs/>
          <w:sz w:val="24"/>
        </w:rPr>
        <w:t xml:space="preserve">Univariate analysis of clinical characteristics of </w:t>
      </w:r>
      <w:r>
        <w:rPr>
          <w:rFonts w:ascii="Times New Roman" w:eastAsia="黑体" w:hAnsi="Times New Roman" w:cs="Times New Roman"/>
          <w:b/>
          <w:bCs/>
          <w:sz w:val="24"/>
        </w:rPr>
        <w:t>a</w:t>
      </w:r>
      <w:r w:rsidRPr="005D06D1">
        <w:rPr>
          <w:rFonts w:ascii="Times New Roman" w:eastAsia="黑体" w:hAnsi="Times New Roman" w:cs="Times New Roman"/>
          <w:b/>
          <w:bCs/>
          <w:sz w:val="24"/>
        </w:rPr>
        <w:t>denocarcinoma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1"/>
        <w:gridCol w:w="2003"/>
        <w:gridCol w:w="2530"/>
        <w:gridCol w:w="962"/>
      </w:tblGrid>
      <w:tr w:rsidR="00F831EF" w14:paraId="1A0E684D" w14:textId="77777777" w:rsidTr="000E4DD8">
        <w:trPr>
          <w:trHeight w:val="288"/>
          <w:jc w:val="center"/>
        </w:trPr>
        <w:tc>
          <w:tcPr>
            <w:tcW w:w="1692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AEA0448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  <w:szCs w:val="32"/>
              </w:rPr>
            </w:pPr>
          </w:p>
        </w:tc>
        <w:tc>
          <w:tcPr>
            <w:tcW w:w="272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B30976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  <w:szCs w:val="32"/>
              </w:rPr>
            </w:pPr>
            <w:r w:rsidRPr="004445E7">
              <w:rPr>
                <w:b/>
                <w:bCs/>
                <w:sz w:val="24"/>
                <w:szCs w:val="22"/>
              </w:rPr>
              <w:t>Histological types</w:t>
            </w:r>
          </w:p>
        </w:tc>
        <w:tc>
          <w:tcPr>
            <w:tcW w:w="580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57EBC65" w14:textId="77777777" w:rsidR="00F831EF" w:rsidRPr="004445E7" w:rsidRDefault="00F831EF" w:rsidP="000E4DD8">
            <w:pPr>
              <w:spacing w:line="312" w:lineRule="auto"/>
              <w:rPr>
                <w:b/>
                <w:bCs/>
                <w:sz w:val="24"/>
                <w:szCs w:val="32"/>
              </w:rPr>
            </w:pPr>
            <w:r w:rsidRPr="004445E7">
              <w:rPr>
                <w:b/>
                <w:bCs/>
                <w:i/>
                <w:iCs/>
                <w:sz w:val="22"/>
                <w:szCs w:val="18"/>
              </w:rPr>
              <w:t>P</w:t>
            </w:r>
            <w:r w:rsidRPr="004445E7">
              <w:rPr>
                <w:b/>
                <w:bCs/>
                <w:sz w:val="22"/>
                <w:szCs w:val="18"/>
              </w:rPr>
              <w:t xml:space="preserve"> value</w:t>
            </w:r>
          </w:p>
        </w:tc>
      </w:tr>
      <w:tr w:rsidR="00F831EF" w14:paraId="3E89401D" w14:textId="77777777" w:rsidTr="000E4DD8">
        <w:trPr>
          <w:trHeight w:val="295"/>
          <w:jc w:val="center"/>
        </w:trPr>
        <w:tc>
          <w:tcPr>
            <w:tcW w:w="1692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5C42452" w14:textId="77777777" w:rsidR="00F831EF" w:rsidRDefault="00F831EF" w:rsidP="000E4DD8">
            <w:pPr>
              <w:rPr>
                <w:rFonts w:eastAsiaTheme="minorEastAsia" w:cstheme="minorBidi"/>
                <w:kern w:val="2"/>
                <w:sz w:val="24"/>
                <w:szCs w:val="32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0B2292B" w14:textId="77777777" w:rsidR="00F831EF" w:rsidRPr="004445E7" w:rsidRDefault="00F831EF" w:rsidP="000E4DD8">
            <w:pPr>
              <w:spacing w:line="283" w:lineRule="auto"/>
              <w:jc w:val="center"/>
              <w:rPr>
                <w:b/>
                <w:bCs/>
                <w:sz w:val="22"/>
                <w:szCs w:val="22"/>
              </w:rPr>
            </w:pPr>
            <w:r w:rsidRPr="004445E7">
              <w:rPr>
                <w:b/>
                <w:bCs/>
                <w:sz w:val="22"/>
                <w:szCs w:val="22"/>
              </w:rPr>
              <w:t>Adenocarcinoma</w:t>
            </w:r>
          </w:p>
          <w:p w14:paraId="0DE22620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 w:rsidRPr="004445E7">
              <w:rPr>
                <w:rFonts w:hint="eastAsia"/>
                <w:b/>
                <w:bCs/>
                <w:sz w:val="22"/>
                <w:szCs w:val="22"/>
              </w:rPr>
              <w:t>(</w:t>
            </w:r>
            <w:r w:rsidRPr="004445E7">
              <w:rPr>
                <w:b/>
                <w:bCs/>
                <w:sz w:val="22"/>
                <w:szCs w:val="22"/>
              </w:rPr>
              <w:t>n=28</w:t>
            </w:r>
            <w:r w:rsidRPr="004445E7">
              <w:rPr>
                <w:rFonts w:hint="eastAsia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52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7DD4263" w14:textId="77777777" w:rsidR="00F831EF" w:rsidRPr="004445E7" w:rsidRDefault="00F831EF" w:rsidP="000E4DD8">
            <w:pPr>
              <w:spacing w:line="283" w:lineRule="auto"/>
              <w:jc w:val="center"/>
              <w:rPr>
                <w:b/>
                <w:bCs/>
                <w:sz w:val="22"/>
                <w:szCs w:val="22"/>
              </w:rPr>
            </w:pPr>
            <w:r w:rsidRPr="004445E7">
              <w:rPr>
                <w:b/>
                <w:bCs/>
                <w:sz w:val="22"/>
                <w:szCs w:val="22"/>
              </w:rPr>
              <w:t>Non- adenocarcinoma</w:t>
            </w:r>
          </w:p>
          <w:p w14:paraId="3E48A29C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 w:rsidRPr="004445E7">
              <w:rPr>
                <w:rFonts w:hint="eastAsia"/>
                <w:b/>
                <w:bCs/>
                <w:sz w:val="22"/>
                <w:szCs w:val="22"/>
              </w:rPr>
              <w:t>(</w:t>
            </w:r>
            <w:r w:rsidRPr="004445E7">
              <w:rPr>
                <w:b/>
                <w:bCs/>
                <w:sz w:val="22"/>
                <w:szCs w:val="22"/>
              </w:rPr>
              <w:t>n=76</w:t>
            </w:r>
            <w:r w:rsidRPr="004445E7">
              <w:rPr>
                <w:rFonts w:hint="eastAsia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580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39321ED" w14:textId="77777777" w:rsidR="00F831EF" w:rsidRPr="004445E7" w:rsidRDefault="00F831EF" w:rsidP="000E4DD8">
            <w:pPr>
              <w:rPr>
                <w:rFonts w:eastAsiaTheme="minorEastAsia" w:cstheme="minorBidi"/>
                <w:b/>
                <w:bCs/>
                <w:kern w:val="2"/>
                <w:sz w:val="24"/>
                <w:szCs w:val="32"/>
              </w:rPr>
            </w:pPr>
          </w:p>
        </w:tc>
      </w:tr>
      <w:tr w:rsidR="00F831EF" w14:paraId="216BD4C3" w14:textId="77777777" w:rsidTr="000E4DD8">
        <w:trPr>
          <w:trHeight w:val="260"/>
          <w:jc w:val="center"/>
        </w:trPr>
        <w:tc>
          <w:tcPr>
            <w:tcW w:w="169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6D6929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16"/>
              </w:rPr>
              <w:t>A</w:t>
            </w:r>
            <w:r w:rsidRPr="00961BC6">
              <w:rPr>
                <w:sz w:val="21"/>
                <w:szCs w:val="16"/>
              </w:rPr>
              <w:t>nemia</w:t>
            </w:r>
          </w:p>
        </w:tc>
        <w:tc>
          <w:tcPr>
            <w:tcW w:w="120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680E75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89.3%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FF59B2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67.1%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8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20EE8A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0.024</w:t>
            </w:r>
          </w:p>
        </w:tc>
      </w:tr>
      <w:tr w:rsidR="00F831EF" w14:paraId="5DE7603B" w14:textId="77777777" w:rsidTr="000E4DD8">
        <w:trPr>
          <w:trHeight w:val="260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E1243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16"/>
              </w:rPr>
              <w:t>A</w:t>
            </w:r>
            <w:r w:rsidRPr="00961BC6">
              <w:rPr>
                <w:sz w:val="21"/>
                <w:szCs w:val="16"/>
              </w:rPr>
              <w:t>bdominal pain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F6184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78.6%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CE23D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56.6%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01D77" w14:textId="77777777" w:rsidR="00F831EF" w:rsidRDefault="00F831EF" w:rsidP="000E4DD8">
            <w:pPr>
              <w:spacing w:line="312" w:lineRule="auto"/>
              <w:jc w:val="center"/>
              <w:rPr>
                <w:rFonts w:cstheme="minorBidi"/>
                <w:sz w:val="24"/>
              </w:rPr>
            </w:pPr>
            <w:r>
              <w:rPr>
                <w:sz w:val="24"/>
              </w:rPr>
              <w:t>0.040</w:t>
            </w:r>
          </w:p>
        </w:tc>
      </w:tr>
      <w:tr w:rsidR="00F831EF" w14:paraId="649102E3" w14:textId="77777777" w:rsidTr="000E4DD8">
        <w:trPr>
          <w:trHeight w:val="260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396F8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24"/>
              </w:rPr>
              <w:t>W</w:t>
            </w:r>
            <w:r w:rsidRPr="00D311C7">
              <w:rPr>
                <w:sz w:val="21"/>
                <w:szCs w:val="24"/>
              </w:rPr>
              <w:t>eight loss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A37246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78.6%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63BA87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42.1%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79160" w14:textId="77777777" w:rsidR="00F831EF" w:rsidRDefault="00F831EF" w:rsidP="000E4DD8">
            <w:pPr>
              <w:spacing w:line="312" w:lineRule="auto"/>
              <w:jc w:val="center"/>
              <w:rPr>
                <w:rFonts w:cstheme="minorBidi"/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F831EF" w14:paraId="41643F4D" w14:textId="77777777" w:rsidTr="000E4DD8">
        <w:trPr>
          <w:trHeight w:val="286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8B7C7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24"/>
              </w:rPr>
              <w:t>Fever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F03B0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D7231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15.8%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2BA5B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0.059</w:t>
            </w:r>
          </w:p>
        </w:tc>
      </w:tr>
      <w:tr w:rsidR="00F831EF" w14:paraId="20F334BD" w14:textId="77777777" w:rsidTr="000E4DD8">
        <w:trPr>
          <w:trHeight w:val="286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D4BC2" w14:textId="77777777" w:rsidR="00F831EF" w:rsidRDefault="00F831EF" w:rsidP="000E4DD8">
            <w:pPr>
              <w:spacing w:line="312" w:lineRule="auto"/>
              <w:rPr>
                <w:rFonts w:eastAsiaTheme="minorEastAsia" w:cstheme="minorBidi"/>
                <w:sz w:val="24"/>
              </w:rPr>
            </w:pPr>
            <w:r>
              <w:rPr>
                <w:sz w:val="21"/>
                <w:szCs w:val="24"/>
              </w:rPr>
              <w:t>A</w:t>
            </w:r>
            <w:r w:rsidRPr="00D311C7">
              <w:rPr>
                <w:sz w:val="21"/>
                <w:szCs w:val="24"/>
              </w:rPr>
              <w:t>bdominal neoplasm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022B2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7.1%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002F9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46.1%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ECB1E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F831EF" w14:paraId="75E4DFC4" w14:textId="77777777" w:rsidTr="000E4DD8">
        <w:trPr>
          <w:trHeight w:val="286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AED49" w14:textId="77777777" w:rsidR="00F831EF" w:rsidRDefault="00F831EF" w:rsidP="000E4DD8">
            <w:pPr>
              <w:spacing w:line="312" w:lineRule="auto"/>
              <w:rPr>
                <w:rFonts w:eastAsiaTheme="minorEastAsia" w:cstheme="minorBidi"/>
                <w:sz w:val="24"/>
              </w:rPr>
            </w:pPr>
            <w:r>
              <w:rPr>
                <w:sz w:val="21"/>
                <w:szCs w:val="24"/>
              </w:rPr>
              <w:t>G</w:t>
            </w:r>
            <w:r w:rsidRPr="00D311C7">
              <w:rPr>
                <w:sz w:val="21"/>
                <w:szCs w:val="24"/>
              </w:rPr>
              <w:t>astrointestinal</w:t>
            </w:r>
            <w:r>
              <w:rPr>
                <w:sz w:val="21"/>
                <w:szCs w:val="24"/>
              </w:rPr>
              <w:t xml:space="preserve"> </w:t>
            </w:r>
            <w:r w:rsidRPr="00D311C7">
              <w:rPr>
                <w:sz w:val="21"/>
                <w:szCs w:val="24"/>
              </w:rPr>
              <w:t>hemorrhage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DCCF4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25.0%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C98C3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38.2%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D4ECC" w14:textId="77777777" w:rsidR="00F831EF" w:rsidRDefault="00F831EF" w:rsidP="000E4DD8">
            <w:pPr>
              <w:spacing w:line="312" w:lineRule="auto"/>
              <w:jc w:val="center"/>
              <w:rPr>
                <w:rFonts w:cstheme="minorBidi"/>
                <w:sz w:val="24"/>
              </w:rPr>
            </w:pPr>
            <w:r>
              <w:rPr>
                <w:sz w:val="24"/>
              </w:rPr>
              <w:t>0.211</w:t>
            </w:r>
          </w:p>
        </w:tc>
      </w:tr>
      <w:tr w:rsidR="00F831EF" w14:paraId="15B7FBBC" w14:textId="77777777" w:rsidTr="000E4DD8">
        <w:trPr>
          <w:trHeight w:val="286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9657A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24"/>
              </w:rPr>
              <w:t>I</w:t>
            </w:r>
            <w:r w:rsidRPr="00D311C7">
              <w:rPr>
                <w:sz w:val="21"/>
                <w:szCs w:val="24"/>
              </w:rPr>
              <w:t>ntestinal obstruction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6DC27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60.7%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88E0C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11.8%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E3FF2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</w:tr>
      <w:tr w:rsidR="00F831EF" w14:paraId="2AACE0F3" w14:textId="77777777" w:rsidTr="000E4DD8">
        <w:trPr>
          <w:trHeight w:val="286"/>
          <w:jc w:val="center"/>
        </w:trPr>
        <w:tc>
          <w:tcPr>
            <w:tcW w:w="16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412673" w14:textId="77777777" w:rsidR="00F831EF" w:rsidRDefault="00F831EF" w:rsidP="000E4DD8">
            <w:pPr>
              <w:spacing w:line="312" w:lineRule="auto"/>
              <w:rPr>
                <w:rFonts w:eastAsiaTheme="minorEastAsia" w:cstheme="minorBidi"/>
                <w:sz w:val="24"/>
              </w:rPr>
            </w:pPr>
            <w:r>
              <w:rPr>
                <w:sz w:val="21"/>
                <w:szCs w:val="24"/>
              </w:rPr>
              <w:t>D</w:t>
            </w:r>
            <w:r w:rsidRPr="00D311C7">
              <w:rPr>
                <w:sz w:val="21"/>
                <w:szCs w:val="24"/>
              </w:rPr>
              <w:t>iffuse peritonitis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46CEABC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7.1%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17609C9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3.9%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8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862358B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0.874</w:t>
            </w:r>
          </w:p>
        </w:tc>
      </w:tr>
    </w:tbl>
    <w:p w14:paraId="453EA0BF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</w:p>
    <w:p w14:paraId="0EA98A65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>
        <w:rPr>
          <w:rFonts w:ascii="Times New Roman" w:eastAsia="黑体" w:hAnsi="Times New Roman" w:cs="Times New Roman"/>
          <w:b/>
          <w:bCs/>
          <w:sz w:val="24"/>
        </w:rPr>
        <w:t>Supplementary Table. 7</w:t>
      </w:r>
    </w:p>
    <w:p w14:paraId="192EF15A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 w:rsidRPr="005D06D1">
        <w:rPr>
          <w:rFonts w:ascii="Times New Roman" w:eastAsia="黑体" w:hAnsi="Times New Roman" w:cs="Times New Roman"/>
          <w:b/>
          <w:bCs/>
          <w:sz w:val="24"/>
        </w:rPr>
        <w:t xml:space="preserve">Univariate analysis of CT appearances of </w:t>
      </w:r>
      <w:r>
        <w:rPr>
          <w:rFonts w:ascii="Times New Roman" w:eastAsia="黑体" w:hAnsi="Times New Roman" w:cs="Times New Roman"/>
          <w:b/>
          <w:bCs/>
          <w:sz w:val="24"/>
        </w:rPr>
        <w:t>adenocarcinoma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03"/>
        <w:gridCol w:w="1817"/>
        <w:gridCol w:w="2279"/>
        <w:gridCol w:w="907"/>
      </w:tblGrid>
      <w:tr w:rsidR="00F831EF" w14:paraId="5D39A839" w14:textId="77777777" w:rsidTr="000E4DD8">
        <w:trPr>
          <w:trHeight w:val="344"/>
          <w:jc w:val="center"/>
        </w:trPr>
        <w:tc>
          <w:tcPr>
            <w:tcW w:w="1988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8EDC710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46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FA8197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</w:rPr>
            </w:pPr>
            <w:r w:rsidRPr="004445E7">
              <w:rPr>
                <w:b/>
                <w:bCs/>
                <w:sz w:val="24"/>
                <w:szCs w:val="22"/>
              </w:rPr>
              <w:t>Histological types</w:t>
            </w:r>
          </w:p>
        </w:tc>
        <w:tc>
          <w:tcPr>
            <w:tcW w:w="546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94A29FC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</w:rPr>
            </w:pPr>
            <w:r w:rsidRPr="004445E7">
              <w:rPr>
                <w:b/>
                <w:bCs/>
                <w:i/>
                <w:iCs/>
                <w:sz w:val="22"/>
                <w:szCs w:val="18"/>
              </w:rPr>
              <w:t>P</w:t>
            </w:r>
            <w:r w:rsidRPr="004445E7">
              <w:rPr>
                <w:b/>
                <w:bCs/>
                <w:sz w:val="22"/>
                <w:szCs w:val="18"/>
              </w:rPr>
              <w:t xml:space="preserve"> value</w:t>
            </w:r>
          </w:p>
        </w:tc>
      </w:tr>
      <w:tr w:rsidR="00F831EF" w14:paraId="5D508AD8" w14:textId="77777777" w:rsidTr="000E4DD8">
        <w:trPr>
          <w:trHeight w:val="323"/>
          <w:jc w:val="center"/>
        </w:trPr>
        <w:tc>
          <w:tcPr>
            <w:tcW w:w="1988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7F78055" w14:textId="77777777" w:rsidR="00F831EF" w:rsidRPr="004445E7" w:rsidRDefault="00F831EF" w:rsidP="000E4DD8">
            <w:pPr>
              <w:rPr>
                <w:rFonts w:eastAsiaTheme="minorEastAsia" w:cstheme="minorBidi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D02E664" w14:textId="77777777" w:rsidR="00F831EF" w:rsidRPr="004445E7" w:rsidRDefault="00F831EF" w:rsidP="000E4DD8">
            <w:pPr>
              <w:spacing w:line="283" w:lineRule="auto"/>
              <w:jc w:val="center"/>
              <w:rPr>
                <w:b/>
                <w:bCs/>
                <w:sz w:val="22"/>
                <w:szCs w:val="22"/>
              </w:rPr>
            </w:pPr>
            <w:r w:rsidRPr="004445E7">
              <w:rPr>
                <w:b/>
                <w:bCs/>
                <w:sz w:val="22"/>
                <w:szCs w:val="22"/>
              </w:rPr>
              <w:t>Adenocarcinoma</w:t>
            </w:r>
          </w:p>
          <w:p w14:paraId="334D55EF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  <w:r w:rsidRPr="004445E7">
              <w:rPr>
                <w:rFonts w:hint="eastAsia"/>
                <w:b/>
                <w:bCs/>
                <w:sz w:val="22"/>
                <w:szCs w:val="18"/>
              </w:rPr>
              <w:t>(</w:t>
            </w:r>
            <w:r w:rsidRPr="004445E7">
              <w:rPr>
                <w:b/>
                <w:bCs/>
                <w:sz w:val="22"/>
                <w:szCs w:val="18"/>
              </w:rPr>
              <w:t>n=52</w:t>
            </w:r>
            <w:r w:rsidRPr="004445E7">
              <w:rPr>
                <w:rFonts w:hint="eastAsia"/>
                <w:b/>
                <w:bCs/>
                <w:sz w:val="22"/>
                <w:szCs w:val="18"/>
              </w:rPr>
              <w:t>)</w:t>
            </w:r>
          </w:p>
        </w:tc>
        <w:tc>
          <w:tcPr>
            <w:tcW w:w="137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8E66FDE" w14:textId="77777777" w:rsidR="00F831EF" w:rsidRPr="004445E7" w:rsidRDefault="00F831EF" w:rsidP="000E4DD8">
            <w:pPr>
              <w:spacing w:line="283" w:lineRule="auto"/>
              <w:jc w:val="center"/>
              <w:rPr>
                <w:b/>
                <w:bCs/>
                <w:sz w:val="22"/>
                <w:szCs w:val="22"/>
              </w:rPr>
            </w:pPr>
            <w:r w:rsidRPr="004445E7">
              <w:rPr>
                <w:b/>
                <w:bCs/>
                <w:sz w:val="22"/>
                <w:szCs w:val="22"/>
              </w:rPr>
              <w:t>Non- adenocarcinoma</w:t>
            </w:r>
          </w:p>
          <w:p w14:paraId="7B5E5A68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18"/>
              </w:rPr>
            </w:pPr>
            <w:r w:rsidRPr="004445E7">
              <w:rPr>
                <w:rFonts w:hint="eastAsia"/>
                <w:b/>
                <w:bCs/>
                <w:sz w:val="22"/>
                <w:szCs w:val="18"/>
              </w:rPr>
              <w:t>(</w:t>
            </w:r>
            <w:r w:rsidRPr="004445E7">
              <w:rPr>
                <w:b/>
                <w:bCs/>
                <w:sz w:val="22"/>
                <w:szCs w:val="18"/>
              </w:rPr>
              <w:t>n=70</w:t>
            </w:r>
            <w:r w:rsidRPr="004445E7">
              <w:rPr>
                <w:rFonts w:hint="eastAsia"/>
                <w:b/>
                <w:bCs/>
                <w:sz w:val="22"/>
                <w:szCs w:val="18"/>
              </w:rPr>
              <w:t>)</w:t>
            </w:r>
          </w:p>
        </w:tc>
        <w:tc>
          <w:tcPr>
            <w:tcW w:w="546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DBF41E9" w14:textId="77777777" w:rsidR="00F831EF" w:rsidRPr="004445E7" w:rsidRDefault="00F831EF" w:rsidP="000E4DD8">
            <w:pPr>
              <w:jc w:val="center"/>
              <w:rPr>
                <w:rFonts w:eastAsiaTheme="minorEastAsia" w:cstheme="minorBidi"/>
                <w:b/>
                <w:bCs/>
                <w:kern w:val="2"/>
                <w:sz w:val="24"/>
                <w:szCs w:val="24"/>
              </w:rPr>
            </w:pPr>
          </w:p>
        </w:tc>
      </w:tr>
      <w:tr w:rsidR="00F831EF" w14:paraId="06533450" w14:textId="77777777" w:rsidTr="000E4DD8">
        <w:trPr>
          <w:trHeight w:val="334"/>
          <w:jc w:val="center"/>
        </w:trPr>
        <w:tc>
          <w:tcPr>
            <w:tcW w:w="1988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5EB5C67" w14:textId="77777777" w:rsidR="00F831EF" w:rsidRPr="00385C32" w:rsidRDefault="00F831EF" w:rsidP="000E4DD8">
            <w:pPr>
              <w:spacing w:line="312" w:lineRule="auto"/>
              <w:rPr>
                <w:sz w:val="21"/>
                <w:szCs w:val="21"/>
              </w:rPr>
            </w:pPr>
            <w:r w:rsidRPr="00385C32">
              <w:rPr>
                <w:sz w:val="21"/>
                <w:szCs w:val="21"/>
              </w:rPr>
              <w:t>Intestinal lesion signs</w:t>
            </w:r>
          </w:p>
        </w:tc>
        <w:tc>
          <w:tcPr>
            <w:tcW w:w="109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44D6C0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92.0%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37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EF5CFE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31.4%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4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CF3C91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</w:tr>
      <w:tr w:rsidR="00F831EF" w14:paraId="303748ED" w14:textId="77777777" w:rsidTr="000E4DD8">
        <w:trPr>
          <w:trHeight w:val="314"/>
          <w:jc w:val="center"/>
        </w:trPr>
        <w:tc>
          <w:tcPr>
            <w:tcW w:w="198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0A85EE" w14:textId="77777777" w:rsidR="00F831EF" w:rsidRPr="00385C32" w:rsidRDefault="00F831EF" w:rsidP="000E4DD8">
            <w:pPr>
              <w:spacing w:line="312" w:lineRule="auto"/>
              <w:rPr>
                <w:rFonts w:eastAsiaTheme="minorEastAsia"/>
                <w:sz w:val="21"/>
                <w:szCs w:val="21"/>
              </w:rPr>
            </w:pPr>
            <w:r w:rsidRPr="00385C32">
              <w:rPr>
                <w:sz w:val="21"/>
                <w:szCs w:val="21"/>
              </w:rPr>
              <w:t>Soft tissue mass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0D404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16.0%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282D5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80.0%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1F600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</w:tr>
      <w:tr w:rsidR="00F831EF" w14:paraId="1A52F916" w14:textId="77777777" w:rsidTr="000E4DD8">
        <w:trPr>
          <w:trHeight w:val="314"/>
          <w:jc w:val="center"/>
        </w:trPr>
        <w:tc>
          <w:tcPr>
            <w:tcW w:w="198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F5675D" w14:textId="77777777" w:rsidR="00F831EF" w:rsidRPr="00385C32" w:rsidRDefault="00F831EF" w:rsidP="000E4DD8">
            <w:pPr>
              <w:spacing w:line="312" w:lineRule="auto"/>
              <w:rPr>
                <w:sz w:val="21"/>
                <w:szCs w:val="21"/>
              </w:rPr>
            </w:pPr>
            <w:r w:rsidRPr="00385C32">
              <w:rPr>
                <w:sz w:val="21"/>
                <w:szCs w:val="21"/>
              </w:rPr>
              <w:t>Increased fat density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B4EA1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28.0%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422EB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22.9%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C868F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0.606</w:t>
            </w:r>
          </w:p>
        </w:tc>
      </w:tr>
      <w:tr w:rsidR="00F831EF" w14:paraId="61CFC2C9" w14:textId="77777777" w:rsidTr="000E4DD8">
        <w:trPr>
          <w:trHeight w:val="314"/>
          <w:jc w:val="center"/>
        </w:trPr>
        <w:tc>
          <w:tcPr>
            <w:tcW w:w="198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C2A925C" w14:textId="77777777" w:rsidR="00F831EF" w:rsidRPr="00385C32" w:rsidRDefault="00F831EF" w:rsidP="000E4DD8">
            <w:pPr>
              <w:spacing w:line="312" w:lineRule="auto"/>
              <w:rPr>
                <w:sz w:val="21"/>
                <w:szCs w:val="21"/>
              </w:rPr>
            </w:pPr>
            <w:r w:rsidRPr="00385C32">
              <w:rPr>
                <w:sz w:val="21"/>
                <w:szCs w:val="21"/>
              </w:rPr>
              <w:t>Regional lymph nodes enlargement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DDDAB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28.0%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6DA18B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20.0%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B22B8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0.408</w:t>
            </w:r>
          </w:p>
        </w:tc>
      </w:tr>
      <w:tr w:rsidR="00F831EF" w14:paraId="34123BC6" w14:textId="77777777" w:rsidTr="000E4DD8">
        <w:trPr>
          <w:trHeight w:val="286"/>
          <w:jc w:val="center"/>
        </w:trPr>
        <w:tc>
          <w:tcPr>
            <w:tcW w:w="1988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A707FF8" w14:textId="77777777" w:rsidR="00F831EF" w:rsidRPr="00385C32" w:rsidRDefault="00F831EF" w:rsidP="000E4DD8">
            <w:pPr>
              <w:spacing w:line="312" w:lineRule="auto"/>
              <w:rPr>
                <w:sz w:val="21"/>
                <w:szCs w:val="21"/>
              </w:rPr>
            </w:pPr>
            <w:r w:rsidRPr="00385C32">
              <w:rPr>
                <w:sz w:val="21"/>
                <w:szCs w:val="21"/>
              </w:rPr>
              <w:lastRenderedPageBreak/>
              <w:t>Intestinal obstruction</w:t>
            </w:r>
          </w:p>
        </w:tc>
        <w:tc>
          <w:tcPr>
            <w:tcW w:w="109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EA3CF6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52.0%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3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D318A8C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10.0%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09D0D40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</w:tr>
    </w:tbl>
    <w:p w14:paraId="3A8BE782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</w:p>
    <w:p w14:paraId="243D3222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>
        <w:rPr>
          <w:rFonts w:ascii="Times New Roman" w:eastAsia="黑体" w:hAnsi="Times New Roman" w:cs="Times New Roman"/>
          <w:b/>
          <w:bCs/>
          <w:sz w:val="24"/>
        </w:rPr>
        <w:t>Supplementary Table. 8</w:t>
      </w:r>
    </w:p>
    <w:p w14:paraId="5AB8F5E7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 w:rsidRPr="005D06D1">
        <w:rPr>
          <w:rFonts w:ascii="Times New Roman" w:eastAsia="黑体" w:hAnsi="Times New Roman" w:cs="Times New Roman"/>
          <w:b/>
          <w:bCs/>
          <w:sz w:val="24"/>
        </w:rPr>
        <w:t xml:space="preserve">Univariate analysis of clinical characteristics of </w:t>
      </w:r>
      <w:r>
        <w:rPr>
          <w:rFonts w:ascii="Times New Roman" w:eastAsia="黑体" w:hAnsi="Times New Roman" w:cs="Times New Roman"/>
          <w:b/>
          <w:bCs/>
          <w:sz w:val="24"/>
        </w:rPr>
        <w:t>lymphoma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1"/>
        <w:gridCol w:w="2003"/>
        <w:gridCol w:w="2530"/>
        <w:gridCol w:w="962"/>
      </w:tblGrid>
      <w:tr w:rsidR="00F831EF" w14:paraId="275E2426" w14:textId="77777777" w:rsidTr="000E4DD8">
        <w:trPr>
          <w:trHeight w:val="288"/>
          <w:jc w:val="center"/>
        </w:trPr>
        <w:tc>
          <w:tcPr>
            <w:tcW w:w="1692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4BE7790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  <w:szCs w:val="32"/>
              </w:rPr>
            </w:pPr>
          </w:p>
        </w:tc>
        <w:tc>
          <w:tcPr>
            <w:tcW w:w="272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FD7E38" w14:textId="77777777" w:rsidR="00F831EF" w:rsidRPr="004445E7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  <w:szCs w:val="32"/>
              </w:rPr>
            </w:pPr>
            <w:r w:rsidRPr="004445E7">
              <w:rPr>
                <w:b/>
                <w:bCs/>
                <w:sz w:val="24"/>
                <w:szCs w:val="22"/>
              </w:rPr>
              <w:t>Histological types</w:t>
            </w:r>
          </w:p>
        </w:tc>
        <w:tc>
          <w:tcPr>
            <w:tcW w:w="579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CDFF8F2" w14:textId="77777777" w:rsidR="00F831EF" w:rsidRPr="004445E7" w:rsidRDefault="00F831EF" w:rsidP="000E4DD8">
            <w:pPr>
              <w:spacing w:line="312" w:lineRule="auto"/>
              <w:rPr>
                <w:b/>
                <w:bCs/>
                <w:sz w:val="24"/>
                <w:szCs w:val="32"/>
              </w:rPr>
            </w:pPr>
            <w:r w:rsidRPr="004445E7">
              <w:rPr>
                <w:b/>
                <w:bCs/>
                <w:i/>
                <w:iCs/>
                <w:sz w:val="22"/>
                <w:szCs w:val="18"/>
              </w:rPr>
              <w:t>P</w:t>
            </w:r>
            <w:r w:rsidRPr="004445E7">
              <w:rPr>
                <w:b/>
                <w:bCs/>
                <w:sz w:val="22"/>
                <w:szCs w:val="18"/>
              </w:rPr>
              <w:t xml:space="preserve"> value</w:t>
            </w:r>
          </w:p>
        </w:tc>
      </w:tr>
      <w:tr w:rsidR="00F831EF" w14:paraId="3B321DB0" w14:textId="77777777" w:rsidTr="000E4DD8">
        <w:trPr>
          <w:trHeight w:val="295"/>
          <w:jc w:val="center"/>
        </w:trPr>
        <w:tc>
          <w:tcPr>
            <w:tcW w:w="1692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19D7D2D" w14:textId="77777777" w:rsidR="00F831EF" w:rsidRPr="004445E7" w:rsidRDefault="00F831EF" w:rsidP="000E4DD8">
            <w:pPr>
              <w:rPr>
                <w:rFonts w:eastAsiaTheme="minorEastAsia" w:cstheme="minorBidi"/>
                <w:b/>
                <w:bCs/>
                <w:kern w:val="2"/>
                <w:sz w:val="24"/>
                <w:szCs w:val="32"/>
              </w:rPr>
            </w:pPr>
          </w:p>
        </w:tc>
        <w:tc>
          <w:tcPr>
            <w:tcW w:w="120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1D80A1A" w14:textId="77777777" w:rsidR="00F831EF" w:rsidRPr="004529A2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 w:rsidRPr="004529A2">
              <w:rPr>
                <w:b/>
                <w:bCs/>
                <w:sz w:val="22"/>
                <w:szCs w:val="22"/>
              </w:rPr>
              <w:t>Lymphoma</w:t>
            </w:r>
            <w:r w:rsidRPr="004529A2">
              <w:rPr>
                <w:rFonts w:hint="eastAsia"/>
                <w:b/>
                <w:bCs/>
                <w:sz w:val="22"/>
                <w:szCs w:val="22"/>
              </w:rPr>
              <w:t>(</w:t>
            </w:r>
            <w:r w:rsidRPr="004529A2">
              <w:rPr>
                <w:b/>
                <w:bCs/>
                <w:sz w:val="22"/>
                <w:szCs w:val="22"/>
              </w:rPr>
              <w:t>n=12</w:t>
            </w:r>
            <w:r w:rsidRPr="004529A2">
              <w:rPr>
                <w:rFonts w:hint="eastAsia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52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80870B9" w14:textId="77777777" w:rsidR="00F831EF" w:rsidRPr="004529A2" w:rsidRDefault="00F831EF" w:rsidP="000E4DD8">
            <w:pPr>
              <w:spacing w:line="283" w:lineRule="auto"/>
              <w:jc w:val="center"/>
              <w:rPr>
                <w:b/>
                <w:bCs/>
                <w:sz w:val="22"/>
                <w:szCs w:val="22"/>
              </w:rPr>
            </w:pPr>
            <w:r w:rsidRPr="004529A2">
              <w:rPr>
                <w:b/>
                <w:bCs/>
                <w:sz w:val="22"/>
                <w:szCs w:val="22"/>
              </w:rPr>
              <w:t>Non- lymphoma</w:t>
            </w:r>
          </w:p>
          <w:p w14:paraId="46D924A0" w14:textId="77777777" w:rsidR="00F831EF" w:rsidRPr="004529A2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 w:rsidRPr="004529A2">
              <w:rPr>
                <w:rFonts w:hint="eastAsia"/>
                <w:b/>
                <w:bCs/>
                <w:sz w:val="22"/>
                <w:szCs w:val="22"/>
              </w:rPr>
              <w:t>(</w:t>
            </w:r>
            <w:r w:rsidRPr="004529A2">
              <w:rPr>
                <w:b/>
                <w:bCs/>
                <w:sz w:val="22"/>
                <w:szCs w:val="22"/>
              </w:rPr>
              <w:t>n=92</w:t>
            </w:r>
            <w:r w:rsidRPr="004529A2">
              <w:rPr>
                <w:rFonts w:hint="eastAsia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579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35EE98A" w14:textId="77777777" w:rsidR="00F831EF" w:rsidRDefault="00F831EF" w:rsidP="000E4DD8">
            <w:pPr>
              <w:rPr>
                <w:rFonts w:eastAsiaTheme="minorEastAsia" w:cstheme="minorBidi"/>
                <w:kern w:val="2"/>
                <w:sz w:val="24"/>
                <w:szCs w:val="32"/>
              </w:rPr>
            </w:pPr>
          </w:p>
        </w:tc>
      </w:tr>
      <w:tr w:rsidR="00F831EF" w14:paraId="1C97229D" w14:textId="77777777" w:rsidTr="000E4DD8">
        <w:trPr>
          <w:trHeight w:val="260"/>
          <w:jc w:val="center"/>
        </w:trPr>
        <w:tc>
          <w:tcPr>
            <w:tcW w:w="169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A9B884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16"/>
              </w:rPr>
              <w:t>A</w:t>
            </w:r>
            <w:r w:rsidRPr="00961BC6">
              <w:rPr>
                <w:sz w:val="21"/>
                <w:szCs w:val="16"/>
              </w:rPr>
              <w:t>nemia</w:t>
            </w:r>
          </w:p>
        </w:tc>
        <w:tc>
          <w:tcPr>
            <w:tcW w:w="120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184FAE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50.0%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B5BB19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76.0%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D795B5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0.116</w:t>
            </w:r>
          </w:p>
        </w:tc>
      </w:tr>
      <w:tr w:rsidR="00F831EF" w14:paraId="3AD52AB7" w14:textId="77777777" w:rsidTr="000E4DD8">
        <w:trPr>
          <w:trHeight w:val="260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79D0D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16"/>
              </w:rPr>
              <w:t>A</w:t>
            </w:r>
            <w:r w:rsidRPr="00961BC6">
              <w:rPr>
                <w:sz w:val="21"/>
                <w:szCs w:val="16"/>
              </w:rPr>
              <w:t>bdominal pain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0E885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91.6%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50643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58.6%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E3146" w14:textId="77777777" w:rsidR="00F831EF" w:rsidRDefault="00F831EF" w:rsidP="000E4DD8">
            <w:pPr>
              <w:spacing w:line="312" w:lineRule="auto"/>
              <w:jc w:val="center"/>
              <w:rPr>
                <w:rFonts w:cstheme="minorBidi"/>
                <w:sz w:val="24"/>
              </w:rPr>
            </w:pPr>
            <w:r>
              <w:rPr>
                <w:sz w:val="24"/>
              </w:rPr>
              <w:t>0.057</w:t>
            </w:r>
          </w:p>
        </w:tc>
      </w:tr>
      <w:tr w:rsidR="00F831EF" w14:paraId="5991AED6" w14:textId="77777777" w:rsidTr="000E4DD8">
        <w:trPr>
          <w:trHeight w:val="260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4719E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24"/>
              </w:rPr>
              <w:t>W</w:t>
            </w:r>
            <w:r w:rsidRPr="00D311C7">
              <w:rPr>
                <w:sz w:val="21"/>
                <w:szCs w:val="24"/>
              </w:rPr>
              <w:t>eight loss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78AA5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50.0%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ECA63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52.1%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707C3" w14:textId="77777777" w:rsidR="00F831EF" w:rsidRDefault="00F831EF" w:rsidP="000E4DD8">
            <w:pPr>
              <w:spacing w:line="312" w:lineRule="auto"/>
              <w:jc w:val="center"/>
              <w:rPr>
                <w:rFonts w:cstheme="minorBidi"/>
                <w:sz w:val="24"/>
              </w:rPr>
            </w:pPr>
            <w:r>
              <w:rPr>
                <w:sz w:val="24"/>
              </w:rPr>
              <w:t>0.887</w:t>
            </w:r>
          </w:p>
        </w:tc>
      </w:tr>
      <w:tr w:rsidR="00F831EF" w14:paraId="56B490AA" w14:textId="77777777" w:rsidTr="000E4DD8">
        <w:trPr>
          <w:trHeight w:val="286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D3044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24"/>
              </w:rPr>
              <w:t>Fever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18974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41.7%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2FE6E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7.6%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7B341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0.003</w:t>
            </w:r>
          </w:p>
        </w:tc>
      </w:tr>
      <w:tr w:rsidR="00F831EF" w14:paraId="6447BF9C" w14:textId="77777777" w:rsidTr="000E4DD8">
        <w:trPr>
          <w:trHeight w:val="286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EB19B" w14:textId="77777777" w:rsidR="00F831EF" w:rsidRDefault="00F831EF" w:rsidP="000E4DD8">
            <w:pPr>
              <w:spacing w:line="312" w:lineRule="auto"/>
              <w:rPr>
                <w:rFonts w:eastAsiaTheme="minorEastAsia" w:cstheme="minorBidi"/>
                <w:sz w:val="24"/>
              </w:rPr>
            </w:pPr>
            <w:r>
              <w:rPr>
                <w:sz w:val="21"/>
                <w:szCs w:val="24"/>
              </w:rPr>
              <w:t>A</w:t>
            </w:r>
            <w:r w:rsidRPr="00D311C7">
              <w:rPr>
                <w:sz w:val="21"/>
                <w:szCs w:val="24"/>
              </w:rPr>
              <w:t>bdominal neoplasm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07E11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58.3%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14E8E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34.7%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F8B82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0.205</w:t>
            </w:r>
          </w:p>
        </w:tc>
      </w:tr>
      <w:tr w:rsidR="00F831EF" w14:paraId="33186B70" w14:textId="77777777" w:rsidTr="000E4DD8">
        <w:trPr>
          <w:trHeight w:val="286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EA528" w14:textId="77777777" w:rsidR="00F831EF" w:rsidRDefault="00F831EF" w:rsidP="000E4DD8">
            <w:pPr>
              <w:spacing w:line="312" w:lineRule="auto"/>
              <w:rPr>
                <w:rFonts w:eastAsiaTheme="minorEastAsia" w:cstheme="minorBidi"/>
                <w:sz w:val="24"/>
              </w:rPr>
            </w:pPr>
            <w:r>
              <w:rPr>
                <w:sz w:val="21"/>
                <w:szCs w:val="24"/>
              </w:rPr>
              <w:t>G</w:t>
            </w:r>
            <w:r w:rsidRPr="00D311C7">
              <w:rPr>
                <w:sz w:val="21"/>
                <w:szCs w:val="24"/>
              </w:rPr>
              <w:t>astrointestinal</w:t>
            </w:r>
            <w:r>
              <w:rPr>
                <w:sz w:val="21"/>
                <w:szCs w:val="24"/>
              </w:rPr>
              <w:t xml:space="preserve"> </w:t>
            </w:r>
            <w:r w:rsidRPr="00D311C7">
              <w:rPr>
                <w:sz w:val="21"/>
                <w:szCs w:val="24"/>
              </w:rPr>
              <w:t>hemorrhage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2AF13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32093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39.1%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59BD7" w14:textId="77777777" w:rsidR="00F831EF" w:rsidRDefault="00F831EF" w:rsidP="000E4DD8">
            <w:pPr>
              <w:spacing w:line="312" w:lineRule="auto"/>
              <w:jc w:val="center"/>
              <w:rPr>
                <w:rFonts w:cstheme="minorBidi"/>
                <w:sz w:val="24"/>
              </w:rPr>
            </w:pPr>
            <w:r>
              <w:rPr>
                <w:sz w:val="24"/>
              </w:rPr>
              <w:t>0.018</w:t>
            </w:r>
          </w:p>
        </w:tc>
      </w:tr>
      <w:tr w:rsidR="00F831EF" w14:paraId="0728DB51" w14:textId="77777777" w:rsidTr="000E4DD8">
        <w:trPr>
          <w:trHeight w:val="286"/>
          <w:jc w:val="center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E638E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>
              <w:rPr>
                <w:sz w:val="21"/>
                <w:szCs w:val="24"/>
              </w:rPr>
              <w:t>I</w:t>
            </w:r>
            <w:r w:rsidRPr="00D311C7">
              <w:rPr>
                <w:sz w:val="21"/>
                <w:szCs w:val="24"/>
              </w:rPr>
              <w:t>ntestinal obstruction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E1D72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25.0%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C769A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25.0%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EEA22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1.000</w:t>
            </w:r>
          </w:p>
        </w:tc>
      </w:tr>
      <w:tr w:rsidR="00F831EF" w14:paraId="17493D6F" w14:textId="77777777" w:rsidTr="000E4DD8">
        <w:trPr>
          <w:trHeight w:val="286"/>
          <w:jc w:val="center"/>
        </w:trPr>
        <w:tc>
          <w:tcPr>
            <w:tcW w:w="16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5727869" w14:textId="77777777" w:rsidR="00F831EF" w:rsidRDefault="00F831EF" w:rsidP="000E4DD8">
            <w:pPr>
              <w:spacing w:line="312" w:lineRule="auto"/>
              <w:rPr>
                <w:rFonts w:eastAsiaTheme="minorEastAsia" w:cstheme="minorBidi"/>
                <w:sz w:val="24"/>
              </w:rPr>
            </w:pPr>
            <w:r>
              <w:rPr>
                <w:sz w:val="21"/>
                <w:szCs w:val="24"/>
              </w:rPr>
              <w:t>D</w:t>
            </w:r>
            <w:r w:rsidRPr="00D311C7">
              <w:rPr>
                <w:sz w:val="21"/>
                <w:szCs w:val="24"/>
              </w:rPr>
              <w:t>iffuse peritonitis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38220A5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16.7%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22B453D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3.2%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0C1333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0.185</w:t>
            </w:r>
          </w:p>
        </w:tc>
      </w:tr>
    </w:tbl>
    <w:p w14:paraId="6FC67DC0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</w:p>
    <w:p w14:paraId="2CD311F5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>
        <w:rPr>
          <w:rFonts w:ascii="Times New Roman" w:eastAsia="黑体" w:hAnsi="Times New Roman" w:cs="Times New Roman"/>
          <w:b/>
          <w:bCs/>
          <w:sz w:val="24"/>
        </w:rPr>
        <w:t>Supplementary Table. 9</w:t>
      </w:r>
    </w:p>
    <w:p w14:paraId="3864AA5D" w14:textId="77777777" w:rsidR="00F831EF" w:rsidRDefault="00F831EF" w:rsidP="00F831EF">
      <w:pPr>
        <w:spacing w:line="360" w:lineRule="auto"/>
        <w:rPr>
          <w:rFonts w:ascii="Times New Roman" w:eastAsia="黑体" w:hAnsi="Times New Roman" w:cs="Times New Roman"/>
          <w:b/>
          <w:bCs/>
          <w:sz w:val="24"/>
        </w:rPr>
      </w:pPr>
      <w:r w:rsidRPr="005D06D1">
        <w:rPr>
          <w:rFonts w:ascii="Times New Roman" w:eastAsia="黑体" w:hAnsi="Times New Roman" w:cs="Times New Roman"/>
          <w:b/>
          <w:bCs/>
          <w:sz w:val="24"/>
        </w:rPr>
        <w:t xml:space="preserve">Univariate analysis of CT appearances of </w:t>
      </w:r>
      <w:r>
        <w:rPr>
          <w:rFonts w:ascii="Times New Roman" w:eastAsia="黑体" w:hAnsi="Times New Roman" w:cs="Times New Roman"/>
          <w:b/>
          <w:bCs/>
          <w:sz w:val="24"/>
        </w:rPr>
        <w:t>lymphoma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3"/>
        <w:gridCol w:w="1784"/>
        <w:gridCol w:w="2020"/>
        <w:gridCol w:w="949"/>
      </w:tblGrid>
      <w:tr w:rsidR="00F831EF" w14:paraId="5E9A781A" w14:textId="77777777" w:rsidTr="000E4DD8">
        <w:trPr>
          <w:trHeight w:val="344"/>
          <w:jc w:val="center"/>
        </w:trPr>
        <w:tc>
          <w:tcPr>
            <w:tcW w:w="2139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8E87AC5" w14:textId="77777777" w:rsidR="00F831EF" w:rsidRPr="004529A2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</w:rPr>
            </w:pPr>
            <w:r w:rsidRPr="004529A2">
              <w:rPr>
                <w:rFonts w:hint="eastAsia"/>
                <w:b/>
                <w:bCs/>
                <w:sz w:val="24"/>
                <w:szCs w:val="32"/>
              </w:rPr>
              <w:t>F</w:t>
            </w:r>
            <w:r w:rsidRPr="004529A2">
              <w:rPr>
                <w:b/>
                <w:bCs/>
                <w:sz w:val="24"/>
                <w:szCs w:val="32"/>
              </w:rPr>
              <w:t>eatures</w:t>
            </w:r>
          </w:p>
        </w:tc>
        <w:tc>
          <w:tcPr>
            <w:tcW w:w="229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BA87E5" w14:textId="77777777" w:rsidR="00F831EF" w:rsidRPr="004529A2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</w:rPr>
            </w:pPr>
            <w:r w:rsidRPr="004529A2">
              <w:rPr>
                <w:b/>
                <w:bCs/>
                <w:sz w:val="24"/>
                <w:szCs w:val="22"/>
              </w:rPr>
              <w:t>Histological types</w:t>
            </w:r>
          </w:p>
        </w:tc>
        <w:tc>
          <w:tcPr>
            <w:tcW w:w="571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3FC3C19" w14:textId="77777777" w:rsidR="00F831EF" w:rsidRPr="004529A2" w:rsidRDefault="00F831EF" w:rsidP="000E4DD8">
            <w:pPr>
              <w:spacing w:line="312" w:lineRule="auto"/>
              <w:jc w:val="center"/>
              <w:rPr>
                <w:b/>
                <w:bCs/>
                <w:sz w:val="24"/>
              </w:rPr>
            </w:pPr>
            <w:r w:rsidRPr="004529A2">
              <w:rPr>
                <w:b/>
                <w:bCs/>
                <w:i/>
                <w:iCs/>
                <w:sz w:val="22"/>
                <w:szCs w:val="18"/>
              </w:rPr>
              <w:t>P</w:t>
            </w:r>
            <w:r w:rsidRPr="004529A2">
              <w:rPr>
                <w:b/>
                <w:bCs/>
                <w:sz w:val="22"/>
                <w:szCs w:val="18"/>
              </w:rPr>
              <w:t xml:space="preserve"> value</w:t>
            </w:r>
          </w:p>
        </w:tc>
      </w:tr>
      <w:tr w:rsidR="00F831EF" w14:paraId="3F139B8A" w14:textId="77777777" w:rsidTr="000E4DD8">
        <w:trPr>
          <w:trHeight w:val="323"/>
          <w:jc w:val="center"/>
        </w:trPr>
        <w:tc>
          <w:tcPr>
            <w:tcW w:w="2139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6FE624C" w14:textId="77777777" w:rsidR="00F831EF" w:rsidRPr="004529A2" w:rsidRDefault="00F831EF" w:rsidP="000E4DD8">
            <w:pPr>
              <w:rPr>
                <w:rFonts w:eastAsiaTheme="minorEastAsia" w:cstheme="minorBidi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07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80DEA2E" w14:textId="77777777" w:rsidR="00F831EF" w:rsidRPr="004529A2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 w:rsidRPr="004529A2">
              <w:rPr>
                <w:b/>
                <w:bCs/>
                <w:sz w:val="22"/>
                <w:szCs w:val="22"/>
              </w:rPr>
              <w:t>Lymphoma</w:t>
            </w:r>
            <w:r w:rsidRPr="004529A2">
              <w:rPr>
                <w:rFonts w:hint="eastAsia"/>
                <w:b/>
                <w:bCs/>
                <w:sz w:val="22"/>
                <w:szCs w:val="22"/>
              </w:rPr>
              <w:t xml:space="preserve"> (</w:t>
            </w:r>
            <w:r w:rsidRPr="004529A2">
              <w:rPr>
                <w:b/>
                <w:bCs/>
                <w:sz w:val="22"/>
                <w:szCs w:val="22"/>
              </w:rPr>
              <w:t>n=11</w:t>
            </w:r>
            <w:r w:rsidRPr="004529A2">
              <w:rPr>
                <w:rFonts w:hint="eastAsia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21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8DDC81E" w14:textId="77777777" w:rsidR="00F831EF" w:rsidRPr="004529A2" w:rsidRDefault="00F831EF" w:rsidP="000E4DD8">
            <w:pPr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 w:rsidRPr="004529A2">
              <w:rPr>
                <w:b/>
                <w:bCs/>
                <w:sz w:val="22"/>
                <w:szCs w:val="22"/>
              </w:rPr>
              <w:t>Non- lymphoma</w:t>
            </w:r>
            <w:r w:rsidRPr="004529A2">
              <w:rPr>
                <w:rFonts w:hint="eastAsia"/>
                <w:b/>
                <w:bCs/>
                <w:sz w:val="22"/>
                <w:szCs w:val="22"/>
              </w:rPr>
              <w:t xml:space="preserve"> (</w:t>
            </w:r>
            <w:r w:rsidRPr="004529A2">
              <w:rPr>
                <w:b/>
                <w:bCs/>
                <w:sz w:val="22"/>
                <w:szCs w:val="22"/>
              </w:rPr>
              <w:t>n=84</w:t>
            </w:r>
            <w:r w:rsidRPr="004529A2">
              <w:rPr>
                <w:rFonts w:hint="eastAsia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571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F5305D5" w14:textId="77777777" w:rsidR="00F831EF" w:rsidRDefault="00F831EF" w:rsidP="000E4DD8">
            <w:pPr>
              <w:jc w:val="center"/>
              <w:rPr>
                <w:rFonts w:eastAsiaTheme="minorEastAsia" w:cstheme="minorBidi"/>
                <w:kern w:val="2"/>
                <w:sz w:val="24"/>
                <w:szCs w:val="24"/>
              </w:rPr>
            </w:pPr>
          </w:p>
        </w:tc>
      </w:tr>
      <w:tr w:rsidR="00F831EF" w14:paraId="0B3BB536" w14:textId="77777777" w:rsidTr="000E4DD8">
        <w:trPr>
          <w:trHeight w:val="334"/>
          <w:jc w:val="center"/>
        </w:trPr>
        <w:tc>
          <w:tcPr>
            <w:tcW w:w="2139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E42CAD5" w14:textId="77777777" w:rsidR="00F831EF" w:rsidRDefault="00F831EF" w:rsidP="000E4DD8">
            <w:pPr>
              <w:spacing w:line="312" w:lineRule="auto"/>
              <w:rPr>
                <w:sz w:val="24"/>
              </w:rPr>
            </w:pPr>
            <w:r w:rsidRPr="00DA466C">
              <w:rPr>
                <w:sz w:val="22"/>
                <w:szCs w:val="22"/>
              </w:rPr>
              <w:t>Intestinal lesion signs</w:t>
            </w:r>
          </w:p>
        </w:tc>
        <w:tc>
          <w:tcPr>
            <w:tcW w:w="107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6C3515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63.6%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1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3D2917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45.2%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5E359D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0.250</w:t>
            </w:r>
          </w:p>
        </w:tc>
      </w:tr>
      <w:tr w:rsidR="00F831EF" w14:paraId="7264767A" w14:textId="77777777" w:rsidTr="000E4DD8">
        <w:trPr>
          <w:trHeight w:val="314"/>
          <w:jc w:val="center"/>
        </w:trPr>
        <w:tc>
          <w:tcPr>
            <w:tcW w:w="21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A37EC2" w14:textId="77777777" w:rsidR="00F831EF" w:rsidRDefault="00F831EF" w:rsidP="000E4DD8">
            <w:pPr>
              <w:spacing w:line="312" w:lineRule="auto"/>
              <w:rPr>
                <w:rFonts w:eastAsiaTheme="minorEastAsia"/>
                <w:sz w:val="24"/>
              </w:rPr>
            </w:pPr>
            <w:r w:rsidRPr="00DA466C">
              <w:rPr>
                <w:sz w:val="22"/>
                <w:szCs w:val="22"/>
              </w:rPr>
              <w:t>Soft tissue mass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29D68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54.5%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DA32E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64.2%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9F40E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0.766</w:t>
            </w:r>
          </w:p>
        </w:tc>
      </w:tr>
      <w:tr w:rsidR="00F831EF" w14:paraId="73BCE020" w14:textId="77777777" w:rsidTr="000E4DD8">
        <w:trPr>
          <w:trHeight w:val="314"/>
          <w:jc w:val="center"/>
        </w:trPr>
        <w:tc>
          <w:tcPr>
            <w:tcW w:w="21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222BC5" w14:textId="77777777" w:rsidR="00F831EF" w:rsidRPr="000D2DF5" w:rsidRDefault="00F831EF" w:rsidP="000E4DD8">
            <w:pPr>
              <w:spacing w:line="312" w:lineRule="auto"/>
              <w:rPr>
                <w:sz w:val="22"/>
                <w:szCs w:val="22"/>
              </w:rPr>
            </w:pPr>
            <w:r w:rsidRPr="000D2DF5">
              <w:rPr>
                <w:sz w:val="22"/>
                <w:szCs w:val="22"/>
              </w:rPr>
              <w:t>Increased fat density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5EB60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45.5%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38E4E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21.4%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7044D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0.169</w:t>
            </w:r>
          </w:p>
        </w:tc>
      </w:tr>
      <w:tr w:rsidR="00F831EF" w14:paraId="18AFD363" w14:textId="77777777" w:rsidTr="000E4DD8">
        <w:trPr>
          <w:trHeight w:val="314"/>
          <w:jc w:val="center"/>
        </w:trPr>
        <w:tc>
          <w:tcPr>
            <w:tcW w:w="213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FEF29E1" w14:textId="77777777" w:rsidR="00F831EF" w:rsidRPr="000D2DF5" w:rsidRDefault="00F831EF" w:rsidP="000E4DD8">
            <w:pPr>
              <w:spacing w:line="312" w:lineRule="auto"/>
              <w:rPr>
                <w:sz w:val="22"/>
                <w:szCs w:val="22"/>
              </w:rPr>
            </w:pPr>
            <w:r w:rsidRPr="00DA466C">
              <w:rPr>
                <w:sz w:val="22"/>
                <w:szCs w:val="22"/>
              </w:rPr>
              <w:t>Regional lymph nodes enlargement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67921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72.7%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1990B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15.4%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8FB5C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</w:tr>
      <w:tr w:rsidR="00F831EF" w14:paraId="0112BCA2" w14:textId="77777777" w:rsidTr="000E4DD8">
        <w:trPr>
          <w:trHeight w:val="286"/>
          <w:jc w:val="center"/>
        </w:trPr>
        <w:tc>
          <w:tcPr>
            <w:tcW w:w="2139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C4D4413" w14:textId="77777777" w:rsidR="00F831EF" w:rsidRPr="000D2DF5" w:rsidRDefault="00F831EF" w:rsidP="000E4DD8">
            <w:pPr>
              <w:spacing w:line="312" w:lineRule="auto"/>
              <w:rPr>
                <w:sz w:val="22"/>
                <w:szCs w:val="22"/>
              </w:rPr>
            </w:pPr>
            <w:r w:rsidRPr="000D2DF5">
              <w:rPr>
                <w:sz w:val="22"/>
                <w:szCs w:val="22"/>
              </w:rPr>
              <w:t>Intestinal obstruction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B394ED7" w14:textId="77777777" w:rsidR="00F831EF" w:rsidRDefault="00F831EF" w:rsidP="000E4DD8">
            <w:pPr>
              <w:spacing w:line="312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18.2%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1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09261F3" w14:textId="77777777" w:rsidR="00F831EF" w:rsidRDefault="00F831EF" w:rsidP="000E4DD8">
            <w:pPr>
              <w:spacing w:line="312" w:lineRule="auto"/>
              <w:ind w:firstLineChars="100" w:firstLine="24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21.4%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AC48AEF" w14:textId="77777777" w:rsidR="00F831EF" w:rsidRDefault="00F831EF" w:rsidP="000E4DD8">
            <w:pPr>
              <w:spacing w:line="312" w:lineRule="auto"/>
              <w:jc w:val="center"/>
              <w:rPr>
                <w:sz w:val="24"/>
              </w:rPr>
            </w:pPr>
            <w:r>
              <w:rPr>
                <w:sz w:val="24"/>
              </w:rPr>
              <w:t>1.000</w:t>
            </w:r>
          </w:p>
        </w:tc>
      </w:tr>
    </w:tbl>
    <w:p w14:paraId="1FD4C17D" w14:textId="77777777" w:rsidR="000F344C" w:rsidRDefault="000F344C"/>
    <w:sectPr w:rsidR="000F34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E9B99" w14:textId="77777777" w:rsidR="00F831EF" w:rsidRDefault="00F831EF" w:rsidP="00F831EF">
      <w:r>
        <w:separator/>
      </w:r>
    </w:p>
  </w:endnote>
  <w:endnote w:type="continuationSeparator" w:id="0">
    <w:p w14:paraId="57FCC59B" w14:textId="77777777" w:rsidR="00F831EF" w:rsidRDefault="00F831EF" w:rsidP="00F83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06FDAA" w14:textId="77777777" w:rsidR="00F831EF" w:rsidRDefault="00F831EF" w:rsidP="00F831EF">
      <w:r>
        <w:separator/>
      </w:r>
    </w:p>
  </w:footnote>
  <w:footnote w:type="continuationSeparator" w:id="0">
    <w:p w14:paraId="6B92603A" w14:textId="77777777" w:rsidR="00F831EF" w:rsidRDefault="00F831EF" w:rsidP="00F831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44C"/>
    <w:rsid w:val="000F344C"/>
    <w:rsid w:val="00A6187C"/>
    <w:rsid w:val="00F83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380649"/>
  <w15:chartTrackingRefBased/>
  <w15:docId w15:val="{7DD8008A-803D-4882-916D-E14D8CB2B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1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3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31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3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31EF"/>
    <w:rPr>
      <w:sz w:val="18"/>
      <w:szCs w:val="18"/>
    </w:rPr>
  </w:style>
  <w:style w:type="table" w:styleId="a7">
    <w:name w:val="Table Grid"/>
    <w:basedOn w:val="a1"/>
    <w:qFormat/>
    <w:rsid w:val="00F831E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622</Words>
  <Characters>3547</Characters>
  <Application>Microsoft Office Word</Application>
  <DocSecurity>0</DocSecurity>
  <Lines>29</Lines>
  <Paragraphs>8</Paragraphs>
  <ScaleCrop>false</ScaleCrop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 辛洋</dc:creator>
  <cp:keywords/>
  <dc:description/>
  <cp:lastModifiedBy>聂 辛洋</cp:lastModifiedBy>
  <cp:revision>2</cp:revision>
  <dcterms:created xsi:type="dcterms:W3CDTF">2022-08-30T15:17:00Z</dcterms:created>
  <dcterms:modified xsi:type="dcterms:W3CDTF">2022-08-30T15:28:00Z</dcterms:modified>
</cp:coreProperties>
</file>