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02741" w14:textId="7A988A74" w:rsidR="00FF5470" w:rsidRPr="00475F18" w:rsidRDefault="00F25655">
      <w:pPr>
        <w:rPr>
          <w:rFonts w:ascii="Arial" w:hAnsi="Arial" w:cs="Arial"/>
          <w:sz w:val="24"/>
          <w:szCs w:val="24"/>
          <w:lang w:val="en-GB"/>
        </w:rPr>
      </w:pPr>
      <w:r w:rsidRPr="00475F18">
        <w:rPr>
          <w:rFonts w:ascii="Arial" w:hAnsi="Arial" w:cs="Arial"/>
          <w:sz w:val="24"/>
          <w:szCs w:val="24"/>
          <w:lang w:val="en-GB"/>
        </w:rPr>
        <w:t>Supplement</w:t>
      </w:r>
      <w:r w:rsidR="00EA1F87" w:rsidRPr="00475F18">
        <w:rPr>
          <w:rFonts w:ascii="Arial" w:hAnsi="Arial" w:cs="Arial"/>
          <w:sz w:val="24"/>
          <w:szCs w:val="24"/>
          <w:lang w:val="en-GB"/>
        </w:rPr>
        <w:t>ary material</w:t>
      </w:r>
      <w:r w:rsidRPr="00475F18">
        <w:rPr>
          <w:rFonts w:ascii="Arial" w:hAnsi="Arial" w:cs="Arial"/>
          <w:sz w:val="24"/>
          <w:szCs w:val="24"/>
          <w:lang w:val="en-GB"/>
        </w:rPr>
        <w:t xml:space="preserve"> 1 – </w:t>
      </w:r>
      <w:r w:rsidR="00C72D34" w:rsidRPr="00475F18">
        <w:rPr>
          <w:rFonts w:ascii="Arial" w:hAnsi="Arial" w:cs="Arial"/>
          <w:sz w:val="24"/>
          <w:szCs w:val="24"/>
          <w:lang w:val="en-GB"/>
        </w:rPr>
        <w:t xml:space="preserve">Multidisciplinary </w:t>
      </w:r>
      <w:r w:rsidR="00EA1F87" w:rsidRPr="00475F18">
        <w:rPr>
          <w:rFonts w:ascii="Arial" w:hAnsi="Arial" w:cs="Arial"/>
          <w:sz w:val="24"/>
          <w:szCs w:val="24"/>
          <w:lang w:val="en-GB"/>
        </w:rPr>
        <w:t>tumour</w:t>
      </w:r>
      <w:r w:rsidR="00C72D34" w:rsidRPr="00475F18">
        <w:rPr>
          <w:rFonts w:ascii="Arial" w:hAnsi="Arial" w:cs="Arial"/>
          <w:sz w:val="24"/>
          <w:szCs w:val="24"/>
          <w:lang w:val="en-GB"/>
        </w:rPr>
        <w:t xml:space="preserve"> b</w:t>
      </w:r>
      <w:bookmarkStart w:id="0" w:name="_GoBack"/>
      <w:bookmarkEnd w:id="0"/>
      <w:r w:rsidR="00C72D34" w:rsidRPr="00475F18">
        <w:rPr>
          <w:rFonts w:ascii="Arial" w:hAnsi="Arial" w:cs="Arial"/>
          <w:sz w:val="24"/>
          <w:szCs w:val="24"/>
          <w:lang w:val="en-GB"/>
        </w:rPr>
        <w:t xml:space="preserve">oard. </w:t>
      </w:r>
    </w:p>
    <w:tbl>
      <w:tblPr>
        <w:tblW w:w="1147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8"/>
        <w:gridCol w:w="709"/>
        <w:gridCol w:w="1275"/>
        <w:gridCol w:w="851"/>
        <w:gridCol w:w="992"/>
        <w:gridCol w:w="992"/>
        <w:gridCol w:w="993"/>
        <w:gridCol w:w="1417"/>
      </w:tblGrid>
      <w:tr w:rsidR="00F25655" w:rsidRPr="00EA1F87" w14:paraId="7E558F2D" w14:textId="77777777" w:rsidTr="00152C14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42C19F2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032A7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Academic practice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808014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Non-academic practice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BE543C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Total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5AE3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p value</w:t>
            </w:r>
          </w:p>
        </w:tc>
      </w:tr>
      <w:tr w:rsidR="00F25655" w:rsidRPr="00EA1F87" w14:paraId="3969525E" w14:textId="77777777" w:rsidTr="00152C14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3362B3F3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9E3BD4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6A29F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D84BE2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E3F990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E9E8B2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90D74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%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B9F4D67" w14:textId="77777777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475F18" w14:paraId="16A0D875" w14:textId="77777777" w:rsidTr="00F25655">
        <w:trPr>
          <w:trHeight w:val="528"/>
        </w:trPr>
        <w:tc>
          <w:tcPr>
            <w:tcW w:w="4248" w:type="dxa"/>
            <w:shd w:val="clear" w:color="auto" w:fill="auto"/>
            <w:vAlign w:val="center"/>
            <w:hideMark/>
          </w:tcPr>
          <w:p w14:paraId="1889B3D9" w14:textId="77777777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  <w:t>How is the decision to treat breast cancer patients with adjuvant radiotherapy taken at your hospital/clinic?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5C53B2F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A7C727C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340D4FE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937D4DC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DEDEBCB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B7B9C7E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6E21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 </w:t>
            </w:r>
          </w:p>
        </w:tc>
      </w:tr>
      <w:tr w:rsidR="00F25655" w:rsidRPr="00EA1F87" w14:paraId="68BAE822" w14:textId="77777777" w:rsidTr="00F25655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339CCCA2" w14:textId="1E8C68D3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Multidisciplinary </w:t>
            </w:r>
            <w:r w:rsidR="00EA1F87"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tumour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 board, all patients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1632B4F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48141F9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11.1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DCCEA3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42041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88.9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4A3C47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36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B4E87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vAlign w:val="center"/>
            <w:hideMark/>
          </w:tcPr>
          <w:p w14:paraId="1C46F1E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0.7434</w:t>
            </w:r>
          </w:p>
        </w:tc>
      </w:tr>
      <w:tr w:rsidR="00F25655" w:rsidRPr="00EA1F87" w14:paraId="62EA3F9B" w14:textId="77777777" w:rsidTr="00F25655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6568498D" w14:textId="1A3135DC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Multidisciplinary </w:t>
            </w:r>
            <w:r w:rsidR="00EA1F87"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tumour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 board, only for non-standard cases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CDA80F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11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59235EF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16.7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2BE04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47BE1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83.3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E5437F9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66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F4071A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6FC13A6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EA1F87" w14:paraId="796066FA" w14:textId="77777777" w:rsidTr="00F25655">
        <w:trPr>
          <w:trHeight w:val="792"/>
        </w:trPr>
        <w:tc>
          <w:tcPr>
            <w:tcW w:w="4248" w:type="dxa"/>
            <w:shd w:val="clear" w:color="auto" w:fill="auto"/>
            <w:vAlign w:val="center"/>
            <w:hideMark/>
          </w:tcPr>
          <w:p w14:paraId="4F971485" w14:textId="06517272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The decision is left to the discretion of the treating radiation oncologist since there is no </w:t>
            </w:r>
            <w:r w:rsidR="00C72D34"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m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ultidisciplinary </w:t>
            </w:r>
            <w:r w:rsidR="00EA1F87"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tumour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 </w:t>
            </w:r>
            <w:r w:rsidR="00C72D34"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b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oard at my institution (individual opinion)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1FB0BC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FFCCDA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19.2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E628EE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11073E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80.8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4F886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3097B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1738CEC0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EA1F87" w14:paraId="0A685191" w14:textId="77777777" w:rsidTr="00F25655">
        <w:trPr>
          <w:trHeight w:val="264"/>
        </w:trPr>
        <w:tc>
          <w:tcPr>
            <w:tcW w:w="4248" w:type="dxa"/>
            <w:shd w:val="clear" w:color="auto" w:fill="auto"/>
            <w:vAlign w:val="center"/>
            <w:hideMark/>
          </w:tcPr>
          <w:p w14:paraId="025B6CC0" w14:textId="77777777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I discuss with my other radiation oncology colleagues at our chart round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867B2D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D4447E3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8.8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8683E9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7F2B8F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91.2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B6DC73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34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D33F6E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5D93CE90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EA1F87" w14:paraId="69B156C7" w14:textId="77777777" w:rsidTr="00F25655">
        <w:trPr>
          <w:trHeight w:val="528"/>
        </w:trPr>
        <w:tc>
          <w:tcPr>
            <w:tcW w:w="4248" w:type="dxa"/>
            <w:shd w:val="clear" w:color="auto" w:fill="auto"/>
            <w:vAlign w:val="center"/>
            <w:hideMark/>
          </w:tcPr>
          <w:p w14:paraId="5F0DE6B0" w14:textId="077A52BF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I only discuss difficult cases with other colleagues in our radiation oncology team because of various reasons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357E4ED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DF61CA8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22.2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B63A9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F2795C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77.8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26BBC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FFE96CA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54EB8099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EA1F87" w14:paraId="71BD11DE" w14:textId="77777777" w:rsidTr="00F25655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535B1165" w14:textId="77777777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Other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7B72841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8903A4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188883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39F7CF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E4A17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812D680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65BBD3E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475F18" w14:paraId="111641A3" w14:textId="77777777" w:rsidTr="00F25655">
        <w:trPr>
          <w:trHeight w:val="528"/>
        </w:trPr>
        <w:tc>
          <w:tcPr>
            <w:tcW w:w="4248" w:type="dxa"/>
            <w:shd w:val="clear" w:color="auto" w:fill="auto"/>
            <w:vAlign w:val="center"/>
            <w:hideMark/>
          </w:tcPr>
          <w:p w14:paraId="7D636064" w14:textId="14E294E9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  <w:t xml:space="preserve">What treatment decision is taken at the multidisciplinary </w:t>
            </w:r>
            <w:r w:rsidR="00EA1F87" w:rsidRPr="00EA1F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  <w:t>tumour</w:t>
            </w:r>
            <w:r w:rsidRPr="00EA1F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t-BR"/>
              </w:rPr>
              <w:t xml:space="preserve"> board (if applicable)?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75C826" w14:textId="15113202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98C4255" w14:textId="4FB844E1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D97943" w14:textId="6B373EE3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0DFD00" w14:textId="41748400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AF8D90" w14:textId="2DF8BF74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6D6BFBB" w14:textId="3AD59B9C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7862A6C" w14:textId="2FBF7AAD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EA1F87" w14:paraId="5F76A10D" w14:textId="77777777" w:rsidTr="00F25655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1DE0B9DF" w14:textId="77777777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Only treatment modalities and their sequence, radiotherapy treatment plans details are left to the discretion of the treating radiation oncologist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1476791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17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B5D116C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15.2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C723DB6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95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B67B62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84.8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4A839A5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112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B816A7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vAlign w:val="center"/>
            <w:hideMark/>
          </w:tcPr>
          <w:p w14:paraId="6549E8D8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0.5838</w:t>
            </w:r>
          </w:p>
        </w:tc>
      </w:tr>
      <w:tr w:rsidR="00F25655" w:rsidRPr="00EA1F87" w14:paraId="3305CEE0" w14:textId="77777777" w:rsidTr="00F25655">
        <w:trPr>
          <w:trHeight w:val="264"/>
        </w:trPr>
        <w:tc>
          <w:tcPr>
            <w:tcW w:w="4248" w:type="dxa"/>
            <w:shd w:val="clear" w:color="auto" w:fill="auto"/>
            <w:noWrap/>
            <w:vAlign w:val="center"/>
            <w:hideMark/>
          </w:tcPr>
          <w:p w14:paraId="650D4FDB" w14:textId="5B479736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Multidisciplinary </w:t>
            </w:r>
            <w:r w:rsidR="00EA1F87"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tumour</w:t>
            </w: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 xml:space="preserve"> board opinion is complex and includes detailed treatment plan. Radiotherapy treatment plan includes decisions about dose, fractionation, boost and treated volumes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ABD601F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7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E1D5DC0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14.0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7A27C72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8CF842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86.0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E1CC374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0834449" w14:textId="77777777" w:rsidR="00F25655" w:rsidRPr="00EA1F87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  <w:r w:rsidRPr="00EA1F8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36DF63D6" w14:textId="77777777" w:rsidR="00F25655" w:rsidRPr="00EA1F87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t-BR"/>
              </w:rPr>
            </w:pPr>
          </w:p>
        </w:tc>
      </w:tr>
      <w:tr w:rsidR="00F25655" w:rsidRPr="00F25655" w14:paraId="5DFC5B15" w14:textId="77777777" w:rsidTr="00F25655">
        <w:trPr>
          <w:trHeight w:val="264"/>
        </w:trPr>
        <w:tc>
          <w:tcPr>
            <w:tcW w:w="4248" w:type="dxa"/>
            <w:shd w:val="clear" w:color="auto" w:fill="auto"/>
            <w:vAlign w:val="center"/>
            <w:hideMark/>
          </w:tcPr>
          <w:p w14:paraId="00DE41D1" w14:textId="77777777" w:rsidR="00F25655" w:rsidRPr="00F25655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Other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98FAB9E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7B7AB2F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2F06C2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32334C3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AC1972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5906E0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3B699EC2" w14:textId="77777777" w:rsidR="00F25655" w:rsidRPr="00F25655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25655" w:rsidRPr="00F25655" w14:paraId="193421CC" w14:textId="77777777" w:rsidTr="00F25655">
        <w:trPr>
          <w:trHeight w:val="264"/>
        </w:trPr>
        <w:tc>
          <w:tcPr>
            <w:tcW w:w="4248" w:type="dxa"/>
            <w:shd w:val="clear" w:color="auto" w:fill="auto"/>
            <w:vAlign w:val="center"/>
            <w:hideMark/>
          </w:tcPr>
          <w:p w14:paraId="353F0FF8" w14:textId="77777777" w:rsidR="00F25655" w:rsidRPr="00F25655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None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F5460AE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0DC6E7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20.0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9487FF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7323A0C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80.0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E9B44D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B6D4EC" w14:textId="77777777" w:rsidR="00F25655" w:rsidRPr="00F25655" w:rsidRDefault="00F25655" w:rsidP="00F256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565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417" w:type="dxa"/>
            <w:vMerge/>
            <w:vAlign w:val="center"/>
            <w:hideMark/>
          </w:tcPr>
          <w:p w14:paraId="6D1351C0" w14:textId="77777777" w:rsidR="00F25655" w:rsidRPr="00F25655" w:rsidRDefault="00F25655" w:rsidP="00F25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2A832C35" w14:textId="77777777" w:rsidR="00FF5470" w:rsidRDefault="00FF5470" w:rsidP="0060355E"/>
    <w:sectPr w:rsidR="00FF5470" w:rsidSect="00FF547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470"/>
    <w:rsid w:val="00475F18"/>
    <w:rsid w:val="0060355E"/>
    <w:rsid w:val="008F654D"/>
    <w:rsid w:val="009A5AEB"/>
    <w:rsid w:val="00C72D34"/>
    <w:rsid w:val="00CD4BB4"/>
    <w:rsid w:val="00EA1F87"/>
    <w:rsid w:val="00F25655"/>
    <w:rsid w:val="00FF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8DA6D"/>
  <w15:chartTrackingRefBased/>
  <w15:docId w15:val="{C1FEF3E1-7415-4D1A-90BD-38DA3498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5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218</Words>
  <Characters>1182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Marta</dc:creator>
  <cp:keywords/>
  <dc:description/>
  <cp:lastModifiedBy>Gustavo Nader Marta</cp:lastModifiedBy>
  <cp:revision>7</cp:revision>
  <dcterms:created xsi:type="dcterms:W3CDTF">2022-05-31T12:29:00Z</dcterms:created>
  <dcterms:modified xsi:type="dcterms:W3CDTF">2022-10-03T18:31:00Z</dcterms:modified>
</cp:coreProperties>
</file>