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CFFFE" w14:textId="77777777" w:rsidR="00422A9F" w:rsidRPr="00C82BE1" w:rsidRDefault="00422A9F" w:rsidP="00422A9F">
      <w:pPr>
        <w:spacing w:line="360" w:lineRule="auto"/>
        <w:ind w:firstLine="360"/>
        <w:rPr>
          <w:rFonts w:ascii="Times New Roman" w:hAnsi="Times New Roman" w:cs="Times New Roman"/>
          <w:b/>
          <w:color w:val="000000" w:themeColor="text1"/>
        </w:rPr>
      </w:pPr>
      <w:r w:rsidRPr="00C82BE1">
        <w:rPr>
          <w:rFonts w:ascii="Times New Roman" w:hAnsi="Times New Roman" w:cs="Times New Roman"/>
          <w:b/>
          <w:color w:val="000000" w:themeColor="text1"/>
        </w:rPr>
        <w:t>LIST OF SUPPLEMENTARY MATERIALS</w:t>
      </w:r>
    </w:p>
    <w:p w14:paraId="03D5883F" w14:textId="77777777" w:rsidR="00422A9F" w:rsidRPr="00C82BE1" w:rsidRDefault="00422A9F" w:rsidP="00422A9F">
      <w:pPr>
        <w:pStyle w:val="ListParagraph"/>
        <w:numPr>
          <w:ilvl w:val="0"/>
          <w:numId w:val="1"/>
        </w:numPr>
        <w:spacing w:line="360" w:lineRule="auto"/>
        <w:rPr>
          <w:rFonts w:ascii="Times New Roman" w:hAnsi="Times New Roman" w:cs="Times New Roman"/>
          <w:bCs/>
          <w:color w:val="000000" w:themeColor="text1"/>
          <w:sz w:val="24"/>
          <w:szCs w:val="24"/>
        </w:rPr>
      </w:pPr>
      <w:r w:rsidRPr="00C82BE1">
        <w:rPr>
          <w:rFonts w:ascii="Times New Roman" w:hAnsi="Times New Roman" w:cs="Times New Roman"/>
          <w:b/>
          <w:bCs/>
          <w:color w:val="000000" w:themeColor="text1"/>
          <w:sz w:val="24"/>
          <w:szCs w:val="24"/>
        </w:rPr>
        <w:t xml:space="preserve">Table S1: </w:t>
      </w:r>
      <w:r w:rsidRPr="00C82BE1">
        <w:rPr>
          <w:rFonts w:ascii="Times New Roman" w:hAnsi="Times New Roman" w:cs="Times New Roman"/>
          <w:b/>
          <w:bCs/>
          <w:color w:val="000000" w:themeColor="text1"/>
          <w:sz w:val="24"/>
          <w:szCs w:val="24"/>
          <w:lang w:val="en-AU"/>
        </w:rPr>
        <w:t>The PICO criteria used for the present systematic review and meta-analysis</w:t>
      </w:r>
    </w:p>
    <w:p w14:paraId="31D88B9D" w14:textId="77777777" w:rsidR="00422A9F" w:rsidRPr="00C82BE1" w:rsidRDefault="00422A9F" w:rsidP="00422A9F">
      <w:pPr>
        <w:pStyle w:val="ListParagraph"/>
        <w:numPr>
          <w:ilvl w:val="0"/>
          <w:numId w:val="1"/>
        </w:numPr>
        <w:spacing w:line="360" w:lineRule="auto"/>
        <w:jc w:val="both"/>
        <w:rPr>
          <w:rFonts w:ascii="Times New Roman" w:hAnsi="Times New Roman" w:cs="Times New Roman"/>
          <w:b/>
          <w:bCs/>
          <w:color w:val="000000" w:themeColor="text1"/>
          <w:sz w:val="24"/>
          <w:szCs w:val="24"/>
          <w:lang w:val="en-AU"/>
        </w:rPr>
      </w:pPr>
      <w:r w:rsidRPr="00C82BE1">
        <w:rPr>
          <w:rFonts w:ascii="Times New Roman" w:hAnsi="Times New Roman" w:cs="Times New Roman"/>
          <w:b/>
          <w:bCs/>
          <w:color w:val="000000" w:themeColor="text1"/>
          <w:sz w:val="24"/>
          <w:szCs w:val="24"/>
          <w:lang w:val="en-AU"/>
        </w:rPr>
        <w:t>Table S2: Search Strategies used for different databases</w:t>
      </w:r>
    </w:p>
    <w:p w14:paraId="5B70DEC0" w14:textId="77777777" w:rsidR="00422A9F" w:rsidRPr="00C82BE1" w:rsidRDefault="00422A9F" w:rsidP="00422A9F">
      <w:pPr>
        <w:pStyle w:val="ListParagraph"/>
        <w:numPr>
          <w:ilvl w:val="0"/>
          <w:numId w:val="1"/>
        </w:numPr>
        <w:spacing w:line="360" w:lineRule="auto"/>
        <w:jc w:val="both"/>
        <w:rPr>
          <w:rFonts w:ascii="Times New Roman" w:hAnsi="Times New Roman" w:cs="Times New Roman"/>
          <w:b/>
          <w:bCs/>
          <w:color w:val="000000" w:themeColor="text1"/>
          <w:sz w:val="24"/>
          <w:szCs w:val="24"/>
          <w:lang w:val="en-AU"/>
        </w:rPr>
      </w:pPr>
      <w:r w:rsidRPr="00C82BE1">
        <w:rPr>
          <w:rFonts w:ascii="Times New Roman" w:hAnsi="Times New Roman" w:cs="Times New Roman"/>
          <w:b/>
          <w:bCs/>
          <w:color w:val="000000" w:themeColor="text1"/>
          <w:sz w:val="24"/>
          <w:szCs w:val="24"/>
        </w:rPr>
        <w:t>Table S3:</w:t>
      </w:r>
      <w:r w:rsidRPr="00C82BE1">
        <w:rPr>
          <w:rFonts w:ascii="Times New Roman" w:hAnsi="Times New Roman" w:cs="Times New Roman"/>
          <w:bCs/>
          <w:color w:val="000000" w:themeColor="text1"/>
          <w:sz w:val="24"/>
          <w:szCs w:val="24"/>
        </w:rPr>
        <w:t xml:space="preserve"> </w:t>
      </w:r>
      <w:r w:rsidRPr="00C82BE1">
        <w:rPr>
          <w:rFonts w:ascii="Times New Roman" w:hAnsi="Times New Roman" w:cs="Times New Roman"/>
          <w:b/>
          <w:bCs/>
          <w:color w:val="000000" w:themeColor="text1"/>
          <w:sz w:val="24"/>
          <w:szCs w:val="24"/>
          <w:lang w:val="en-AU"/>
        </w:rPr>
        <w:t>Quality assessment using New Castle - Ottawa Scale for cohort studies.</w:t>
      </w:r>
    </w:p>
    <w:p w14:paraId="141E47FD" w14:textId="77777777" w:rsidR="00422A9F" w:rsidRPr="00C82BE1" w:rsidRDefault="00422A9F" w:rsidP="00422A9F">
      <w:pPr>
        <w:pStyle w:val="ListParagraph"/>
        <w:numPr>
          <w:ilvl w:val="0"/>
          <w:numId w:val="1"/>
        </w:numPr>
        <w:spacing w:line="360" w:lineRule="auto"/>
        <w:jc w:val="both"/>
        <w:rPr>
          <w:rFonts w:ascii="Times New Roman" w:hAnsi="Times New Roman" w:cs="Times New Roman"/>
          <w:b/>
          <w:bCs/>
          <w:color w:val="000000" w:themeColor="text1"/>
          <w:sz w:val="24"/>
          <w:szCs w:val="24"/>
          <w:lang w:val="en-AU"/>
        </w:rPr>
      </w:pPr>
      <w:r w:rsidRPr="00C82BE1">
        <w:rPr>
          <w:rFonts w:ascii="Times New Roman" w:hAnsi="Times New Roman" w:cs="Times New Roman"/>
          <w:b/>
          <w:bCs/>
          <w:color w:val="000000" w:themeColor="text1"/>
          <w:sz w:val="24"/>
          <w:szCs w:val="24"/>
          <w:lang w:val="en-AU"/>
        </w:rPr>
        <w:t>Table S4: Quality assessment using New Castle - Ottawa Scale for case-control studies.</w:t>
      </w:r>
    </w:p>
    <w:p w14:paraId="68BC7F63" w14:textId="77777777" w:rsidR="00422A9F" w:rsidRPr="00C82BE1" w:rsidRDefault="00422A9F" w:rsidP="005D10DF">
      <w:pPr>
        <w:pStyle w:val="ListParagraph"/>
        <w:numPr>
          <w:ilvl w:val="0"/>
          <w:numId w:val="1"/>
        </w:numPr>
        <w:spacing w:line="360" w:lineRule="auto"/>
        <w:jc w:val="both"/>
        <w:rPr>
          <w:rFonts w:ascii="Times New Roman" w:hAnsi="Times New Roman" w:cs="Times New Roman"/>
          <w:b/>
          <w:bCs/>
          <w:color w:val="000000" w:themeColor="text1"/>
          <w:sz w:val="24"/>
          <w:szCs w:val="24"/>
          <w:lang w:val="en-AU"/>
        </w:rPr>
      </w:pPr>
      <w:r w:rsidRPr="00C82BE1">
        <w:rPr>
          <w:rFonts w:ascii="Times New Roman" w:hAnsi="Times New Roman" w:cs="Times New Roman"/>
          <w:b/>
          <w:bCs/>
          <w:color w:val="000000" w:themeColor="text1"/>
          <w:sz w:val="24"/>
          <w:szCs w:val="24"/>
        </w:rPr>
        <w:t>Figures S1:</w:t>
      </w:r>
      <w:r w:rsidRPr="00C82BE1">
        <w:rPr>
          <w:rFonts w:ascii="Times New Roman" w:hAnsi="Times New Roman" w:cs="Times New Roman"/>
          <w:bCs/>
          <w:color w:val="000000" w:themeColor="text1"/>
          <w:sz w:val="24"/>
          <w:szCs w:val="24"/>
        </w:rPr>
        <w:t xml:space="preserve"> </w:t>
      </w:r>
      <w:proofErr w:type="spellStart"/>
      <w:r w:rsidRPr="00C82BE1">
        <w:rPr>
          <w:rFonts w:asciiTheme="majorBidi" w:hAnsiTheme="majorBidi" w:cstheme="majorBidi"/>
          <w:b/>
          <w:bCs/>
          <w:color w:val="000000" w:themeColor="text1"/>
        </w:rPr>
        <w:t>Begg’s</w:t>
      </w:r>
      <w:proofErr w:type="spellEnd"/>
      <w:r w:rsidRPr="00C82BE1">
        <w:rPr>
          <w:rFonts w:asciiTheme="majorBidi" w:hAnsiTheme="majorBidi" w:cstheme="majorBidi"/>
          <w:b/>
          <w:bCs/>
          <w:color w:val="000000" w:themeColor="text1"/>
        </w:rPr>
        <w:t xml:space="preserve"> funnel plot (with pseudo 95% confidence interval) depicting log RR (relative risk) against their corresponding standard error for assessing the presence of publication bias in studies that investigated the association between dietary </w:t>
      </w:r>
      <w:r w:rsidR="005D10DF" w:rsidRPr="00C82BE1">
        <w:rPr>
          <w:rFonts w:asciiTheme="majorBidi" w:hAnsiTheme="majorBidi" w:cstheme="majorBidi"/>
          <w:b/>
          <w:bCs/>
          <w:color w:val="000000" w:themeColor="text1"/>
        </w:rPr>
        <w:t>BCAAs</w:t>
      </w:r>
      <w:r w:rsidRPr="00C82BE1">
        <w:rPr>
          <w:rFonts w:asciiTheme="majorBidi" w:hAnsiTheme="majorBidi" w:cstheme="majorBidi"/>
          <w:b/>
          <w:bCs/>
          <w:color w:val="000000" w:themeColor="text1"/>
        </w:rPr>
        <w:t xml:space="preserve"> (Fig A)</w:t>
      </w:r>
      <w:r w:rsidR="005D10DF" w:rsidRPr="00C82BE1">
        <w:rPr>
          <w:rFonts w:asciiTheme="majorBidi" w:hAnsiTheme="majorBidi" w:cstheme="majorBidi"/>
          <w:b/>
          <w:bCs/>
          <w:color w:val="000000" w:themeColor="text1"/>
        </w:rPr>
        <w:t xml:space="preserve">, leucine (Fig B), </w:t>
      </w:r>
      <w:proofErr w:type="gramStart"/>
      <w:r w:rsidR="005D10DF" w:rsidRPr="00C82BE1">
        <w:rPr>
          <w:rFonts w:asciiTheme="majorBidi" w:hAnsiTheme="majorBidi" w:cstheme="majorBidi"/>
          <w:b/>
          <w:bCs/>
          <w:color w:val="000000" w:themeColor="text1"/>
        </w:rPr>
        <w:t>isoleucine(</w:t>
      </w:r>
      <w:proofErr w:type="gramEnd"/>
      <w:r w:rsidR="005D10DF" w:rsidRPr="00C82BE1">
        <w:rPr>
          <w:rFonts w:asciiTheme="majorBidi" w:hAnsiTheme="majorBidi" w:cstheme="majorBidi"/>
          <w:b/>
          <w:bCs/>
          <w:color w:val="000000" w:themeColor="text1"/>
        </w:rPr>
        <w:t>Fig C),</w:t>
      </w:r>
      <w:r w:rsidRPr="00C82BE1">
        <w:rPr>
          <w:rFonts w:asciiTheme="majorBidi" w:hAnsiTheme="majorBidi" w:cstheme="majorBidi"/>
          <w:b/>
          <w:bCs/>
          <w:color w:val="000000" w:themeColor="text1"/>
        </w:rPr>
        <w:t xml:space="preserve"> and </w:t>
      </w:r>
      <w:r w:rsidR="005D10DF" w:rsidRPr="00C82BE1">
        <w:rPr>
          <w:rFonts w:asciiTheme="majorBidi" w:hAnsiTheme="majorBidi" w:cstheme="majorBidi"/>
          <w:b/>
          <w:bCs/>
          <w:color w:val="000000" w:themeColor="text1"/>
        </w:rPr>
        <w:t>valine</w:t>
      </w:r>
      <w:r w:rsidRPr="00C82BE1">
        <w:rPr>
          <w:rFonts w:asciiTheme="majorBidi" w:hAnsiTheme="majorBidi" w:cstheme="majorBidi"/>
          <w:b/>
          <w:bCs/>
          <w:color w:val="000000" w:themeColor="text1"/>
        </w:rPr>
        <w:t xml:space="preserve"> (Fig </w:t>
      </w:r>
      <w:r w:rsidR="005D10DF" w:rsidRPr="00C82BE1">
        <w:rPr>
          <w:rFonts w:asciiTheme="majorBidi" w:hAnsiTheme="majorBidi" w:cstheme="majorBidi"/>
          <w:b/>
          <w:bCs/>
          <w:color w:val="000000" w:themeColor="text1"/>
        </w:rPr>
        <w:t>D</w:t>
      </w:r>
      <w:r w:rsidRPr="00C82BE1">
        <w:rPr>
          <w:rFonts w:asciiTheme="majorBidi" w:hAnsiTheme="majorBidi" w:cstheme="majorBidi"/>
          <w:b/>
          <w:bCs/>
          <w:color w:val="000000" w:themeColor="text1"/>
        </w:rPr>
        <w:t xml:space="preserve">) with the risk of cancer. </w:t>
      </w:r>
    </w:p>
    <w:p w14:paraId="226FE7F0" w14:textId="77777777" w:rsidR="00422A9F" w:rsidRPr="00C82BE1" w:rsidRDefault="00422A9F" w:rsidP="00BA4789">
      <w:pPr>
        <w:pStyle w:val="ListParagraph"/>
        <w:numPr>
          <w:ilvl w:val="0"/>
          <w:numId w:val="1"/>
        </w:numPr>
        <w:spacing w:line="360" w:lineRule="auto"/>
        <w:jc w:val="both"/>
        <w:rPr>
          <w:rFonts w:ascii="Times New Roman" w:hAnsi="Times New Roman" w:cs="Times New Roman"/>
          <w:bCs/>
          <w:color w:val="000000" w:themeColor="text1"/>
          <w:sz w:val="24"/>
          <w:szCs w:val="24"/>
        </w:rPr>
      </w:pPr>
      <w:r w:rsidRPr="00C82BE1">
        <w:rPr>
          <w:rFonts w:ascii="Times New Roman" w:hAnsi="Times New Roman" w:cs="Times New Roman"/>
          <w:b/>
          <w:bCs/>
          <w:color w:val="000000" w:themeColor="text1"/>
          <w:sz w:val="24"/>
          <w:szCs w:val="24"/>
        </w:rPr>
        <w:t>Figures S2:</w:t>
      </w:r>
      <w:r w:rsidRPr="00C82BE1">
        <w:rPr>
          <w:rFonts w:ascii="Times New Roman" w:hAnsi="Times New Roman" w:cs="Times New Roman"/>
          <w:bCs/>
          <w:color w:val="000000" w:themeColor="text1"/>
          <w:sz w:val="24"/>
          <w:szCs w:val="24"/>
        </w:rPr>
        <w:t xml:space="preserve"> </w:t>
      </w:r>
      <w:proofErr w:type="spellStart"/>
      <w:r w:rsidRPr="00C82BE1">
        <w:rPr>
          <w:rFonts w:asciiTheme="majorBidi" w:hAnsiTheme="majorBidi" w:cstheme="majorBidi"/>
          <w:b/>
          <w:bCs/>
          <w:color w:val="000000" w:themeColor="text1"/>
        </w:rPr>
        <w:t>Begg’s</w:t>
      </w:r>
      <w:proofErr w:type="spellEnd"/>
      <w:r w:rsidRPr="00C82BE1">
        <w:rPr>
          <w:rFonts w:asciiTheme="majorBidi" w:hAnsiTheme="majorBidi" w:cstheme="majorBidi"/>
          <w:b/>
          <w:bCs/>
          <w:color w:val="000000" w:themeColor="text1"/>
        </w:rPr>
        <w:t xml:space="preserve"> funnel plot (with pseudo 95% confidence interval) depicting log RR (relative risk) against their corresponding standard error for assessing the presence of publication bias in studies that investigated the association between dietary </w:t>
      </w:r>
      <w:r w:rsidR="00BA4789" w:rsidRPr="00C82BE1">
        <w:rPr>
          <w:rFonts w:asciiTheme="majorBidi" w:hAnsiTheme="majorBidi" w:cstheme="majorBidi"/>
          <w:b/>
          <w:bCs/>
          <w:color w:val="000000" w:themeColor="text1"/>
        </w:rPr>
        <w:t xml:space="preserve">BCAAs (Fig A), leucine (Fig B), </w:t>
      </w:r>
      <w:proofErr w:type="gramStart"/>
      <w:r w:rsidR="00BA4789" w:rsidRPr="00C82BE1">
        <w:rPr>
          <w:rFonts w:asciiTheme="majorBidi" w:hAnsiTheme="majorBidi" w:cstheme="majorBidi"/>
          <w:b/>
          <w:bCs/>
          <w:color w:val="000000" w:themeColor="text1"/>
        </w:rPr>
        <w:t>isoleucine(</w:t>
      </w:r>
      <w:proofErr w:type="gramEnd"/>
      <w:r w:rsidR="00BA4789" w:rsidRPr="00C82BE1">
        <w:rPr>
          <w:rFonts w:asciiTheme="majorBidi" w:hAnsiTheme="majorBidi" w:cstheme="majorBidi"/>
          <w:b/>
          <w:bCs/>
          <w:color w:val="000000" w:themeColor="text1"/>
        </w:rPr>
        <w:t xml:space="preserve">Fig C), and valine (Fig D) </w:t>
      </w:r>
      <w:r w:rsidRPr="00C82BE1">
        <w:rPr>
          <w:rFonts w:asciiTheme="majorBidi" w:hAnsiTheme="majorBidi" w:cstheme="majorBidi"/>
          <w:b/>
          <w:bCs/>
          <w:color w:val="000000" w:themeColor="text1"/>
        </w:rPr>
        <w:t>with the risk of cancer mortality.</w:t>
      </w:r>
    </w:p>
    <w:p w14:paraId="3A21960A" w14:textId="77777777" w:rsidR="004E3AA2" w:rsidRPr="00C82BE1" w:rsidRDefault="004E3AA2" w:rsidP="007050ED">
      <w:pPr>
        <w:pStyle w:val="ListParagraph"/>
        <w:numPr>
          <w:ilvl w:val="0"/>
          <w:numId w:val="1"/>
        </w:numPr>
        <w:spacing w:line="360" w:lineRule="auto"/>
        <w:jc w:val="both"/>
        <w:rPr>
          <w:rFonts w:ascii="Times New Roman" w:hAnsi="Times New Roman" w:cs="Times New Roman"/>
          <w:bCs/>
          <w:color w:val="000000" w:themeColor="text1"/>
          <w:sz w:val="24"/>
          <w:szCs w:val="24"/>
        </w:rPr>
      </w:pPr>
      <w:r w:rsidRPr="00C82BE1">
        <w:rPr>
          <w:rFonts w:ascii="Times New Roman" w:hAnsi="Times New Roman" w:cs="Times New Roman"/>
          <w:b/>
          <w:bCs/>
          <w:color w:val="000000" w:themeColor="text1"/>
          <w:sz w:val="24"/>
          <w:szCs w:val="24"/>
        </w:rPr>
        <w:t>Figures S3:</w:t>
      </w:r>
      <w:r w:rsidRPr="00C82BE1">
        <w:rPr>
          <w:rFonts w:ascii="Times New Roman" w:hAnsi="Times New Roman" w:cs="Times New Roman"/>
          <w:bCs/>
          <w:color w:val="000000" w:themeColor="text1"/>
          <w:sz w:val="24"/>
          <w:szCs w:val="24"/>
        </w:rPr>
        <w:t xml:space="preserve"> </w:t>
      </w:r>
      <w:proofErr w:type="spellStart"/>
      <w:r w:rsidRPr="00C82BE1">
        <w:rPr>
          <w:rFonts w:asciiTheme="majorBidi" w:hAnsiTheme="majorBidi" w:cstheme="majorBidi"/>
          <w:b/>
          <w:bCs/>
          <w:color w:val="000000" w:themeColor="text1"/>
        </w:rPr>
        <w:t>Begg’s</w:t>
      </w:r>
      <w:proofErr w:type="spellEnd"/>
      <w:r w:rsidRPr="00C82BE1">
        <w:rPr>
          <w:rFonts w:asciiTheme="majorBidi" w:hAnsiTheme="majorBidi" w:cstheme="majorBidi"/>
          <w:b/>
          <w:bCs/>
          <w:color w:val="000000" w:themeColor="text1"/>
        </w:rPr>
        <w:t xml:space="preserve"> funnel plot (with pseudo 95% confidence interval) depicting log RR (relative risk) against their corresponding standard error for assessing the presence of publication bias in studies that investigated the association between dietary BCAAs (Fig A), leucine (Fig B), </w:t>
      </w:r>
      <w:proofErr w:type="gramStart"/>
      <w:r w:rsidRPr="00C82BE1">
        <w:rPr>
          <w:rFonts w:asciiTheme="majorBidi" w:hAnsiTheme="majorBidi" w:cstheme="majorBidi"/>
          <w:b/>
          <w:bCs/>
          <w:color w:val="000000" w:themeColor="text1"/>
        </w:rPr>
        <w:t>isoleucine(</w:t>
      </w:r>
      <w:proofErr w:type="gramEnd"/>
      <w:r w:rsidRPr="00C82BE1">
        <w:rPr>
          <w:rFonts w:asciiTheme="majorBidi" w:hAnsiTheme="majorBidi" w:cstheme="majorBidi"/>
          <w:b/>
          <w:bCs/>
          <w:color w:val="000000" w:themeColor="text1"/>
        </w:rPr>
        <w:t>Fig C), and valine (Fig D) with the risk of total mortality.</w:t>
      </w:r>
    </w:p>
    <w:p w14:paraId="3585CBC9" w14:textId="77777777" w:rsidR="00422A9F" w:rsidRPr="00C82BE1" w:rsidRDefault="00422A9F" w:rsidP="00422A9F">
      <w:pPr>
        <w:pStyle w:val="ListParagraph"/>
        <w:numPr>
          <w:ilvl w:val="0"/>
          <w:numId w:val="1"/>
        </w:numPr>
        <w:spacing w:line="360" w:lineRule="auto"/>
        <w:jc w:val="both"/>
        <w:rPr>
          <w:rFonts w:asciiTheme="majorBidi" w:hAnsiTheme="majorBidi" w:cstheme="majorBidi"/>
          <w:b/>
          <w:bCs/>
          <w:color w:val="000000" w:themeColor="text1"/>
        </w:rPr>
      </w:pPr>
      <w:r w:rsidRPr="00C82BE1">
        <w:rPr>
          <w:rFonts w:asciiTheme="majorBidi" w:hAnsiTheme="majorBidi" w:cstheme="majorBidi"/>
          <w:b/>
          <w:bCs/>
          <w:color w:val="000000" w:themeColor="text1"/>
        </w:rPr>
        <w:t>Preferred Reporting Items for Systematic Reviews and Meta-Analyses (PRISMA)</w:t>
      </w:r>
    </w:p>
    <w:p w14:paraId="68E7A2CD" w14:textId="77777777" w:rsidR="00A93D32" w:rsidRDefault="00250D8F"/>
    <w:p w14:paraId="195D88F0" w14:textId="77777777" w:rsidR="00422A9F" w:rsidRDefault="00422A9F"/>
    <w:p w14:paraId="345B1955" w14:textId="77777777" w:rsidR="00422A9F" w:rsidRDefault="00422A9F"/>
    <w:p w14:paraId="25E7A9EC" w14:textId="77777777" w:rsidR="00422A9F" w:rsidRDefault="00422A9F"/>
    <w:p w14:paraId="436E869F" w14:textId="77777777" w:rsidR="00422A9F" w:rsidRDefault="00422A9F"/>
    <w:p w14:paraId="022F4AF9" w14:textId="77777777" w:rsidR="00422A9F" w:rsidRDefault="00422A9F"/>
    <w:p w14:paraId="6B5BD153" w14:textId="77777777" w:rsidR="00422A9F" w:rsidRDefault="00422A9F"/>
    <w:p w14:paraId="3C7A5710" w14:textId="77777777" w:rsidR="00422A9F" w:rsidRDefault="00422A9F"/>
    <w:p w14:paraId="3C6ADF99" w14:textId="77777777" w:rsidR="00422A9F" w:rsidRDefault="00422A9F"/>
    <w:p w14:paraId="6B10C1CD" w14:textId="77777777" w:rsidR="00422A9F" w:rsidRDefault="00422A9F"/>
    <w:p w14:paraId="295573F4" w14:textId="77777777" w:rsidR="005A6433" w:rsidRDefault="005A6433">
      <w:pPr>
        <w:sectPr w:rsidR="005A6433">
          <w:pgSz w:w="11906" w:h="16838"/>
          <w:pgMar w:top="1440" w:right="1440" w:bottom="1440" w:left="1440" w:header="708" w:footer="708" w:gutter="0"/>
          <w:cols w:space="708"/>
          <w:docGrid w:linePitch="360"/>
        </w:sectPr>
      </w:pPr>
    </w:p>
    <w:p w14:paraId="0EFB333E" w14:textId="77777777" w:rsidR="005A6433" w:rsidRDefault="005A6433" w:rsidP="005A6433">
      <w:pPr>
        <w:shd w:val="clear" w:color="auto" w:fill="FFFFFF"/>
        <w:spacing w:line="480" w:lineRule="auto"/>
        <w:ind w:left="-709" w:firstLine="709"/>
        <w:jc w:val="both"/>
        <w:rPr>
          <w:rFonts w:ascii="Times New Roman" w:hAnsi="Times New Roman" w:cs="Times New Roman"/>
          <w:b/>
          <w:bCs/>
          <w:sz w:val="24"/>
          <w:szCs w:val="24"/>
        </w:rPr>
      </w:pPr>
      <w:r>
        <w:rPr>
          <w:rFonts w:ascii="Times New Roman" w:hAnsi="Times New Roman" w:cs="Times New Roman"/>
          <w:b/>
          <w:bCs/>
          <w:sz w:val="24"/>
          <w:szCs w:val="24"/>
        </w:rPr>
        <w:lastRenderedPageBreak/>
        <w:t>Table S1. The PICO criteria used for the present systematic review and meta-analysis</w:t>
      </w:r>
    </w:p>
    <w:tbl>
      <w:tblPr>
        <w:tblStyle w:val="TableGrid"/>
        <w:tblW w:w="12616" w:type="dxa"/>
        <w:tblInd w:w="250" w:type="dxa"/>
        <w:tblLook w:val="04A0" w:firstRow="1" w:lastRow="0" w:firstColumn="1" w:lastColumn="0" w:noHBand="0" w:noVBand="1"/>
      </w:tblPr>
      <w:tblGrid>
        <w:gridCol w:w="2518"/>
        <w:gridCol w:w="10098"/>
      </w:tblGrid>
      <w:tr w:rsidR="005A6433" w14:paraId="64C3699E" w14:textId="77777777" w:rsidTr="00BA20F5">
        <w:tc>
          <w:tcPr>
            <w:tcW w:w="2518" w:type="dxa"/>
          </w:tcPr>
          <w:p w14:paraId="55E97A35" w14:textId="77777777" w:rsidR="005A6433" w:rsidRDefault="005A6433" w:rsidP="00BA20F5">
            <w:pPr>
              <w:spacing w:line="480" w:lineRule="auto"/>
              <w:ind w:firstLine="709"/>
              <w:jc w:val="both"/>
              <w:rPr>
                <w:rFonts w:asciiTheme="majorBidi" w:hAnsiTheme="majorBidi" w:cstheme="majorBidi"/>
                <w:b/>
                <w:bCs/>
                <w:sz w:val="24"/>
                <w:szCs w:val="24"/>
                <w:lang w:val="en-AU"/>
              </w:rPr>
            </w:pPr>
            <w:r>
              <w:rPr>
                <w:rFonts w:ascii="Times New Roman" w:hAnsi="Times New Roman" w:cs="Times New Roman"/>
                <w:b/>
                <w:bCs/>
                <w:sz w:val="24"/>
                <w:szCs w:val="24"/>
                <w:lang w:val="en-AU"/>
              </w:rPr>
              <w:t xml:space="preserve">PICO criteria </w:t>
            </w:r>
          </w:p>
        </w:tc>
        <w:tc>
          <w:tcPr>
            <w:tcW w:w="10098" w:type="dxa"/>
          </w:tcPr>
          <w:p w14:paraId="7902354B" w14:textId="77777777" w:rsidR="005A6433" w:rsidRDefault="005A6433" w:rsidP="00BA20F5">
            <w:pPr>
              <w:spacing w:line="480" w:lineRule="auto"/>
              <w:ind w:firstLine="709"/>
              <w:jc w:val="center"/>
              <w:rPr>
                <w:rFonts w:asciiTheme="majorBidi" w:hAnsiTheme="majorBidi" w:cstheme="majorBidi"/>
                <w:b/>
                <w:bCs/>
                <w:sz w:val="24"/>
                <w:szCs w:val="24"/>
                <w:lang w:val="en-AU"/>
              </w:rPr>
            </w:pPr>
            <w:r>
              <w:rPr>
                <w:rFonts w:ascii="Times New Roman" w:hAnsi="Times New Roman" w:cs="Times New Roman"/>
                <w:b/>
                <w:bCs/>
                <w:sz w:val="24"/>
                <w:szCs w:val="24"/>
                <w:lang w:val="en-AU"/>
              </w:rPr>
              <w:t>Description</w:t>
            </w:r>
          </w:p>
        </w:tc>
      </w:tr>
      <w:tr w:rsidR="005A6433" w14:paraId="7EF8DD5D" w14:textId="77777777" w:rsidTr="00BA20F5">
        <w:tc>
          <w:tcPr>
            <w:tcW w:w="2518" w:type="dxa"/>
          </w:tcPr>
          <w:p w14:paraId="37B7B77A" w14:textId="77777777" w:rsidR="005A6433" w:rsidRPr="00422226" w:rsidRDefault="005A6433" w:rsidP="00BA20F5">
            <w:pPr>
              <w:spacing w:line="480" w:lineRule="auto"/>
              <w:ind w:firstLine="709"/>
              <w:jc w:val="both"/>
              <w:rPr>
                <w:rFonts w:asciiTheme="majorBidi" w:hAnsiTheme="majorBidi" w:cstheme="majorBidi"/>
                <w:b/>
                <w:bCs/>
                <w:sz w:val="24"/>
                <w:szCs w:val="24"/>
                <w:lang w:val="en-AU"/>
              </w:rPr>
            </w:pPr>
            <w:r w:rsidRPr="00422226">
              <w:rPr>
                <w:rFonts w:ascii="Times New Roman" w:hAnsi="Times New Roman" w:cs="Times New Roman"/>
                <w:b/>
                <w:bCs/>
                <w:sz w:val="24"/>
                <w:szCs w:val="24"/>
                <w:lang w:val="en-AU"/>
              </w:rPr>
              <w:t>Patients</w:t>
            </w:r>
          </w:p>
        </w:tc>
        <w:tc>
          <w:tcPr>
            <w:tcW w:w="10098" w:type="dxa"/>
          </w:tcPr>
          <w:p w14:paraId="1E069E6F" w14:textId="77777777" w:rsidR="005A6433" w:rsidRPr="00B5758A" w:rsidRDefault="005A6433" w:rsidP="00BA20F5">
            <w:pPr>
              <w:autoSpaceDE w:val="0"/>
              <w:autoSpaceDN w:val="0"/>
              <w:adjustRightInd w:val="0"/>
              <w:jc w:val="center"/>
              <w:rPr>
                <w:rFonts w:asciiTheme="majorBidi" w:hAnsiTheme="majorBidi" w:cstheme="majorBidi"/>
                <w:sz w:val="24"/>
                <w:szCs w:val="24"/>
                <w:highlight w:val="yellow"/>
                <w:lang w:val="en-AU"/>
              </w:rPr>
            </w:pPr>
            <w:r w:rsidRPr="007D4E4F">
              <w:rPr>
                <w:rFonts w:asciiTheme="majorBidi" w:hAnsiTheme="majorBidi" w:cstheme="majorBidi"/>
                <w:sz w:val="24"/>
                <w:szCs w:val="24"/>
                <w:lang w:val="en-AU"/>
              </w:rPr>
              <w:t>Healthy adult subjects or adult patient with cancer</w:t>
            </w:r>
          </w:p>
        </w:tc>
      </w:tr>
      <w:tr w:rsidR="005A6433" w14:paraId="4F4A292F" w14:textId="77777777" w:rsidTr="00BA20F5">
        <w:tc>
          <w:tcPr>
            <w:tcW w:w="2518" w:type="dxa"/>
          </w:tcPr>
          <w:p w14:paraId="2C513F35" w14:textId="77777777" w:rsidR="005A6433" w:rsidRPr="00422226" w:rsidRDefault="005A6433" w:rsidP="00BA20F5">
            <w:pPr>
              <w:spacing w:line="480" w:lineRule="auto"/>
              <w:ind w:firstLine="709"/>
              <w:jc w:val="both"/>
              <w:rPr>
                <w:rFonts w:asciiTheme="majorBidi" w:hAnsiTheme="majorBidi" w:cstheme="majorBidi"/>
                <w:b/>
                <w:bCs/>
                <w:sz w:val="24"/>
                <w:szCs w:val="24"/>
                <w:lang w:val="en-AU"/>
              </w:rPr>
            </w:pPr>
            <w:r w:rsidRPr="00422226">
              <w:rPr>
                <w:rFonts w:ascii="Times New Roman" w:hAnsi="Times New Roman" w:cs="Times New Roman"/>
                <w:b/>
                <w:bCs/>
                <w:sz w:val="24"/>
                <w:szCs w:val="24"/>
                <w:lang w:val="en-AU"/>
              </w:rPr>
              <w:t>Exposure</w:t>
            </w:r>
          </w:p>
        </w:tc>
        <w:tc>
          <w:tcPr>
            <w:tcW w:w="10098" w:type="dxa"/>
          </w:tcPr>
          <w:p w14:paraId="43F2A8FF" w14:textId="77777777" w:rsidR="005A6433" w:rsidRPr="007D4E4F" w:rsidRDefault="005A6433" w:rsidP="00BA20F5">
            <w:pPr>
              <w:spacing w:line="480" w:lineRule="auto"/>
              <w:ind w:firstLine="709"/>
              <w:jc w:val="center"/>
              <w:rPr>
                <w:rFonts w:asciiTheme="majorBidi" w:hAnsiTheme="majorBidi" w:cstheme="majorBidi"/>
                <w:b/>
                <w:bCs/>
                <w:sz w:val="24"/>
                <w:szCs w:val="24"/>
                <w:lang w:val="en-AU"/>
              </w:rPr>
            </w:pPr>
            <w:r w:rsidRPr="007D4E4F">
              <w:rPr>
                <w:rFonts w:ascii="Times New Roman" w:hAnsi="Times New Roman" w:cs="Times New Roman"/>
                <w:sz w:val="24"/>
                <w:szCs w:val="24"/>
              </w:rPr>
              <w:t>“Branched chain amino acid” (BCAA) OR “Leucine” OR “Isoleucine” OR “Valine”</w:t>
            </w:r>
          </w:p>
        </w:tc>
      </w:tr>
      <w:tr w:rsidR="005A6433" w14:paraId="09C6E334" w14:textId="77777777" w:rsidTr="00BA20F5">
        <w:tc>
          <w:tcPr>
            <w:tcW w:w="2518" w:type="dxa"/>
          </w:tcPr>
          <w:p w14:paraId="6B1AD526" w14:textId="77777777" w:rsidR="005A6433" w:rsidRPr="00422226" w:rsidRDefault="005A6433" w:rsidP="00BA20F5">
            <w:pPr>
              <w:spacing w:line="480" w:lineRule="auto"/>
              <w:ind w:firstLine="709"/>
              <w:jc w:val="both"/>
              <w:rPr>
                <w:rFonts w:asciiTheme="majorBidi" w:hAnsiTheme="majorBidi" w:cstheme="majorBidi"/>
                <w:b/>
                <w:bCs/>
                <w:sz w:val="24"/>
                <w:szCs w:val="24"/>
                <w:lang w:val="en-AU"/>
              </w:rPr>
            </w:pPr>
            <w:r w:rsidRPr="00422226">
              <w:rPr>
                <w:rFonts w:ascii="Times New Roman" w:hAnsi="Times New Roman" w:cs="Times New Roman"/>
                <w:b/>
                <w:bCs/>
                <w:sz w:val="24"/>
                <w:szCs w:val="24"/>
                <w:lang w:val="en-AU"/>
              </w:rPr>
              <w:t>Comparison</w:t>
            </w:r>
          </w:p>
        </w:tc>
        <w:tc>
          <w:tcPr>
            <w:tcW w:w="10098" w:type="dxa"/>
          </w:tcPr>
          <w:p w14:paraId="7F701447" w14:textId="77777777" w:rsidR="005A6433" w:rsidRPr="00B5758A" w:rsidRDefault="005A6433" w:rsidP="00BA20F5">
            <w:pPr>
              <w:autoSpaceDE w:val="0"/>
              <w:autoSpaceDN w:val="0"/>
              <w:adjustRightInd w:val="0"/>
              <w:jc w:val="center"/>
              <w:rPr>
                <w:rFonts w:ascii="Times New Roman" w:hAnsi="Times New Roman" w:cs="Times New Roman"/>
                <w:sz w:val="24"/>
                <w:szCs w:val="24"/>
                <w:highlight w:val="yellow"/>
              </w:rPr>
            </w:pPr>
            <w:r w:rsidRPr="00016C01">
              <w:rPr>
                <w:rFonts w:ascii="Times New Roman" w:hAnsi="Times New Roman" w:cs="Times New Roman"/>
                <w:sz w:val="24"/>
                <w:szCs w:val="24"/>
              </w:rPr>
              <w:t>The highest versus the lowest categories of BCAAs and their components</w:t>
            </w:r>
          </w:p>
        </w:tc>
      </w:tr>
      <w:tr w:rsidR="005A6433" w14:paraId="58421D6F" w14:textId="77777777" w:rsidTr="00BA20F5">
        <w:tc>
          <w:tcPr>
            <w:tcW w:w="2518" w:type="dxa"/>
          </w:tcPr>
          <w:p w14:paraId="2E06FBA9" w14:textId="77777777" w:rsidR="005A6433" w:rsidRPr="00422226" w:rsidRDefault="005A6433" w:rsidP="00BA20F5">
            <w:pPr>
              <w:spacing w:line="480" w:lineRule="auto"/>
              <w:ind w:firstLine="709"/>
              <w:jc w:val="both"/>
              <w:rPr>
                <w:rFonts w:ascii="Times New Roman" w:hAnsi="Times New Roman" w:cs="Times New Roman"/>
                <w:b/>
                <w:bCs/>
                <w:sz w:val="24"/>
                <w:szCs w:val="24"/>
                <w:lang w:val="en-AU"/>
              </w:rPr>
            </w:pPr>
            <w:r w:rsidRPr="00422226">
              <w:rPr>
                <w:rFonts w:ascii="Times New Roman" w:hAnsi="Times New Roman" w:cs="Times New Roman"/>
                <w:b/>
                <w:bCs/>
                <w:sz w:val="24"/>
                <w:szCs w:val="24"/>
                <w:lang w:val="en-AU"/>
              </w:rPr>
              <w:t>Outcome</w:t>
            </w:r>
          </w:p>
        </w:tc>
        <w:tc>
          <w:tcPr>
            <w:tcW w:w="10098" w:type="dxa"/>
          </w:tcPr>
          <w:p w14:paraId="5CF15DF5" w14:textId="77777777" w:rsidR="005A6433" w:rsidRPr="007D4E4F" w:rsidRDefault="005A6433" w:rsidP="00BA20F5">
            <w:pPr>
              <w:autoSpaceDE w:val="0"/>
              <w:autoSpaceDN w:val="0"/>
              <w:adjustRightInd w:val="0"/>
              <w:jc w:val="center"/>
              <w:rPr>
                <w:rFonts w:ascii="Times New Roman" w:hAnsi="Times New Roman" w:cs="Times New Roman"/>
                <w:sz w:val="24"/>
                <w:szCs w:val="24"/>
              </w:rPr>
            </w:pPr>
            <w:r w:rsidRPr="007D4E4F">
              <w:rPr>
                <w:rFonts w:ascii="Times New Roman" w:hAnsi="Times New Roman" w:cs="Times New Roman"/>
                <w:sz w:val="24"/>
                <w:szCs w:val="24"/>
              </w:rPr>
              <w:t>The risk of cancer: “cancer” OR “tumor” OR “neoplasm” OR “</w:t>
            </w:r>
            <w:r w:rsidRPr="007D4E4F">
              <w:rPr>
                <w:rStyle w:val="querysrchtext"/>
                <w:rFonts w:asciiTheme="majorBidi" w:hAnsiTheme="majorBidi" w:cstheme="majorBidi"/>
                <w:sz w:val="24"/>
                <w:szCs w:val="24"/>
              </w:rPr>
              <w:t>carcinoma</w:t>
            </w:r>
            <w:r w:rsidRPr="007D4E4F">
              <w:rPr>
                <w:rFonts w:ascii="Times New Roman" w:hAnsi="Times New Roman" w:cs="Times New Roman"/>
                <w:sz w:val="24"/>
                <w:szCs w:val="24"/>
              </w:rPr>
              <w:t>”</w:t>
            </w:r>
          </w:p>
          <w:p w14:paraId="32AE587F" w14:textId="77777777" w:rsidR="005A6433" w:rsidRPr="00B5758A" w:rsidRDefault="005A6433" w:rsidP="00BA20F5">
            <w:pPr>
              <w:autoSpaceDE w:val="0"/>
              <w:autoSpaceDN w:val="0"/>
              <w:adjustRightInd w:val="0"/>
              <w:jc w:val="center"/>
              <w:rPr>
                <w:rFonts w:ascii="Times New Roman" w:hAnsi="Times New Roman" w:cs="Times New Roman"/>
                <w:sz w:val="24"/>
                <w:szCs w:val="24"/>
                <w:highlight w:val="yellow"/>
              </w:rPr>
            </w:pPr>
          </w:p>
          <w:p w14:paraId="6585C777" w14:textId="7F63289B" w:rsidR="005A6433" w:rsidRPr="00B5758A" w:rsidRDefault="005A6433" w:rsidP="00BA20F5">
            <w:pPr>
              <w:autoSpaceDE w:val="0"/>
              <w:autoSpaceDN w:val="0"/>
              <w:adjustRightInd w:val="0"/>
              <w:jc w:val="center"/>
              <w:rPr>
                <w:rFonts w:ascii="Times New Roman" w:hAnsi="Times New Roman" w:cs="Times New Roman"/>
                <w:sz w:val="24"/>
                <w:szCs w:val="24"/>
                <w:highlight w:val="yellow"/>
              </w:rPr>
            </w:pPr>
            <w:r w:rsidRPr="007D4E4F">
              <w:rPr>
                <w:rFonts w:ascii="Times New Roman" w:hAnsi="Times New Roman" w:cs="Times New Roman"/>
                <w:sz w:val="24"/>
                <w:szCs w:val="24"/>
              </w:rPr>
              <w:t>The risk of cancer mortality</w:t>
            </w:r>
            <w:r>
              <w:rPr>
                <w:rFonts w:ascii="Times New Roman" w:hAnsi="Times New Roman" w:cs="Times New Roman"/>
                <w:sz w:val="24"/>
                <w:szCs w:val="24"/>
              </w:rPr>
              <w:t xml:space="preserve"> and all-cause </w:t>
            </w:r>
            <w:r w:rsidRPr="007D4E4F">
              <w:rPr>
                <w:rFonts w:ascii="Times New Roman" w:hAnsi="Times New Roman" w:cs="Times New Roman"/>
                <w:sz w:val="24"/>
                <w:szCs w:val="24"/>
              </w:rPr>
              <w:t xml:space="preserve">mortality: “Mortality” OR “Death” OR “Survival” OR “Cancer mortality” </w:t>
            </w:r>
          </w:p>
        </w:tc>
      </w:tr>
    </w:tbl>
    <w:p w14:paraId="7B70192A" w14:textId="77777777" w:rsidR="005A6433" w:rsidRDefault="005A6433" w:rsidP="005A6433">
      <w:pPr>
        <w:shd w:val="clear" w:color="auto" w:fill="FFFFFF"/>
        <w:spacing w:line="480" w:lineRule="auto"/>
        <w:ind w:left="-709"/>
        <w:jc w:val="both"/>
        <w:rPr>
          <w:rFonts w:asciiTheme="majorBidi" w:hAnsiTheme="majorBidi" w:cstheme="majorBidi"/>
          <w:b/>
          <w:bCs/>
          <w:sz w:val="24"/>
          <w:szCs w:val="24"/>
        </w:rPr>
      </w:pPr>
    </w:p>
    <w:p w14:paraId="16826B67" w14:textId="77777777" w:rsidR="005A6433" w:rsidRDefault="005A6433" w:rsidP="005A6433">
      <w:pPr>
        <w:rPr>
          <w:lang w:val="en-US"/>
        </w:rPr>
      </w:pPr>
    </w:p>
    <w:p w14:paraId="245F0DBC" w14:textId="77777777" w:rsidR="005A6433" w:rsidRDefault="005A6433" w:rsidP="005A6433">
      <w:pPr>
        <w:rPr>
          <w:lang w:val="en-US"/>
        </w:rPr>
      </w:pPr>
    </w:p>
    <w:p w14:paraId="6D9EAB6D" w14:textId="77777777" w:rsidR="005A6433" w:rsidRDefault="005A6433" w:rsidP="005A6433">
      <w:pPr>
        <w:rPr>
          <w:lang w:val="en-US"/>
        </w:rPr>
      </w:pPr>
    </w:p>
    <w:p w14:paraId="7B237565" w14:textId="77777777" w:rsidR="005A6433" w:rsidRDefault="005A6433" w:rsidP="005A6433">
      <w:pPr>
        <w:rPr>
          <w:lang w:val="en-US"/>
        </w:rPr>
      </w:pPr>
    </w:p>
    <w:p w14:paraId="1A5BAD30" w14:textId="77777777" w:rsidR="005A6433" w:rsidRDefault="005A6433" w:rsidP="005A6433">
      <w:pPr>
        <w:rPr>
          <w:lang w:val="en-US"/>
        </w:rPr>
      </w:pPr>
    </w:p>
    <w:p w14:paraId="4A0FC9E7" w14:textId="77777777" w:rsidR="005A6433" w:rsidRDefault="005A6433" w:rsidP="005A6433">
      <w:pPr>
        <w:rPr>
          <w:lang w:val="en-US"/>
        </w:rPr>
      </w:pPr>
    </w:p>
    <w:p w14:paraId="5AC176FC" w14:textId="77777777" w:rsidR="005A6433" w:rsidRDefault="005A6433" w:rsidP="005A6433">
      <w:pPr>
        <w:rPr>
          <w:lang w:val="en-US"/>
        </w:rPr>
      </w:pPr>
    </w:p>
    <w:p w14:paraId="4AFE9A1B" w14:textId="77777777" w:rsidR="005A6433" w:rsidRDefault="005A6433" w:rsidP="005A6433">
      <w:pPr>
        <w:rPr>
          <w:lang w:val="en-US"/>
        </w:rPr>
      </w:pPr>
    </w:p>
    <w:p w14:paraId="246AE19D" w14:textId="77777777" w:rsidR="005A6433" w:rsidRPr="00255F94" w:rsidRDefault="005A6433" w:rsidP="005A6433">
      <w:pPr>
        <w:shd w:val="clear" w:color="auto" w:fill="FFFFFF"/>
        <w:spacing w:line="480" w:lineRule="auto"/>
        <w:jc w:val="both"/>
        <w:rPr>
          <w:rFonts w:ascii="Times New Roman" w:hAnsi="Times New Roman" w:cs="Times New Roman"/>
          <w:b/>
          <w:bCs/>
          <w:sz w:val="24"/>
          <w:szCs w:val="24"/>
        </w:rPr>
      </w:pPr>
      <w:r w:rsidRPr="00255F94">
        <w:rPr>
          <w:rFonts w:asciiTheme="majorBidi" w:hAnsiTheme="majorBidi" w:cstheme="majorBidi"/>
          <w:b/>
          <w:bCs/>
          <w:sz w:val="24"/>
          <w:szCs w:val="24"/>
          <w:lang w:val="en-US"/>
        </w:rPr>
        <w:lastRenderedPageBreak/>
        <w:t>Table S2</w:t>
      </w:r>
      <w:r w:rsidRPr="000305A8">
        <w:rPr>
          <w:rFonts w:asciiTheme="majorBidi" w:hAnsiTheme="majorBidi" w:cstheme="majorBidi"/>
          <w:b/>
          <w:bCs/>
          <w:sz w:val="24"/>
          <w:szCs w:val="24"/>
          <w:lang w:val="en-US"/>
        </w:rPr>
        <w:t>:</w:t>
      </w:r>
      <w:r w:rsidRPr="000305A8">
        <w:rPr>
          <w:rFonts w:ascii="Times New Roman" w:hAnsi="Times New Roman" w:cs="Times New Roman"/>
          <w:b/>
          <w:bCs/>
          <w:sz w:val="24"/>
          <w:szCs w:val="24"/>
        </w:rPr>
        <w:t xml:space="preserve">  Search Strategies used for different databases</w:t>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0631"/>
        <w:gridCol w:w="1559"/>
      </w:tblGrid>
      <w:tr w:rsidR="005A6433" w:rsidRPr="00642BEB" w14:paraId="21A20B4D" w14:textId="77777777" w:rsidTr="00BA20F5">
        <w:tc>
          <w:tcPr>
            <w:tcW w:w="1526" w:type="dxa"/>
            <w:shd w:val="clear" w:color="auto" w:fill="auto"/>
          </w:tcPr>
          <w:p w14:paraId="335E1BC7" w14:textId="77777777" w:rsidR="005A6433" w:rsidRPr="00A41142" w:rsidRDefault="005A6433" w:rsidP="00BA20F5">
            <w:pPr>
              <w:spacing w:line="480" w:lineRule="auto"/>
              <w:jc w:val="center"/>
              <w:rPr>
                <w:rFonts w:ascii="Times New Roman" w:hAnsi="Times New Roman" w:cs="Times New Roman"/>
                <w:b/>
                <w:bCs/>
                <w:sz w:val="24"/>
                <w:szCs w:val="24"/>
              </w:rPr>
            </w:pPr>
            <w:r w:rsidRPr="00A41142">
              <w:rPr>
                <w:rFonts w:ascii="Times New Roman" w:hAnsi="Times New Roman" w:cs="Times New Roman"/>
                <w:b/>
                <w:bCs/>
                <w:sz w:val="24"/>
                <w:szCs w:val="24"/>
              </w:rPr>
              <w:t>Database</w:t>
            </w:r>
          </w:p>
        </w:tc>
        <w:tc>
          <w:tcPr>
            <w:tcW w:w="10631" w:type="dxa"/>
            <w:shd w:val="clear" w:color="auto" w:fill="auto"/>
          </w:tcPr>
          <w:p w14:paraId="3C5C6FAB" w14:textId="77777777" w:rsidR="005A6433" w:rsidRPr="00A41142" w:rsidRDefault="005A6433" w:rsidP="00BA20F5">
            <w:pPr>
              <w:spacing w:line="480" w:lineRule="auto"/>
              <w:jc w:val="center"/>
              <w:rPr>
                <w:rFonts w:ascii="Times New Roman" w:hAnsi="Times New Roman" w:cs="Times New Roman"/>
                <w:b/>
                <w:bCs/>
                <w:sz w:val="24"/>
                <w:szCs w:val="24"/>
              </w:rPr>
            </w:pPr>
            <w:r w:rsidRPr="00A41142">
              <w:rPr>
                <w:rFonts w:ascii="Times New Roman" w:hAnsi="Times New Roman" w:cs="Times New Roman"/>
                <w:b/>
                <w:bCs/>
                <w:sz w:val="24"/>
                <w:szCs w:val="24"/>
              </w:rPr>
              <w:t>Search strategy</w:t>
            </w:r>
          </w:p>
        </w:tc>
        <w:tc>
          <w:tcPr>
            <w:tcW w:w="1559" w:type="dxa"/>
          </w:tcPr>
          <w:p w14:paraId="4134CCCF" w14:textId="77777777" w:rsidR="005A6433" w:rsidRPr="00A41142" w:rsidRDefault="005A6433" w:rsidP="00BA20F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Number of publications</w:t>
            </w:r>
          </w:p>
        </w:tc>
      </w:tr>
      <w:tr w:rsidR="005A6433" w:rsidRPr="00642BEB" w14:paraId="3629D6EF" w14:textId="77777777" w:rsidTr="00BA20F5">
        <w:tc>
          <w:tcPr>
            <w:tcW w:w="1526" w:type="dxa"/>
            <w:shd w:val="clear" w:color="auto" w:fill="auto"/>
          </w:tcPr>
          <w:p w14:paraId="6098443D" w14:textId="77777777" w:rsidR="005A6433" w:rsidRPr="00642BEB" w:rsidRDefault="005A6433" w:rsidP="00BA20F5">
            <w:pPr>
              <w:spacing w:line="480" w:lineRule="auto"/>
              <w:jc w:val="center"/>
              <w:rPr>
                <w:rFonts w:ascii="Times New Roman" w:hAnsi="Times New Roman" w:cs="Times New Roman"/>
                <w:sz w:val="24"/>
                <w:szCs w:val="24"/>
              </w:rPr>
            </w:pPr>
            <w:r w:rsidRPr="00642BEB">
              <w:rPr>
                <w:rFonts w:ascii="Times New Roman" w:hAnsi="Times New Roman" w:cs="Times New Roman"/>
                <w:sz w:val="24"/>
                <w:szCs w:val="24"/>
              </w:rPr>
              <w:t>PubMed</w:t>
            </w:r>
          </w:p>
        </w:tc>
        <w:tc>
          <w:tcPr>
            <w:tcW w:w="10631" w:type="dxa"/>
            <w:shd w:val="clear" w:color="auto" w:fill="auto"/>
          </w:tcPr>
          <w:p w14:paraId="4C7ECC00" w14:textId="77777777" w:rsidR="005A6433" w:rsidRPr="00F129FB" w:rsidRDefault="005A6433" w:rsidP="00BA20F5">
            <w:pPr>
              <w:shd w:val="clear" w:color="auto" w:fill="FFFFFF"/>
              <w:spacing w:line="480" w:lineRule="auto"/>
              <w:rPr>
                <w:rFonts w:ascii="Times New Roman" w:hAnsi="Times New Roman" w:cs="Times New Roman"/>
                <w:sz w:val="24"/>
                <w:szCs w:val="24"/>
              </w:rPr>
            </w:pPr>
            <w:r w:rsidRPr="008D6B7C">
              <w:rPr>
                <w:rStyle w:val="querysrchtext"/>
                <w:rFonts w:asciiTheme="majorBidi" w:hAnsiTheme="majorBidi" w:cstheme="majorBidi"/>
                <w:sz w:val="24"/>
                <w:szCs w:val="24"/>
              </w:rPr>
              <w:t>("Diet"[</w:t>
            </w:r>
            <w:proofErr w:type="spellStart"/>
            <w:r w:rsidRPr="008D6B7C">
              <w:rPr>
                <w:rStyle w:val="querysrchtext"/>
                <w:rFonts w:asciiTheme="majorBidi" w:hAnsiTheme="majorBidi" w:cstheme="majorBidi"/>
                <w:sz w:val="24"/>
                <w:szCs w:val="24"/>
              </w:rPr>
              <w:t>MeSH</w:t>
            </w:r>
            <w:proofErr w:type="spellEnd"/>
            <w:r w:rsidRPr="008D6B7C">
              <w:rPr>
                <w:rStyle w:val="querysrchtext"/>
                <w:rFonts w:asciiTheme="majorBidi" w:hAnsiTheme="majorBidi" w:cstheme="majorBidi"/>
                <w:sz w:val="24"/>
                <w:szCs w:val="24"/>
              </w:rPr>
              <w:t xml:space="preserve"> Terms] OR intake*[Title/Abstract] OR consumption*[Title/Abstract]) AND ("amino acids, branched chain"[</w:t>
            </w:r>
            <w:proofErr w:type="spellStart"/>
            <w:r w:rsidRPr="008D6B7C">
              <w:rPr>
                <w:rStyle w:val="querysrchtext"/>
                <w:rFonts w:asciiTheme="majorBidi" w:hAnsiTheme="majorBidi" w:cstheme="majorBidi"/>
                <w:sz w:val="24"/>
                <w:szCs w:val="24"/>
              </w:rPr>
              <w:t>MeSH</w:t>
            </w:r>
            <w:proofErr w:type="spellEnd"/>
            <w:r w:rsidRPr="008D6B7C">
              <w:rPr>
                <w:rStyle w:val="querysrchtext"/>
                <w:rFonts w:asciiTheme="majorBidi" w:hAnsiTheme="majorBidi" w:cstheme="majorBidi"/>
                <w:sz w:val="24"/>
                <w:szCs w:val="24"/>
              </w:rPr>
              <w:t xml:space="preserve"> Terms] OR valine[Title/Abstract] OR isoleucine[Title/Abstract] OR leucine[Title/Abstract] OR </w:t>
            </w:r>
            <w:proofErr w:type="spellStart"/>
            <w:r w:rsidRPr="008D6B7C">
              <w:rPr>
                <w:rStyle w:val="querysrchtext"/>
                <w:rFonts w:asciiTheme="majorBidi" w:hAnsiTheme="majorBidi" w:cstheme="majorBidi"/>
                <w:sz w:val="24"/>
                <w:szCs w:val="24"/>
              </w:rPr>
              <w:t>bcaa</w:t>
            </w:r>
            <w:proofErr w:type="spellEnd"/>
            <w:r w:rsidRPr="008D6B7C">
              <w:rPr>
                <w:rStyle w:val="querysrchtext"/>
                <w:rFonts w:asciiTheme="majorBidi" w:hAnsiTheme="majorBidi" w:cstheme="majorBidi"/>
                <w:sz w:val="24"/>
                <w:szCs w:val="24"/>
              </w:rPr>
              <w:t xml:space="preserve">*[Title/Abstract]) AND (cancer*[Title/Abstract] OR carcinoma*[Title/Abstract] OR </w:t>
            </w:r>
            <w:proofErr w:type="spellStart"/>
            <w:r w:rsidRPr="008D6B7C">
              <w:rPr>
                <w:rStyle w:val="querysrchtext"/>
                <w:rFonts w:asciiTheme="majorBidi" w:hAnsiTheme="majorBidi" w:cstheme="majorBidi"/>
                <w:sz w:val="24"/>
                <w:szCs w:val="24"/>
              </w:rPr>
              <w:t>tumor</w:t>
            </w:r>
            <w:proofErr w:type="spellEnd"/>
            <w:r w:rsidRPr="008D6B7C">
              <w:rPr>
                <w:rStyle w:val="querysrchtext"/>
                <w:rFonts w:asciiTheme="majorBidi" w:hAnsiTheme="majorBidi" w:cstheme="majorBidi"/>
                <w:sz w:val="24"/>
                <w:szCs w:val="24"/>
              </w:rPr>
              <w:t>*[Title/Abstract] OR tumour*[Title/Abstract] OR death*[Title/Abstract] OR survival*[Title/Abstract] OR "Neoplasms"[</w:t>
            </w:r>
            <w:proofErr w:type="spellStart"/>
            <w:r w:rsidRPr="008D6B7C">
              <w:rPr>
                <w:rStyle w:val="querysrchtext"/>
                <w:rFonts w:asciiTheme="majorBidi" w:hAnsiTheme="majorBidi" w:cstheme="majorBidi"/>
                <w:sz w:val="24"/>
                <w:szCs w:val="24"/>
              </w:rPr>
              <w:t>MeSH</w:t>
            </w:r>
            <w:proofErr w:type="spellEnd"/>
            <w:r w:rsidRPr="008D6B7C">
              <w:rPr>
                <w:rStyle w:val="querysrchtext"/>
                <w:rFonts w:asciiTheme="majorBidi" w:hAnsiTheme="majorBidi" w:cstheme="majorBidi"/>
                <w:sz w:val="24"/>
                <w:szCs w:val="24"/>
              </w:rPr>
              <w:t xml:space="preserve"> Terms] OR "Mortality"[</w:t>
            </w:r>
            <w:proofErr w:type="spellStart"/>
            <w:r w:rsidRPr="008D6B7C">
              <w:rPr>
                <w:rStyle w:val="querysrchtext"/>
                <w:rFonts w:asciiTheme="majorBidi" w:hAnsiTheme="majorBidi" w:cstheme="majorBidi"/>
                <w:sz w:val="24"/>
                <w:szCs w:val="24"/>
              </w:rPr>
              <w:t>MeSH</w:t>
            </w:r>
            <w:proofErr w:type="spellEnd"/>
            <w:r w:rsidRPr="008D6B7C">
              <w:rPr>
                <w:rStyle w:val="querysrchtext"/>
                <w:rFonts w:asciiTheme="majorBidi" w:hAnsiTheme="majorBidi" w:cstheme="majorBidi"/>
                <w:sz w:val="24"/>
                <w:szCs w:val="24"/>
              </w:rPr>
              <w:t xml:space="preserve"> Terms] OR "Carcinogens"[</w:t>
            </w:r>
            <w:proofErr w:type="spellStart"/>
            <w:r w:rsidRPr="008D6B7C">
              <w:rPr>
                <w:rStyle w:val="querysrchtext"/>
                <w:rFonts w:asciiTheme="majorBidi" w:hAnsiTheme="majorBidi" w:cstheme="majorBidi"/>
                <w:sz w:val="24"/>
                <w:szCs w:val="24"/>
              </w:rPr>
              <w:t>MeSH</w:t>
            </w:r>
            <w:proofErr w:type="spellEnd"/>
            <w:r w:rsidRPr="008D6B7C">
              <w:rPr>
                <w:rStyle w:val="querysrchtext"/>
                <w:rFonts w:asciiTheme="majorBidi" w:hAnsiTheme="majorBidi" w:cstheme="majorBidi"/>
                <w:sz w:val="24"/>
                <w:szCs w:val="24"/>
              </w:rPr>
              <w:t xml:space="preserve"> Terms] OR "</w:t>
            </w:r>
            <w:proofErr w:type="spellStart"/>
            <w:r w:rsidRPr="008D6B7C">
              <w:rPr>
                <w:rStyle w:val="querysrchtext"/>
                <w:rFonts w:asciiTheme="majorBidi" w:hAnsiTheme="majorBidi" w:cstheme="majorBidi"/>
                <w:sz w:val="24"/>
                <w:szCs w:val="24"/>
              </w:rPr>
              <w:t>Leukoplakia</w:t>
            </w:r>
            <w:proofErr w:type="spellEnd"/>
            <w:r w:rsidRPr="008D6B7C">
              <w:rPr>
                <w:rStyle w:val="querysrchtext"/>
                <w:rFonts w:asciiTheme="majorBidi" w:hAnsiTheme="majorBidi" w:cstheme="majorBidi"/>
                <w:sz w:val="24"/>
                <w:szCs w:val="24"/>
              </w:rPr>
              <w:t>"[</w:t>
            </w:r>
            <w:proofErr w:type="spellStart"/>
            <w:r w:rsidRPr="008D6B7C">
              <w:rPr>
                <w:rStyle w:val="querysrchtext"/>
                <w:rFonts w:asciiTheme="majorBidi" w:hAnsiTheme="majorBidi" w:cstheme="majorBidi"/>
                <w:sz w:val="24"/>
                <w:szCs w:val="24"/>
              </w:rPr>
              <w:t>MeSH</w:t>
            </w:r>
            <w:proofErr w:type="spellEnd"/>
            <w:r w:rsidRPr="008D6B7C">
              <w:rPr>
                <w:rStyle w:val="querysrchtext"/>
                <w:rFonts w:asciiTheme="majorBidi" w:hAnsiTheme="majorBidi" w:cstheme="majorBidi"/>
                <w:sz w:val="24"/>
                <w:szCs w:val="24"/>
              </w:rPr>
              <w:t xml:space="preserve"> Terms])</w:t>
            </w:r>
          </w:p>
        </w:tc>
        <w:tc>
          <w:tcPr>
            <w:tcW w:w="1559" w:type="dxa"/>
          </w:tcPr>
          <w:p w14:paraId="3764EECC" w14:textId="77777777" w:rsidR="005A6433" w:rsidRPr="006B172D" w:rsidRDefault="005A6433" w:rsidP="00BA20F5">
            <w:pPr>
              <w:shd w:val="clear" w:color="auto" w:fill="FFFFFF"/>
              <w:spacing w:line="480" w:lineRule="auto"/>
              <w:jc w:val="center"/>
              <w:rPr>
                <w:rFonts w:ascii="Times New Roman" w:hAnsi="Times New Roman" w:cs="Times New Roman"/>
                <w:b/>
                <w:bCs/>
                <w:sz w:val="24"/>
                <w:szCs w:val="24"/>
              </w:rPr>
            </w:pPr>
          </w:p>
        </w:tc>
      </w:tr>
      <w:tr w:rsidR="005A6433" w:rsidRPr="00642BEB" w14:paraId="63F89F95" w14:textId="77777777" w:rsidTr="00BA20F5">
        <w:tc>
          <w:tcPr>
            <w:tcW w:w="1526" w:type="dxa"/>
            <w:shd w:val="clear" w:color="auto" w:fill="auto"/>
          </w:tcPr>
          <w:p w14:paraId="7E276BF5" w14:textId="77777777" w:rsidR="005A6433" w:rsidRPr="00642BEB" w:rsidRDefault="005A6433" w:rsidP="00BA20F5">
            <w:pPr>
              <w:spacing w:line="480" w:lineRule="auto"/>
              <w:jc w:val="center"/>
              <w:rPr>
                <w:rFonts w:ascii="Times New Roman" w:hAnsi="Times New Roman" w:cs="Times New Roman"/>
                <w:sz w:val="24"/>
                <w:szCs w:val="24"/>
              </w:rPr>
            </w:pPr>
            <w:r w:rsidRPr="00642BEB">
              <w:rPr>
                <w:rFonts w:ascii="Times New Roman" w:hAnsi="Times New Roman" w:cs="Times New Roman"/>
                <w:sz w:val="24"/>
                <w:szCs w:val="24"/>
              </w:rPr>
              <w:t>Scopus</w:t>
            </w:r>
          </w:p>
        </w:tc>
        <w:tc>
          <w:tcPr>
            <w:tcW w:w="10631" w:type="dxa"/>
            <w:shd w:val="clear" w:color="auto" w:fill="auto"/>
          </w:tcPr>
          <w:p w14:paraId="49658DBD" w14:textId="77777777" w:rsidR="005A6433" w:rsidRPr="00640DB5" w:rsidRDefault="005A6433" w:rsidP="00BA20F5">
            <w:pPr>
              <w:spacing w:line="480" w:lineRule="auto"/>
              <w:rPr>
                <w:rFonts w:ascii="Times New Roman" w:hAnsi="Times New Roman" w:cs="Times New Roman"/>
                <w:sz w:val="24"/>
                <w:szCs w:val="24"/>
              </w:rPr>
            </w:pPr>
            <w:r w:rsidRPr="004F3678">
              <w:rPr>
                <w:rFonts w:asciiTheme="majorBidi" w:hAnsiTheme="majorBidi" w:cstheme="majorBidi"/>
                <w:sz w:val="24"/>
                <w:szCs w:val="24"/>
              </w:rPr>
              <w:t>( ( TITLE-ABS-KEY ( mortality* )  OR  TITLE-ABS-KEY ( survival* )  OR  TITLE-ABS-KEY ( death* )  OR  TITLE-ABS-KEY ( neoplasm* )  OR  TITLE-ABS-KEY ( cancer* )  OR  TITLE-ABS-KEY ( tumor* )  OR  TITLE-ABS-KEY ( carcinoma* )  OR  TITLE-ABS-KEY ( carcinogen* )  OR  TITLE-ABS-KEY ( leukoplakia* ) ) )  AND  ( ( TITLE-ABS-KEY ( bcaa* )  OR  TITLE-ABS-KEY ( leucine )  OR  TITLE-ABS-KEY ( isoleucine )  OR  TITLE-ABS-KEY ( valine )  OR  TITLE-ABS-</w:t>
            </w:r>
            <w:r w:rsidRPr="004F3678">
              <w:rPr>
                <w:rFonts w:asciiTheme="majorBidi" w:hAnsiTheme="majorBidi" w:cstheme="majorBidi"/>
                <w:sz w:val="24"/>
                <w:szCs w:val="24"/>
              </w:rPr>
              <w:lastRenderedPageBreak/>
              <w:t>KEY ( amino  AND acids,  AND branched  AND chain* ) ) )  AND  ( ( TITLE-ABS-KEY ( intake* )  OR  TITLE-ABS-KEY ( diet* )  OR  TITLE-ABS-KEY ( consumption* ) ) )</w:t>
            </w:r>
          </w:p>
        </w:tc>
        <w:tc>
          <w:tcPr>
            <w:tcW w:w="1559" w:type="dxa"/>
          </w:tcPr>
          <w:p w14:paraId="57FB6FB0" w14:textId="77777777" w:rsidR="005A6433" w:rsidRPr="000B5490" w:rsidRDefault="005A6433" w:rsidP="00BA20F5">
            <w:pPr>
              <w:spacing w:line="480" w:lineRule="auto"/>
              <w:jc w:val="center"/>
              <w:rPr>
                <w:rFonts w:ascii="Times New Roman" w:hAnsi="Times New Roman" w:cs="Times New Roman"/>
                <w:b/>
                <w:bCs/>
                <w:sz w:val="24"/>
                <w:szCs w:val="24"/>
              </w:rPr>
            </w:pPr>
          </w:p>
        </w:tc>
      </w:tr>
      <w:tr w:rsidR="005A6433" w:rsidRPr="00642BEB" w14:paraId="245E06C1" w14:textId="77777777" w:rsidTr="00BA20F5">
        <w:tc>
          <w:tcPr>
            <w:tcW w:w="1526" w:type="dxa"/>
            <w:shd w:val="clear" w:color="auto" w:fill="auto"/>
          </w:tcPr>
          <w:p w14:paraId="540EFF81" w14:textId="77777777" w:rsidR="005A6433" w:rsidRDefault="005A6433" w:rsidP="00BA20F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Web of</w:t>
            </w:r>
          </w:p>
          <w:p w14:paraId="5E6CD2AD" w14:textId="77777777" w:rsidR="005A6433" w:rsidRPr="00642BEB" w:rsidRDefault="005A6433" w:rsidP="00BA20F5">
            <w:pPr>
              <w:spacing w:line="480" w:lineRule="auto"/>
              <w:jc w:val="center"/>
              <w:rPr>
                <w:rFonts w:ascii="Times New Roman" w:hAnsi="Times New Roman" w:cs="Times New Roman"/>
                <w:sz w:val="24"/>
                <w:szCs w:val="24"/>
              </w:rPr>
            </w:pPr>
            <w:r>
              <w:rPr>
                <w:rFonts w:ascii="Times New Roman" w:hAnsi="Times New Roman" w:cs="Times New Roman"/>
                <w:sz w:val="24"/>
                <w:szCs w:val="24"/>
              </w:rPr>
              <w:t>Science</w:t>
            </w:r>
          </w:p>
        </w:tc>
        <w:tc>
          <w:tcPr>
            <w:tcW w:w="10631" w:type="dxa"/>
            <w:shd w:val="clear" w:color="auto" w:fill="auto"/>
          </w:tcPr>
          <w:p w14:paraId="0FDB1662" w14:textId="77777777" w:rsidR="005A6433" w:rsidRPr="00642BEB" w:rsidRDefault="005A6433" w:rsidP="00BA20F5">
            <w:pPr>
              <w:autoSpaceDE w:val="0"/>
              <w:autoSpaceDN w:val="0"/>
              <w:adjustRightInd w:val="0"/>
              <w:spacing w:after="0" w:line="480" w:lineRule="auto"/>
              <w:jc w:val="both"/>
              <w:rPr>
                <w:rFonts w:ascii="Times New Roman" w:hAnsi="Times New Roman" w:cs="Times New Roman"/>
                <w:sz w:val="24"/>
                <w:szCs w:val="24"/>
              </w:rPr>
            </w:pPr>
            <w:r w:rsidRPr="00821DEA">
              <w:rPr>
                <w:rStyle w:val="querysrchtext"/>
                <w:rFonts w:asciiTheme="majorBidi" w:hAnsiTheme="majorBidi" w:cstheme="majorBidi"/>
                <w:sz w:val="24"/>
                <w:szCs w:val="24"/>
              </w:rPr>
              <w:t>TS</w:t>
            </w:r>
            <w:proofErr w:type="gramStart"/>
            <w:r w:rsidRPr="00821DEA">
              <w:rPr>
                <w:rStyle w:val="querysrchtext"/>
                <w:rFonts w:asciiTheme="majorBidi" w:hAnsiTheme="majorBidi" w:cstheme="majorBidi"/>
                <w:sz w:val="24"/>
                <w:szCs w:val="24"/>
              </w:rPr>
              <w:t>=(</w:t>
            </w:r>
            <w:proofErr w:type="gramEnd"/>
            <w:r w:rsidRPr="00821DEA">
              <w:rPr>
                <w:rStyle w:val="querysrchtext"/>
                <w:rFonts w:asciiTheme="majorBidi" w:hAnsiTheme="majorBidi" w:cstheme="majorBidi"/>
                <w:sz w:val="24"/>
                <w:szCs w:val="24"/>
              </w:rPr>
              <w:t xml:space="preserve">branched chain amino acid* OR valine OR isoleucine OR leucine OR </w:t>
            </w:r>
            <w:proofErr w:type="spellStart"/>
            <w:r w:rsidRPr="00821DEA">
              <w:rPr>
                <w:rStyle w:val="querysrchtext"/>
                <w:rFonts w:asciiTheme="majorBidi" w:hAnsiTheme="majorBidi" w:cstheme="majorBidi"/>
                <w:sz w:val="24"/>
                <w:szCs w:val="24"/>
              </w:rPr>
              <w:t>bcaa</w:t>
            </w:r>
            <w:proofErr w:type="spellEnd"/>
            <w:r w:rsidRPr="00821DEA">
              <w:rPr>
                <w:rStyle w:val="querysrchtext"/>
                <w:rFonts w:asciiTheme="majorBidi" w:hAnsiTheme="majorBidi" w:cstheme="majorBidi"/>
                <w:sz w:val="24"/>
                <w:szCs w:val="24"/>
              </w:rPr>
              <w:t xml:space="preserve">*) AND TS=(cancer* OR carcinoma* OR </w:t>
            </w:r>
            <w:proofErr w:type="spellStart"/>
            <w:r w:rsidRPr="00821DEA">
              <w:rPr>
                <w:rStyle w:val="querysrchtext"/>
                <w:rFonts w:asciiTheme="majorBidi" w:hAnsiTheme="majorBidi" w:cstheme="majorBidi"/>
                <w:sz w:val="24"/>
                <w:szCs w:val="24"/>
              </w:rPr>
              <w:t>tumor</w:t>
            </w:r>
            <w:proofErr w:type="spellEnd"/>
            <w:r w:rsidRPr="00821DEA">
              <w:rPr>
                <w:rStyle w:val="querysrchtext"/>
                <w:rFonts w:asciiTheme="majorBidi" w:hAnsiTheme="majorBidi" w:cstheme="majorBidi"/>
                <w:sz w:val="24"/>
                <w:szCs w:val="24"/>
              </w:rPr>
              <w:t xml:space="preserve">* OR tumour* OR death* OR survival* OR neoplasm* OR mortality* OR carcinogen* OR </w:t>
            </w:r>
            <w:proofErr w:type="spellStart"/>
            <w:r w:rsidRPr="00821DEA">
              <w:rPr>
                <w:rStyle w:val="querysrchtext"/>
                <w:rFonts w:asciiTheme="majorBidi" w:hAnsiTheme="majorBidi" w:cstheme="majorBidi"/>
                <w:sz w:val="24"/>
                <w:szCs w:val="24"/>
              </w:rPr>
              <w:t>leukoplakia</w:t>
            </w:r>
            <w:proofErr w:type="spellEnd"/>
            <w:r w:rsidRPr="00821DEA">
              <w:rPr>
                <w:rStyle w:val="querysrchtext"/>
                <w:rFonts w:asciiTheme="majorBidi" w:hAnsiTheme="majorBidi" w:cstheme="majorBidi"/>
                <w:sz w:val="24"/>
                <w:szCs w:val="24"/>
              </w:rPr>
              <w:t>*) AND TS=(consumption* OR intake* OR diet*)</w:t>
            </w:r>
          </w:p>
        </w:tc>
        <w:tc>
          <w:tcPr>
            <w:tcW w:w="1559" w:type="dxa"/>
          </w:tcPr>
          <w:p w14:paraId="62F677C7" w14:textId="77777777" w:rsidR="005A6433" w:rsidRPr="007F5370" w:rsidRDefault="005A6433" w:rsidP="00BA20F5">
            <w:pPr>
              <w:spacing w:line="480" w:lineRule="auto"/>
              <w:jc w:val="center"/>
              <w:rPr>
                <w:rFonts w:ascii="Times New Roman" w:hAnsi="Times New Roman" w:cs="Times New Roman"/>
                <w:b/>
                <w:bCs/>
                <w:sz w:val="24"/>
                <w:szCs w:val="24"/>
                <w:highlight w:val="yellow"/>
              </w:rPr>
            </w:pPr>
          </w:p>
        </w:tc>
      </w:tr>
    </w:tbl>
    <w:p w14:paraId="4635DE73" w14:textId="77777777" w:rsidR="005A6433" w:rsidRPr="00642BEB" w:rsidRDefault="005A6433" w:rsidP="005A6433">
      <w:pPr>
        <w:shd w:val="clear" w:color="auto" w:fill="FFFFFF"/>
        <w:spacing w:line="480" w:lineRule="auto"/>
        <w:jc w:val="both"/>
        <w:rPr>
          <w:rFonts w:ascii="Times New Roman" w:hAnsi="Times New Roman" w:cs="Times New Roman"/>
          <w:sz w:val="24"/>
          <w:szCs w:val="24"/>
        </w:rPr>
      </w:pPr>
    </w:p>
    <w:p w14:paraId="1BA3AE6E" w14:textId="77777777" w:rsidR="005A6433" w:rsidRDefault="005A6433" w:rsidP="005A6433"/>
    <w:p w14:paraId="716784D4" w14:textId="77777777" w:rsidR="005A6433" w:rsidRDefault="005A6433" w:rsidP="005A6433">
      <w:pPr>
        <w:rPr>
          <w:lang w:val="en-US"/>
        </w:rPr>
      </w:pPr>
    </w:p>
    <w:p w14:paraId="2B5FB52C" w14:textId="77777777" w:rsidR="005A6433" w:rsidRDefault="005A6433" w:rsidP="005A6433">
      <w:pPr>
        <w:rPr>
          <w:lang w:val="en-US"/>
        </w:rPr>
      </w:pPr>
    </w:p>
    <w:p w14:paraId="11B63214" w14:textId="77777777" w:rsidR="005A6433" w:rsidRDefault="005A6433" w:rsidP="005A6433">
      <w:pPr>
        <w:rPr>
          <w:lang w:val="en-US"/>
        </w:rPr>
      </w:pPr>
    </w:p>
    <w:p w14:paraId="15ABDB9F" w14:textId="77777777" w:rsidR="005A6433" w:rsidRDefault="005A6433" w:rsidP="005A6433">
      <w:pPr>
        <w:rPr>
          <w:lang w:val="en-US"/>
        </w:rPr>
      </w:pPr>
    </w:p>
    <w:p w14:paraId="7D1518A2" w14:textId="77777777" w:rsidR="005A6433" w:rsidRDefault="005A6433" w:rsidP="005A6433">
      <w:pPr>
        <w:rPr>
          <w:lang w:val="en-US"/>
        </w:rPr>
      </w:pPr>
    </w:p>
    <w:p w14:paraId="2D5EEFB2" w14:textId="77777777" w:rsidR="005A6433" w:rsidRDefault="005A6433" w:rsidP="005A6433">
      <w:pPr>
        <w:rPr>
          <w:lang w:val="en-US"/>
        </w:rPr>
      </w:pPr>
    </w:p>
    <w:p w14:paraId="2E1E486C" w14:textId="77777777" w:rsidR="005A6433" w:rsidRDefault="005A6433" w:rsidP="005A6433">
      <w:pPr>
        <w:rPr>
          <w:lang w:val="en-US"/>
        </w:rPr>
      </w:pPr>
    </w:p>
    <w:p w14:paraId="5ACD1905" w14:textId="77777777" w:rsidR="005A6433" w:rsidRDefault="005A6433" w:rsidP="005A6433">
      <w:pPr>
        <w:rPr>
          <w:rtl/>
          <w:lang w:val="en-US"/>
        </w:rPr>
      </w:pPr>
    </w:p>
    <w:p w14:paraId="0945C117" w14:textId="77777777" w:rsidR="005A6433" w:rsidRDefault="005A6433" w:rsidP="005A6433">
      <w:pPr>
        <w:rPr>
          <w:lang w:val="en-US"/>
        </w:rPr>
      </w:pPr>
    </w:p>
    <w:p w14:paraId="540D54E3" w14:textId="77777777" w:rsidR="005A6433" w:rsidRDefault="005A6433" w:rsidP="005A6433">
      <w:pPr>
        <w:rPr>
          <w:lang w:val="en-US"/>
        </w:rPr>
      </w:pPr>
    </w:p>
    <w:p w14:paraId="1E7E77E3" w14:textId="77777777" w:rsidR="005A6433" w:rsidRPr="00642BEB" w:rsidRDefault="005A6433" w:rsidP="005A6433">
      <w:pPr>
        <w:shd w:val="clear" w:color="auto" w:fill="FFFFFF"/>
        <w:spacing w:after="0" w:line="480" w:lineRule="auto"/>
        <w:jc w:val="both"/>
        <w:rPr>
          <w:rFonts w:ascii="Times New Roman" w:hAnsi="Times New Roman" w:cs="Times New Roman"/>
          <w:sz w:val="24"/>
          <w:szCs w:val="24"/>
        </w:rPr>
      </w:pPr>
      <w:r w:rsidRPr="00642BEB">
        <w:rPr>
          <w:rFonts w:ascii="Times New Roman" w:hAnsi="Times New Roman" w:cs="Times New Roman"/>
          <w:b/>
          <w:bCs/>
          <w:sz w:val="24"/>
          <w:szCs w:val="24"/>
        </w:rPr>
        <w:t xml:space="preserve">Table </w:t>
      </w:r>
      <w:r>
        <w:rPr>
          <w:rFonts w:ascii="Times New Roman" w:hAnsi="Times New Roman" w:cs="Times New Roman"/>
          <w:b/>
          <w:bCs/>
          <w:sz w:val="24"/>
          <w:szCs w:val="24"/>
        </w:rPr>
        <w:t>S3:</w:t>
      </w:r>
      <w:r w:rsidRPr="00642BEB">
        <w:rPr>
          <w:rFonts w:ascii="Times New Roman" w:hAnsi="Times New Roman" w:cs="Times New Roman"/>
          <w:sz w:val="24"/>
          <w:szCs w:val="24"/>
        </w:rPr>
        <w:t xml:space="preserve"> </w:t>
      </w:r>
      <w:r>
        <w:rPr>
          <w:rFonts w:ascii="Times New Roman" w:hAnsi="Times New Roman" w:cs="Times New Roman"/>
          <w:sz w:val="24"/>
          <w:szCs w:val="24"/>
        </w:rPr>
        <w:t>Q</w:t>
      </w:r>
      <w:r w:rsidRPr="00642BEB">
        <w:rPr>
          <w:rFonts w:ascii="Times New Roman" w:hAnsi="Times New Roman" w:cs="Times New Roman"/>
          <w:sz w:val="24"/>
          <w:szCs w:val="24"/>
        </w:rPr>
        <w:t xml:space="preserve">uality assessment </w:t>
      </w:r>
      <w:r>
        <w:rPr>
          <w:rFonts w:ascii="Times New Roman" w:hAnsi="Times New Roman" w:cs="Times New Roman"/>
          <w:sz w:val="24"/>
          <w:szCs w:val="24"/>
        </w:rPr>
        <w:t xml:space="preserve">using </w:t>
      </w:r>
      <w:r w:rsidRPr="00642BEB">
        <w:rPr>
          <w:rFonts w:ascii="Times New Roman" w:hAnsi="Times New Roman" w:cs="Times New Roman"/>
          <w:sz w:val="24"/>
          <w:szCs w:val="24"/>
        </w:rPr>
        <w:t xml:space="preserve">New Castle - Ottawa </w:t>
      </w:r>
      <w:r>
        <w:rPr>
          <w:rFonts w:ascii="Times New Roman" w:hAnsi="Times New Roman" w:cs="Times New Roman"/>
          <w:sz w:val="24"/>
          <w:szCs w:val="24"/>
        </w:rPr>
        <w:t>Scale for cohort studies</w:t>
      </w:r>
      <w:r w:rsidRPr="00531203">
        <w:rPr>
          <w:rFonts w:ascii="Times New Roman" w:hAnsi="Times New Roman" w:cs="Times New Roman"/>
          <w:sz w:val="24"/>
          <w:szCs w:val="24"/>
          <w:vertAlign w:val="superscript"/>
        </w:rPr>
        <w:t>*</w:t>
      </w:r>
    </w:p>
    <w:tbl>
      <w:tblPr>
        <w:tblW w:w="1630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984"/>
        <w:gridCol w:w="1418"/>
        <w:gridCol w:w="1417"/>
        <w:gridCol w:w="1560"/>
        <w:gridCol w:w="1842"/>
        <w:gridCol w:w="1418"/>
        <w:gridCol w:w="1417"/>
        <w:gridCol w:w="1418"/>
        <w:gridCol w:w="850"/>
        <w:gridCol w:w="993"/>
      </w:tblGrid>
      <w:tr w:rsidR="005A6433" w:rsidRPr="00642BEB" w14:paraId="3658AD76" w14:textId="77777777" w:rsidTr="00BA20F5">
        <w:tc>
          <w:tcPr>
            <w:tcW w:w="1985" w:type="dxa"/>
            <w:vMerge w:val="restart"/>
            <w:tcBorders>
              <w:top w:val="single" w:sz="4" w:space="0" w:color="auto"/>
              <w:left w:val="nil"/>
              <w:right w:val="nil"/>
            </w:tcBorders>
            <w:shd w:val="clear" w:color="auto" w:fill="auto"/>
          </w:tcPr>
          <w:p w14:paraId="74C9F6C2" w14:textId="77777777" w:rsidR="005A6433" w:rsidRPr="00610545" w:rsidRDefault="005A6433" w:rsidP="00BA20F5">
            <w:pPr>
              <w:spacing w:after="0" w:line="240" w:lineRule="auto"/>
              <w:jc w:val="center"/>
              <w:rPr>
                <w:rFonts w:ascii="Times New Roman" w:hAnsi="Times New Roman" w:cs="Times New Roman"/>
                <w:b/>
                <w:bCs/>
              </w:rPr>
            </w:pPr>
            <w:r w:rsidRPr="00610545">
              <w:rPr>
                <w:rFonts w:ascii="Times New Roman" w:hAnsi="Times New Roman" w:cs="Times New Roman"/>
                <w:b/>
                <w:bCs/>
              </w:rPr>
              <w:t>First author (Year)</w:t>
            </w:r>
          </w:p>
        </w:tc>
        <w:tc>
          <w:tcPr>
            <w:tcW w:w="6379" w:type="dxa"/>
            <w:gridSpan w:val="4"/>
            <w:tcBorders>
              <w:top w:val="single" w:sz="4" w:space="0" w:color="auto"/>
              <w:left w:val="nil"/>
              <w:bottom w:val="single" w:sz="4" w:space="0" w:color="auto"/>
              <w:right w:val="nil"/>
            </w:tcBorders>
            <w:shd w:val="clear" w:color="auto" w:fill="auto"/>
            <w:vAlign w:val="center"/>
          </w:tcPr>
          <w:p w14:paraId="030C72A2" w14:textId="77777777" w:rsidR="005A6433" w:rsidRPr="00610545" w:rsidRDefault="005A6433" w:rsidP="00BA20F5">
            <w:pPr>
              <w:spacing w:after="0" w:line="240" w:lineRule="auto"/>
              <w:jc w:val="center"/>
              <w:rPr>
                <w:rFonts w:ascii="Times New Roman" w:hAnsi="Times New Roman" w:cs="Times New Roman"/>
                <w:b/>
                <w:bCs/>
              </w:rPr>
            </w:pPr>
            <w:r w:rsidRPr="00610545">
              <w:rPr>
                <w:rFonts w:ascii="Times New Roman" w:hAnsi="Times New Roman" w:cs="Times New Roman"/>
                <w:b/>
                <w:bCs/>
              </w:rPr>
              <w:t>Selection</w:t>
            </w:r>
          </w:p>
        </w:tc>
        <w:tc>
          <w:tcPr>
            <w:tcW w:w="1842" w:type="dxa"/>
            <w:tcBorders>
              <w:top w:val="single" w:sz="4" w:space="0" w:color="auto"/>
              <w:left w:val="nil"/>
              <w:bottom w:val="single" w:sz="4" w:space="0" w:color="auto"/>
              <w:right w:val="nil"/>
            </w:tcBorders>
            <w:shd w:val="clear" w:color="auto" w:fill="auto"/>
            <w:vAlign w:val="center"/>
          </w:tcPr>
          <w:p w14:paraId="0F965199" w14:textId="77777777" w:rsidR="005A6433" w:rsidRPr="00610545" w:rsidRDefault="005A6433" w:rsidP="00BA20F5">
            <w:pPr>
              <w:spacing w:after="0" w:line="240" w:lineRule="auto"/>
              <w:jc w:val="center"/>
              <w:rPr>
                <w:rFonts w:ascii="Times New Roman" w:hAnsi="Times New Roman" w:cs="Times New Roman"/>
                <w:b/>
                <w:bCs/>
              </w:rPr>
            </w:pPr>
            <w:r w:rsidRPr="00610545">
              <w:rPr>
                <w:rFonts w:ascii="Times New Roman" w:hAnsi="Times New Roman" w:cs="Times New Roman"/>
                <w:b/>
                <w:bCs/>
              </w:rPr>
              <w:t>Comparability</w:t>
            </w:r>
          </w:p>
        </w:tc>
        <w:tc>
          <w:tcPr>
            <w:tcW w:w="4253" w:type="dxa"/>
            <w:gridSpan w:val="3"/>
            <w:tcBorders>
              <w:top w:val="single" w:sz="4" w:space="0" w:color="auto"/>
              <w:left w:val="nil"/>
              <w:bottom w:val="single" w:sz="4" w:space="0" w:color="auto"/>
              <w:right w:val="nil"/>
            </w:tcBorders>
            <w:shd w:val="clear" w:color="auto" w:fill="auto"/>
            <w:vAlign w:val="center"/>
          </w:tcPr>
          <w:p w14:paraId="14C51C86" w14:textId="77777777" w:rsidR="005A6433" w:rsidRPr="00610545" w:rsidRDefault="005A6433" w:rsidP="00BA20F5">
            <w:pPr>
              <w:spacing w:after="0" w:line="240" w:lineRule="auto"/>
              <w:jc w:val="center"/>
              <w:rPr>
                <w:rFonts w:ascii="Times New Roman" w:hAnsi="Times New Roman" w:cs="Times New Roman"/>
                <w:b/>
                <w:bCs/>
              </w:rPr>
            </w:pPr>
            <w:r w:rsidRPr="00610545">
              <w:rPr>
                <w:rFonts w:ascii="Times New Roman" w:hAnsi="Times New Roman" w:cs="Times New Roman"/>
                <w:b/>
                <w:bCs/>
              </w:rPr>
              <w:t>Outcome</w:t>
            </w:r>
          </w:p>
        </w:tc>
        <w:tc>
          <w:tcPr>
            <w:tcW w:w="850" w:type="dxa"/>
            <w:tcBorders>
              <w:top w:val="single" w:sz="4" w:space="0" w:color="auto"/>
              <w:left w:val="nil"/>
              <w:bottom w:val="single" w:sz="4" w:space="0" w:color="auto"/>
              <w:right w:val="nil"/>
            </w:tcBorders>
            <w:shd w:val="clear" w:color="auto" w:fill="auto"/>
            <w:vAlign w:val="center"/>
          </w:tcPr>
          <w:p w14:paraId="68E40529" w14:textId="77777777" w:rsidR="005A6433" w:rsidRPr="00610545" w:rsidRDefault="005A6433" w:rsidP="00BA20F5">
            <w:pPr>
              <w:spacing w:after="0" w:line="240" w:lineRule="auto"/>
              <w:jc w:val="center"/>
              <w:rPr>
                <w:rFonts w:ascii="Times New Roman" w:hAnsi="Times New Roman" w:cs="Times New Roman"/>
                <w:b/>
                <w:bCs/>
              </w:rPr>
            </w:pPr>
            <w:r w:rsidRPr="00610545">
              <w:rPr>
                <w:rFonts w:ascii="Times New Roman" w:hAnsi="Times New Roman" w:cs="Times New Roman"/>
                <w:b/>
                <w:bCs/>
              </w:rPr>
              <w:t>Score</w:t>
            </w:r>
          </w:p>
        </w:tc>
        <w:tc>
          <w:tcPr>
            <w:tcW w:w="993" w:type="dxa"/>
            <w:tcBorders>
              <w:top w:val="single" w:sz="4" w:space="0" w:color="auto"/>
              <w:left w:val="nil"/>
              <w:right w:val="nil"/>
            </w:tcBorders>
            <w:shd w:val="clear" w:color="auto" w:fill="auto"/>
            <w:vAlign w:val="center"/>
          </w:tcPr>
          <w:p w14:paraId="0EA6F6D9" w14:textId="77777777" w:rsidR="005A6433" w:rsidRPr="00651C2F" w:rsidRDefault="005A6433" w:rsidP="00BA20F5">
            <w:pPr>
              <w:spacing w:after="0" w:line="240" w:lineRule="auto"/>
              <w:jc w:val="center"/>
              <w:rPr>
                <w:rFonts w:ascii="Times New Roman" w:hAnsi="Times New Roman" w:cs="Times New Roman"/>
                <w:b/>
                <w:bCs/>
                <w:sz w:val="24"/>
                <w:szCs w:val="24"/>
              </w:rPr>
            </w:pPr>
            <w:r w:rsidRPr="00651C2F">
              <w:rPr>
                <w:rFonts w:ascii="Times New Roman" w:hAnsi="Times New Roman" w:cs="Times New Roman"/>
                <w:b/>
                <w:bCs/>
                <w:sz w:val="24"/>
                <w:szCs w:val="24"/>
              </w:rPr>
              <w:t>Quality of study</w:t>
            </w:r>
          </w:p>
        </w:tc>
      </w:tr>
      <w:tr w:rsidR="005A6433" w:rsidRPr="00642BEB" w14:paraId="7CE4284C" w14:textId="77777777" w:rsidTr="00BA20F5">
        <w:trPr>
          <w:trHeight w:val="1569"/>
        </w:trPr>
        <w:tc>
          <w:tcPr>
            <w:tcW w:w="1985" w:type="dxa"/>
            <w:vMerge/>
            <w:tcBorders>
              <w:left w:val="nil"/>
              <w:bottom w:val="single" w:sz="4" w:space="0" w:color="auto"/>
              <w:right w:val="nil"/>
            </w:tcBorders>
            <w:shd w:val="clear" w:color="auto" w:fill="auto"/>
          </w:tcPr>
          <w:p w14:paraId="03035E6A" w14:textId="77777777" w:rsidR="005A6433" w:rsidRPr="00610545" w:rsidRDefault="005A6433" w:rsidP="00BA20F5">
            <w:pPr>
              <w:spacing w:after="0" w:line="240" w:lineRule="auto"/>
              <w:jc w:val="center"/>
              <w:rPr>
                <w:rFonts w:ascii="Times New Roman" w:hAnsi="Times New Roman" w:cs="Times New Roman"/>
                <w:b/>
                <w:bCs/>
              </w:rPr>
            </w:pPr>
          </w:p>
        </w:tc>
        <w:tc>
          <w:tcPr>
            <w:tcW w:w="1984" w:type="dxa"/>
            <w:tcBorders>
              <w:top w:val="single" w:sz="4" w:space="0" w:color="auto"/>
              <w:left w:val="nil"/>
              <w:bottom w:val="single" w:sz="4" w:space="0" w:color="auto"/>
              <w:right w:val="nil"/>
            </w:tcBorders>
            <w:shd w:val="clear" w:color="auto" w:fill="auto"/>
            <w:vAlign w:val="center"/>
          </w:tcPr>
          <w:p w14:paraId="3349B41E" w14:textId="77777777" w:rsidR="005A6433" w:rsidRPr="005A6C91" w:rsidRDefault="005A6433" w:rsidP="00BA20F5">
            <w:pPr>
              <w:spacing w:after="0" w:line="240" w:lineRule="auto"/>
              <w:jc w:val="center"/>
              <w:rPr>
                <w:rFonts w:ascii="Times New Roman" w:hAnsi="Times New Roman" w:cs="Times New Roman"/>
                <w:sz w:val="21"/>
                <w:szCs w:val="21"/>
              </w:rPr>
            </w:pPr>
            <w:r w:rsidRPr="005A6C91">
              <w:rPr>
                <w:rFonts w:ascii="Times New Roman" w:hAnsi="Times New Roman" w:cs="Times New Roman"/>
                <w:sz w:val="21"/>
                <w:szCs w:val="21"/>
              </w:rPr>
              <w:t>Representativeness</w:t>
            </w:r>
          </w:p>
        </w:tc>
        <w:tc>
          <w:tcPr>
            <w:tcW w:w="1418" w:type="dxa"/>
            <w:tcBorders>
              <w:top w:val="single" w:sz="4" w:space="0" w:color="auto"/>
              <w:left w:val="nil"/>
              <w:bottom w:val="single" w:sz="4" w:space="0" w:color="auto"/>
              <w:right w:val="nil"/>
            </w:tcBorders>
            <w:shd w:val="clear" w:color="auto" w:fill="auto"/>
            <w:vAlign w:val="center"/>
          </w:tcPr>
          <w:p w14:paraId="2D8FB1CD" w14:textId="77777777" w:rsidR="005A6433" w:rsidRPr="005A6C91" w:rsidRDefault="005A6433" w:rsidP="00BA20F5">
            <w:pPr>
              <w:spacing w:after="0" w:line="240" w:lineRule="auto"/>
              <w:jc w:val="center"/>
              <w:rPr>
                <w:rFonts w:ascii="Times New Roman" w:hAnsi="Times New Roman" w:cs="Times New Roman"/>
                <w:sz w:val="21"/>
                <w:szCs w:val="21"/>
              </w:rPr>
            </w:pPr>
            <w:r w:rsidRPr="005A6C91">
              <w:rPr>
                <w:rFonts w:ascii="Times New Roman" w:hAnsi="Times New Roman" w:cs="Times New Roman"/>
                <w:sz w:val="21"/>
                <w:szCs w:val="21"/>
              </w:rPr>
              <w:t>Selection of the none exposed cohort</w:t>
            </w:r>
          </w:p>
        </w:tc>
        <w:tc>
          <w:tcPr>
            <w:tcW w:w="1417" w:type="dxa"/>
            <w:tcBorders>
              <w:top w:val="single" w:sz="4" w:space="0" w:color="auto"/>
              <w:left w:val="nil"/>
              <w:bottom w:val="single" w:sz="4" w:space="0" w:color="auto"/>
              <w:right w:val="nil"/>
            </w:tcBorders>
            <w:shd w:val="clear" w:color="auto" w:fill="auto"/>
            <w:vAlign w:val="center"/>
          </w:tcPr>
          <w:p w14:paraId="7CA4DA37" w14:textId="77777777" w:rsidR="005A6433" w:rsidRPr="005A6C91" w:rsidRDefault="005A6433" w:rsidP="00BA20F5">
            <w:pPr>
              <w:spacing w:after="0" w:line="240" w:lineRule="auto"/>
              <w:jc w:val="center"/>
              <w:rPr>
                <w:rFonts w:ascii="Times New Roman" w:hAnsi="Times New Roman" w:cs="Times New Roman"/>
                <w:sz w:val="21"/>
                <w:szCs w:val="21"/>
              </w:rPr>
            </w:pPr>
            <w:r w:rsidRPr="005A6C91">
              <w:rPr>
                <w:rFonts w:ascii="Times New Roman" w:hAnsi="Times New Roman" w:cs="Times New Roman"/>
                <w:sz w:val="21"/>
                <w:szCs w:val="21"/>
              </w:rPr>
              <w:t>Ascertainment of exposure</w:t>
            </w:r>
          </w:p>
        </w:tc>
        <w:tc>
          <w:tcPr>
            <w:tcW w:w="1560" w:type="dxa"/>
            <w:tcBorders>
              <w:top w:val="single" w:sz="4" w:space="0" w:color="auto"/>
              <w:left w:val="nil"/>
              <w:bottom w:val="single" w:sz="4" w:space="0" w:color="auto"/>
              <w:right w:val="nil"/>
            </w:tcBorders>
            <w:shd w:val="clear" w:color="auto" w:fill="auto"/>
            <w:vAlign w:val="center"/>
          </w:tcPr>
          <w:p w14:paraId="5B545A87" w14:textId="77777777" w:rsidR="005A6433" w:rsidRPr="005A6C91" w:rsidRDefault="005A6433" w:rsidP="00BA20F5">
            <w:pPr>
              <w:spacing w:after="0" w:line="240" w:lineRule="auto"/>
              <w:jc w:val="center"/>
              <w:rPr>
                <w:rFonts w:ascii="Times New Roman" w:hAnsi="Times New Roman" w:cs="Times New Roman"/>
                <w:sz w:val="21"/>
                <w:szCs w:val="21"/>
              </w:rPr>
            </w:pPr>
            <w:r w:rsidRPr="005A6C91">
              <w:rPr>
                <w:rFonts w:ascii="Times New Roman" w:hAnsi="Times New Roman" w:cs="Times New Roman"/>
                <w:sz w:val="21"/>
                <w:szCs w:val="21"/>
              </w:rPr>
              <w:t>Outcome was not present at the beginning</w:t>
            </w:r>
          </w:p>
        </w:tc>
        <w:tc>
          <w:tcPr>
            <w:tcW w:w="1842" w:type="dxa"/>
            <w:tcBorders>
              <w:top w:val="nil"/>
              <w:left w:val="nil"/>
              <w:bottom w:val="single" w:sz="4" w:space="0" w:color="auto"/>
              <w:right w:val="nil"/>
            </w:tcBorders>
            <w:shd w:val="clear" w:color="auto" w:fill="auto"/>
            <w:vAlign w:val="center"/>
          </w:tcPr>
          <w:p w14:paraId="4E21D245" w14:textId="77777777" w:rsidR="005A6433" w:rsidRPr="005A6C91" w:rsidRDefault="005A6433" w:rsidP="00BA20F5">
            <w:pPr>
              <w:jc w:val="center"/>
              <w:rPr>
                <w:rFonts w:asciiTheme="majorBidi" w:hAnsiTheme="majorBidi" w:cstheme="majorBidi"/>
                <w:sz w:val="21"/>
                <w:szCs w:val="21"/>
              </w:rPr>
            </w:pPr>
            <w:r w:rsidRPr="005A6C91">
              <w:rPr>
                <w:rFonts w:asciiTheme="majorBidi" w:hAnsiTheme="majorBidi" w:cstheme="majorBidi"/>
                <w:sz w:val="21"/>
                <w:szCs w:val="21"/>
              </w:rPr>
              <w:t>Comparability of Cohorts on the basis of design or analysis</w:t>
            </w:r>
          </w:p>
        </w:tc>
        <w:tc>
          <w:tcPr>
            <w:tcW w:w="1418" w:type="dxa"/>
            <w:tcBorders>
              <w:top w:val="single" w:sz="4" w:space="0" w:color="auto"/>
              <w:left w:val="nil"/>
              <w:bottom w:val="single" w:sz="4" w:space="0" w:color="auto"/>
              <w:right w:val="nil"/>
            </w:tcBorders>
            <w:shd w:val="clear" w:color="auto" w:fill="auto"/>
            <w:vAlign w:val="center"/>
          </w:tcPr>
          <w:p w14:paraId="028C8A1F" w14:textId="77777777" w:rsidR="005A6433" w:rsidRPr="005A6C91" w:rsidRDefault="005A6433" w:rsidP="00BA20F5">
            <w:pPr>
              <w:spacing w:after="0" w:line="240" w:lineRule="auto"/>
              <w:jc w:val="center"/>
              <w:rPr>
                <w:rFonts w:ascii="Times New Roman" w:hAnsi="Times New Roman" w:cs="Times New Roman"/>
                <w:sz w:val="21"/>
                <w:szCs w:val="21"/>
              </w:rPr>
            </w:pPr>
            <w:r w:rsidRPr="005A6C91">
              <w:rPr>
                <w:rFonts w:ascii="Times New Roman" w:hAnsi="Times New Roman" w:cs="Times New Roman"/>
                <w:sz w:val="21"/>
                <w:szCs w:val="21"/>
              </w:rPr>
              <w:t>Assessment of outcome</w:t>
            </w:r>
          </w:p>
        </w:tc>
        <w:tc>
          <w:tcPr>
            <w:tcW w:w="1417" w:type="dxa"/>
            <w:tcBorders>
              <w:top w:val="single" w:sz="4" w:space="0" w:color="auto"/>
              <w:left w:val="nil"/>
              <w:bottom w:val="single" w:sz="4" w:space="0" w:color="auto"/>
              <w:right w:val="nil"/>
            </w:tcBorders>
            <w:shd w:val="clear" w:color="auto" w:fill="auto"/>
            <w:vAlign w:val="center"/>
          </w:tcPr>
          <w:p w14:paraId="649B6DB3" w14:textId="77777777" w:rsidR="005A6433" w:rsidRPr="005A6C91" w:rsidRDefault="005A6433" w:rsidP="00BA20F5">
            <w:pPr>
              <w:spacing w:after="0" w:line="240" w:lineRule="auto"/>
              <w:jc w:val="center"/>
              <w:rPr>
                <w:rFonts w:ascii="Times New Roman" w:hAnsi="Times New Roman" w:cs="Times New Roman"/>
                <w:sz w:val="21"/>
                <w:szCs w:val="21"/>
              </w:rPr>
            </w:pPr>
            <w:r w:rsidRPr="005A6C91">
              <w:rPr>
                <w:rFonts w:ascii="Times New Roman" w:hAnsi="Times New Roman" w:cs="Times New Roman"/>
                <w:sz w:val="21"/>
                <w:szCs w:val="21"/>
              </w:rPr>
              <w:t>Follow up duration</w:t>
            </w:r>
          </w:p>
        </w:tc>
        <w:tc>
          <w:tcPr>
            <w:tcW w:w="1418" w:type="dxa"/>
            <w:tcBorders>
              <w:top w:val="single" w:sz="4" w:space="0" w:color="auto"/>
              <w:left w:val="nil"/>
              <w:bottom w:val="single" w:sz="4" w:space="0" w:color="auto"/>
              <w:right w:val="nil"/>
            </w:tcBorders>
            <w:shd w:val="clear" w:color="auto" w:fill="auto"/>
            <w:vAlign w:val="center"/>
          </w:tcPr>
          <w:p w14:paraId="39CC4CD6" w14:textId="77777777" w:rsidR="005A6433" w:rsidRPr="005A6C91" w:rsidRDefault="005A6433" w:rsidP="00BA20F5">
            <w:pPr>
              <w:spacing w:after="0" w:line="240" w:lineRule="auto"/>
              <w:jc w:val="center"/>
              <w:rPr>
                <w:rFonts w:ascii="Times New Roman" w:hAnsi="Times New Roman" w:cs="Times New Roman"/>
                <w:sz w:val="21"/>
                <w:szCs w:val="21"/>
              </w:rPr>
            </w:pPr>
            <w:r w:rsidRPr="005A6C91">
              <w:rPr>
                <w:rFonts w:ascii="Times New Roman" w:hAnsi="Times New Roman" w:cs="Times New Roman"/>
                <w:sz w:val="21"/>
                <w:szCs w:val="21"/>
              </w:rPr>
              <w:t>Adequacy of follow up</w:t>
            </w:r>
          </w:p>
        </w:tc>
        <w:tc>
          <w:tcPr>
            <w:tcW w:w="850" w:type="dxa"/>
            <w:tcBorders>
              <w:top w:val="nil"/>
              <w:left w:val="nil"/>
              <w:bottom w:val="single" w:sz="4" w:space="0" w:color="auto"/>
              <w:right w:val="nil"/>
            </w:tcBorders>
            <w:shd w:val="clear" w:color="auto" w:fill="auto"/>
            <w:vAlign w:val="center"/>
          </w:tcPr>
          <w:p w14:paraId="6DAC924B" w14:textId="77777777" w:rsidR="005A6433" w:rsidRPr="00610545" w:rsidRDefault="005A6433" w:rsidP="00BA20F5">
            <w:pPr>
              <w:spacing w:after="0" w:line="240" w:lineRule="auto"/>
              <w:jc w:val="center"/>
              <w:rPr>
                <w:rFonts w:ascii="Times New Roman" w:hAnsi="Times New Roman" w:cs="Times New Roman"/>
                <w:b/>
                <w:bCs/>
              </w:rPr>
            </w:pPr>
          </w:p>
        </w:tc>
        <w:tc>
          <w:tcPr>
            <w:tcW w:w="993" w:type="dxa"/>
            <w:tcBorders>
              <w:left w:val="nil"/>
              <w:bottom w:val="single" w:sz="4" w:space="0" w:color="auto"/>
              <w:right w:val="nil"/>
            </w:tcBorders>
            <w:shd w:val="clear" w:color="auto" w:fill="auto"/>
          </w:tcPr>
          <w:p w14:paraId="10753E4F" w14:textId="77777777" w:rsidR="005A6433" w:rsidRPr="002C0937" w:rsidRDefault="005A6433" w:rsidP="00BA20F5">
            <w:pPr>
              <w:spacing w:after="0" w:line="240" w:lineRule="auto"/>
              <w:jc w:val="center"/>
              <w:rPr>
                <w:rFonts w:ascii="Times New Roman" w:hAnsi="Times New Roman" w:cs="Times New Roman"/>
                <w:b/>
                <w:bCs/>
                <w:sz w:val="18"/>
                <w:szCs w:val="18"/>
              </w:rPr>
            </w:pPr>
          </w:p>
        </w:tc>
      </w:tr>
      <w:tr w:rsidR="005A6433" w:rsidRPr="00642BEB" w14:paraId="4B1D7AA1" w14:textId="77777777" w:rsidTr="00BA20F5">
        <w:tc>
          <w:tcPr>
            <w:tcW w:w="1985" w:type="dxa"/>
            <w:tcBorders>
              <w:top w:val="nil"/>
              <w:left w:val="nil"/>
              <w:bottom w:val="nil"/>
              <w:right w:val="nil"/>
            </w:tcBorders>
            <w:shd w:val="clear" w:color="auto" w:fill="auto"/>
          </w:tcPr>
          <w:p w14:paraId="57EAF660" w14:textId="77777777" w:rsidR="005A6433" w:rsidRPr="00CA6C25" w:rsidRDefault="005A6433" w:rsidP="00BA20F5">
            <w:pPr>
              <w:spacing w:line="240" w:lineRule="auto"/>
              <w:rPr>
                <w:rFonts w:asciiTheme="majorBidi" w:hAnsiTheme="majorBidi" w:cstheme="majorBidi"/>
                <w:sz w:val="20"/>
                <w:szCs w:val="20"/>
              </w:rPr>
            </w:pPr>
            <w:proofErr w:type="spellStart"/>
            <w:r w:rsidRPr="00CA6C25">
              <w:rPr>
                <w:rFonts w:asciiTheme="majorBidi" w:eastAsia="Times New Roman" w:hAnsiTheme="majorBidi" w:cstheme="majorBidi"/>
                <w:sz w:val="18"/>
                <w:szCs w:val="18"/>
                <w:lang w:val="en-GB" w:eastAsia="en-GB"/>
              </w:rPr>
              <w:t>Katagiri</w:t>
            </w:r>
            <w:proofErr w:type="spellEnd"/>
            <w:r w:rsidRPr="00CA6C25">
              <w:rPr>
                <w:rFonts w:asciiTheme="majorBidi" w:eastAsia="Times New Roman" w:hAnsiTheme="majorBidi" w:cstheme="majorBidi"/>
                <w:sz w:val="18"/>
                <w:szCs w:val="18"/>
                <w:lang w:val="en-GB" w:eastAsia="en-GB"/>
              </w:rPr>
              <w:t>, R.2020</w:t>
            </w:r>
          </w:p>
        </w:tc>
        <w:tc>
          <w:tcPr>
            <w:tcW w:w="1984" w:type="dxa"/>
            <w:tcBorders>
              <w:top w:val="nil"/>
              <w:left w:val="nil"/>
              <w:bottom w:val="nil"/>
              <w:right w:val="nil"/>
            </w:tcBorders>
            <w:shd w:val="clear" w:color="auto" w:fill="auto"/>
            <w:vAlign w:val="center"/>
          </w:tcPr>
          <w:p w14:paraId="6BFAA9FF"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8" w:type="dxa"/>
            <w:tcBorders>
              <w:top w:val="nil"/>
              <w:left w:val="nil"/>
              <w:bottom w:val="nil"/>
              <w:right w:val="nil"/>
            </w:tcBorders>
            <w:shd w:val="clear" w:color="auto" w:fill="auto"/>
            <w:vAlign w:val="center"/>
          </w:tcPr>
          <w:p w14:paraId="0A5895C6"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7" w:type="dxa"/>
            <w:tcBorders>
              <w:top w:val="nil"/>
              <w:left w:val="nil"/>
              <w:bottom w:val="nil"/>
              <w:right w:val="nil"/>
            </w:tcBorders>
            <w:shd w:val="clear" w:color="auto" w:fill="auto"/>
            <w:vAlign w:val="center"/>
          </w:tcPr>
          <w:p w14:paraId="03768368"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560" w:type="dxa"/>
            <w:tcBorders>
              <w:top w:val="nil"/>
              <w:left w:val="nil"/>
              <w:bottom w:val="nil"/>
              <w:right w:val="nil"/>
            </w:tcBorders>
            <w:shd w:val="clear" w:color="auto" w:fill="auto"/>
            <w:vAlign w:val="center"/>
          </w:tcPr>
          <w:p w14:paraId="749BE247"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842" w:type="dxa"/>
            <w:tcBorders>
              <w:top w:val="nil"/>
              <w:left w:val="nil"/>
              <w:bottom w:val="nil"/>
              <w:right w:val="nil"/>
            </w:tcBorders>
            <w:shd w:val="clear" w:color="auto" w:fill="auto"/>
          </w:tcPr>
          <w:p w14:paraId="1B44B229" w14:textId="77777777" w:rsidR="005A6433" w:rsidRPr="00CA6C25" w:rsidRDefault="005A6433" w:rsidP="00BA20F5">
            <w:pPr>
              <w:spacing w:line="240" w:lineRule="auto"/>
              <w:jc w:val="center"/>
              <w:rPr>
                <w:rFonts w:ascii="Times New Roman" w:hAnsi="Times New Roman" w:cs="Times New Roman"/>
                <w:sz w:val="21"/>
                <w:szCs w:val="21"/>
              </w:rPr>
            </w:pPr>
          </w:p>
          <w:p w14:paraId="357385D1" w14:textId="77777777" w:rsidR="005A6433" w:rsidRPr="00CA6C25" w:rsidRDefault="005A6433" w:rsidP="00BA20F5">
            <w:pPr>
              <w:spacing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8" w:type="dxa"/>
            <w:tcBorders>
              <w:top w:val="nil"/>
              <w:left w:val="nil"/>
              <w:bottom w:val="nil"/>
              <w:right w:val="nil"/>
            </w:tcBorders>
            <w:shd w:val="clear" w:color="auto" w:fill="auto"/>
            <w:vAlign w:val="center"/>
          </w:tcPr>
          <w:p w14:paraId="2BE1823C"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7" w:type="dxa"/>
            <w:tcBorders>
              <w:top w:val="nil"/>
              <w:left w:val="nil"/>
              <w:bottom w:val="nil"/>
              <w:right w:val="nil"/>
            </w:tcBorders>
            <w:shd w:val="clear" w:color="auto" w:fill="auto"/>
            <w:vAlign w:val="center"/>
          </w:tcPr>
          <w:p w14:paraId="054E1370"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8" w:type="dxa"/>
            <w:tcBorders>
              <w:top w:val="nil"/>
              <w:left w:val="nil"/>
              <w:bottom w:val="nil"/>
              <w:right w:val="nil"/>
            </w:tcBorders>
            <w:shd w:val="clear" w:color="auto" w:fill="auto"/>
            <w:vAlign w:val="center"/>
          </w:tcPr>
          <w:p w14:paraId="1F4C68C9"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850" w:type="dxa"/>
            <w:tcBorders>
              <w:top w:val="nil"/>
              <w:left w:val="nil"/>
              <w:bottom w:val="nil"/>
              <w:right w:val="nil"/>
            </w:tcBorders>
            <w:shd w:val="clear" w:color="auto" w:fill="auto"/>
          </w:tcPr>
          <w:p w14:paraId="515CAA3B" w14:textId="77777777" w:rsidR="005A6433" w:rsidRPr="00CA6C25" w:rsidRDefault="005A6433" w:rsidP="00BA20F5">
            <w:pPr>
              <w:spacing w:line="240" w:lineRule="auto"/>
              <w:jc w:val="center"/>
              <w:rPr>
                <w:rFonts w:ascii="Times New Roman" w:hAnsi="Times New Roman" w:cs="Times New Roman"/>
                <w:sz w:val="21"/>
                <w:szCs w:val="21"/>
              </w:rPr>
            </w:pPr>
            <w:r w:rsidRPr="00CA6C25">
              <w:rPr>
                <w:rFonts w:ascii="Times New Roman" w:hAnsi="Times New Roman" w:cs="Times New Roman"/>
                <w:sz w:val="21"/>
                <w:szCs w:val="21"/>
              </w:rPr>
              <w:t>8/9</w:t>
            </w:r>
          </w:p>
        </w:tc>
        <w:tc>
          <w:tcPr>
            <w:tcW w:w="993" w:type="dxa"/>
            <w:tcBorders>
              <w:top w:val="nil"/>
              <w:left w:val="nil"/>
              <w:bottom w:val="nil"/>
              <w:right w:val="nil"/>
            </w:tcBorders>
            <w:shd w:val="clear" w:color="auto" w:fill="auto"/>
          </w:tcPr>
          <w:p w14:paraId="6AFB70A6" w14:textId="77777777" w:rsidR="005A6433" w:rsidRPr="00CA6C25" w:rsidRDefault="005A6433" w:rsidP="00BA20F5">
            <w:r w:rsidRPr="00CA6C25">
              <w:rPr>
                <w:rFonts w:asciiTheme="majorBidi" w:hAnsiTheme="majorBidi" w:cstheme="majorBidi"/>
                <w:i/>
                <w:iCs/>
              </w:rPr>
              <w:t xml:space="preserve">high-quality </w:t>
            </w:r>
          </w:p>
        </w:tc>
      </w:tr>
      <w:tr w:rsidR="005A6433" w:rsidRPr="00642BEB" w14:paraId="6A4B5BA8" w14:textId="77777777" w:rsidTr="00BA20F5">
        <w:trPr>
          <w:trHeight w:val="83"/>
        </w:trPr>
        <w:tc>
          <w:tcPr>
            <w:tcW w:w="1985" w:type="dxa"/>
            <w:tcBorders>
              <w:top w:val="nil"/>
              <w:left w:val="nil"/>
              <w:bottom w:val="nil"/>
              <w:right w:val="nil"/>
            </w:tcBorders>
            <w:shd w:val="clear" w:color="auto" w:fill="auto"/>
          </w:tcPr>
          <w:p w14:paraId="44F642BD" w14:textId="77777777" w:rsidR="005A6433" w:rsidRPr="00CA6C25" w:rsidRDefault="005A6433" w:rsidP="00BA20F5">
            <w:pPr>
              <w:spacing w:line="240" w:lineRule="auto"/>
              <w:rPr>
                <w:rFonts w:asciiTheme="majorBidi" w:hAnsiTheme="majorBidi" w:cstheme="majorBidi"/>
                <w:sz w:val="20"/>
                <w:szCs w:val="20"/>
              </w:rPr>
            </w:pPr>
            <w:r w:rsidRPr="00CA6C25">
              <w:rPr>
                <w:rFonts w:asciiTheme="majorBidi" w:eastAsia="Times New Roman" w:hAnsiTheme="majorBidi" w:cstheme="majorBidi"/>
                <w:sz w:val="18"/>
                <w:szCs w:val="18"/>
                <w:lang w:val="en-GB" w:eastAsia="en-GB"/>
              </w:rPr>
              <w:t>Tobias, D.2021</w:t>
            </w:r>
          </w:p>
        </w:tc>
        <w:tc>
          <w:tcPr>
            <w:tcW w:w="1984" w:type="dxa"/>
            <w:tcBorders>
              <w:top w:val="nil"/>
              <w:left w:val="nil"/>
              <w:bottom w:val="nil"/>
              <w:right w:val="nil"/>
            </w:tcBorders>
            <w:shd w:val="clear" w:color="auto" w:fill="auto"/>
            <w:vAlign w:val="center"/>
          </w:tcPr>
          <w:p w14:paraId="366B14BE"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8" w:type="dxa"/>
            <w:tcBorders>
              <w:top w:val="nil"/>
              <w:left w:val="nil"/>
              <w:bottom w:val="nil"/>
              <w:right w:val="nil"/>
            </w:tcBorders>
            <w:shd w:val="clear" w:color="auto" w:fill="auto"/>
            <w:vAlign w:val="center"/>
          </w:tcPr>
          <w:p w14:paraId="45078CD2"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7" w:type="dxa"/>
            <w:tcBorders>
              <w:top w:val="nil"/>
              <w:left w:val="nil"/>
              <w:bottom w:val="nil"/>
              <w:right w:val="nil"/>
            </w:tcBorders>
            <w:shd w:val="clear" w:color="auto" w:fill="auto"/>
            <w:vAlign w:val="center"/>
          </w:tcPr>
          <w:p w14:paraId="4DB23F49"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560" w:type="dxa"/>
            <w:tcBorders>
              <w:top w:val="nil"/>
              <w:left w:val="nil"/>
              <w:bottom w:val="nil"/>
              <w:right w:val="nil"/>
            </w:tcBorders>
            <w:shd w:val="clear" w:color="auto" w:fill="auto"/>
            <w:vAlign w:val="center"/>
          </w:tcPr>
          <w:p w14:paraId="4A32BC0B"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842" w:type="dxa"/>
            <w:tcBorders>
              <w:top w:val="nil"/>
              <w:left w:val="nil"/>
              <w:bottom w:val="nil"/>
              <w:right w:val="nil"/>
            </w:tcBorders>
            <w:shd w:val="clear" w:color="auto" w:fill="auto"/>
          </w:tcPr>
          <w:p w14:paraId="1764DAC0" w14:textId="77777777" w:rsidR="005A6433" w:rsidRPr="00CA6C25" w:rsidRDefault="005A6433" w:rsidP="00BA20F5">
            <w:pPr>
              <w:spacing w:line="240" w:lineRule="auto"/>
              <w:jc w:val="center"/>
              <w:rPr>
                <w:rFonts w:ascii="Times New Roman" w:hAnsi="Times New Roman" w:cs="Times New Roman"/>
                <w:sz w:val="21"/>
                <w:szCs w:val="21"/>
              </w:rPr>
            </w:pPr>
          </w:p>
          <w:p w14:paraId="1328A8AE" w14:textId="77777777" w:rsidR="005A6433" w:rsidRPr="00CA6C25" w:rsidRDefault="005A6433" w:rsidP="00BA20F5">
            <w:pPr>
              <w:spacing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8" w:type="dxa"/>
            <w:tcBorders>
              <w:top w:val="nil"/>
              <w:left w:val="nil"/>
              <w:bottom w:val="nil"/>
              <w:right w:val="nil"/>
            </w:tcBorders>
            <w:shd w:val="clear" w:color="auto" w:fill="auto"/>
            <w:vAlign w:val="center"/>
          </w:tcPr>
          <w:p w14:paraId="19DBE624"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7" w:type="dxa"/>
            <w:tcBorders>
              <w:top w:val="nil"/>
              <w:left w:val="nil"/>
              <w:bottom w:val="nil"/>
              <w:right w:val="nil"/>
            </w:tcBorders>
            <w:shd w:val="clear" w:color="auto" w:fill="auto"/>
            <w:vAlign w:val="center"/>
          </w:tcPr>
          <w:p w14:paraId="2418BF22"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8" w:type="dxa"/>
            <w:tcBorders>
              <w:top w:val="nil"/>
              <w:left w:val="nil"/>
              <w:bottom w:val="nil"/>
              <w:right w:val="nil"/>
            </w:tcBorders>
            <w:shd w:val="clear" w:color="auto" w:fill="auto"/>
            <w:vAlign w:val="center"/>
          </w:tcPr>
          <w:p w14:paraId="64693CD6"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850" w:type="dxa"/>
            <w:tcBorders>
              <w:top w:val="nil"/>
              <w:left w:val="nil"/>
              <w:bottom w:val="nil"/>
              <w:right w:val="nil"/>
            </w:tcBorders>
            <w:shd w:val="clear" w:color="auto" w:fill="auto"/>
          </w:tcPr>
          <w:p w14:paraId="344FD481" w14:textId="77777777" w:rsidR="005A6433" w:rsidRPr="00CA6C25" w:rsidRDefault="005A6433" w:rsidP="00BA20F5">
            <w:pPr>
              <w:spacing w:line="240" w:lineRule="auto"/>
              <w:jc w:val="center"/>
              <w:rPr>
                <w:rFonts w:ascii="Times New Roman" w:hAnsi="Times New Roman" w:cs="Times New Roman"/>
                <w:sz w:val="21"/>
                <w:szCs w:val="21"/>
              </w:rPr>
            </w:pPr>
            <w:r w:rsidRPr="00CA6C25">
              <w:rPr>
                <w:rFonts w:ascii="Times New Roman" w:hAnsi="Times New Roman" w:cs="Times New Roman"/>
                <w:sz w:val="21"/>
                <w:szCs w:val="21"/>
              </w:rPr>
              <w:t>8/9</w:t>
            </w:r>
          </w:p>
        </w:tc>
        <w:tc>
          <w:tcPr>
            <w:tcW w:w="993" w:type="dxa"/>
            <w:tcBorders>
              <w:top w:val="nil"/>
              <w:left w:val="nil"/>
              <w:bottom w:val="nil"/>
              <w:right w:val="nil"/>
            </w:tcBorders>
            <w:shd w:val="clear" w:color="auto" w:fill="auto"/>
          </w:tcPr>
          <w:p w14:paraId="75982EE1" w14:textId="77777777" w:rsidR="005A6433" w:rsidRPr="00CA6C25" w:rsidRDefault="005A6433" w:rsidP="00BA20F5">
            <w:r w:rsidRPr="00CA6C25">
              <w:rPr>
                <w:rFonts w:asciiTheme="majorBidi" w:hAnsiTheme="majorBidi" w:cstheme="majorBidi"/>
                <w:i/>
                <w:iCs/>
              </w:rPr>
              <w:t>high-quality</w:t>
            </w:r>
          </w:p>
        </w:tc>
      </w:tr>
      <w:tr w:rsidR="005A6433" w:rsidRPr="00642BEB" w14:paraId="5353536D" w14:textId="77777777" w:rsidTr="00BA20F5">
        <w:tc>
          <w:tcPr>
            <w:tcW w:w="1985" w:type="dxa"/>
            <w:tcBorders>
              <w:top w:val="nil"/>
              <w:left w:val="nil"/>
              <w:bottom w:val="nil"/>
              <w:right w:val="nil"/>
            </w:tcBorders>
            <w:shd w:val="clear" w:color="auto" w:fill="auto"/>
            <w:vAlign w:val="center"/>
          </w:tcPr>
          <w:p w14:paraId="680827DA" w14:textId="77777777" w:rsidR="005A6433" w:rsidRPr="00CA6C25" w:rsidRDefault="005A6433" w:rsidP="00BA20F5">
            <w:pPr>
              <w:spacing w:line="240" w:lineRule="auto"/>
              <w:rPr>
                <w:rFonts w:asciiTheme="majorBidi" w:hAnsiTheme="majorBidi" w:cstheme="majorBidi"/>
                <w:sz w:val="20"/>
                <w:szCs w:val="20"/>
              </w:rPr>
            </w:pPr>
            <w:r w:rsidRPr="00CA6C25">
              <w:rPr>
                <w:rFonts w:asciiTheme="majorBidi" w:eastAsia="Times New Roman" w:hAnsiTheme="majorBidi" w:cstheme="majorBidi"/>
                <w:sz w:val="18"/>
                <w:szCs w:val="18"/>
                <w:lang w:val="en-GB" w:eastAsia="en-GB"/>
              </w:rPr>
              <w:t>Holmes, M.2017</w:t>
            </w:r>
          </w:p>
        </w:tc>
        <w:tc>
          <w:tcPr>
            <w:tcW w:w="1984" w:type="dxa"/>
            <w:tcBorders>
              <w:top w:val="nil"/>
              <w:left w:val="nil"/>
              <w:bottom w:val="nil"/>
              <w:right w:val="nil"/>
            </w:tcBorders>
            <w:shd w:val="clear" w:color="auto" w:fill="auto"/>
            <w:vAlign w:val="center"/>
          </w:tcPr>
          <w:p w14:paraId="1BEDBEA6"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8" w:type="dxa"/>
            <w:tcBorders>
              <w:top w:val="nil"/>
              <w:left w:val="nil"/>
              <w:bottom w:val="nil"/>
              <w:right w:val="nil"/>
            </w:tcBorders>
            <w:shd w:val="clear" w:color="auto" w:fill="auto"/>
            <w:vAlign w:val="center"/>
          </w:tcPr>
          <w:p w14:paraId="0AB7A1BA"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7" w:type="dxa"/>
            <w:tcBorders>
              <w:top w:val="nil"/>
              <w:left w:val="nil"/>
              <w:bottom w:val="nil"/>
              <w:right w:val="nil"/>
            </w:tcBorders>
            <w:shd w:val="clear" w:color="auto" w:fill="auto"/>
            <w:vAlign w:val="center"/>
          </w:tcPr>
          <w:p w14:paraId="41C4119F"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560" w:type="dxa"/>
            <w:tcBorders>
              <w:top w:val="nil"/>
              <w:left w:val="nil"/>
              <w:bottom w:val="nil"/>
              <w:right w:val="nil"/>
            </w:tcBorders>
            <w:shd w:val="clear" w:color="auto" w:fill="auto"/>
            <w:vAlign w:val="center"/>
          </w:tcPr>
          <w:p w14:paraId="19E4CB51"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842" w:type="dxa"/>
            <w:tcBorders>
              <w:top w:val="nil"/>
              <w:left w:val="nil"/>
              <w:bottom w:val="nil"/>
              <w:right w:val="nil"/>
            </w:tcBorders>
            <w:shd w:val="clear" w:color="auto" w:fill="auto"/>
          </w:tcPr>
          <w:p w14:paraId="7958B1FF" w14:textId="77777777" w:rsidR="005A6433" w:rsidRPr="00CA6C25" w:rsidRDefault="005A6433" w:rsidP="00BA20F5">
            <w:pPr>
              <w:spacing w:line="240" w:lineRule="auto"/>
              <w:jc w:val="center"/>
              <w:rPr>
                <w:rFonts w:ascii="Times New Roman" w:hAnsi="Times New Roman" w:cs="Times New Roman"/>
                <w:sz w:val="21"/>
                <w:szCs w:val="21"/>
              </w:rPr>
            </w:pPr>
          </w:p>
          <w:p w14:paraId="5AB18017" w14:textId="77777777" w:rsidR="005A6433" w:rsidRPr="00CA6C25" w:rsidRDefault="005A6433" w:rsidP="00BA20F5">
            <w:pPr>
              <w:spacing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8" w:type="dxa"/>
            <w:tcBorders>
              <w:top w:val="nil"/>
              <w:left w:val="nil"/>
              <w:bottom w:val="nil"/>
              <w:right w:val="nil"/>
            </w:tcBorders>
            <w:shd w:val="clear" w:color="auto" w:fill="auto"/>
            <w:vAlign w:val="center"/>
          </w:tcPr>
          <w:p w14:paraId="668BE751"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7" w:type="dxa"/>
            <w:tcBorders>
              <w:top w:val="nil"/>
              <w:left w:val="nil"/>
              <w:bottom w:val="nil"/>
              <w:right w:val="nil"/>
            </w:tcBorders>
            <w:shd w:val="clear" w:color="auto" w:fill="auto"/>
            <w:vAlign w:val="center"/>
          </w:tcPr>
          <w:p w14:paraId="2035FD06"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8" w:type="dxa"/>
            <w:tcBorders>
              <w:top w:val="nil"/>
              <w:left w:val="nil"/>
              <w:bottom w:val="nil"/>
              <w:right w:val="nil"/>
            </w:tcBorders>
            <w:shd w:val="clear" w:color="auto" w:fill="auto"/>
            <w:vAlign w:val="center"/>
          </w:tcPr>
          <w:p w14:paraId="5238868D"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850" w:type="dxa"/>
            <w:tcBorders>
              <w:top w:val="nil"/>
              <w:left w:val="nil"/>
              <w:bottom w:val="nil"/>
              <w:right w:val="nil"/>
            </w:tcBorders>
            <w:shd w:val="clear" w:color="auto" w:fill="auto"/>
          </w:tcPr>
          <w:p w14:paraId="5D8EB1FA" w14:textId="77777777" w:rsidR="005A6433" w:rsidRPr="00CA6C25" w:rsidRDefault="005A6433" w:rsidP="00BA20F5">
            <w:pPr>
              <w:spacing w:line="240" w:lineRule="auto"/>
              <w:jc w:val="center"/>
              <w:rPr>
                <w:rFonts w:ascii="Times New Roman" w:hAnsi="Times New Roman" w:cs="Times New Roman"/>
                <w:sz w:val="21"/>
                <w:szCs w:val="21"/>
              </w:rPr>
            </w:pPr>
            <w:r w:rsidRPr="00CA6C25">
              <w:rPr>
                <w:rFonts w:ascii="Times New Roman" w:hAnsi="Times New Roman" w:cs="Times New Roman"/>
                <w:sz w:val="21"/>
                <w:szCs w:val="21"/>
              </w:rPr>
              <w:t>8/9</w:t>
            </w:r>
          </w:p>
        </w:tc>
        <w:tc>
          <w:tcPr>
            <w:tcW w:w="993" w:type="dxa"/>
            <w:tcBorders>
              <w:top w:val="nil"/>
              <w:left w:val="nil"/>
              <w:bottom w:val="nil"/>
              <w:right w:val="nil"/>
            </w:tcBorders>
            <w:shd w:val="clear" w:color="auto" w:fill="auto"/>
          </w:tcPr>
          <w:p w14:paraId="464EAD18" w14:textId="77777777" w:rsidR="005A6433" w:rsidRPr="00CA6C25" w:rsidRDefault="005A6433" w:rsidP="00BA20F5">
            <w:r w:rsidRPr="00CA6C25">
              <w:rPr>
                <w:rFonts w:asciiTheme="majorBidi" w:hAnsiTheme="majorBidi" w:cstheme="majorBidi"/>
                <w:i/>
                <w:iCs/>
              </w:rPr>
              <w:t>high-quality</w:t>
            </w:r>
          </w:p>
        </w:tc>
      </w:tr>
      <w:tr w:rsidR="005A6433" w:rsidRPr="00642BEB" w14:paraId="38C2FC02" w14:textId="77777777" w:rsidTr="00BA20F5">
        <w:trPr>
          <w:trHeight w:val="755"/>
        </w:trPr>
        <w:tc>
          <w:tcPr>
            <w:tcW w:w="1985" w:type="dxa"/>
            <w:tcBorders>
              <w:top w:val="nil"/>
              <w:left w:val="nil"/>
              <w:bottom w:val="nil"/>
              <w:right w:val="nil"/>
            </w:tcBorders>
            <w:shd w:val="clear" w:color="auto" w:fill="auto"/>
            <w:vAlign w:val="center"/>
          </w:tcPr>
          <w:p w14:paraId="3EB4510B" w14:textId="77777777" w:rsidR="005A6433" w:rsidRPr="00CA6C25" w:rsidRDefault="005A6433" w:rsidP="00BA20F5">
            <w:pPr>
              <w:spacing w:line="240" w:lineRule="auto"/>
              <w:rPr>
                <w:rFonts w:asciiTheme="majorBidi" w:hAnsiTheme="majorBidi" w:cstheme="majorBidi"/>
                <w:sz w:val="20"/>
                <w:szCs w:val="20"/>
              </w:rPr>
            </w:pPr>
            <w:r w:rsidRPr="00CA6C25">
              <w:rPr>
                <w:rFonts w:asciiTheme="majorBidi" w:eastAsia="Times New Roman" w:hAnsiTheme="majorBidi" w:cstheme="majorBidi"/>
                <w:sz w:val="18"/>
                <w:szCs w:val="18"/>
                <w:lang w:val="en-GB" w:eastAsia="en-GB"/>
              </w:rPr>
              <w:t>Long, L.2020</w:t>
            </w:r>
          </w:p>
        </w:tc>
        <w:tc>
          <w:tcPr>
            <w:tcW w:w="1984" w:type="dxa"/>
            <w:tcBorders>
              <w:top w:val="nil"/>
              <w:left w:val="nil"/>
              <w:bottom w:val="nil"/>
              <w:right w:val="nil"/>
            </w:tcBorders>
            <w:shd w:val="clear" w:color="auto" w:fill="auto"/>
            <w:vAlign w:val="center"/>
          </w:tcPr>
          <w:p w14:paraId="2695E1AC"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8" w:type="dxa"/>
            <w:tcBorders>
              <w:top w:val="nil"/>
              <w:left w:val="nil"/>
              <w:bottom w:val="nil"/>
              <w:right w:val="nil"/>
            </w:tcBorders>
            <w:shd w:val="clear" w:color="auto" w:fill="auto"/>
            <w:vAlign w:val="center"/>
          </w:tcPr>
          <w:p w14:paraId="5EFF52AF"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7" w:type="dxa"/>
            <w:tcBorders>
              <w:top w:val="nil"/>
              <w:left w:val="nil"/>
              <w:bottom w:val="nil"/>
              <w:right w:val="nil"/>
            </w:tcBorders>
            <w:shd w:val="clear" w:color="auto" w:fill="auto"/>
            <w:vAlign w:val="center"/>
          </w:tcPr>
          <w:p w14:paraId="0413DD31"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560" w:type="dxa"/>
            <w:tcBorders>
              <w:top w:val="nil"/>
              <w:left w:val="nil"/>
              <w:bottom w:val="nil"/>
              <w:right w:val="nil"/>
            </w:tcBorders>
            <w:shd w:val="clear" w:color="auto" w:fill="auto"/>
            <w:vAlign w:val="center"/>
          </w:tcPr>
          <w:p w14:paraId="09195D92"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842" w:type="dxa"/>
            <w:tcBorders>
              <w:top w:val="nil"/>
              <w:left w:val="nil"/>
              <w:bottom w:val="nil"/>
              <w:right w:val="nil"/>
            </w:tcBorders>
            <w:shd w:val="clear" w:color="auto" w:fill="auto"/>
          </w:tcPr>
          <w:p w14:paraId="2D27696E" w14:textId="77777777" w:rsidR="005A6433" w:rsidRPr="00CA6C25" w:rsidRDefault="005A6433" w:rsidP="00BA20F5">
            <w:pPr>
              <w:tabs>
                <w:tab w:val="left" w:pos="1536"/>
              </w:tabs>
              <w:spacing w:line="240" w:lineRule="auto"/>
              <w:rPr>
                <w:rFonts w:ascii="Times New Roman" w:hAnsi="Times New Roman" w:cs="Times New Roman"/>
                <w:sz w:val="21"/>
                <w:szCs w:val="21"/>
              </w:rPr>
            </w:pPr>
          </w:p>
          <w:p w14:paraId="5C046E10" w14:textId="77777777" w:rsidR="005A6433" w:rsidRPr="00CA6C25" w:rsidRDefault="005A6433" w:rsidP="00BA20F5">
            <w:pPr>
              <w:spacing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8" w:type="dxa"/>
            <w:tcBorders>
              <w:top w:val="nil"/>
              <w:left w:val="nil"/>
              <w:bottom w:val="nil"/>
              <w:right w:val="nil"/>
            </w:tcBorders>
            <w:shd w:val="clear" w:color="auto" w:fill="auto"/>
            <w:vAlign w:val="center"/>
          </w:tcPr>
          <w:p w14:paraId="30FF3222"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7" w:type="dxa"/>
            <w:tcBorders>
              <w:top w:val="nil"/>
              <w:left w:val="nil"/>
              <w:bottom w:val="nil"/>
              <w:right w:val="nil"/>
            </w:tcBorders>
            <w:shd w:val="clear" w:color="auto" w:fill="auto"/>
            <w:vAlign w:val="center"/>
          </w:tcPr>
          <w:p w14:paraId="4932FF6B"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8" w:type="dxa"/>
            <w:tcBorders>
              <w:top w:val="nil"/>
              <w:left w:val="nil"/>
              <w:bottom w:val="nil"/>
              <w:right w:val="nil"/>
            </w:tcBorders>
            <w:shd w:val="clear" w:color="auto" w:fill="auto"/>
            <w:vAlign w:val="center"/>
          </w:tcPr>
          <w:p w14:paraId="447D8722"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850" w:type="dxa"/>
            <w:tcBorders>
              <w:top w:val="nil"/>
              <w:left w:val="nil"/>
              <w:bottom w:val="nil"/>
              <w:right w:val="nil"/>
            </w:tcBorders>
            <w:shd w:val="clear" w:color="auto" w:fill="auto"/>
          </w:tcPr>
          <w:p w14:paraId="1EB60656" w14:textId="77777777" w:rsidR="005A6433" w:rsidRPr="00CA6C25" w:rsidRDefault="005A6433" w:rsidP="00BA20F5">
            <w:pPr>
              <w:spacing w:line="240" w:lineRule="auto"/>
              <w:jc w:val="center"/>
              <w:rPr>
                <w:rFonts w:ascii="Times New Roman" w:hAnsi="Times New Roman" w:cs="Times New Roman"/>
                <w:sz w:val="21"/>
                <w:szCs w:val="21"/>
              </w:rPr>
            </w:pPr>
            <w:r w:rsidRPr="00CA6C25">
              <w:rPr>
                <w:rFonts w:ascii="Times New Roman" w:hAnsi="Times New Roman" w:cs="Times New Roman"/>
                <w:sz w:val="21"/>
                <w:szCs w:val="21"/>
              </w:rPr>
              <w:t>8/9</w:t>
            </w:r>
          </w:p>
        </w:tc>
        <w:tc>
          <w:tcPr>
            <w:tcW w:w="993" w:type="dxa"/>
            <w:tcBorders>
              <w:top w:val="nil"/>
              <w:left w:val="nil"/>
              <w:bottom w:val="nil"/>
              <w:right w:val="nil"/>
            </w:tcBorders>
            <w:shd w:val="clear" w:color="auto" w:fill="auto"/>
          </w:tcPr>
          <w:p w14:paraId="481DC2B2" w14:textId="77777777" w:rsidR="005A6433" w:rsidRPr="00CA6C25" w:rsidRDefault="005A6433" w:rsidP="00BA20F5">
            <w:r w:rsidRPr="00CA6C25">
              <w:rPr>
                <w:rFonts w:asciiTheme="majorBidi" w:hAnsiTheme="majorBidi" w:cstheme="majorBidi"/>
                <w:i/>
                <w:iCs/>
              </w:rPr>
              <w:t>high-quality</w:t>
            </w:r>
          </w:p>
        </w:tc>
      </w:tr>
      <w:tr w:rsidR="005A6433" w:rsidRPr="00642BEB" w14:paraId="7AA7F7B1" w14:textId="77777777" w:rsidTr="00BA20F5">
        <w:tc>
          <w:tcPr>
            <w:tcW w:w="1985" w:type="dxa"/>
            <w:tcBorders>
              <w:top w:val="nil"/>
              <w:left w:val="nil"/>
              <w:bottom w:val="nil"/>
              <w:right w:val="nil"/>
            </w:tcBorders>
            <w:shd w:val="clear" w:color="auto" w:fill="auto"/>
            <w:vAlign w:val="center"/>
          </w:tcPr>
          <w:p w14:paraId="2B4AAE4C" w14:textId="77777777" w:rsidR="005A6433" w:rsidRPr="00CA6C25" w:rsidRDefault="005A6433" w:rsidP="00BA20F5">
            <w:pPr>
              <w:rPr>
                <w:rFonts w:asciiTheme="majorBidi" w:hAnsiTheme="majorBidi" w:cstheme="majorBidi"/>
                <w:sz w:val="20"/>
                <w:szCs w:val="20"/>
              </w:rPr>
            </w:pPr>
            <w:proofErr w:type="spellStart"/>
            <w:r w:rsidRPr="00CA6C25">
              <w:rPr>
                <w:rFonts w:asciiTheme="majorBidi" w:hAnsiTheme="majorBidi" w:cstheme="majorBidi"/>
                <w:sz w:val="18"/>
                <w:szCs w:val="18"/>
              </w:rPr>
              <w:t>Binbin</w:t>
            </w:r>
            <w:proofErr w:type="spellEnd"/>
            <w:r w:rsidRPr="00CA6C25">
              <w:rPr>
                <w:rFonts w:asciiTheme="majorBidi" w:hAnsiTheme="majorBidi" w:cstheme="majorBidi"/>
                <w:sz w:val="18"/>
                <w:szCs w:val="18"/>
              </w:rPr>
              <w:t xml:space="preserve"> Xu.2021</w:t>
            </w:r>
          </w:p>
        </w:tc>
        <w:tc>
          <w:tcPr>
            <w:tcW w:w="1984" w:type="dxa"/>
            <w:tcBorders>
              <w:top w:val="nil"/>
              <w:left w:val="nil"/>
              <w:bottom w:val="nil"/>
              <w:right w:val="nil"/>
            </w:tcBorders>
            <w:shd w:val="clear" w:color="auto" w:fill="auto"/>
            <w:vAlign w:val="center"/>
          </w:tcPr>
          <w:p w14:paraId="6B0D5DB8"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8" w:type="dxa"/>
            <w:tcBorders>
              <w:top w:val="nil"/>
              <w:left w:val="nil"/>
              <w:bottom w:val="nil"/>
              <w:right w:val="nil"/>
            </w:tcBorders>
            <w:shd w:val="clear" w:color="auto" w:fill="auto"/>
            <w:vAlign w:val="center"/>
          </w:tcPr>
          <w:p w14:paraId="7AD139F3"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7" w:type="dxa"/>
            <w:tcBorders>
              <w:top w:val="nil"/>
              <w:left w:val="nil"/>
              <w:bottom w:val="nil"/>
              <w:right w:val="nil"/>
            </w:tcBorders>
            <w:shd w:val="clear" w:color="auto" w:fill="auto"/>
            <w:vAlign w:val="center"/>
          </w:tcPr>
          <w:p w14:paraId="47A924E0"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560" w:type="dxa"/>
            <w:tcBorders>
              <w:top w:val="nil"/>
              <w:left w:val="nil"/>
              <w:bottom w:val="nil"/>
              <w:right w:val="nil"/>
            </w:tcBorders>
            <w:shd w:val="clear" w:color="auto" w:fill="auto"/>
            <w:vAlign w:val="center"/>
          </w:tcPr>
          <w:p w14:paraId="3EF87A1F"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842" w:type="dxa"/>
            <w:tcBorders>
              <w:top w:val="nil"/>
              <w:left w:val="nil"/>
              <w:bottom w:val="nil"/>
              <w:right w:val="nil"/>
            </w:tcBorders>
            <w:shd w:val="clear" w:color="auto" w:fill="auto"/>
          </w:tcPr>
          <w:p w14:paraId="5D71BB72" w14:textId="77777777" w:rsidR="005A6433" w:rsidRPr="00CA6C25" w:rsidRDefault="005A6433" w:rsidP="00BA20F5">
            <w:pPr>
              <w:spacing w:line="240" w:lineRule="auto"/>
              <w:jc w:val="center"/>
              <w:rPr>
                <w:rFonts w:ascii="Times New Roman" w:hAnsi="Times New Roman" w:cs="Times New Roman"/>
                <w:sz w:val="21"/>
                <w:szCs w:val="21"/>
              </w:rPr>
            </w:pPr>
          </w:p>
          <w:p w14:paraId="6F30E97D" w14:textId="77777777" w:rsidR="005A6433" w:rsidRPr="00CA6C25" w:rsidRDefault="005A6433" w:rsidP="00BA20F5">
            <w:pPr>
              <w:spacing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8" w:type="dxa"/>
            <w:tcBorders>
              <w:top w:val="nil"/>
              <w:left w:val="nil"/>
              <w:bottom w:val="nil"/>
              <w:right w:val="nil"/>
            </w:tcBorders>
            <w:shd w:val="clear" w:color="auto" w:fill="auto"/>
            <w:vAlign w:val="center"/>
          </w:tcPr>
          <w:p w14:paraId="427A61E3"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7" w:type="dxa"/>
            <w:tcBorders>
              <w:top w:val="nil"/>
              <w:left w:val="nil"/>
              <w:bottom w:val="nil"/>
              <w:right w:val="nil"/>
            </w:tcBorders>
            <w:shd w:val="clear" w:color="auto" w:fill="auto"/>
            <w:vAlign w:val="center"/>
          </w:tcPr>
          <w:p w14:paraId="6C0A1682"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1418" w:type="dxa"/>
            <w:tcBorders>
              <w:top w:val="nil"/>
              <w:left w:val="nil"/>
              <w:bottom w:val="nil"/>
              <w:right w:val="nil"/>
            </w:tcBorders>
            <w:shd w:val="clear" w:color="auto" w:fill="auto"/>
            <w:vAlign w:val="center"/>
          </w:tcPr>
          <w:p w14:paraId="5A0E5949" w14:textId="77777777" w:rsidR="005A6433" w:rsidRPr="00CA6C25" w:rsidRDefault="005A6433" w:rsidP="00BA20F5">
            <w:pPr>
              <w:spacing w:after="0" w:line="240" w:lineRule="auto"/>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850" w:type="dxa"/>
            <w:tcBorders>
              <w:top w:val="nil"/>
              <w:left w:val="nil"/>
              <w:bottom w:val="nil"/>
              <w:right w:val="nil"/>
            </w:tcBorders>
            <w:shd w:val="clear" w:color="auto" w:fill="auto"/>
          </w:tcPr>
          <w:p w14:paraId="73841A43" w14:textId="77777777" w:rsidR="005A6433" w:rsidRPr="00CA6C25" w:rsidRDefault="005A6433" w:rsidP="00BA20F5">
            <w:pPr>
              <w:spacing w:line="240" w:lineRule="auto"/>
              <w:jc w:val="center"/>
              <w:rPr>
                <w:rFonts w:ascii="Times New Roman" w:hAnsi="Times New Roman" w:cs="Times New Roman"/>
                <w:sz w:val="21"/>
                <w:szCs w:val="21"/>
              </w:rPr>
            </w:pPr>
            <w:r w:rsidRPr="00CA6C25">
              <w:rPr>
                <w:rFonts w:ascii="Times New Roman" w:hAnsi="Times New Roman" w:cs="Times New Roman"/>
                <w:sz w:val="21"/>
                <w:szCs w:val="21"/>
              </w:rPr>
              <w:t>9/9</w:t>
            </w:r>
          </w:p>
        </w:tc>
        <w:tc>
          <w:tcPr>
            <w:tcW w:w="993" w:type="dxa"/>
            <w:tcBorders>
              <w:top w:val="nil"/>
              <w:left w:val="nil"/>
              <w:bottom w:val="nil"/>
              <w:right w:val="nil"/>
            </w:tcBorders>
            <w:shd w:val="clear" w:color="auto" w:fill="auto"/>
          </w:tcPr>
          <w:p w14:paraId="2DF066E4" w14:textId="77777777" w:rsidR="005A6433" w:rsidRPr="00CA6C25" w:rsidRDefault="005A6433" w:rsidP="00BA20F5">
            <w:r w:rsidRPr="00CA6C25">
              <w:rPr>
                <w:rFonts w:asciiTheme="majorBidi" w:hAnsiTheme="majorBidi" w:cstheme="majorBidi"/>
                <w:i/>
                <w:iCs/>
              </w:rPr>
              <w:t>high-quality</w:t>
            </w:r>
          </w:p>
        </w:tc>
      </w:tr>
    </w:tbl>
    <w:p w14:paraId="18D62A5A" w14:textId="77777777" w:rsidR="005A6433" w:rsidRPr="00BB5A23" w:rsidRDefault="005A6433" w:rsidP="005A6433">
      <w:pPr>
        <w:rPr>
          <w:rFonts w:asciiTheme="majorBidi" w:hAnsiTheme="majorBidi" w:cstheme="majorBidi"/>
          <w:i/>
          <w:iCs/>
        </w:rPr>
      </w:pPr>
      <w:r w:rsidRPr="00531203">
        <w:rPr>
          <w:rFonts w:asciiTheme="majorBidi" w:hAnsiTheme="majorBidi" w:cstheme="majorBidi"/>
          <w:i/>
          <w:iCs/>
          <w:sz w:val="24"/>
          <w:szCs w:val="24"/>
          <w:vertAlign w:val="superscript"/>
        </w:rPr>
        <w:t>*</w:t>
      </w:r>
      <w:r w:rsidRPr="00816F5F">
        <w:rPr>
          <w:rFonts w:asciiTheme="majorBidi" w:hAnsiTheme="majorBidi" w:cstheme="majorBidi"/>
          <w:i/>
          <w:iCs/>
        </w:rPr>
        <w:t xml:space="preserve">Study score less than 4 indicates low </w:t>
      </w:r>
      <w:proofErr w:type="spellStart"/>
      <w:proofErr w:type="gramStart"/>
      <w:r w:rsidRPr="00816F5F">
        <w:rPr>
          <w:rFonts w:asciiTheme="majorBidi" w:hAnsiTheme="majorBidi" w:cstheme="majorBidi"/>
          <w:i/>
          <w:iCs/>
        </w:rPr>
        <w:t>quality,a</w:t>
      </w:r>
      <w:proofErr w:type="spellEnd"/>
      <w:proofErr w:type="gramEnd"/>
      <w:r w:rsidRPr="00816F5F">
        <w:rPr>
          <w:rFonts w:asciiTheme="majorBidi" w:hAnsiTheme="majorBidi" w:cstheme="majorBidi"/>
          <w:i/>
          <w:iCs/>
        </w:rPr>
        <w:t xml:space="preserve"> score of  4 to 6 represents moderate, and a score of more than 6 indicates as a </w:t>
      </w:r>
      <w:r w:rsidRPr="00BB5A23">
        <w:rPr>
          <w:rFonts w:asciiTheme="majorBidi" w:hAnsiTheme="majorBidi" w:cstheme="majorBidi"/>
          <w:i/>
          <w:iCs/>
        </w:rPr>
        <w:t>high-quality</w:t>
      </w:r>
      <w:r w:rsidRPr="00816F5F">
        <w:rPr>
          <w:rFonts w:asciiTheme="majorBidi" w:hAnsiTheme="majorBidi" w:cstheme="majorBidi"/>
          <w:i/>
          <w:iCs/>
        </w:rPr>
        <w:t xml:space="preserve"> </w:t>
      </w:r>
    </w:p>
    <w:p w14:paraId="6B238BA5" w14:textId="77777777" w:rsidR="005A6433" w:rsidRDefault="005A6433" w:rsidP="005A6433">
      <w:pPr>
        <w:rPr>
          <w:rFonts w:asciiTheme="majorBidi" w:hAnsiTheme="majorBidi" w:cstheme="majorBidi"/>
          <w:i/>
          <w:iCs/>
        </w:rPr>
      </w:pPr>
    </w:p>
    <w:p w14:paraId="4DB127AF" w14:textId="77777777" w:rsidR="005A6433" w:rsidRPr="000240C2" w:rsidRDefault="005A6433" w:rsidP="005A6433">
      <w:pPr>
        <w:rPr>
          <w:rFonts w:asciiTheme="majorBidi" w:hAnsiTheme="majorBidi" w:cstheme="majorBidi"/>
          <w:i/>
          <w:iCs/>
        </w:rPr>
      </w:pPr>
    </w:p>
    <w:p w14:paraId="204C5066" w14:textId="77777777" w:rsidR="005A6433" w:rsidRDefault="005A6433" w:rsidP="005A6433">
      <w:pPr>
        <w:rPr>
          <w:lang w:val="en-US"/>
        </w:rPr>
      </w:pPr>
    </w:p>
    <w:p w14:paraId="2AB51B25" w14:textId="77777777" w:rsidR="005A6433" w:rsidRPr="00531203" w:rsidRDefault="005A6433" w:rsidP="005A6433">
      <w:pPr>
        <w:shd w:val="clear" w:color="auto" w:fill="FFFFFF"/>
        <w:spacing w:after="0" w:line="480" w:lineRule="auto"/>
        <w:ind w:left="-993"/>
        <w:jc w:val="both"/>
        <w:rPr>
          <w:rFonts w:ascii="Times New Roman" w:hAnsi="Times New Roman" w:cs="Times New Roman"/>
          <w:sz w:val="24"/>
          <w:szCs w:val="24"/>
          <w:vertAlign w:val="superscript"/>
        </w:rPr>
      </w:pPr>
      <w:r w:rsidRPr="00642BEB">
        <w:rPr>
          <w:rFonts w:ascii="Times New Roman" w:hAnsi="Times New Roman" w:cs="Times New Roman"/>
          <w:b/>
          <w:bCs/>
          <w:sz w:val="24"/>
          <w:szCs w:val="24"/>
        </w:rPr>
        <w:t xml:space="preserve">Table </w:t>
      </w:r>
      <w:r>
        <w:rPr>
          <w:rFonts w:ascii="Times New Roman" w:hAnsi="Times New Roman" w:cs="Times New Roman"/>
          <w:b/>
          <w:bCs/>
          <w:sz w:val="24"/>
          <w:szCs w:val="24"/>
        </w:rPr>
        <w:t xml:space="preserve">S4: </w:t>
      </w:r>
      <w:r>
        <w:rPr>
          <w:rFonts w:ascii="Times New Roman" w:hAnsi="Times New Roman" w:cs="Times New Roman"/>
          <w:sz w:val="24"/>
          <w:szCs w:val="24"/>
        </w:rPr>
        <w:t>Q</w:t>
      </w:r>
      <w:r w:rsidRPr="00642BEB">
        <w:rPr>
          <w:rFonts w:ascii="Times New Roman" w:hAnsi="Times New Roman" w:cs="Times New Roman"/>
          <w:sz w:val="24"/>
          <w:szCs w:val="24"/>
        </w:rPr>
        <w:t xml:space="preserve">uality assessment </w:t>
      </w:r>
      <w:r>
        <w:rPr>
          <w:rFonts w:ascii="Times New Roman" w:hAnsi="Times New Roman" w:cs="Times New Roman"/>
          <w:sz w:val="24"/>
          <w:szCs w:val="24"/>
        </w:rPr>
        <w:t xml:space="preserve">using </w:t>
      </w:r>
      <w:r w:rsidRPr="00642BEB">
        <w:rPr>
          <w:rFonts w:ascii="Times New Roman" w:hAnsi="Times New Roman" w:cs="Times New Roman"/>
          <w:sz w:val="24"/>
          <w:szCs w:val="24"/>
        </w:rPr>
        <w:t xml:space="preserve">New Castle - Ottawa </w:t>
      </w:r>
      <w:r>
        <w:rPr>
          <w:rFonts w:ascii="Times New Roman" w:hAnsi="Times New Roman" w:cs="Times New Roman"/>
          <w:sz w:val="24"/>
          <w:szCs w:val="24"/>
        </w:rPr>
        <w:t>Scale for case-control studies</w:t>
      </w:r>
      <w:r w:rsidRPr="00531203">
        <w:rPr>
          <w:rFonts w:ascii="Times New Roman" w:hAnsi="Times New Roman" w:cs="Times New Roman"/>
          <w:sz w:val="24"/>
          <w:szCs w:val="24"/>
          <w:vertAlign w:val="superscript"/>
        </w:rPr>
        <w:t>*</w:t>
      </w:r>
    </w:p>
    <w:tbl>
      <w:tblPr>
        <w:tblStyle w:val="TableGrid"/>
        <w:tblW w:w="5701" w:type="pct"/>
        <w:tblInd w:w="-1026" w:type="dxa"/>
        <w:tblLayout w:type="fixed"/>
        <w:tblLook w:val="04A0" w:firstRow="1" w:lastRow="0" w:firstColumn="1" w:lastColumn="0" w:noHBand="0" w:noVBand="1"/>
      </w:tblPr>
      <w:tblGrid>
        <w:gridCol w:w="1953"/>
        <w:gridCol w:w="1635"/>
        <w:gridCol w:w="1202"/>
        <w:gridCol w:w="1479"/>
        <w:gridCol w:w="1590"/>
        <w:gridCol w:w="1590"/>
        <w:gridCol w:w="1419"/>
        <w:gridCol w:w="1361"/>
        <w:gridCol w:w="1721"/>
        <w:gridCol w:w="977"/>
        <w:gridCol w:w="977"/>
      </w:tblGrid>
      <w:tr w:rsidR="005A6433" w:rsidRPr="00816F5F" w14:paraId="26506B93" w14:textId="77777777" w:rsidTr="00BA20F5">
        <w:tc>
          <w:tcPr>
            <w:tcW w:w="614" w:type="pct"/>
            <w:vAlign w:val="center"/>
          </w:tcPr>
          <w:p w14:paraId="00DF15DD" w14:textId="77777777" w:rsidR="005A6433" w:rsidRPr="00816F5F" w:rsidRDefault="005A6433" w:rsidP="00BA20F5">
            <w:pPr>
              <w:jc w:val="center"/>
              <w:rPr>
                <w:rFonts w:asciiTheme="majorBidi" w:hAnsiTheme="majorBidi" w:cstheme="majorBidi"/>
                <w:b/>
                <w:bCs/>
              </w:rPr>
            </w:pPr>
          </w:p>
        </w:tc>
        <w:tc>
          <w:tcPr>
            <w:tcW w:w="1357" w:type="pct"/>
            <w:gridSpan w:val="3"/>
            <w:vAlign w:val="center"/>
          </w:tcPr>
          <w:p w14:paraId="09567457" w14:textId="77777777" w:rsidR="005A6433" w:rsidRPr="00816F5F" w:rsidRDefault="005A6433" w:rsidP="00BA20F5">
            <w:pPr>
              <w:jc w:val="center"/>
              <w:rPr>
                <w:rFonts w:asciiTheme="majorBidi" w:hAnsiTheme="majorBidi" w:cstheme="majorBidi"/>
                <w:b/>
                <w:bCs/>
              </w:rPr>
            </w:pPr>
            <w:r w:rsidRPr="00816F5F">
              <w:rPr>
                <w:rFonts w:asciiTheme="majorBidi" w:hAnsiTheme="majorBidi" w:cstheme="majorBidi"/>
                <w:b/>
                <w:bCs/>
              </w:rPr>
              <w:t>Selection</w:t>
            </w:r>
          </w:p>
        </w:tc>
        <w:tc>
          <w:tcPr>
            <w:tcW w:w="500" w:type="pct"/>
          </w:tcPr>
          <w:p w14:paraId="54B9D1CC" w14:textId="77777777" w:rsidR="005A6433" w:rsidRPr="00816F5F" w:rsidRDefault="005A6433" w:rsidP="00BA20F5">
            <w:pPr>
              <w:jc w:val="center"/>
              <w:rPr>
                <w:rFonts w:asciiTheme="majorBidi" w:hAnsiTheme="majorBidi" w:cstheme="majorBidi"/>
                <w:b/>
                <w:bCs/>
              </w:rPr>
            </w:pPr>
          </w:p>
        </w:tc>
        <w:tc>
          <w:tcPr>
            <w:tcW w:w="500" w:type="pct"/>
            <w:vAlign w:val="center"/>
          </w:tcPr>
          <w:p w14:paraId="77B25A2E" w14:textId="77777777" w:rsidR="005A6433" w:rsidRPr="00816F5F" w:rsidRDefault="005A6433" w:rsidP="00BA20F5">
            <w:pPr>
              <w:jc w:val="center"/>
              <w:rPr>
                <w:rFonts w:asciiTheme="majorBidi" w:hAnsiTheme="majorBidi" w:cstheme="majorBidi"/>
                <w:b/>
                <w:bCs/>
              </w:rPr>
            </w:pPr>
            <w:r w:rsidRPr="00816F5F">
              <w:rPr>
                <w:rFonts w:asciiTheme="majorBidi" w:hAnsiTheme="majorBidi" w:cstheme="majorBidi"/>
                <w:b/>
                <w:bCs/>
              </w:rPr>
              <w:t>Comparability</w:t>
            </w:r>
          </w:p>
        </w:tc>
        <w:tc>
          <w:tcPr>
            <w:tcW w:w="1415" w:type="pct"/>
            <w:gridSpan w:val="3"/>
            <w:vAlign w:val="center"/>
          </w:tcPr>
          <w:p w14:paraId="103AA1C8" w14:textId="77777777" w:rsidR="005A6433" w:rsidRPr="00816F5F" w:rsidRDefault="005A6433" w:rsidP="00BA20F5">
            <w:pPr>
              <w:jc w:val="center"/>
              <w:rPr>
                <w:rFonts w:asciiTheme="majorBidi" w:hAnsiTheme="majorBidi" w:cstheme="majorBidi"/>
              </w:rPr>
            </w:pPr>
            <w:r>
              <w:rPr>
                <w:rFonts w:ascii="Times New Roman" w:hAnsi="Times New Roman" w:cs="Times New Roman"/>
                <w:b/>
                <w:bCs/>
                <w:sz w:val="24"/>
                <w:szCs w:val="24"/>
              </w:rPr>
              <w:t>Exposure</w:t>
            </w:r>
          </w:p>
        </w:tc>
        <w:tc>
          <w:tcPr>
            <w:tcW w:w="307" w:type="pct"/>
            <w:vAlign w:val="center"/>
          </w:tcPr>
          <w:p w14:paraId="345D2DEE" w14:textId="77777777" w:rsidR="005A6433" w:rsidRPr="00D16A46" w:rsidRDefault="005A6433" w:rsidP="00BA20F5">
            <w:pPr>
              <w:jc w:val="center"/>
              <w:rPr>
                <w:rFonts w:asciiTheme="majorBidi" w:hAnsiTheme="majorBidi" w:cstheme="majorBidi"/>
              </w:rPr>
            </w:pPr>
            <w:r w:rsidRPr="00816F5F">
              <w:rPr>
                <w:rFonts w:asciiTheme="majorBidi" w:hAnsiTheme="majorBidi" w:cstheme="majorBidi"/>
              </w:rPr>
              <w:t xml:space="preserve"> </w:t>
            </w:r>
            <w:r w:rsidRPr="00D16A46">
              <w:rPr>
                <w:rFonts w:asciiTheme="majorBidi" w:hAnsiTheme="majorBidi" w:cstheme="majorBidi"/>
                <w:b/>
                <w:bCs/>
              </w:rPr>
              <w:t>Study score</w:t>
            </w:r>
          </w:p>
        </w:tc>
        <w:tc>
          <w:tcPr>
            <w:tcW w:w="307" w:type="pct"/>
          </w:tcPr>
          <w:p w14:paraId="75B7C6BE" w14:textId="77777777" w:rsidR="005A6433" w:rsidRPr="00816F5F" w:rsidRDefault="005A6433" w:rsidP="00BA20F5">
            <w:pPr>
              <w:jc w:val="center"/>
              <w:rPr>
                <w:rFonts w:asciiTheme="majorBidi" w:hAnsiTheme="majorBidi" w:cstheme="majorBidi"/>
              </w:rPr>
            </w:pPr>
            <w:r w:rsidRPr="00651C2F">
              <w:rPr>
                <w:rFonts w:ascii="Times New Roman" w:hAnsi="Times New Roman" w:cs="Times New Roman"/>
                <w:b/>
                <w:bCs/>
                <w:sz w:val="24"/>
                <w:szCs w:val="24"/>
              </w:rPr>
              <w:t>Quality of study</w:t>
            </w:r>
          </w:p>
        </w:tc>
      </w:tr>
      <w:tr w:rsidR="005A6433" w:rsidRPr="00816F5F" w14:paraId="2503EE8A" w14:textId="77777777" w:rsidTr="00BA20F5">
        <w:tc>
          <w:tcPr>
            <w:tcW w:w="614" w:type="pct"/>
            <w:vAlign w:val="center"/>
          </w:tcPr>
          <w:p w14:paraId="763BA650" w14:textId="77777777" w:rsidR="005A6433" w:rsidRPr="00816F5F" w:rsidRDefault="005A6433" w:rsidP="00BA20F5">
            <w:pPr>
              <w:jc w:val="center"/>
              <w:rPr>
                <w:rFonts w:asciiTheme="majorBidi" w:hAnsiTheme="majorBidi" w:cstheme="majorBidi"/>
                <w:b/>
                <w:bCs/>
              </w:rPr>
            </w:pPr>
            <w:r w:rsidRPr="00610545">
              <w:rPr>
                <w:rFonts w:ascii="Times New Roman" w:hAnsi="Times New Roman" w:cs="Times New Roman"/>
                <w:b/>
                <w:bCs/>
              </w:rPr>
              <w:t>First author (Year)</w:t>
            </w:r>
          </w:p>
        </w:tc>
        <w:tc>
          <w:tcPr>
            <w:tcW w:w="514" w:type="pct"/>
            <w:vAlign w:val="center"/>
          </w:tcPr>
          <w:p w14:paraId="696848F1" w14:textId="77777777" w:rsidR="005A6433" w:rsidRPr="00816F5F" w:rsidRDefault="005A6433" w:rsidP="00BA20F5">
            <w:pPr>
              <w:jc w:val="center"/>
              <w:rPr>
                <w:rFonts w:asciiTheme="majorBidi" w:hAnsiTheme="majorBidi" w:cstheme="majorBidi"/>
              </w:rPr>
            </w:pPr>
            <w:r>
              <w:rPr>
                <w:rFonts w:ascii="Times New Roman" w:hAnsi="Times New Roman" w:cs="Times New Roman"/>
                <w:sz w:val="21"/>
                <w:szCs w:val="21"/>
              </w:rPr>
              <w:t>Is the case definition adequate?</w:t>
            </w:r>
          </w:p>
        </w:tc>
        <w:tc>
          <w:tcPr>
            <w:tcW w:w="378" w:type="pct"/>
            <w:vAlign w:val="center"/>
          </w:tcPr>
          <w:p w14:paraId="60C32562" w14:textId="77777777" w:rsidR="005A6433" w:rsidRPr="00816F5F" w:rsidRDefault="005A6433" w:rsidP="00BA20F5">
            <w:pPr>
              <w:jc w:val="center"/>
              <w:rPr>
                <w:rFonts w:asciiTheme="majorBidi" w:hAnsiTheme="majorBidi" w:cstheme="majorBidi"/>
              </w:rPr>
            </w:pPr>
            <w:r>
              <w:rPr>
                <w:rFonts w:ascii="Times New Roman" w:hAnsi="Times New Roman" w:cs="Times New Roman"/>
                <w:sz w:val="21"/>
                <w:szCs w:val="21"/>
              </w:rPr>
              <w:t>Representativeness of the cases</w:t>
            </w:r>
          </w:p>
        </w:tc>
        <w:tc>
          <w:tcPr>
            <w:tcW w:w="465" w:type="pct"/>
            <w:vAlign w:val="center"/>
          </w:tcPr>
          <w:p w14:paraId="397E06A8" w14:textId="77777777" w:rsidR="005A6433" w:rsidRPr="00816F5F" w:rsidRDefault="005A6433" w:rsidP="00BA20F5">
            <w:pPr>
              <w:jc w:val="center"/>
              <w:rPr>
                <w:rFonts w:asciiTheme="majorBidi" w:hAnsiTheme="majorBidi" w:cstheme="majorBidi"/>
              </w:rPr>
            </w:pPr>
            <w:r>
              <w:rPr>
                <w:rFonts w:ascii="Times New Roman" w:hAnsi="Times New Roman" w:cs="Times New Roman"/>
                <w:sz w:val="21"/>
                <w:szCs w:val="21"/>
              </w:rPr>
              <w:t>Selection of Controls</w:t>
            </w:r>
          </w:p>
        </w:tc>
        <w:tc>
          <w:tcPr>
            <w:tcW w:w="500" w:type="pct"/>
            <w:vAlign w:val="center"/>
          </w:tcPr>
          <w:p w14:paraId="32D21DA5" w14:textId="77777777" w:rsidR="005A6433" w:rsidRPr="00816F5F" w:rsidRDefault="005A6433" w:rsidP="00BA20F5">
            <w:pPr>
              <w:jc w:val="center"/>
              <w:rPr>
                <w:rFonts w:asciiTheme="majorBidi" w:hAnsiTheme="majorBidi" w:cstheme="majorBidi"/>
              </w:rPr>
            </w:pPr>
            <w:r>
              <w:rPr>
                <w:rFonts w:ascii="Times New Roman" w:hAnsi="Times New Roman" w:cs="Times New Roman"/>
                <w:sz w:val="21"/>
                <w:szCs w:val="21"/>
              </w:rPr>
              <w:t>Definition of Controls</w:t>
            </w:r>
          </w:p>
        </w:tc>
        <w:tc>
          <w:tcPr>
            <w:tcW w:w="500" w:type="pct"/>
            <w:vAlign w:val="center"/>
          </w:tcPr>
          <w:p w14:paraId="41C808C6" w14:textId="77777777" w:rsidR="005A6433" w:rsidRPr="00816F5F" w:rsidRDefault="005A6433" w:rsidP="00BA20F5">
            <w:pPr>
              <w:jc w:val="center"/>
              <w:rPr>
                <w:rFonts w:asciiTheme="majorBidi" w:hAnsiTheme="majorBidi" w:cstheme="majorBidi"/>
              </w:rPr>
            </w:pPr>
            <w:r>
              <w:rPr>
                <w:rFonts w:ascii="Times New Roman" w:hAnsi="Times New Roman" w:cs="Times New Roman"/>
                <w:sz w:val="21"/>
                <w:szCs w:val="21"/>
              </w:rPr>
              <w:t>Comparability of cases and controls on the basis of the design or analysis</w:t>
            </w:r>
          </w:p>
        </w:tc>
        <w:tc>
          <w:tcPr>
            <w:tcW w:w="446" w:type="pct"/>
            <w:vAlign w:val="center"/>
          </w:tcPr>
          <w:p w14:paraId="320578DC" w14:textId="77777777" w:rsidR="005A6433" w:rsidRPr="00816F5F" w:rsidRDefault="005A6433" w:rsidP="00BA20F5">
            <w:pPr>
              <w:jc w:val="center"/>
              <w:rPr>
                <w:rFonts w:asciiTheme="majorBidi" w:hAnsiTheme="majorBidi" w:cstheme="majorBidi"/>
              </w:rPr>
            </w:pPr>
            <w:r>
              <w:rPr>
                <w:rFonts w:ascii="Times New Roman" w:hAnsi="Times New Roman" w:cs="Times New Roman"/>
                <w:sz w:val="21"/>
                <w:szCs w:val="21"/>
              </w:rPr>
              <w:t>Ascertainment of exposure</w:t>
            </w:r>
          </w:p>
        </w:tc>
        <w:tc>
          <w:tcPr>
            <w:tcW w:w="428" w:type="pct"/>
            <w:vAlign w:val="center"/>
          </w:tcPr>
          <w:p w14:paraId="16FA5D1A" w14:textId="77777777" w:rsidR="005A6433" w:rsidRPr="00816F5F" w:rsidRDefault="005A6433" w:rsidP="00BA20F5">
            <w:pPr>
              <w:jc w:val="center"/>
              <w:rPr>
                <w:rFonts w:asciiTheme="majorBidi" w:hAnsiTheme="majorBidi" w:cstheme="majorBidi"/>
              </w:rPr>
            </w:pPr>
            <w:r>
              <w:rPr>
                <w:rFonts w:ascii="Times New Roman" w:hAnsi="Times New Roman" w:cs="Times New Roman"/>
                <w:sz w:val="21"/>
                <w:szCs w:val="21"/>
              </w:rPr>
              <w:t>Same method of ascertainment for cases and controls</w:t>
            </w:r>
          </w:p>
        </w:tc>
        <w:tc>
          <w:tcPr>
            <w:tcW w:w="541" w:type="pct"/>
            <w:vAlign w:val="center"/>
          </w:tcPr>
          <w:p w14:paraId="1DD2655F" w14:textId="77777777" w:rsidR="005A6433" w:rsidRPr="00816F5F" w:rsidRDefault="005A6433" w:rsidP="00BA20F5">
            <w:pPr>
              <w:jc w:val="center"/>
              <w:rPr>
                <w:rFonts w:asciiTheme="majorBidi" w:hAnsiTheme="majorBidi" w:cstheme="majorBidi"/>
              </w:rPr>
            </w:pPr>
            <w:r>
              <w:rPr>
                <w:rFonts w:ascii="Times New Roman" w:hAnsi="Times New Roman" w:cs="Times New Roman"/>
                <w:sz w:val="21"/>
                <w:szCs w:val="21"/>
              </w:rPr>
              <w:t>Non-Response rate</w:t>
            </w:r>
          </w:p>
        </w:tc>
        <w:tc>
          <w:tcPr>
            <w:tcW w:w="307" w:type="pct"/>
            <w:vAlign w:val="center"/>
          </w:tcPr>
          <w:p w14:paraId="2B87A675" w14:textId="77777777" w:rsidR="005A6433" w:rsidRPr="007D2D1C" w:rsidRDefault="005A6433" w:rsidP="00BA20F5">
            <w:pPr>
              <w:jc w:val="center"/>
              <w:rPr>
                <w:rFonts w:asciiTheme="majorBidi" w:hAnsiTheme="majorBidi" w:cstheme="majorBidi"/>
              </w:rPr>
            </w:pPr>
          </w:p>
        </w:tc>
        <w:tc>
          <w:tcPr>
            <w:tcW w:w="307" w:type="pct"/>
          </w:tcPr>
          <w:p w14:paraId="0E09B225" w14:textId="77777777" w:rsidR="005A6433" w:rsidRPr="00816F5F" w:rsidRDefault="005A6433" w:rsidP="00BA20F5">
            <w:pPr>
              <w:jc w:val="center"/>
              <w:rPr>
                <w:rFonts w:asciiTheme="majorBidi" w:hAnsiTheme="majorBidi" w:cstheme="majorBidi"/>
              </w:rPr>
            </w:pPr>
          </w:p>
        </w:tc>
      </w:tr>
      <w:tr w:rsidR="005A6433" w:rsidRPr="00816F5F" w14:paraId="018A6BA3" w14:textId="77777777" w:rsidTr="00BA20F5">
        <w:tc>
          <w:tcPr>
            <w:tcW w:w="614" w:type="pct"/>
            <w:shd w:val="clear" w:color="auto" w:fill="auto"/>
            <w:vAlign w:val="center"/>
          </w:tcPr>
          <w:p w14:paraId="22E2E758" w14:textId="77777777" w:rsidR="005A6433" w:rsidRPr="0019257D" w:rsidRDefault="005A6433" w:rsidP="00BA20F5">
            <w:pPr>
              <w:rPr>
                <w:rFonts w:asciiTheme="majorBidi" w:hAnsiTheme="majorBidi" w:cstheme="majorBidi"/>
                <w:highlight w:val="yellow"/>
              </w:rPr>
            </w:pPr>
            <w:r w:rsidRPr="000B0280">
              <w:rPr>
                <w:rFonts w:asciiTheme="majorBidi" w:eastAsia="Times New Roman" w:hAnsiTheme="majorBidi" w:cstheme="majorBidi"/>
                <w:sz w:val="18"/>
                <w:szCs w:val="18"/>
                <w:lang w:val="en-GB" w:eastAsia="en-GB"/>
              </w:rPr>
              <w:t>Rossi, M</w:t>
            </w:r>
            <w:r>
              <w:rPr>
                <w:rFonts w:asciiTheme="majorBidi" w:eastAsia="Times New Roman" w:hAnsiTheme="majorBidi" w:cstheme="majorBidi"/>
                <w:sz w:val="18"/>
                <w:szCs w:val="18"/>
                <w:lang w:val="en-GB" w:eastAsia="en-GB"/>
              </w:rPr>
              <w:t>.</w:t>
            </w:r>
            <w:r w:rsidRPr="000B0280">
              <w:rPr>
                <w:rFonts w:asciiTheme="majorBidi" w:eastAsia="Times New Roman" w:hAnsiTheme="majorBidi" w:cstheme="majorBidi"/>
                <w:sz w:val="18"/>
                <w:szCs w:val="18"/>
                <w:lang w:val="en-GB" w:eastAsia="en-GB"/>
              </w:rPr>
              <w:t>2021</w:t>
            </w:r>
          </w:p>
        </w:tc>
        <w:tc>
          <w:tcPr>
            <w:tcW w:w="514" w:type="pct"/>
            <w:vAlign w:val="center"/>
          </w:tcPr>
          <w:p w14:paraId="75D1F22F" w14:textId="77777777" w:rsidR="005A6433" w:rsidRPr="00CA6C25" w:rsidRDefault="005A6433" w:rsidP="00BA20F5">
            <w:pPr>
              <w:jc w:val="center"/>
              <w:rPr>
                <w:rFonts w:asciiTheme="majorBidi" w:hAnsiTheme="majorBidi" w:cstheme="majorBidi"/>
              </w:rPr>
            </w:pPr>
            <w:r w:rsidRPr="00CA6C25">
              <w:rPr>
                <w:rFonts w:ascii="Times New Roman" w:hAnsi="Times New Roman" w:cs="Times New Roman"/>
                <w:sz w:val="21"/>
                <w:szCs w:val="21"/>
              </w:rPr>
              <w:t>*</w:t>
            </w:r>
          </w:p>
        </w:tc>
        <w:tc>
          <w:tcPr>
            <w:tcW w:w="378" w:type="pct"/>
            <w:vAlign w:val="center"/>
          </w:tcPr>
          <w:p w14:paraId="1244DF67" w14:textId="77777777" w:rsidR="005A6433" w:rsidRPr="00CA6C25" w:rsidRDefault="005A6433" w:rsidP="00BA20F5">
            <w:pPr>
              <w:jc w:val="center"/>
              <w:rPr>
                <w:rFonts w:asciiTheme="majorBidi" w:hAnsiTheme="majorBidi" w:cstheme="majorBidi"/>
              </w:rPr>
            </w:pPr>
            <w:r w:rsidRPr="00CA6C25">
              <w:rPr>
                <w:rFonts w:ascii="Times New Roman" w:hAnsi="Times New Roman" w:cs="Times New Roman"/>
                <w:sz w:val="21"/>
                <w:szCs w:val="21"/>
              </w:rPr>
              <w:t>*</w:t>
            </w:r>
          </w:p>
        </w:tc>
        <w:tc>
          <w:tcPr>
            <w:tcW w:w="465" w:type="pct"/>
            <w:vAlign w:val="center"/>
          </w:tcPr>
          <w:p w14:paraId="773B1C4D" w14:textId="77777777" w:rsidR="005A6433" w:rsidRPr="00CA6C25" w:rsidRDefault="005A6433" w:rsidP="00BA20F5">
            <w:pPr>
              <w:jc w:val="center"/>
              <w:rPr>
                <w:rFonts w:asciiTheme="majorBidi" w:hAnsiTheme="majorBidi" w:cstheme="majorBidi"/>
              </w:rPr>
            </w:pPr>
            <w:r w:rsidRPr="00CA6C25">
              <w:rPr>
                <w:rFonts w:asciiTheme="majorBidi" w:hAnsiTheme="majorBidi" w:cstheme="majorBidi"/>
              </w:rPr>
              <w:t>-</w:t>
            </w:r>
          </w:p>
        </w:tc>
        <w:tc>
          <w:tcPr>
            <w:tcW w:w="500" w:type="pct"/>
          </w:tcPr>
          <w:p w14:paraId="31B9A46B" w14:textId="77777777" w:rsidR="005A6433" w:rsidRPr="00CA6C25" w:rsidRDefault="005A6433" w:rsidP="00BA20F5">
            <w:pPr>
              <w:jc w:val="center"/>
              <w:rPr>
                <w:rFonts w:asciiTheme="majorBidi" w:hAnsiTheme="majorBidi" w:cstheme="majorBidi"/>
              </w:rPr>
            </w:pPr>
            <w:r w:rsidRPr="00CA6C25">
              <w:rPr>
                <w:rFonts w:ascii="Times New Roman" w:hAnsi="Times New Roman" w:cs="Times New Roman"/>
                <w:sz w:val="21"/>
                <w:szCs w:val="21"/>
              </w:rPr>
              <w:t>*</w:t>
            </w:r>
          </w:p>
        </w:tc>
        <w:tc>
          <w:tcPr>
            <w:tcW w:w="500" w:type="pct"/>
            <w:vAlign w:val="center"/>
          </w:tcPr>
          <w:p w14:paraId="39E56CD2" w14:textId="77777777" w:rsidR="005A6433" w:rsidRPr="00CA6C25" w:rsidRDefault="005A6433" w:rsidP="00BA20F5">
            <w:pPr>
              <w:jc w:val="center"/>
              <w:rPr>
                <w:rFonts w:asciiTheme="majorBidi" w:hAnsiTheme="majorBidi" w:cstheme="majorBidi"/>
              </w:rPr>
            </w:pPr>
            <w:r w:rsidRPr="00CA6C25">
              <w:rPr>
                <w:rFonts w:ascii="Times New Roman" w:hAnsi="Times New Roman" w:cs="Times New Roman"/>
                <w:sz w:val="21"/>
                <w:szCs w:val="21"/>
              </w:rPr>
              <w:t>**</w:t>
            </w:r>
          </w:p>
        </w:tc>
        <w:tc>
          <w:tcPr>
            <w:tcW w:w="446" w:type="pct"/>
            <w:vAlign w:val="center"/>
          </w:tcPr>
          <w:p w14:paraId="318C86DC" w14:textId="77777777" w:rsidR="005A6433" w:rsidRPr="00CA6C25" w:rsidRDefault="005A6433" w:rsidP="00BA20F5">
            <w:pPr>
              <w:jc w:val="center"/>
              <w:rPr>
                <w:rFonts w:asciiTheme="majorBidi" w:hAnsiTheme="majorBidi" w:cstheme="majorBidi"/>
              </w:rPr>
            </w:pPr>
            <w:r w:rsidRPr="00CA6C25">
              <w:rPr>
                <w:rFonts w:ascii="Times New Roman" w:hAnsi="Times New Roman" w:cs="Times New Roman"/>
                <w:sz w:val="21"/>
                <w:szCs w:val="21"/>
              </w:rPr>
              <w:t>*</w:t>
            </w:r>
          </w:p>
        </w:tc>
        <w:tc>
          <w:tcPr>
            <w:tcW w:w="428" w:type="pct"/>
            <w:vAlign w:val="center"/>
          </w:tcPr>
          <w:p w14:paraId="771E8634" w14:textId="77777777" w:rsidR="005A6433" w:rsidRPr="00CA6C25" w:rsidRDefault="005A6433" w:rsidP="00BA20F5">
            <w:pPr>
              <w:jc w:val="center"/>
              <w:rPr>
                <w:rFonts w:asciiTheme="majorBidi" w:hAnsiTheme="majorBidi" w:cstheme="majorBidi"/>
              </w:rPr>
            </w:pPr>
            <w:r w:rsidRPr="00CA6C25">
              <w:rPr>
                <w:rFonts w:ascii="Times New Roman" w:hAnsi="Times New Roman" w:cs="Times New Roman"/>
                <w:sz w:val="21"/>
                <w:szCs w:val="21"/>
              </w:rPr>
              <w:t>*</w:t>
            </w:r>
          </w:p>
        </w:tc>
        <w:tc>
          <w:tcPr>
            <w:tcW w:w="541" w:type="pct"/>
          </w:tcPr>
          <w:p w14:paraId="690F6263" w14:textId="77777777" w:rsidR="005A6433" w:rsidRPr="00CA6C25" w:rsidRDefault="005A6433" w:rsidP="00BA20F5">
            <w:pPr>
              <w:jc w:val="center"/>
              <w:rPr>
                <w:rFonts w:asciiTheme="majorBidi" w:hAnsiTheme="majorBidi" w:cstheme="majorBidi"/>
              </w:rPr>
            </w:pPr>
            <w:r w:rsidRPr="00CA6C25">
              <w:rPr>
                <w:rFonts w:ascii="Times New Roman" w:hAnsi="Times New Roman" w:cs="Times New Roman"/>
                <w:sz w:val="21"/>
                <w:szCs w:val="21"/>
              </w:rPr>
              <w:t>*</w:t>
            </w:r>
          </w:p>
        </w:tc>
        <w:tc>
          <w:tcPr>
            <w:tcW w:w="307" w:type="pct"/>
            <w:vAlign w:val="center"/>
          </w:tcPr>
          <w:p w14:paraId="0E3E6694" w14:textId="77777777" w:rsidR="005A6433" w:rsidRPr="00CA6C25" w:rsidRDefault="005A6433" w:rsidP="00BA20F5">
            <w:pPr>
              <w:jc w:val="center"/>
              <w:rPr>
                <w:rFonts w:asciiTheme="majorBidi" w:hAnsiTheme="majorBidi" w:cstheme="majorBidi"/>
              </w:rPr>
            </w:pPr>
            <w:r w:rsidRPr="00CA6C25">
              <w:rPr>
                <w:rFonts w:ascii="Times New Roman" w:hAnsi="Times New Roman" w:cs="Times New Roman"/>
                <w:sz w:val="21"/>
                <w:szCs w:val="21"/>
              </w:rPr>
              <w:t>8/9</w:t>
            </w:r>
          </w:p>
        </w:tc>
        <w:tc>
          <w:tcPr>
            <w:tcW w:w="307" w:type="pct"/>
          </w:tcPr>
          <w:p w14:paraId="0AF203DA" w14:textId="77777777" w:rsidR="005A6433" w:rsidRPr="00CA6C25" w:rsidRDefault="005A6433" w:rsidP="00BA20F5">
            <w:pPr>
              <w:jc w:val="center"/>
              <w:rPr>
                <w:rFonts w:asciiTheme="majorBidi" w:hAnsiTheme="majorBidi" w:cstheme="majorBidi"/>
              </w:rPr>
            </w:pPr>
            <w:r w:rsidRPr="00CA6C25">
              <w:rPr>
                <w:rFonts w:asciiTheme="majorBidi" w:hAnsiTheme="majorBidi" w:cstheme="majorBidi"/>
                <w:i/>
                <w:iCs/>
              </w:rPr>
              <w:t>high-quality</w:t>
            </w:r>
          </w:p>
        </w:tc>
      </w:tr>
      <w:tr w:rsidR="005A6433" w:rsidRPr="00816F5F" w14:paraId="4BCFD4C6" w14:textId="77777777" w:rsidTr="00BA20F5">
        <w:tc>
          <w:tcPr>
            <w:tcW w:w="614" w:type="pct"/>
            <w:shd w:val="clear" w:color="auto" w:fill="auto"/>
            <w:vAlign w:val="center"/>
          </w:tcPr>
          <w:p w14:paraId="364FEA7D" w14:textId="77777777" w:rsidR="005A6433" w:rsidRPr="0019257D" w:rsidRDefault="005A6433" w:rsidP="00BA20F5">
            <w:pPr>
              <w:rPr>
                <w:rFonts w:asciiTheme="majorBidi" w:hAnsiTheme="majorBidi" w:cstheme="majorBidi"/>
                <w:highlight w:val="yellow"/>
              </w:rPr>
            </w:pPr>
            <w:r w:rsidRPr="000B0280">
              <w:rPr>
                <w:rFonts w:asciiTheme="majorBidi" w:eastAsia="Times New Roman" w:hAnsiTheme="majorBidi" w:cstheme="majorBidi"/>
                <w:sz w:val="18"/>
                <w:szCs w:val="18"/>
                <w:lang w:val="en-GB" w:eastAsia="en-GB"/>
              </w:rPr>
              <w:t>Rossi, M</w:t>
            </w:r>
            <w:r>
              <w:rPr>
                <w:rFonts w:asciiTheme="majorBidi" w:eastAsia="Times New Roman" w:hAnsiTheme="majorBidi" w:cstheme="majorBidi"/>
                <w:sz w:val="18"/>
                <w:szCs w:val="18"/>
                <w:lang w:val="en-GB" w:eastAsia="en-GB"/>
              </w:rPr>
              <w:t>.</w:t>
            </w:r>
            <w:r w:rsidRPr="000B0280">
              <w:rPr>
                <w:rFonts w:asciiTheme="majorBidi" w:eastAsia="Times New Roman" w:hAnsiTheme="majorBidi" w:cstheme="majorBidi"/>
                <w:sz w:val="18"/>
                <w:szCs w:val="18"/>
                <w:lang w:val="en-GB" w:eastAsia="en-GB"/>
              </w:rPr>
              <w:t>2022</w:t>
            </w:r>
          </w:p>
        </w:tc>
        <w:tc>
          <w:tcPr>
            <w:tcW w:w="514" w:type="pct"/>
            <w:vAlign w:val="center"/>
          </w:tcPr>
          <w:p w14:paraId="32E37F93" w14:textId="77777777" w:rsidR="005A6433" w:rsidRPr="00CA6C25" w:rsidRDefault="005A6433" w:rsidP="00BA20F5">
            <w:pPr>
              <w:jc w:val="center"/>
              <w:rPr>
                <w:rFonts w:asciiTheme="majorBidi" w:hAnsiTheme="majorBidi" w:cstheme="majorBidi"/>
              </w:rPr>
            </w:pPr>
            <w:r w:rsidRPr="00CA6C25">
              <w:rPr>
                <w:rFonts w:ascii="Times New Roman" w:hAnsi="Times New Roman" w:cs="Times New Roman"/>
                <w:sz w:val="21"/>
                <w:szCs w:val="21"/>
              </w:rPr>
              <w:t>*</w:t>
            </w:r>
          </w:p>
        </w:tc>
        <w:tc>
          <w:tcPr>
            <w:tcW w:w="378" w:type="pct"/>
            <w:vAlign w:val="center"/>
          </w:tcPr>
          <w:p w14:paraId="5CA1F840" w14:textId="77777777" w:rsidR="005A6433" w:rsidRPr="00CA6C25" w:rsidRDefault="005A6433" w:rsidP="00BA20F5">
            <w:pPr>
              <w:jc w:val="center"/>
              <w:rPr>
                <w:rFonts w:asciiTheme="majorBidi" w:hAnsiTheme="majorBidi" w:cstheme="majorBidi"/>
              </w:rPr>
            </w:pPr>
            <w:r w:rsidRPr="00CA6C25">
              <w:rPr>
                <w:rFonts w:ascii="Times New Roman" w:hAnsi="Times New Roman" w:cs="Times New Roman"/>
                <w:sz w:val="21"/>
                <w:szCs w:val="21"/>
              </w:rPr>
              <w:t>*</w:t>
            </w:r>
          </w:p>
        </w:tc>
        <w:tc>
          <w:tcPr>
            <w:tcW w:w="465" w:type="pct"/>
            <w:vAlign w:val="center"/>
          </w:tcPr>
          <w:p w14:paraId="4CBDA4E3" w14:textId="77777777" w:rsidR="005A6433" w:rsidRPr="00CA6C25" w:rsidRDefault="005A6433" w:rsidP="00BA20F5">
            <w:pPr>
              <w:jc w:val="center"/>
              <w:rPr>
                <w:rFonts w:asciiTheme="majorBidi" w:hAnsiTheme="majorBidi" w:cstheme="majorBidi"/>
              </w:rPr>
            </w:pPr>
            <w:r w:rsidRPr="00CA6C25">
              <w:rPr>
                <w:rFonts w:asciiTheme="majorBidi" w:hAnsiTheme="majorBidi" w:cstheme="majorBidi"/>
              </w:rPr>
              <w:t>-</w:t>
            </w:r>
          </w:p>
        </w:tc>
        <w:tc>
          <w:tcPr>
            <w:tcW w:w="500" w:type="pct"/>
          </w:tcPr>
          <w:p w14:paraId="226B790D" w14:textId="77777777" w:rsidR="005A6433" w:rsidRPr="00CA6C25" w:rsidRDefault="005A6433" w:rsidP="00BA20F5">
            <w:pPr>
              <w:jc w:val="center"/>
              <w:rPr>
                <w:rFonts w:asciiTheme="majorBidi" w:hAnsiTheme="majorBidi" w:cstheme="majorBidi"/>
              </w:rPr>
            </w:pPr>
            <w:r w:rsidRPr="00CA6C25">
              <w:rPr>
                <w:rFonts w:ascii="Times New Roman" w:hAnsi="Times New Roman" w:cs="Times New Roman"/>
                <w:sz w:val="21"/>
                <w:szCs w:val="21"/>
              </w:rPr>
              <w:t>*</w:t>
            </w:r>
          </w:p>
        </w:tc>
        <w:tc>
          <w:tcPr>
            <w:tcW w:w="500" w:type="pct"/>
            <w:vAlign w:val="center"/>
          </w:tcPr>
          <w:p w14:paraId="100FA05F" w14:textId="77777777" w:rsidR="005A6433" w:rsidRPr="00CA6C25" w:rsidRDefault="005A6433" w:rsidP="00BA20F5">
            <w:pPr>
              <w:jc w:val="center"/>
              <w:rPr>
                <w:rFonts w:asciiTheme="majorBidi" w:hAnsiTheme="majorBidi" w:cstheme="majorBidi"/>
                <w:lang w:bidi="fa-IR"/>
              </w:rPr>
            </w:pPr>
            <w:r w:rsidRPr="00CA6C25">
              <w:rPr>
                <w:rFonts w:ascii="Times New Roman" w:hAnsi="Times New Roman" w:cs="Times New Roman"/>
                <w:sz w:val="21"/>
                <w:szCs w:val="21"/>
              </w:rPr>
              <w:t>**</w:t>
            </w:r>
          </w:p>
        </w:tc>
        <w:tc>
          <w:tcPr>
            <w:tcW w:w="446" w:type="pct"/>
            <w:vAlign w:val="center"/>
          </w:tcPr>
          <w:p w14:paraId="42881C47" w14:textId="77777777" w:rsidR="005A6433" w:rsidRPr="00CA6C25" w:rsidRDefault="005A6433" w:rsidP="00BA20F5">
            <w:pPr>
              <w:jc w:val="center"/>
              <w:rPr>
                <w:rFonts w:asciiTheme="majorBidi" w:hAnsiTheme="majorBidi" w:cstheme="majorBidi"/>
              </w:rPr>
            </w:pPr>
            <w:r w:rsidRPr="00CA6C25">
              <w:rPr>
                <w:rFonts w:ascii="Times New Roman" w:hAnsi="Times New Roman" w:cs="Times New Roman"/>
                <w:sz w:val="21"/>
                <w:szCs w:val="21"/>
              </w:rPr>
              <w:t>*</w:t>
            </w:r>
          </w:p>
        </w:tc>
        <w:tc>
          <w:tcPr>
            <w:tcW w:w="428" w:type="pct"/>
            <w:vAlign w:val="center"/>
          </w:tcPr>
          <w:p w14:paraId="7AB1995F" w14:textId="77777777" w:rsidR="005A6433" w:rsidRPr="00CA6C25" w:rsidRDefault="005A6433" w:rsidP="00BA20F5">
            <w:pPr>
              <w:jc w:val="center"/>
              <w:rPr>
                <w:rFonts w:asciiTheme="majorBidi" w:hAnsiTheme="majorBidi" w:cstheme="majorBidi"/>
              </w:rPr>
            </w:pPr>
            <w:r w:rsidRPr="00CA6C25">
              <w:rPr>
                <w:rFonts w:ascii="Times New Roman" w:hAnsi="Times New Roman" w:cs="Times New Roman"/>
                <w:sz w:val="21"/>
                <w:szCs w:val="21"/>
              </w:rPr>
              <w:t>*</w:t>
            </w:r>
          </w:p>
        </w:tc>
        <w:tc>
          <w:tcPr>
            <w:tcW w:w="541" w:type="pct"/>
          </w:tcPr>
          <w:p w14:paraId="0A55B997" w14:textId="77777777" w:rsidR="005A6433" w:rsidRPr="00CA6C25" w:rsidRDefault="005A6433" w:rsidP="00BA20F5">
            <w:pPr>
              <w:jc w:val="center"/>
              <w:rPr>
                <w:rFonts w:asciiTheme="majorBidi" w:hAnsiTheme="majorBidi" w:cstheme="majorBidi"/>
              </w:rPr>
            </w:pPr>
            <w:r w:rsidRPr="00CA6C25">
              <w:rPr>
                <w:rFonts w:ascii="Times New Roman" w:hAnsi="Times New Roman" w:cs="Times New Roman"/>
                <w:sz w:val="21"/>
                <w:szCs w:val="21"/>
              </w:rPr>
              <w:t>*</w:t>
            </w:r>
          </w:p>
        </w:tc>
        <w:tc>
          <w:tcPr>
            <w:tcW w:w="307" w:type="pct"/>
            <w:vAlign w:val="center"/>
          </w:tcPr>
          <w:p w14:paraId="15BD94E0" w14:textId="77777777" w:rsidR="005A6433" w:rsidRPr="00CA6C25" w:rsidRDefault="005A6433" w:rsidP="00BA20F5">
            <w:pPr>
              <w:jc w:val="center"/>
              <w:rPr>
                <w:rFonts w:asciiTheme="majorBidi" w:hAnsiTheme="majorBidi" w:cstheme="majorBidi"/>
              </w:rPr>
            </w:pPr>
            <w:r w:rsidRPr="00CA6C25">
              <w:rPr>
                <w:rFonts w:ascii="Times New Roman" w:hAnsi="Times New Roman" w:cs="Times New Roman"/>
                <w:sz w:val="21"/>
                <w:szCs w:val="21"/>
              </w:rPr>
              <w:t>8/9</w:t>
            </w:r>
          </w:p>
        </w:tc>
        <w:tc>
          <w:tcPr>
            <w:tcW w:w="307" w:type="pct"/>
          </w:tcPr>
          <w:p w14:paraId="2504FFA3" w14:textId="77777777" w:rsidR="005A6433" w:rsidRPr="00CA6C25" w:rsidRDefault="005A6433" w:rsidP="00BA20F5">
            <w:pPr>
              <w:jc w:val="center"/>
              <w:rPr>
                <w:rFonts w:asciiTheme="majorBidi" w:hAnsiTheme="majorBidi" w:cstheme="majorBidi"/>
              </w:rPr>
            </w:pPr>
            <w:r w:rsidRPr="00CA6C25">
              <w:rPr>
                <w:rFonts w:asciiTheme="majorBidi" w:hAnsiTheme="majorBidi" w:cstheme="majorBidi"/>
                <w:i/>
                <w:iCs/>
              </w:rPr>
              <w:t>high-quality</w:t>
            </w:r>
          </w:p>
        </w:tc>
      </w:tr>
      <w:tr w:rsidR="005A6433" w:rsidRPr="00816F5F" w14:paraId="7F269861" w14:textId="77777777" w:rsidTr="00BA20F5">
        <w:tc>
          <w:tcPr>
            <w:tcW w:w="614" w:type="pct"/>
            <w:shd w:val="clear" w:color="auto" w:fill="auto"/>
            <w:vAlign w:val="center"/>
          </w:tcPr>
          <w:p w14:paraId="7F22917C" w14:textId="77777777" w:rsidR="005A6433" w:rsidRPr="00D71CAF" w:rsidRDefault="005A6433" w:rsidP="00BA20F5">
            <w:pPr>
              <w:rPr>
                <w:rFonts w:ascii="Times New Roman" w:eastAsia="Times New Roman" w:hAnsi="Times New Roman" w:cs="Times New Roman"/>
                <w:sz w:val="18"/>
                <w:szCs w:val="18"/>
                <w:rtl/>
                <w:lang w:eastAsia="en-GB"/>
              </w:rPr>
            </w:pPr>
            <w:r w:rsidRPr="00D71CAF">
              <w:rPr>
                <w:rFonts w:ascii="Times New Roman" w:eastAsia="Times New Roman" w:hAnsi="Times New Roman" w:cs="Times New Roman"/>
                <w:sz w:val="18"/>
                <w:szCs w:val="18"/>
                <w:lang w:val="en-GB" w:eastAsia="en-GB"/>
              </w:rPr>
              <w:t>Nouri-</w:t>
            </w:r>
            <w:proofErr w:type="spellStart"/>
            <w:r w:rsidRPr="00D71CAF">
              <w:rPr>
                <w:rFonts w:ascii="Times New Roman" w:eastAsia="Times New Roman" w:hAnsi="Times New Roman" w:cs="Times New Roman"/>
                <w:sz w:val="18"/>
                <w:szCs w:val="18"/>
                <w:lang w:val="en-GB" w:eastAsia="en-GB"/>
              </w:rPr>
              <w:t>Majd</w:t>
            </w:r>
            <w:proofErr w:type="spellEnd"/>
            <w:r w:rsidRPr="00D71CAF">
              <w:rPr>
                <w:rFonts w:ascii="Times New Roman" w:eastAsia="Times New Roman" w:hAnsi="Times New Roman" w:cs="Times New Roman"/>
                <w:sz w:val="18"/>
                <w:szCs w:val="18"/>
                <w:lang w:eastAsia="en-GB"/>
              </w:rPr>
              <w:t>, S</w:t>
            </w:r>
            <w:r>
              <w:rPr>
                <w:rFonts w:ascii="Times New Roman" w:eastAsia="Times New Roman" w:hAnsi="Times New Roman" w:cs="Times New Roman"/>
                <w:sz w:val="18"/>
                <w:szCs w:val="18"/>
                <w:lang w:eastAsia="en-GB"/>
              </w:rPr>
              <w:t>.2022</w:t>
            </w:r>
          </w:p>
          <w:p w14:paraId="6C342EEA" w14:textId="77777777" w:rsidR="005A6433" w:rsidRPr="000B0280" w:rsidRDefault="005A6433" w:rsidP="00BA20F5">
            <w:pPr>
              <w:rPr>
                <w:rFonts w:asciiTheme="majorBidi" w:eastAsia="Times New Roman" w:hAnsiTheme="majorBidi" w:cstheme="majorBidi"/>
                <w:sz w:val="18"/>
                <w:szCs w:val="18"/>
                <w:lang w:val="en-GB" w:eastAsia="en-GB"/>
              </w:rPr>
            </w:pPr>
          </w:p>
        </w:tc>
        <w:tc>
          <w:tcPr>
            <w:tcW w:w="514" w:type="pct"/>
            <w:vAlign w:val="center"/>
          </w:tcPr>
          <w:p w14:paraId="28F8C45D" w14:textId="77777777" w:rsidR="005A6433" w:rsidRPr="00CA6C25" w:rsidRDefault="005A6433" w:rsidP="00BA20F5">
            <w:pPr>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378" w:type="pct"/>
            <w:vAlign w:val="center"/>
          </w:tcPr>
          <w:p w14:paraId="6A91F947" w14:textId="77777777" w:rsidR="005A6433" w:rsidRPr="00CA6C25" w:rsidRDefault="005A6433" w:rsidP="00BA20F5">
            <w:pPr>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465" w:type="pct"/>
            <w:vAlign w:val="center"/>
          </w:tcPr>
          <w:p w14:paraId="7D14FC4B" w14:textId="77777777" w:rsidR="005A6433" w:rsidRPr="00CA6C25" w:rsidRDefault="005A6433" w:rsidP="00BA20F5">
            <w:pPr>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500" w:type="pct"/>
          </w:tcPr>
          <w:p w14:paraId="291FD1D8" w14:textId="77777777" w:rsidR="005A6433" w:rsidRPr="00CA6C25" w:rsidRDefault="005A6433" w:rsidP="00BA20F5">
            <w:pPr>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500" w:type="pct"/>
            <w:vAlign w:val="center"/>
          </w:tcPr>
          <w:p w14:paraId="44C2040A" w14:textId="77777777" w:rsidR="005A6433" w:rsidRPr="00CA6C25" w:rsidRDefault="005A6433" w:rsidP="00BA20F5">
            <w:pPr>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446" w:type="pct"/>
            <w:vAlign w:val="center"/>
          </w:tcPr>
          <w:p w14:paraId="6221D2CA" w14:textId="77777777" w:rsidR="005A6433" w:rsidRPr="00CA6C25" w:rsidRDefault="005A6433" w:rsidP="00BA20F5">
            <w:pPr>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428" w:type="pct"/>
            <w:vAlign w:val="center"/>
          </w:tcPr>
          <w:p w14:paraId="46A08372" w14:textId="77777777" w:rsidR="005A6433" w:rsidRPr="00CA6C25" w:rsidRDefault="005A6433" w:rsidP="00BA20F5">
            <w:pPr>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541" w:type="pct"/>
          </w:tcPr>
          <w:p w14:paraId="16DF941E" w14:textId="77777777" w:rsidR="005A6433" w:rsidRPr="00CA6C25" w:rsidRDefault="005A6433" w:rsidP="00BA20F5">
            <w:pPr>
              <w:jc w:val="center"/>
              <w:rPr>
                <w:rFonts w:ascii="Times New Roman" w:hAnsi="Times New Roman" w:cs="Times New Roman"/>
                <w:sz w:val="21"/>
                <w:szCs w:val="21"/>
              </w:rPr>
            </w:pPr>
            <w:r w:rsidRPr="00CA6C25">
              <w:rPr>
                <w:rFonts w:ascii="Times New Roman" w:hAnsi="Times New Roman" w:cs="Times New Roman"/>
                <w:sz w:val="21"/>
                <w:szCs w:val="21"/>
              </w:rPr>
              <w:t>*</w:t>
            </w:r>
          </w:p>
        </w:tc>
        <w:tc>
          <w:tcPr>
            <w:tcW w:w="307" w:type="pct"/>
            <w:vAlign w:val="center"/>
          </w:tcPr>
          <w:p w14:paraId="1A42055D" w14:textId="77777777" w:rsidR="005A6433" w:rsidRPr="00CA6C25" w:rsidRDefault="005A6433" w:rsidP="00BA20F5">
            <w:pPr>
              <w:jc w:val="center"/>
              <w:rPr>
                <w:rFonts w:asciiTheme="majorBidi" w:hAnsiTheme="majorBidi" w:cstheme="majorBidi"/>
              </w:rPr>
            </w:pPr>
            <w:r w:rsidRPr="00CA6C25">
              <w:rPr>
                <w:rFonts w:ascii="Times New Roman" w:hAnsi="Times New Roman" w:cs="Times New Roman"/>
                <w:sz w:val="21"/>
                <w:szCs w:val="21"/>
              </w:rPr>
              <w:t>9/9</w:t>
            </w:r>
          </w:p>
        </w:tc>
        <w:tc>
          <w:tcPr>
            <w:tcW w:w="307" w:type="pct"/>
          </w:tcPr>
          <w:p w14:paraId="71D478AE" w14:textId="77777777" w:rsidR="005A6433" w:rsidRPr="00CA6C25" w:rsidRDefault="005A6433" w:rsidP="00BA20F5">
            <w:pPr>
              <w:jc w:val="center"/>
              <w:rPr>
                <w:rFonts w:asciiTheme="majorBidi" w:hAnsiTheme="majorBidi" w:cstheme="majorBidi"/>
              </w:rPr>
            </w:pPr>
            <w:r w:rsidRPr="00CA6C25">
              <w:rPr>
                <w:rFonts w:asciiTheme="majorBidi" w:hAnsiTheme="majorBidi" w:cstheme="majorBidi"/>
                <w:i/>
                <w:iCs/>
              </w:rPr>
              <w:t>high-quality</w:t>
            </w:r>
          </w:p>
        </w:tc>
      </w:tr>
    </w:tbl>
    <w:p w14:paraId="06B0B41B" w14:textId="77777777" w:rsidR="005A6433" w:rsidRPr="00BB5A23" w:rsidRDefault="005A6433" w:rsidP="005A6433">
      <w:pPr>
        <w:rPr>
          <w:rFonts w:asciiTheme="majorBidi" w:hAnsiTheme="majorBidi" w:cstheme="majorBidi"/>
          <w:i/>
          <w:iCs/>
        </w:rPr>
      </w:pPr>
      <w:r w:rsidRPr="00531203">
        <w:rPr>
          <w:rFonts w:asciiTheme="majorBidi" w:hAnsiTheme="majorBidi" w:cstheme="majorBidi"/>
          <w:i/>
          <w:iCs/>
          <w:sz w:val="24"/>
          <w:szCs w:val="24"/>
          <w:vertAlign w:val="superscript"/>
        </w:rPr>
        <w:t>*</w:t>
      </w:r>
      <w:r w:rsidRPr="00531203">
        <w:rPr>
          <w:rFonts w:asciiTheme="majorBidi" w:hAnsiTheme="majorBidi" w:cstheme="majorBidi"/>
          <w:i/>
          <w:iCs/>
          <w:sz w:val="28"/>
          <w:szCs w:val="28"/>
          <w:vertAlign w:val="superscript"/>
        </w:rPr>
        <w:t xml:space="preserve"> </w:t>
      </w:r>
      <w:r w:rsidRPr="00816F5F">
        <w:rPr>
          <w:rFonts w:asciiTheme="majorBidi" w:hAnsiTheme="majorBidi" w:cstheme="majorBidi"/>
          <w:i/>
          <w:iCs/>
        </w:rPr>
        <w:t xml:space="preserve">Study score less than 4 indicates low </w:t>
      </w:r>
      <w:proofErr w:type="spellStart"/>
      <w:proofErr w:type="gramStart"/>
      <w:r w:rsidRPr="00816F5F">
        <w:rPr>
          <w:rFonts w:asciiTheme="majorBidi" w:hAnsiTheme="majorBidi" w:cstheme="majorBidi"/>
          <w:i/>
          <w:iCs/>
        </w:rPr>
        <w:t>quality,a</w:t>
      </w:r>
      <w:proofErr w:type="spellEnd"/>
      <w:proofErr w:type="gramEnd"/>
      <w:r w:rsidRPr="00816F5F">
        <w:rPr>
          <w:rFonts w:asciiTheme="majorBidi" w:hAnsiTheme="majorBidi" w:cstheme="majorBidi"/>
          <w:i/>
          <w:iCs/>
        </w:rPr>
        <w:t xml:space="preserve"> score of  4 to 6 represents moderate, and a score of more than 6 indicates as a </w:t>
      </w:r>
      <w:r w:rsidRPr="00BB5A23">
        <w:rPr>
          <w:rFonts w:asciiTheme="majorBidi" w:hAnsiTheme="majorBidi" w:cstheme="majorBidi"/>
          <w:i/>
          <w:iCs/>
        </w:rPr>
        <w:t>high-quality</w:t>
      </w:r>
      <w:r w:rsidRPr="00816F5F">
        <w:rPr>
          <w:rFonts w:asciiTheme="majorBidi" w:hAnsiTheme="majorBidi" w:cstheme="majorBidi"/>
          <w:i/>
          <w:iCs/>
        </w:rPr>
        <w:t xml:space="preserve"> </w:t>
      </w:r>
    </w:p>
    <w:p w14:paraId="7CE7D1C6" w14:textId="4E4E2C9C" w:rsidR="00422A9F" w:rsidRDefault="00422A9F"/>
    <w:p w14:paraId="281235C3" w14:textId="5DA5528E" w:rsidR="005A6433" w:rsidRDefault="005A6433"/>
    <w:p w14:paraId="2A5CEDD3" w14:textId="4A1C8221" w:rsidR="005A6433" w:rsidRDefault="005A6433"/>
    <w:p w14:paraId="42B91AF5" w14:textId="524C0337" w:rsidR="005A6433" w:rsidRDefault="005A6433"/>
    <w:p w14:paraId="4924497E" w14:textId="102451ED" w:rsidR="005A6433" w:rsidRDefault="005A6433"/>
    <w:p w14:paraId="5C679AD5" w14:textId="0DABBDE4" w:rsidR="005A6433" w:rsidRDefault="005A6433"/>
    <w:p w14:paraId="70C91AED" w14:textId="77777777" w:rsidR="005A6433" w:rsidRDefault="005A6433">
      <w:pPr>
        <w:sectPr w:rsidR="005A6433" w:rsidSect="005A6433">
          <w:pgSz w:w="16838" w:h="11906" w:orient="landscape"/>
          <w:pgMar w:top="1440" w:right="1440" w:bottom="1440" w:left="1440" w:header="708" w:footer="708" w:gutter="0"/>
          <w:cols w:space="708"/>
          <w:docGrid w:linePitch="360"/>
        </w:sectPr>
      </w:pPr>
    </w:p>
    <w:p w14:paraId="6467A651" w14:textId="77777777" w:rsidR="00422A9F" w:rsidRDefault="00422A9F" w:rsidP="00EB7E93">
      <w:pPr>
        <w:autoSpaceDE w:val="0"/>
        <w:autoSpaceDN w:val="0"/>
        <w:adjustRightInd w:val="0"/>
        <w:spacing w:after="0" w:line="360" w:lineRule="auto"/>
        <w:rPr>
          <w:rFonts w:asciiTheme="majorBidi" w:hAnsiTheme="majorBidi" w:cstheme="majorBidi"/>
          <w:b/>
          <w:bCs/>
        </w:rPr>
      </w:pPr>
      <w:r w:rsidRPr="00422A9F">
        <w:rPr>
          <w:rFonts w:asciiTheme="majorBidi" w:hAnsiTheme="majorBidi" w:cstheme="majorBidi"/>
          <w:b/>
          <w:bCs/>
        </w:rPr>
        <w:lastRenderedPageBreak/>
        <w:t xml:space="preserve">Figures S1: </w:t>
      </w:r>
      <w:proofErr w:type="spellStart"/>
      <w:r w:rsidRPr="00422A9F">
        <w:rPr>
          <w:rFonts w:asciiTheme="majorBidi" w:hAnsiTheme="majorBidi" w:cstheme="majorBidi"/>
          <w:b/>
          <w:bCs/>
        </w:rPr>
        <w:t>Begg’s</w:t>
      </w:r>
      <w:proofErr w:type="spellEnd"/>
      <w:r w:rsidRPr="00422A9F">
        <w:rPr>
          <w:rFonts w:asciiTheme="majorBidi" w:hAnsiTheme="majorBidi" w:cstheme="majorBidi"/>
          <w:b/>
          <w:bCs/>
        </w:rPr>
        <w:t xml:space="preserve"> funnel plot (with pseudo 95% confidence interval) depicting log RR (relative risk) against their corresponding standard error for assessing the presence of publication bias in studies that investigated the association between </w:t>
      </w:r>
      <w:r>
        <w:rPr>
          <w:rFonts w:asciiTheme="majorBidi" w:hAnsiTheme="majorBidi" w:cstheme="majorBidi"/>
          <w:b/>
          <w:bCs/>
        </w:rPr>
        <w:t>BCAAs</w:t>
      </w:r>
      <w:r w:rsidRPr="00422A9F">
        <w:rPr>
          <w:rFonts w:asciiTheme="majorBidi" w:hAnsiTheme="majorBidi" w:cstheme="majorBidi"/>
          <w:b/>
          <w:bCs/>
        </w:rPr>
        <w:t xml:space="preserve"> (Fig A)</w:t>
      </w:r>
      <w:r>
        <w:rPr>
          <w:rFonts w:asciiTheme="majorBidi" w:hAnsiTheme="majorBidi" w:cstheme="majorBidi"/>
          <w:b/>
          <w:bCs/>
        </w:rPr>
        <w:t>, leucine</w:t>
      </w:r>
      <w:r w:rsidRPr="00422A9F">
        <w:rPr>
          <w:rFonts w:asciiTheme="majorBidi" w:hAnsiTheme="majorBidi" w:cstheme="majorBidi"/>
          <w:b/>
          <w:bCs/>
        </w:rPr>
        <w:t xml:space="preserve"> (Fig B)</w:t>
      </w:r>
      <w:r>
        <w:rPr>
          <w:rFonts w:asciiTheme="majorBidi" w:hAnsiTheme="majorBidi" w:cstheme="majorBidi"/>
          <w:b/>
          <w:bCs/>
        </w:rPr>
        <w:t>,</w:t>
      </w:r>
      <w:r w:rsidRPr="00422A9F">
        <w:rPr>
          <w:rFonts w:asciiTheme="majorBidi" w:hAnsiTheme="majorBidi" w:cstheme="majorBidi"/>
          <w:b/>
          <w:bCs/>
        </w:rPr>
        <w:t xml:space="preserve"> </w:t>
      </w:r>
      <w:r>
        <w:rPr>
          <w:rFonts w:asciiTheme="majorBidi" w:hAnsiTheme="majorBidi" w:cstheme="majorBidi"/>
          <w:b/>
          <w:bCs/>
        </w:rPr>
        <w:t>isoleucine</w:t>
      </w:r>
      <w:r w:rsidRPr="00422A9F">
        <w:rPr>
          <w:rFonts w:asciiTheme="majorBidi" w:hAnsiTheme="majorBidi" w:cstheme="majorBidi"/>
          <w:b/>
          <w:bCs/>
        </w:rPr>
        <w:t xml:space="preserve"> (Fig </w:t>
      </w:r>
      <w:r>
        <w:rPr>
          <w:rFonts w:asciiTheme="majorBidi" w:hAnsiTheme="majorBidi" w:cstheme="majorBidi"/>
          <w:b/>
          <w:bCs/>
        </w:rPr>
        <w:t>C</w:t>
      </w:r>
      <w:r w:rsidRPr="00422A9F">
        <w:rPr>
          <w:rFonts w:asciiTheme="majorBidi" w:hAnsiTheme="majorBidi" w:cstheme="majorBidi"/>
          <w:b/>
          <w:bCs/>
        </w:rPr>
        <w:t>)</w:t>
      </w:r>
      <w:r>
        <w:rPr>
          <w:rFonts w:asciiTheme="majorBidi" w:hAnsiTheme="majorBidi" w:cstheme="majorBidi"/>
          <w:b/>
          <w:bCs/>
        </w:rPr>
        <w:t>,</w:t>
      </w:r>
      <w:r w:rsidRPr="00422A9F">
        <w:rPr>
          <w:rFonts w:asciiTheme="majorBidi" w:hAnsiTheme="majorBidi" w:cstheme="majorBidi"/>
          <w:b/>
          <w:bCs/>
        </w:rPr>
        <w:t xml:space="preserve"> </w:t>
      </w:r>
      <w:r>
        <w:rPr>
          <w:rFonts w:asciiTheme="majorBidi" w:hAnsiTheme="majorBidi" w:cstheme="majorBidi"/>
          <w:b/>
          <w:bCs/>
        </w:rPr>
        <w:t>and valine</w:t>
      </w:r>
      <w:r w:rsidRPr="00422A9F">
        <w:rPr>
          <w:rFonts w:asciiTheme="majorBidi" w:hAnsiTheme="majorBidi" w:cstheme="majorBidi"/>
          <w:b/>
          <w:bCs/>
        </w:rPr>
        <w:t xml:space="preserve"> (Fig </w:t>
      </w:r>
      <w:r>
        <w:rPr>
          <w:rFonts w:asciiTheme="majorBidi" w:hAnsiTheme="majorBidi" w:cstheme="majorBidi"/>
          <w:b/>
          <w:bCs/>
        </w:rPr>
        <w:t>D</w:t>
      </w:r>
      <w:r w:rsidRPr="00422A9F">
        <w:rPr>
          <w:rFonts w:asciiTheme="majorBidi" w:hAnsiTheme="majorBidi" w:cstheme="majorBidi"/>
          <w:b/>
          <w:bCs/>
        </w:rPr>
        <w:t>)</w:t>
      </w:r>
      <w:r>
        <w:rPr>
          <w:rFonts w:asciiTheme="majorBidi" w:hAnsiTheme="majorBidi" w:cstheme="majorBidi"/>
          <w:b/>
          <w:bCs/>
        </w:rPr>
        <w:t>,</w:t>
      </w:r>
      <w:r w:rsidRPr="00422A9F">
        <w:rPr>
          <w:rFonts w:asciiTheme="majorBidi" w:hAnsiTheme="majorBidi" w:cstheme="majorBidi"/>
          <w:b/>
          <w:bCs/>
        </w:rPr>
        <w:t xml:space="preserve"> with the risk of cancer.</w:t>
      </w:r>
    </w:p>
    <w:p w14:paraId="77646855" w14:textId="77777777" w:rsidR="00EF2011" w:rsidRDefault="00EF2011"/>
    <w:p w14:paraId="62038F32" w14:textId="77777777" w:rsidR="00422A9F" w:rsidRDefault="00BD000C">
      <w:r>
        <w:t>Fig A</w:t>
      </w:r>
    </w:p>
    <w:p w14:paraId="3D9956FE" w14:textId="77777777" w:rsidR="00BD000C" w:rsidRDefault="00BD000C">
      <w:r>
        <w:rPr>
          <w:noProof/>
          <w:lang w:eastAsia="en-AU"/>
        </w:rPr>
        <w:drawing>
          <wp:inline distT="0" distB="0" distL="0" distR="0" wp14:anchorId="5D2176B4" wp14:editId="67D3B6D9">
            <wp:extent cx="5486400" cy="28793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0" cy="2879387"/>
                    </a:xfrm>
                    <a:prstGeom prst="rect">
                      <a:avLst/>
                    </a:prstGeom>
                    <a:noFill/>
                    <a:ln>
                      <a:noFill/>
                    </a:ln>
                  </pic:spPr>
                </pic:pic>
              </a:graphicData>
            </a:graphic>
          </wp:inline>
        </w:drawing>
      </w:r>
    </w:p>
    <w:p w14:paraId="3EAB2258" w14:textId="77777777" w:rsidR="00422A9F" w:rsidRDefault="00422A9F"/>
    <w:p w14:paraId="46515C2A" w14:textId="77777777" w:rsidR="00422A9F" w:rsidRDefault="004F1938">
      <w:r>
        <w:t>Fig B</w:t>
      </w:r>
    </w:p>
    <w:p w14:paraId="3A499B10" w14:textId="77777777" w:rsidR="006A0A28" w:rsidRDefault="006A0A28">
      <w:r>
        <w:rPr>
          <w:noProof/>
          <w:lang w:eastAsia="en-AU"/>
        </w:rPr>
        <w:drawing>
          <wp:inline distT="0" distB="0" distL="0" distR="0" wp14:anchorId="401A8C68" wp14:editId="558948FF">
            <wp:extent cx="5486400" cy="2996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86400" cy="2996120"/>
                    </a:xfrm>
                    <a:prstGeom prst="rect">
                      <a:avLst/>
                    </a:prstGeom>
                    <a:noFill/>
                    <a:ln>
                      <a:noFill/>
                    </a:ln>
                  </pic:spPr>
                </pic:pic>
              </a:graphicData>
            </a:graphic>
          </wp:inline>
        </w:drawing>
      </w:r>
    </w:p>
    <w:p w14:paraId="34CE8C8E" w14:textId="77777777" w:rsidR="00422A9F" w:rsidRDefault="00422A9F"/>
    <w:p w14:paraId="72F2F1F5" w14:textId="77777777" w:rsidR="00C81CCC" w:rsidRDefault="00C81CCC"/>
    <w:p w14:paraId="6D39440E" w14:textId="77777777" w:rsidR="00422A9F" w:rsidRDefault="008A0719">
      <w:r>
        <w:t>Fig C</w:t>
      </w:r>
    </w:p>
    <w:p w14:paraId="48F4B742" w14:textId="77777777" w:rsidR="00790510" w:rsidRDefault="00790510">
      <w:r>
        <w:rPr>
          <w:noProof/>
          <w:lang w:eastAsia="en-AU"/>
        </w:rPr>
        <w:drawing>
          <wp:inline distT="0" distB="0" distL="0" distR="0" wp14:anchorId="0EC248F7" wp14:editId="4E75D58A">
            <wp:extent cx="5486400" cy="292802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2928025"/>
                    </a:xfrm>
                    <a:prstGeom prst="rect">
                      <a:avLst/>
                    </a:prstGeom>
                    <a:noFill/>
                    <a:ln>
                      <a:noFill/>
                    </a:ln>
                  </pic:spPr>
                </pic:pic>
              </a:graphicData>
            </a:graphic>
          </wp:inline>
        </w:drawing>
      </w:r>
    </w:p>
    <w:p w14:paraId="6F2747A6" w14:textId="77777777" w:rsidR="00C54522" w:rsidRDefault="00C54522"/>
    <w:p w14:paraId="50F4A1FE" w14:textId="77777777" w:rsidR="00C54522" w:rsidRDefault="00C54522"/>
    <w:p w14:paraId="53F75C52" w14:textId="77777777" w:rsidR="00C54522" w:rsidRDefault="00C54522">
      <w:r>
        <w:t>Fig D</w:t>
      </w:r>
    </w:p>
    <w:p w14:paraId="539DA7D4" w14:textId="77777777" w:rsidR="00597479" w:rsidRDefault="00597479">
      <w:r>
        <w:rPr>
          <w:noProof/>
          <w:lang w:eastAsia="en-AU"/>
        </w:rPr>
        <w:drawing>
          <wp:inline distT="0" distB="0" distL="0" distR="0" wp14:anchorId="198DF69D" wp14:editId="763A9297">
            <wp:extent cx="5486400" cy="2830749"/>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2830749"/>
                    </a:xfrm>
                    <a:prstGeom prst="rect">
                      <a:avLst/>
                    </a:prstGeom>
                    <a:noFill/>
                    <a:ln>
                      <a:noFill/>
                    </a:ln>
                  </pic:spPr>
                </pic:pic>
              </a:graphicData>
            </a:graphic>
          </wp:inline>
        </w:drawing>
      </w:r>
    </w:p>
    <w:p w14:paraId="623C5B63" w14:textId="77777777" w:rsidR="00422A9F" w:rsidRDefault="00422A9F"/>
    <w:p w14:paraId="408AC9F8" w14:textId="77777777" w:rsidR="00422A9F" w:rsidRDefault="00422A9F"/>
    <w:p w14:paraId="2773033D" w14:textId="77777777" w:rsidR="00422A9F" w:rsidRDefault="00422A9F"/>
    <w:p w14:paraId="02501454" w14:textId="77777777" w:rsidR="00422A9F" w:rsidRDefault="00422A9F"/>
    <w:p w14:paraId="552893D6" w14:textId="77777777" w:rsidR="00422A9F" w:rsidRDefault="00422A9F"/>
    <w:p w14:paraId="10BC50DD" w14:textId="77777777" w:rsidR="00F33F0F" w:rsidRDefault="00F33F0F" w:rsidP="00F33F0F">
      <w:pPr>
        <w:autoSpaceDE w:val="0"/>
        <w:autoSpaceDN w:val="0"/>
        <w:adjustRightInd w:val="0"/>
        <w:spacing w:after="0" w:line="360" w:lineRule="auto"/>
        <w:rPr>
          <w:rFonts w:asciiTheme="majorBidi" w:hAnsiTheme="majorBidi" w:cstheme="majorBidi"/>
          <w:b/>
          <w:bCs/>
        </w:rPr>
      </w:pPr>
      <w:r w:rsidRPr="00422A9F">
        <w:rPr>
          <w:rFonts w:asciiTheme="majorBidi" w:hAnsiTheme="majorBidi" w:cstheme="majorBidi"/>
          <w:b/>
          <w:bCs/>
        </w:rPr>
        <w:t>Figures S</w:t>
      </w:r>
      <w:r>
        <w:rPr>
          <w:rFonts w:asciiTheme="majorBidi" w:hAnsiTheme="majorBidi" w:cstheme="majorBidi"/>
          <w:b/>
          <w:bCs/>
        </w:rPr>
        <w:t>2</w:t>
      </w:r>
      <w:r w:rsidRPr="00422A9F">
        <w:rPr>
          <w:rFonts w:asciiTheme="majorBidi" w:hAnsiTheme="majorBidi" w:cstheme="majorBidi"/>
          <w:b/>
          <w:bCs/>
        </w:rPr>
        <w:t xml:space="preserve">: </w:t>
      </w:r>
      <w:proofErr w:type="spellStart"/>
      <w:r w:rsidRPr="00422A9F">
        <w:rPr>
          <w:rFonts w:asciiTheme="majorBidi" w:hAnsiTheme="majorBidi" w:cstheme="majorBidi"/>
          <w:b/>
          <w:bCs/>
        </w:rPr>
        <w:t>Begg’s</w:t>
      </w:r>
      <w:proofErr w:type="spellEnd"/>
      <w:r w:rsidRPr="00422A9F">
        <w:rPr>
          <w:rFonts w:asciiTheme="majorBidi" w:hAnsiTheme="majorBidi" w:cstheme="majorBidi"/>
          <w:b/>
          <w:bCs/>
        </w:rPr>
        <w:t xml:space="preserve"> funnel plot (with pseudo 95% confidence interval) depicting log RR (relative risk) against their corresponding standard error for assessing the presence of publication bias in studies that investigated the association between </w:t>
      </w:r>
      <w:r>
        <w:rPr>
          <w:rFonts w:asciiTheme="majorBidi" w:hAnsiTheme="majorBidi" w:cstheme="majorBidi"/>
          <w:b/>
          <w:bCs/>
        </w:rPr>
        <w:t>BCAAs</w:t>
      </w:r>
      <w:r w:rsidRPr="00422A9F">
        <w:rPr>
          <w:rFonts w:asciiTheme="majorBidi" w:hAnsiTheme="majorBidi" w:cstheme="majorBidi"/>
          <w:b/>
          <w:bCs/>
        </w:rPr>
        <w:t xml:space="preserve"> (Fig A)</w:t>
      </w:r>
      <w:r>
        <w:rPr>
          <w:rFonts w:asciiTheme="majorBidi" w:hAnsiTheme="majorBidi" w:cstheme="majorBidi"/>
          <w:b/>
          <w:bCs/>
        </w:rPr>
        <w:t>, leucine</w:t>
      </w:r>
      <w:r w:rsidRPr="00422A9F">
        <w:rPr>
          <w:rFonts w:asciiTheme="majorBidi" w:hAnsiTheme="majorBidi" w:cstheme="majorBidi"/>
          <w:b/>
          <w:bCs/>
        </w:rPr>
        <w:t xml:space="preserve"> (Fig B)</w:t>
      </w:r>
      <w:r>
        <w:rPr>
          <w:rFonts w:asciiTheme="majorBidi" w:hAnsiTheme="majorBidi" w:cstheme="majorBidi"/>
          <w:b/>
          <w:bCs/>
        </w:rPr>
        <w:t>,</w:t>
      </w:r>
      <w:r w:rsidRPr="00422A9F">
        <w:rPr>
          <w:rFonts w:asciiTheme="majorBidi" w:hAnsiTheme="majorBidi" w:cstheme="majorBidi"/>
          <w:b/>
          <w:bCs/>
        </w:rPr>
        <w:t xml:space="preserve"> </w:t>
      </w:r>
      <w:r>
        <w:rPr>
          <w:rFonts w:asciiTheme="majorBidi" w:hAnsiTheme="majorBidi" w:cstheme="majorBidi"/>
          <w:b/>
          <w:bCs/>
        </w:rPr>
        <w:t>isoleucine</w:t>
      </w:r>
      <w:r w:rsidRPr="00422A9F">
        <w:rPr>
          <w:rFonts w:asciiTheme="majorBidi" w:hAnsiTheme="majorBidi" w:cstheme="majorBidi"/>
          <w:b/>
          <w:bCs/>
        </w:rPr>
        <w:t xml:space="preserve"> (Fig </w:t>
      </w:r>
      <w:r>
        <w:rPr>
          <w:rFonts w:asciiTheme="majorBidi" w:hAnsiTheme="majorBidi" w:cstheme="majorBidi"/>
          <w:b/>
          <w:bCs/>
        </w:rPr>
        <w:t>C</w:t>
      </w:r>
      <w:r w:rsidRPr="00422A9F">
        <w:rPr>
          <w:rFonts w:asciiTheme="majorBidi" w:hAnsiTheme="majorBidi" w:cstheme="majorBidi"/>
          <w:b/>
          <w:bCs/>
        </w:rPr>
        <w:t>)</w:t>
      </w:r>
      <w:r>
        <w:rPr>
          <w:rFonts w:asciiTheme="majorBidi" w:hAnsiTheme="majorBidi" w:cstheme="majorBidi"/>
          <w:b/>
          <w:bCs/>
        </w:rPr>
        <w:t>,</w:t>
      </w:r>
      <w:r w:rsidRPr="00422A9F">
        <w:rPr>
          <w:rFonts w:asciiTheme="majorBidi" w:hAnsiTheme="majorBidi" w:cstheme="majorBidi"/>
          <w:b/>
          <w:bCs/>
        </w:rPr>
        <w:t xml:space="preserve"> </w:t>
      </w:r>
      <w:r>
        <w:rPr>
          <w:rFonts w:asciiTheme="majorBidi" w:hAnsiTheme="majorBidi" w:cstheme="majorBidi"/>
          <w:b/>
          <w:bCs/>
        </w:rPr>
        <w:t>and valine</w:t>
      </w:r>
      <w:r w:rsidRPr="00422A9F">
        <w:rPr>
          <w:rFonts w:asciiTheme="majorBidi" w:hAnsiTheme="majorBidi" w:cstheme="majorBidi"/>
          <w:b/>
          <w:bCs/>
        </w:rPr>
        <w:t xml:space="preserve"> (Fig </w:t>
      </w:r>
      <w:r>
        <w:rPr>
          <w:rFonts w:asciiTheme="majorBidi" w:hAnsiTheme="majorBidi" w:cstheme="majorBidi"/>
          <w:b/>
          <w:bCs/>
        </w:rPr>
        <w:t>D</w:t>
      </w:r>
      <w:r w:rsidRPr="00422A9F">
        <w:rPr>
          <w:rFonts w:asciiTheme="majorBidi" w:hAnsiTheme="majorBidi" w:cstheme="majorBidi"/>
          <w:b/>
          <w:bCs/>
        </w:rPr>
        <w:t>)</w:t>
      </w:r>
      <w:r>
        <w:rPr>
          <w:rFonts w:asciiTheme="majorBidi" w:hAnsiTheme="majorBidi" w:cstheme="majorBidi"/>
          <w:b/>
          <w:bCs/>
        </w:rPr>
        <w:t>,</w:t>
      </w:r>
      <w:r w:rsidRPr="00422A9F">
        <w:rPr>
          <w:rFonts w:asciiTheme="majorBidi" w:hAnsiTheme="majorBidi" w:cstheme="majorBidi"/>
          <w:b/>
          <w:bCs/>
        </w:rPr>
        <w:t xml:space="preserve"> with the risk of cancer</w:t>
      </w:r>
      <w:r>
        <w:rPr>
          <w:rFonts w:asciiTheme="majorBidi" w:hAnsiTheme="majorBidi" w:cstheme="majorBidi"/>
          <w:b/>
          <w:bCs/>
        </w:rPr>
        <w:t xml:space="preserve"> mortality</w:t>
      </w:r>
      <w:r w:rsidRPr="00422A9F">
        <w:rPr>
          <w:rFonts w:asciiTheme="majorBidi" w:hAnsiTheme="majorBidi" w:cstheme="majorBidi"/>
          <w:b/>
          <w:bCs/>
        </w:rPr>
        <w:t>.</w:t>
      </w:r>
    </w:p>
    <w:p w14:paraId="2376E9C8" w14:textId="77777777" w:rsidR="00EF2011" w:rsidRDefault="00EF2011"/>
    <w:p w14:paraId="23F359AD" w14:textId="77777777" w:rsidR="00F33F0F" w:rsidRDefault="008908FF">
      <w:r>
        <w:t>A</w:t>
      </w:r>
    </w:p>
    <w:p w14:paraId="49C40848" w14:textId="77777777" w:rsidR="000506A2" w:rsidRDefault="006F5310" w:rsidP="00EF2011">
      <w:r>
        <w:rPr>
          <w:noProof/>
          <w:lang w:eastAsia="en-AU"/>
        </w:rPr>
        <w:drawing>
          <wp:inline distT="0" distB="0" distL="0" distR="0" wp14:anchorId="4016957B" wp14:editId="3D715571">
            <wp:extent cx="5486400" cy="273347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2733472"/>
                    </a:xfrm>
                    <a:prstGeom prst="rect">
                      <a:avLst/>
                    </a:prstGeom>
                    <a:noFill/>
                    <a:ln>
                      <a:noFill/>
                    </a:ln>
                  </pic:spPr>
                </pic:pic>
              </a:graphicData>
            </a:graphic>
          </wp:inline>
        </w:drawing>
      </w:r>
    </w:p>
    <w:p w14:paraId="007E821C" w14:textId="77777777" w:rsidR="000506A2" w:rsidRDefault="000506A2">
      <w:r>
        <w:t>B</w:t>
      </w:r>
    </w:p>
    <w:p w14:paraId="10521862" w14:textId="77777777" w:rsidR="000506A2" w:rsidRDefault="0084097E">
      <w:r>
        <w:rPr>
          <w:noProof/>
          <w:lang w:eastAsia="en-AU"/>
        </w:rPr>
        <w:drawing>
          <wp:inline distT="0" distB="0" distL="0" distR="0" wp14:anchorId="3FE7AE03" wp14:editId="360B7A63">
            <wp:extent cx="5486400" cy="2986392"/>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2986392"/>
                    </a:xfrm>
                    <a:prstGeom prst="rect">
                      <a:avLst/>
                    </a:prstGeom>
                    <a:noFill/>
                    <a:ln>
                      <a:noFill/>
                    </a:ln>
                  </pic:spPr>
                </pic:pic>
              </a:graphicData>
            </a:graphic>
          </wp:inline>
        </w:drawing>
      </w:r>
    </w:p>
    <w:p w14:paraId="387E2186" w14:textId="77777777" w:rsidR="000506A2" w:rsidRDefault="000506A2"/>
    <w:p w14:paraId="59D8E051" w14:textId="77777777" w:rsidR="000506A2" w:rsidRDefault="000506A2"/>
    <w:p w14:paraId="70226248" w14:textId="77777777" w:rsidR="000506A2" w:rsidRDefault="000506A2">
      <w:r>
        <w:lastRenderedPageBreak/>
        <w:t>C</w:t>
      </w:r>
    </w:p>
    <w:p w14:paraId="722162B5" w14:textId="77777777" w:rsidR="00567892" w:rsidRDefault="00567892">
      <w:r>
        <w:rPr>
          <w:noProof/>
          <w:lang w:eastAsia="en-AU"/>
        </w:rPr>
        <w:drawing>
          <wp:inline distT="0" distB="0" distL="0" distR="0" wp14:anchorId="716304E0" wp14:editId="7EBEE834">
            <wp:extent cx="5486400" cy="271401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2714017"/>
                    </a:xfrm>
                    <a:prstGeom prst="rect">
                      <a:avLst/>
                    </a:prstGeom>
                    <a:noFill/>
                    <a:ln>
                      <a:noFill/>
                    </a:ln>
                  </pic:spPr>
                </pic:pic>
              </a:graphicData>
            </a:graphic>
          </wp:inline>
        </w:drawing>
      </w:r>
    </w:p>
    <w:p w14:paraId="05D4B205" w14:textId="77777777" w:rsidR="000506A2" w:rsidRDefault="000506A2"/>
    <w:p w14:paraId="4BBE0B75" w14:textId="77777777" w:rsidR="00EB7E93" w:rsidRDefault="000506A2" w:rsidP="00EB7E93">
      <w:pPr>
        <w:rPr>
          <w:noProof/>
          <w:lang w:eastAsia="en-AU"/>
        </w:rPr>
      </w:pPr>
      <w:r>
        <w:t>D</w:t>
      </w:r>
    </w:p>
    <w:p w14:paraId="54CA76B2" w14:textId="77777777" w:rsidR="00EB7E93" w:rsidRDefault="006F5385">
      <w:r>
        <w:rPr>
          <w:noProof/>
          <w:lang w:eastAsia="en-AU"/>
        </w:rPr>
        <w:drawing>
          <wp:inline distT="0" distB="0" distL="0" distR="0" wp14:anchorId="7CDF0334" wp14:editId="128AECE3">
            <wp:extent cx="5486400" cy="299611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2996119"/>
                    </a:xfrm>
                    <a:prstGeom prst="rect">
                      <a:avLst/>
                    </a:prstGeom>
                    <a:noFill/>
                    <a:ln>
                      <a:noFill/>
                    </a:ln>
                  </pic:spPr>
                </pic:pic>
              </a:graphicData>
            </a:graphic>
          </wp:inline>
        </w:drawing>
      </w:r>
    </w:p>
    <w:p w14:paraId="763879C8" w14:textId="77777777" w:rsidR="00EB7E93" w:rsidRPr="00EB7E93" w:rsidRDefault="00EB7E93" w:rsidP="00EB7E93"/>
    <w:p w14:paraId="6FA4D5CE" w14:textId="77777777" w:rsidR="00EB7E93" w:rsidRPr="00EB7E93" w:rsidRDefault="00EB7E93" w:rsidP="00EB7E93"/>
    <w:p w14:paraId="21AB2C42" w14:textId="77777777" w:rsidR="00EB7E93" w:rsidRPr="00EB7E93" w:rsidRDefault="00EB7E93" w:rsidP="00EB7E93"/>
    <w:p w14:paraId="3ECDB386" w14:textId="77777777" w:rsidR="00EB7E93" w:rsidRPr="00EB7E93" w:rsidRDefault="00EB7E93" w:rsidP="00EB7E93"/>
    <w:p w14:paraId="746CE375" w14:textId="77777777" w:rsidR="00EB7E93" w:rsidRPr="00EB7E93" w:rsidRDefault="00EB7E93" w:rsidP="00EB7E93"/>
    <w:p w14:paraId="105F0029" w14:textId="77777777" w:rsidR="00EB7E93" w:rsidRDefault="00EB7E93" w:rsidP="00C81CCC">
      <w:pPr>
        <w:autoSpaceDE w:val="0"/>
        <w:autoSpaceDN w:val="0"/>
        <w:adjustRightInd w:val="0"/>
        <w:spacing w:after="0" w:line="360" w:lineRule="auto"/>
        <w:rPr>
          <w:rFonts w:asciiTheme="majorBidi" w:hAnsiTheme="majorBidi" w:cstheme="majorBidi"/>
          <w:b/>
          <w:bCs/>
        </w:rPr>
      </w:pPr>
      <w:r w:rsidRPr="00422A9F">
        <w:rPr>
          <w:rFonts w:asciiTheme="majorBidi" w:hAnsiTheme="majorBidi" w:cstheme="majorBidi"/>
          <w:b/>
          <w:bCs/>
        </w:rPr>
        <w:lastRenderedPageBreak/>
        <w:t>Figures S</w:t>
      </w:r>
      <w:r w:rsidR="00C81CCC">
        <w:rPr>
          <w:rFonts w:asciiTheme="majorBidi" w:hAnsiTheme="majorBidi" w:cstheme="majorBidi"/>
          <w:b/>
          <w:bCs/>
        </w:rPr>
        <w:t>3</w:t>
      </w:r>
      <w:r w:rsidRPr="00422A9F">
        <w:rPr>
          <w:rFonts w:asciiTheme="majorBidi" w:hAnsiTheme="majorBidi" w:cstheme="majorBidi"/>
          <w:b/>
          <w:bCs/>
        </w:rPr>
        <w:t xml:space="preserve">: </w:t>
      </w:r>
      <w:proofErr w:type="spellStart"/>
      <w:r w:rsidRPr="00422A9F">
        <w:rPr>
          <w:rFonts w:asciiTheme="majorBidi" w:hAnsiTheme="majorBidi" w:cstheme="majorBidi"/>
          <w:b/>
          <w:bCs/>
        </w:rPr>
        <w:t>Begg’s</w:t>
      </w:r>
      <w:proofErr w:type="spellEnd"/>
      <w:r w:rsidRPr="00422A9F">
        <w:rPr>
          <w:rFonts w:asciiTheme="majorBidi" w:hAnsiTheme="majorBidi" w:cstheme="majorBidi"/>
          <w:b/>
          <w:bCs/>
        </w:rPr>
        <w:t xml:space="preserve"> funnel plot (with pseudo 95% confidence interval) depicting log RR (relative risk) against their corresponding standard error for assessing the presence of publication bias in studies that investigated the association between </w:t>
      </w:r>
      <w:r>
        <w:rPr>
          <w:rFonts w:asciiTheme="majorBidi" w:hAnsiTheme="majorBidi" w:cstheme="majorBidi"/>
          <w:b/>
          <w:bCs/>
        </w:rPr>
        <w:t>BCAAs</w:t>
      </w:r>
      <w:r w:rsidRPr="00422A9F">
        <w:rPr>
          <w:rFonts w:asciiTheme="majorBidi" w:hAnsiTheme="majorBidi" w:cstheme="majorBidi"/>
          <w:b/>
          <w:bCs/>
        </w:rPr>
        <w:t xml:space="preserve"> (Fig A)</w:t>
      </w:r>
      <w:r>
        <w:rPr>
          <w:rFonts w:asciiTheme="majorBidi" w:hAnsiTheme="majorBidi" w:cstheme="majorBidi"/>
          <w:b/>
          <w:bCs/>
        </w:rPr>
        <w:t>, leucine</w:t>
      </w:r>
      <w:r w:rsidRPr="00422A9F">
        <w:rPr>
          <w:rFonts w:asciiTheme="majorBidi" w:hAnsiTheme="majorBidi" w:cstheme="majorBidi"/>
          <w:b/>
          <w:bCs/>
        </w:rPr>
        <w:t xml:space="preserve"> (Fig B)</w:t>
      </w:r>
      <w:r>
        <w:rPr>
          <w:rFonts w:asciiTheme="majorBidi" w:hAnsiTheme="majorBidi" w:cstheme="majorBidi"/>
          <w:b/>
          <w:bCs/>
        </w:rPr>
        <w:t>,</w:t>
      </w:r>
      <w:r w:rsidRPr="00422A9F">
        <w:rPr>
          <w:rFonts w:asciiTheme="majorBidi" w:hAnsiTheme="majorBidi" w:cstheme="majorBidi"/>
          <w:b/>
          <w:bCs/>
        </w:rPr>
        <w:t xml:space="preserve"> </w:t>
      </w:r>
      <w:r>
        <w:rPr>
          <w:rFonts w:asciiTheme="majorBidi" w:hAnsiTheme="majorBidi" w:cstheme="majorBidi"/>
          <w:b/>
          <w:bCs/>
        </w:rPr>
        <w:t>isoleucine</w:t>
      </w:r>
      <w:r w:rsidRPr="00422A9F">
        <w:rPr>
          <w:rFonts w:asciiTheme="majorBidi" w:hAnsiTheme="majorBidi" w:cstheme="majorBidi"/>
          <w:b/>
          <w:bCs/>
        </w:rPr>
        <w:t xml:space="preserve"> (Fig </w:t>
      </w:r>
      <w:r>
        <w:rPr>
          <w:rFonts w:asciiTheme="majorBidi" w:hAnsiTheme="majorBidi" w:cstheme="majorBidi"/>
          <w:b/>
          <w:bCs/>
        </w:rPr>
        <w:t>C</w:t>
      </w:r>
      <w:r w:rsidRPr="00422A9F">
        <w:rPr>
          <w:rFonts w:asciiTheme="majorBidi" w:hAnsiTheme="majorBidi" w:cstheme="majorBidi"/>
          <w:b/>
          <w:bCs/>
        </w:rPr>
        <w:t>)</w:t>
      </w:r>
      <w:r>
        <w:rPr>
          <w:rFonts w:asciiTheme="majorBidi" w:hAnsiTheme="majorBidi" w:cstheme="majorBidi"/>
          <w:b/>
          <w:bCs/>
        </w:rPr>
        <w:t>,</w:t>
      </w:r>
      <w:r w:rsidRPr="00422A9F">
        <w:rPr>
          <w:rFonts w:asciiTheme="majorBidi" w:hAnsiTheme="majorBidi" w:cstheme="majorBidi"/>
          <w:b/>
          <w:bCs/>
        </w:rPr>
        <w:t xml:space="preserve"> </w:t>
      </w:r>
      <w:r>
        <w:rPr>
          <w:rFonts w:asciiTheme="majorBidi" w:hAnsiTheme="majorBidi" w:cstheme="majorBidi"/>
          <w:b/>
          <w:bCs/>
        </w:rPr>
        <w:t>and valine</w:t>
      </w:r>
      <w:r w:rsidRPr="00422A9F">
        <w:rPr>
          <w:rFonts w:asciiTheme="majorBidi" w:hAnsiTheme="majorBidi" w:cstheme="majorBidi"/>
          <w:b/>
          <w:bCs/>
        </w:rPr>
        <w:t xml:space="preserve"> (Fig </w:t>
      </w:r>
      <w:r>
        <w:rPr>
          <w:rFonts w:asciiTheme="majorBidi" w:hAnsiTheme="majorBidi" w:cstheme="majorBidi"/>
          <w:b/>
          <w:bCs/>
        </w:rPr>
        <w:t>D</w:t>
      </w:r>
      <w:r w:rsidRPr="00422A9F">
        <w:rPr>
          <w:rFonts w:asciiTheme="majorBidi" w:hAnsiTheme="majorBidi" w:cstheme="majorBidi"/>
          <w:b/>
          <w:bCs/>
        </w:rPr>
        <w:t>)</w:t>
      </w:r>
      <w:r>
        <w:rPr>
          <w:rFonts w:asciiTheme="majorBidi" w:hAnsiTheme="majorBidi" w:cstheme="majorBidi"/>
          <w:b/>
          <w:bCs/>
        </w:rPr>
        <w:t>,</w:t>
      </w:r>
      <w:r w:rsidRPr="00422A9F">
        <w:rPr>
          <w:rFonts w:asciiTheme="majorBidi" w:hAnsiTheme="majorBidi" w:cstheme="majorBidi"/>
          <w:b/>
          <w:bCs/>
        </w:rPr>
        <w:t xml:space="preserve"> with the risk of </w:t>
      </w:r>
      <w:r w:rsidR="00F20870">
        <w:rPr>
          <w:rFonts w:asciiTheme="majorBidi" w:hAnsiTheme="majorBidi" w:cstheme="majorBidi"/>
          <w:b/>
          <w:bCs/>
        </w:rPr>
        <w:t>total</w:t>
      </w:r>
      <w:r>
        <w:rPr>
          <w:rFonts w:asciiTheme="majorBidi" w:hAnsiTheme="majorBidi" w:cstheme="majorBidi"/>
          <w:b/>
          <w:bCs/>
        </w:rPr>
        <w:t xml:space="preserve"> mortality</w:t>
      </w:r>
      <w:r w:rsidRPr="00422A9F">
        <w:rPr>
          <w:rFonts w:asciiTheme="majorBidi" w:hAnsiTheme="majorBidi" w:cstheme="majorBidi"/>
          <w:b/>
          <w:bCs/>
        </w:rPr>
        <w:t>.</w:t>
      </w:r>
    </w:p>
    <w:p w14:paraId="2795D3BA" w14:textId="77777777" w:rsidR="00EB7E93" w:rsidRDefault="00EB7E93" w:rsidP="00EB7E93">
      <w:r>
        <w:t>Fig A</w:t>
      </w:r>
    </w:p>
    <w:p w14:paraId="39E84E34" w14:textId="77777777" w:rsidR="00EB7E93" w:rsidRDefault="009D6807" w:rsidP="00EB7E93">
      <w:r>
        <w:rPr>
          <w:noProof/>
          <w:lang w:eastAsia="en-AU"/>
        </w:rPr>
        <w:drawing>
          <wp:inline distT="0" distB="0" distL="0" distR="0" wp14:anchorId="76AE71D7" wp14:editId="1D5239D9">
            <wp:extent cx="5486400" cy="2966936"/>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2966936"/>
                    </a:xfrm>
                    <a:prstGeom prst="rect">
                      <a:avLst/>
                    </a:prstGeom>
                    <a:noFill/>
                    <a:ln>
                      <a:noFill/>
                    </a:ln>
                  </pic:spPr>
                </pic:pic>
              </a:graphicData>
            </a:graphic>
          </wp:inline>
        </w:drawing>
      </w:r>
    </w:p>
    <w:p w14:paraId="200CED3F" w14:textId="77777777" w:rsidR="00EB7E93" w:rsidRDefault="00EB7E93" w:rsidP="00EB7E93"/>
    <w:p w14:paraId="2AF640E3" w14:textId="77777777" w:rsidR="00EB7E93" w:rsidRDefault="00EB7E93" w:rsidP="00EB7E93">
      <w:r>
        <w:t>Fig B</w:t>
      </w:r>
    </w:p>
    <w:p w14:paraId="44240461" w14:textId="77777777" w:rsidR="00EB7E93" w:rsidRDefault="00F23907" w:rsidP="00EB7E93">
      <w:r>
        <w:rPr>
          <w:noProof/>
          <w:lang w:eastAsia="en-AU"/>
        </w:rPr>
        <w:drawing>
          <wp:inline distT="0" distB="0" distL="0" distR="0" wp14:anchorId="7681ED4E" wp14:editId="7179C15E">
            <wp:extent cx="5486400" cy="313230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3132306"/>
                    </a:xfrm>
                    <a:prstGeom prst="rect">
                      <a:avLst/>
                    </a:prstGeom>
                    <a:noFill/>
                    <a:ln>
                      <a:noFill/>
                    </a:ln>
                  </pic:spPr>
                </pic:pic>
              </a:graphicData>
            </a:graphic>
          </wp:inline>
        </w:drawing>
      </w:r>
    </w:p>
    <w:p w14:paraId="34C8D4C1" w14:textId="77777777" w:rsidR="00EB7E93" w:rsidRDefault="00EB7E93" w:rsidP="00EB7E93"/>
    <w:p w14:paraId="1796CFF3" w14:textId="77777777" w:rsidR="00C81CCC" w:rsidRDefault="00C81CCC" w:rsidP="00EB7E93"/>
    <w:p w14:paraId="0FB45CF8" w14:textId="77777777" w:rsidR="00EB7E93" w:rsidRDefault="00EB7E93" w:rsidP="00EB7E93">
      <w:r>
        <w:lastRenderedPageBreak/>
        <w:t>Fig C</w:t>
      </w:r>
    </w:p>
    <w:p w14:paraId="155F58B5" w14:textId="77777777" w:rsidR="00EB7E93" w:rsidRDefault="00B94229" w:rsidP="00EB7E93">
      <w:r>
        <w:rPr>
          <w:noProof/>
          <w:lang w:eastAsia="en-AU"/>
        </w:rPr>
        <w:drawing>
          <wp:inline distT="0" distB="0" distL="0" distR="0" wp14:anchorId="66FC330D" wp14:editId="743F55F5">
            <wp:extent cx="5486400" cy="311285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3112851"/>
                    </a:xfrm>
                    <a:prstGeom prst="rect">
                      <a:avLst/>
                    </a:prstGeom>
                    <a:noFill/>
                    <a:ln>
                      <a:noFill/>
                    </a:ln>
                  </pic:spPr>
                </pic:pic>
              </a:graphicData>
            </a:graphic>
          </wp:inline>
        </w:drawing>
      </w:r>
    </w:p>
    <w:p w14:paraId="05DADD97" w14:textId="77777777" w:rsidR="00EB7E93" w:rsidRDefault="00EB7E93" w:rsidP="00EB7E93"/>
    <w:p w14:paraId="3873A86C" w14:textId="77777777" w:rsidR="00EB7E93" w:rsidRDefault="00EB7E93" w:rsidP="00EB7E93"/>
    <w:p w14:paraId="48110469" w14:textId="77777777" w:rsidR="00EB7E93" w:rsidRDefault="00EB7E93" w:rsidP="00EB7E93">
      <w:r>
        <w:t>Fig D</w:t>
      </w:r>
    </w:p>
    <w:p w14:paraId="4FE30D6E" w14:textId="77777777" w:rsidR="00EB7E93" w:rsidRDefault="002B0A15" w:rsidP="00EB7E93">
      <w:r>
        <w:rPr>
          <w:noProof/>
          <w:lang w:eastAsia="en-AU"/>
        </w:rPr>
        <w:drawing>
          <wp:inline distT="0" distB="0" distL="0" distR="0" wp14:anchorId="3CD188D9" wp14:editId="4D7BB596">
            <wp:extent cx="5486400" cy="30933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0" cy="3093396"/>
                    </a:xfrm>
                    <a:prstGeom prst="rect">
                      <a:avLst/>
                    </a:prstGeom>
                    <a:noFill/>
                    <a:ln>
                      <a:noFill/>
                    </a:ln>
                  </pic:spPr>
                </pic:pic>
              </a:graphicData>
            </a:graphic>
          </wp:inline>
        </w:drawing>
      </w:r>
    </w:p>
    <w:p w14:paraId="3BC5C066" w14:textId="77777777" w:rsidR="0032333A" w:rsidRDefault="0032333A" w:rsidP="00EB7E93">
      <w:pPr>
        <w:sectPr w:rsidR="0032333A" w:rsidSect="005A6433">
          <w:pgSz w:w="11906" w:h="16838"/>
          <w:pgMar w:top="1440" w:right="1440" w:bottom="1440" w:left="1440" w:header="708" w:footer="708" w:gutter="0"/>
          <w:cols w:space="708"/>
          <w:docGrid w:linePitch="360"/>
        </w:sectPr>
      </w:pPr>
    </w:p>
    <w:p w14:paraId="28E3EF92" w14:textId="77777777" w:rsidR="0032333A" w:rsidRPr="00F76F0E" w:rsidRDefault="0032333A" w:rsidP="0032333A">
      <w:pPr>
        <w:rPr>
          <w:b/>
          <w:bCs/>
          <w:sz w:val="32"/>
          <w:szCs w:val="32"/>
          <w:lang w:val="en-US"/>
        </w:rPr>
      </w:pPr>
      <w:r w:rsidRPr="00F76F0E">
        <w:rPr>
          <w:b/>
          <w:bCs/>
          <w:sz w:val="32"/>
          <w:szCs w:val="32"/>
          <w:lang w:val="en-US"/>
        </w:rPr>
        <w:lastRenderedPageBreak/>
        <w:t>PRISMA checklist</w:t>
      </w:r>
    </w:p>
    <w:tbl>
      <w:tblPr>
        <w:tblW w:w="15200" w:type="dxa"/>
        <w:tblInd w:w="-522" w:type="dxa"/>
        <w:tblBorders>
          <w:top w:val="nil"/>
          <w:left w:val="nil"/>
          <w:bottom w:val="nil"/>
          <w:right w:val="nil"/>
        </w:tblBorders>
        <w:tblLook w:val="0000" w:firstRow="0" w:lastRow="0" w:firstColumn="0" w:lastColumn="0" w:noHBand="0" w:noVBand="0"/>
      </w:tblPr>
      <w:tblGrid>
        <w:gridCol w:w="2800"/>
        <w:gridCol w:w="540"/>
        <w:gridCol w:w="10600"/>
        <w:gridCol w:w="1260"/>
      </w:tblGrid>
      <w:tr w:rsidR="0032333A" w:rsidRPr="004C1685" w14:paraId="176E7D47" w14:textId="77777777" w:rsidTr="00BA20F5">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B6A85EF" w14:textId="77777777" w:rsidR="0032333A" w:rsidRPr="004C1685" w:rsidRDefault="0032333A" w:rsidP="00BA20F5">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0A1101E" w14:textId="77777777" w:rsidR="0032333A" w:rsidRPr="005979B8" w:rsidRDefault="0032333A" w:rsidP="00BA20F5">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DF43720" w14:textId="77777777" w:rsidR="0032333A" w:rsidRPr="004C1685" w:rsidRDefault="0032333A" w:rsidP="00BA20F5">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CF39381" w14:textId="77777777" w:rsidR="0032333A" w:rsidRPr="004C1685" w:rsidRDefault="0032333A" w:rsidP="00BA20F5">
            <w:pPr>
              <w:pStyle w:val="Default"/>
              <w:jc w:val="center"/>
              <w:rPr>
                <w:rFonts w:ascii="Arial" w:hAnsi="Arial" w:cs="Arial"/>
                <w:color w:val="FFFFFF"/>
                <w:sz w:val="22"/>
                <w:szCs w:val="22"/>
              </w:rPr>
            </w:pPr>
            <w:r w:rsidRPr="004C1685">
              <w:rPr>
                <w:rFonts w:ascii="Arial" w:hAnsi="Arial" w:cs="Arial"/>
                <w:b/>
                <w:bCs/>
                <w:color w:val="FFFFFF"/>
                <w:sz w:val="22"/>
                <w:szCs w:val="22"/>
              </w:rPr>
              <w:t>Reported on page #</w:t>
            </w:r>
          </w:p>
        </w:tc>
      </w:tr>
      <w:tr w:rsidR="0032333A" w:rsidRPr="004C1685" w14:paraId="5078A603" w14:textId="77777777" w:rsidTr="00BA20F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C8D63A" w14:textId="77777777" w:rsidR="0032333A" w:rsidRPr="004C1685" w:rsidRDefault="0032333A" w:rsidP="00BA20F5">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27CF22D9" w14:textId="77777777" w:rsidR="0032333A" w:rsidRPr="004C1685" w:rsidRDefault="0032333A" w:rsidP="00BA20F5">
            <w:pPr>
              <w:pStyle w:val="Default"/>
              <w:jc w:val="center"/>
              <w:rPr>
                <w:rFonts w:ascii="Arial" w:hAnsi="Arial" w:cs="Arial"/>
                <w:color w:val="auto"/>
              </w:rPr>
            </w:pPr>
          </w:p>
        </w:tc>
      </w:tr>
      <w:tr w:rsidR="0032333A" w:rsidRPr="004C1685" w14:paraId="4A2E2889" w14:textId="77777777" w:rsidTr="00BA20F5">
        <w:trPr>
          <w:trHeight w:val="323"/>
        </w:trPr>
        <w:tc>
          <w:tcPr>
            <w:tcW w:w="2800" w:type="dxa"/>
            <w:tcBorders>
              <w:top w:val="single" w:sz="5" w:space="0" w:color="000000"/>
              <w:left w:val="single" w:sz="5" w:space="0" w:color="000000"/>
              <w:bottom w:val="double" w:sz="2" w:space="0" w:color="FFFFCC"/>
              <w:right w:val="single" w:sz="5" w:space="0" w:color="000000"/>
            </w:tcBorders>
          </w:tcPr>
          <w:p w14:paraId="3F85B05C"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06CB8926" w14:textId="77777777" w:rsidR="0032333A" w:rsidRPr="00363B8D" w:rsidRDefault="0032333A" w:rsidP="00BA20F5">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49593478"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vAlign w:val="center"/>
          </w:tcPr>
          <w:p w14:paraId="7E3ECC3C" w14:textId="77777777" w:rsidR="0032333A" w:rsidRPr="004C1685" w:rsidRDefault="0032333A" w:rsidP="00BA20F5">
            <w:pPr>
              <w:pStyle w:val="Default"/>
              <w:spacing w:before="40" w:after="40"/>
              <w:jc w:val="center"/>
              <w:rPr>
                <w:rFonts w:ascii="Arial" w:hAnsi="Arial" w:cs="Arial"/>
                <w:color w:val="auto"/>
              </w:rPr>
            </w:pPr>
            <w:r>
              <w:rPr>
                <w:rFonts w:ascii="Arial" w:hAnsi="Arial" w:cs="Arial"/>
                <w:color w:val="auto"/>
              </w:rPr>
              <w:t>1</w:t>
            </w:r>
          </w:p>
        </w:tc>
      </w:tr>
      <w:tr w:rsidR="0032333A" w:rsidRPr="004C1685" w14:paraId="297EEED4" w14:textId="77777777" w:rsidTr="00BA20F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7D5EAA8" w14:textId="77777777" w:rsidR="0032333A" w:rsidRPr="004C1685" w:rsidRDefault="0032333A" w:rsidP="00BA20F5">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14981589" w14:textId="77777777" w:rsidR="0032333A" w:rsidRPr="004C1685" w:rsidRDefault="0032333A" w:rsidP="00BA20F5">
            <w:pPr>
              <w:pStyle w:val="Default"/>
              <w:jc w:val="center"/>
              <w:rPr>
                <w:rFonts w:ascii="Arial" w:hAnsi="Arial" w:cs="Arial"/>
                <w:color w:val="auto"/>
              </w:rPr>
            </w:pPr>
          </w:p>
        </w:tc>
      </w:tr>
      <w:tr w:rsidR="0032333A" w:rsidRPr="004C1685" w14:paraId="466EF033" w14:textId="77777777" w:rsidTr="00BA20F5">
        <w:trPr>
          <w:trHeight w:val="810"/>
        </w:trPr>
        <w:tc>
          <w:tcPr>
            <w:tcW w:w="2800" w:type="dxa"/>
            <w:tcBorders>
              <w:top w:val="single" w:sz="5" w:space="0" w:color="000000"/>
              <w:left w:val="single" w:sz="5" w:space="0" w:color="000000"/>
              <w:bottom w:val="double" w:sz="2" w:space="0" w:color="FFFFCC"/>
              <w:right w:val="single" w:sz="5" w:space="0" w:color="000000"/>
            </w:tcBorders>
          </w:tcPr>
          <w:p w14:paraId="059D0E7D"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75419238" w14:textId="77777777" w:rsidR="0032333A" w:rsidRPr="00363B8D" w:rsidRDefault="0032333A" w:rsidP="00BA20F5">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6F93731D"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vAlign w:val="center"/>
          </w:tcPr>
          <w:p w14:paraId="06B41AA5" w14:textId="77777777" w:rsidR="0032333A" w:rsidRPr="004C1685" w:rsidRDefault="0032333A" w:rsidP="00BA20F5">
            <w:pPr>
              <w:pStyle w:val="Default"/>
              <w:spacing w:before="40" w:after="40"/>
              <w:jc w:val="center"/>
              <w:rPr>
                <w:rFonts w:ascii="Arial" w:hAnsi="Arial" w:cs="Arial"/>
                <w:color w:val="auto"/>
              </w:rPr>
            </w:pPr>
            <w:r>
              <w:rPr>
                <w:rFonts w:ascii="Arial" w:hAnsi="Arial" w:cs="Arial"/>
                <w:color w:val="auto"/>
              </w:rPr>
              <w:t>2</w:t>
            </w:r>
          </w:p>
        </w:tc>
      </w:tr>
      <w:tr w:rsidR="0032333A" w:rsidRPr="004C1685" w14:paraId="60DA5E1C" w14:textId="77777777" w:rsidTr="00BA20F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901C093" w14:textId="77777777" w:rsidR="0032333A" w:rsidRPr="004C1685" w:rsidRDefault="0032333A" w:rsidP="00BA20F5">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3459E65" w14:textId="77777777" w:rsidR="0032333A" w:rsidRPr="004C1685" w:rsidRDefault="0032333A" w:rsidP="00BA20F5">
            <w:pPr>
              <w:pStyle w:val="Default"/>
              <w:jc w:val="center"/>
              <w:rPr>
                <w:rFonts w:ascii="Arial" w:hAnsi="Arial" w:cs="Arial"/>
                <w:color w:val="auto"/>
              </w:rPr>
            </w:pPr>
          </w:p>
        </w:tc>
      </w:tr>
      <w:tr w:rsidR="0032333A" w:rsidRPr="004C1685" w14:paraId="38C3A16F" w14:textId="77777777" w:rsidTr="00BA20F5">
        <w:trPr>
          <w:trHeight w:val="333"/>
        </w:trPr>
        <w:tc>
          <w:tcPr>
            <w:tcW w:w="2800" w:type="dxa"/>
            <w:tcBorders>
              <w:top w:val="single" w:sz="5" w:space="0" w:color="000000"/>
              <w:left w:val="single" w:sz="5" w:space="0" w:color="000000"/>
              <w:bottom w:val="single" w:sz="5" w:space="0" w:color="000000"/>
              <w:right w:val="single" w:sz="5" w:space="0" w:color="000000"/>
            </w:tcBorders>
          </w:tcPr>
          <w:p w14:paraId="345934B6"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5D47EA1B" w14:textId="77777777" w:rsidR="0032333A" w:rsidRPr="00363B8D" w:rsidRDefault="0032333A" w:rsidP="00BA20F5">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2AECEC4B"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vAlign w:val="center"/>
          </w:tcPr>
          <w:p w14:paraId="5E31D4F5" w14:textId="77777777" w:rsidR="0032333A" w:rsidRPr="004C1685" w:rsidRDefault="0032333A" w:rsidP="00BA20F5">
            <w:pPr>
              <w:pStyle w:val="Default"/>
              <w:spacing w:before="40" w:after="40"/>
              <w:jc w:val="center"/>
              <w:rPr>
                <w:rFonts w:ascii="Arial" w:hAnsi="Arial" w:cs="Arial"/>
                <w:color w:val="auto"/>
              </w:rPr>
            </w:pPr>
            <w:r>
              <w:rPr>
                <w:rFonts w:ascii="Arial" w:hAnsi="Arial" w:cs="Arial"/>
                <w:color w:val="auto"/>
              </w:rPr>
              <w:t>3,4</w:t>
            </w:r>
          </w:p>
        </w:tc>
      </w:tr>
      <w:tr w:rsidR="0032333A" w:rsidRPr="004C1685" w14:paraId="11A74942" w14:textId="77777777" w:rsidTr="00BA20F5">
        <w:trPr>
          <w:trHeight w:val="568"/>
        </w:trPr>
        <w:tc>
          <w:tcPr>
            <w:tcW w:w="2800" w:type="dxa"/>
            <w:tcBorders>
              <w:top w:val="single" w:sz="5" w:space="0" w:color="000000"/>
              <w:left w:val="single" w:sz="5" w:space="0" w:color="000000"/>
              <w:bottom w:val="double" w:sz="2" w:space="0" w:color="FFFFCC"/>
              <w:right w:val="single" w:sz="5" w:space="0" w:color="000000"/>
            </w:tcBorders>
          </w:tcPr>
          <w:p w14:paraId="4414DE6A"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6FA56019" w14:textId="77777777" w:rsidR="0032333A" w:rsidRPr="00363B8D" w:rsidRDefault="0032333A" w:rsidP="00BA20F5">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366485E2"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vAlign w:val="center"/>
          </w:tcPr>
          <w:p w14:paraId="49711108" w14:textId="782EE72E" w:rsidR="0032333A" w:rsidRPr="004C1685" w:rsidRDefault="00196494" w:rsidP="00BA20F5">
            <w:pPr>
              <w:pStyle w:val="Default"/>
              <w:spacing w:before="40" w:after="40"/>
              <w:jc w:val="center"/>
              <w:rPr>
                <w:rFonts w:ascii="Arial" w:hAnsi="Arial" w:cs="Arial"/>
                <w:color w:val="auto"/>
              </w:rPr>
            </w:pPr>
            <w:r>
              <w:rPr>
                <w:rFonts w:ascii="Arial" w:hAnsi="Arial" w:cs="Arial"/>
                <w:color w:val="auto"/>
              </w:rPr>
              <w:t>4</w:t>
            </w:r>
          </w:p>
        </w:tc>
      </w:tr>
      <w:tr w:rsidR="0032333A" w:rsidRPr="004C1685" w14:paraId="0AB06E4F" w14:textId="77777777" w:rsidTr="00BA20F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9B22B49" w14:textId="77777777" w:rsidR="0032333A" w:rsidRPr="004C1685" w:rsidRDefault="0032333A" w:rsidP="00BA20F5">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23338635" w14:textId="77777777" w:rsidR="0032333A" w:rsidRPr="004C1685" w:rsidRDefault="0032333A" w:rsidP="00BA20F5">
            <w:pPr>
              <w:pStyle w:val="Default"/>
              <w:jc w:val="center"/>
              <w:rPr>
                <w:rFonts w:ascii="Arial" w:hAnsi="Arial" w:cs="Arial"/>
                <w:color w:val="auto"/>
              </w:rPr>
            </w:pPr>
          </w:p>
        </w:tc>
      </w:tr>
      <w:tr w:rsidR="0032333A" w:rsidRPr="004C1685" w14:paraId="08740DC6" w14:textId="77777777" w:rsidTr="00BA20F5">
        <w:trPr>
          <w:trHeight w:val="578"/>
        </w:trPr>
        <w:tc>
          <w:tcPr>
            <w:tcW w:w="2800" w:type="dxa"/>
            <w:tcBorders>
              <w:top w:val="single" w:sz="5" w:space="0" w:color="000000"/>
              <w:left w:val="single" w:sz="5" w:space="0" w:color="000000"/>
              <w:bottom w:val="single" w:sz="5" w:space="0" w:color="000000"/>
              <w:right w:val="single" w:sz="5" w:space="0" w:color="000000"/>
            </w:tcBorders>
          </w:tcPr>
          <w:p w14:paraId="2D847204"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4D16C876" w14:textId="77777777" w:rsidR="0032333A" w:rsidRPr="00363B8D" w:rsidRDefault="0032333A" w:rsidP="00BA20F5">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7E153BDE"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vAlign w:val="center"/>
          </w:tcPr>
          <w:p w14:paraId="0FA6AE29" w14:textId="77777777" w:rsidR="0032333A" w:rsidRPr="004C1685" w:rsidRDefault="0032333A" w:rsidP="00BA20F5">
            <w:pPr>
              <w:pStyle w:val="Default"/>
              <w:spacing w:before="40" w:after="40"/>
              <w:jc w:val="center"/>
              <w:rPr>
                <w:rFonts w:ascii="Arial" w:hAnsi="Arial" w:cs="Arial"/>
                <w:color w:val="auto"/>
              </w:rPr>
            </w:pPr>
            <w:r>
              <w:rPr>
                <w:rFonts w:ascii="Arial" w:hAnsi="Arial" w:cs="Arial"/>
                <w:color w:val="auto"/>
              </w:rPr>
              <w:t>-</w:t>
            </w:r>
          </w:p>
        </w:tc>
      </w:tr>
      <w:tr w:rsidR="0032333A" w:rsidRPr="004C1685" w14:paraId="0BBAEFB5" w14:textId="77777777" w:rsidTr="00BA20F5">
        <w:trPr>
          <w:trHeight w:val="578"/>
        </w:trPr>
        <w:tc>
          <w:tcPr>
            <w:tcW w:w="2800" w:type="dxa"/>
            <w:tcBorders>
              <w:top w:val="single" w:sz="5" w:space="0" w:color="000000"/>
              <w:left w:val="single" w:sz="5" w:space="0" w:color="000000"/>
              <w:bottom w:val="single" w:sz="5" w:space="0" w:color="000000"/>
              <w:right w:val="single" w:sz="5" w:space="0" w:color="000000"/>
            </w:tcBorders>
          </w:tcPr>
          <w:p w14:paraId="67412537"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493DA957" w14:textId="77777777" w:rsidR="0032333A" w:rsidRPr="00363B8D" w:rsidRDefault="0032333A" w:rsidP="00BA20F5">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5D9639D5" w14:textId="77777777" w:rsidR="0032333A" w:rsidRPr="00317EBE" w:rsidRDefault="0032333A" w:rsidP="00BA20F5">
            <w:pPr>
              <w:pStyle w:val="Default"/>
              <w:spacing w:before="40" w:after="40"/>
              <w:rPr>
                <w:rFonts w:ascii="Arial" w:hAnsi="Arial" w:cs="Arial"/>
                <w:sz w:val="20"/>
                <w:szCs w:val="20"/>
              </w:rPr>
            </w:pPr>
            <w:r w:rsidRPr="00317EBE">
              <w:rPr>
                <w:rFonts w:ascii="Arial" w:hAnsi="Arial" w:cs="Arial"/>
                <w:sz w:val="20"/>
                <w:szCs w:val="20"/>
              </w:rPr>
              <w:t>Specify study characteristics (e.g., PICOS, length of follow</w:t>
            </w:r>
            <w:r w:rsidRPr="00317EBE">
              <w:rPr>
                <w:rFonts w:cs="Arial"/>
                <w:sz w:val="20"/>
                <w:szCs w:val="20"/>
              </w:rPr>
              <w:t>-</w:t>
            </w:r>
            <w:r w:rsidRPr="00317EBE">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vAlign w:val="center"/>
          </w:tcPr>
          <w:p w14:paraId="6735884D" w14:textId="77777777" w:rsidR="0032333A" w:rsidRPr="004C1685" w:rsidRDefault="0032333A" w:rsidP="00BA20F5">
            <w:pPr>
              <w:pStyle w:val="Default"/>
              <w:spacing w:before="40" w:after="40"/>
              <w:jc w:val="center"/>
              <w:rPr>
                <w:rFonts w:ascii="Arial" w:hAnsi="Arial" w:cs="Arial"/>
                <w:color w:val="auto"/>
              </w:rPr>
            </w:pPr>
            <w:r>
              <w:rPr>
                <w:rFonts w:ascii="Arial" w:hAnsi="Arial" w:cs="Arial"/>
                <w:color w:val="auto"/>
              </w:rPr>
              <w:t>5</w:t>
            </w:r>
          </w:p>
        </w:tc>
      </w:tr>
      <w:tr w:rsidR="0032333A" w:rsidRPr="004C1685" w14:paraId="35AE94C1" w14:textId="77777777" w:rsidTr="00BA20F5">
        <w:trPr>
          <w:trHeight w:val="578"/>
        </w:trPr>
        <w:tc>
          <w:tcPr>
            <w:tcW w:w="2800" w:type="dxa"/>
            <w:tcBorders>
              <w:top w:val="single" w:sz="5" w:space="0" w:color="000000"/>
              <w:left w:val="single" w:sz="5" w:space="0" w:color="000000"/>
              <w:bottom w:val="single" w:sz="5" w:space="0" w:color="000000"/>
              <w:right w:val="single" w:sz="5" w:space="0" w:color="000000"/>
            </w:tcBorders>
          </w:tcPr>
          <w:p w14:paraId="1D8A9E4A"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69E744D0" w14:textId="77777777" w:rsidR="0032333A" w:rsidRPr="00363B8D" w:rsidRDefault="0032333A" w:rsidP="00BA20F5">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6847C7C9"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vAlign w:val="center"/>
          </w:tcPr>
          <w:p w14:paraId="24C85D43" w14:textId="5F7967AC" w:rsidR="0032333A" w:rsidRPr="004C1685" w:rsidRDefault="00C76447" w:rsidP="00BA20F5">
            <w:pPr>
              <w:pStyle w:val="Default"/>
              <w:spacing w:before="40" w:after="40"/>
              <w:jc w:val="center"/>
              <w:rPr>
                <w:rFonts w:ascii="Arial" w:hAnsi="Arial" w:cs="Arial"/>
                <w:color w:val="auto"/>
              </w:rPr>
            </w:pPr>
            <w:r>
              <w:rPr>
                <w:rFonts w:ascii="Arial" w:hAnsi="Arial" w:cs="Arial"/>
                <w:color w:val="auto"/>
              </w:rPr>
              <w:t>5</w:t>
            </w:r>
          </w:p>
        </w:tc>
      </w:tr>
      <w:tr w:rsidR="0032333A" w:rsidRPr="004C1685" w14:paraId="084ADD18" w14:textId="77777777" w:rsidTr="00BA20F5">
        <w:trPr>
          <w:trHeight w:val="578"/>
        </w:trPr>
        <w:tc>
          <w:tcPr>
            <w:tcW w:w="2800" w:type="dxa"/>
            <w:tcBorders>
              <w:top w:val="single" w:sz="5" w:space="0" w:color="000000"/>
              <w:left w:val="single" w:sz="5" w:space="0" w:color="000000"/>
              <w:bottom w:val="single" w:sz="5" w:space="0" w:color="000000"/>
              <w:right w:val="single" w:sz="5" w:space="0" w:color="000000"/>
            </w:tcBorders>
          </w:tcPr>
          <w:p w14:paraId="058D798C"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1F7CA3A3" w14:textId="77777777" w:rsidR="0032333A" w:rsidRPr="00363B8D" w:rsidRDefault="0032333A" w:rsidP="00BA20F5">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0B9E6B66"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vAlign w:val="center"/>
          </w:tcPr>
          <w:p w14:paraId="578AF0F5" w14:textId="77777777" w:rsidR="0032333A" w:rsidRPr="004C1685" w:rsidRDefault="0032333A" w:rsidP="00BA20F5">
            <w:pPr>
              <w:pStyle w:val="Default"/>
              <w:spacing w:before="40" w:after="40"/>
              <w:jc w:val="center"/>
              <w:rPr>
                <w:rFonts w:ascii="Arial" w:hAnsi="Arial" w:cs="Arial"/>
                <w:color w:val="auto"/>
              </w:rPr>
            </w:pPr>
            <w:r>
              <w:rPr>
                <w:rFonts w:ascii="Arial" w:hAnsi="Arial" w:cs="Arial"/>
                <w:color w:val="auto"/>
              </w:rPr>
              <w:t>5</w:t>
            </w:r>
          </w:p>
        </w:tc>
      </w:tr>
      <w:tr w:rsidR="0032333A" w:rsidRPr="004C1685" w14:paraId="7997A4B3" w14:textId="77777777" w:rsidTr="00BA20F5">
        <w:trPr>
          <w:trHeight w:val="578"/>
        </w:trPr>
        <w:tc>
          <w:tcPr>
            <w:tcW w:w="2800" w:type="dxa"/>
            <w:tcBorders>
              <w:top w:val="single" w:sz="5" w:space="0" w:color="000000"/>
              <w:left w:val="single" w:sz="5" w:space="0" w:color="000000"/>
              <w:bottom w:val="single" w:sz="5" w:space="0" w:color="000000"/>
              <w:right w:val="single" w:sz="5" w:space="0" w:color="000000"/>
            </w:tcBorders>
          </w:tcPr>
          <w:p w14:paraId="3B109F63"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07BF5F40" w14:textId="77777777" w:rsidR="0032333A" w:rsidRPr="00363B8D" w:rsidRDefault="0032333A" w:rsidP="00BA20F5">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53B5DC43" w14:textId="77777777" w:rsidR="0032333A" w:rsidRPr="004C1685" w:rsidRDefault="0032333A" w:rsidP="00BA20F5">
            <w:pPr>
              <w:pStyle w:val="Default"/>
              <w:spacing w:before="40" w:after="40"/>
              <w:rPr>
                <w:rFonts w:ascii="Arial" w:hAnsi="Arial" w:cs="Arial"/>
                <w:sz w:val="20"/>
                <w:szCs w:val="20"/>
              </w:rPr>
            </w:pPr>
            <w:r w:rsidRPr="00C529DC">
              <w:rPr>
                <w:rFonts w:ascii="Arial" w:hAnsi="Arial" w:cs="Arial"/>
                <w:sz w:val="20"/>
                <w:szCs w:val="20"/>
              </w:rPr>
              <w:t>State the process for selecting studies (i.e., screening, eligibility, included in systematic review, and, if applicable, included in the meta</w:t>
            </w:r>
            <w:r w:rsidRPr="00C529DC">
              <w:rPr>
                <w:rFonts w:cs="Arial"/>
                <w:sz w:val="20"/>
                <w:szCs w:val="20"/>
              </w:rPr>
              <w:t>-</w:t>
            </w:r>
            <w:r w:rsidRPr="00C529DC">
              <w:rPr>
                <w:rFonts w:ascii="Arial" w:hAnsi="Arial" w:cs="Arial"/>
                <w:sz w:val="20"/>
                <w:szCs w:val="20"/>
              </w:rPr>
              <w:t>analysis).</w:t>
            </w:r>
            <w:r w:rsidRPr="004C1685">
              <w:rPr>
                <w:rFonts w:ascii="Arial" w:hAnsi="Arial" w:cs="Arial"/>
                <w:sz w:val="20"/>
                <w:szCs w:val="20"/>
              </w:rPr>
              <w:t xml:space="preserve"> </w:t>
            </w:r>
          </w:p>
        </w:tc>
        <w:tc>
          <w:tcPr>
            <w:tcW w:w="1260" w:type="dxa"/>
            <w:tcBorders>
              <w:top w:val="single" w:sz="5" w:space="0" w:color="000000"/>
              <w:left w:val="single" w:sz="5" w:space="0" w:color="000000"/>
              <w:bottom w:val="single" w:sz="5" w:space="0" w:color="000000"/>
              <w:right w:val="single" w:sz="5" w:space="0" w:color="000000"/>
            </w:tcBorders>
            <w:vAlign w:val="center"/>
          </w:tcPr>
          <w:p w14:paraId="02CFD128" w14:textId="77777777" w:rsidR="0032333A" w:rsidRPr="004C1685" w:rsidRDefault="0032333A" w:rsidP="00BA20F5">
            <w:pPr>
              <w:pStyle w:val="Default"/>
              <w:spacing w:before="40" w:after="40"/>
              <w:jc w:val="center"/>
              <w:rPr>
                <w:rFonts w:ascii="Arial" w:hAnsi="Arial" w:cs="Arial"/>
                <w:color w:val="auto"/>
              </w:rPr>
            </w:pPr>
            <w:r>
              <w:rPr>
                <w:rFonts w:ascii="Arial" w:hAnsi="Arial" w:cs="Arial"/>
                <w:color w:val="auto"/>
              </w:rPr>
              <w:t>5</w:t>
            </w:r>
          </w:p>
        </w:tc>
      </w:tr>
      <w:tr w:rsidR="0032333A" w:rsidRPr="004C1685" w14:paraId="5307FD32" w14:textId="77777777" w:rsidTr="00BA20F5">
        <w:trPr>
          <w:trHeight w:val="578"/>
        </w:trPr>
        <w:tc>
          <w:tcPr>
            <w:tcW w:w="2800" w:type="dxa"/>
            <w:tcBorders>
              <w:top w:val="single" w:sz="5" w:space="0" w:color="000000"/>
              <w:left w:val="single" w:sz="5" w:space="0" w:color="000000"/>
              <w:bottom w:val="single" w:sz="5" w:space="0" w:color="000000"/>
              <w:right w:val="single" w:sz="5" w:space="0" w:color="000000"/>
            </w:tcBorders>
          </w:tcPr>
          <w:p w14:paraId="49965792"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27AA6637" w14:textId="77777777" w:rsidR="0032333A" w:rsidRPr="004C1685" w:rsidRDefault="0032333A" w:rsidP="00BA20F5">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4F200E37"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vAlign w:val="center"/>
          </w:tcPr>
          <w:p w14:paraId="1BCE43B3" w14:textId="6E667F7B" w:rsidR="0032333A" w:rsidRPr="004C1685" w:rsidRDefault="00E72F82" w:rsidP="00BA20F5">
            <w:pPr>
              <w:pStyle w:val="Default"/>
              <w:spacing w:before="40" w:after="40"/>
              <w:jc w:val="center"/>
              <w:rPr>
                <w:rFonts w:ascii="Arial" w:hAnsi="Arial" w:cs="Arial"/>
                <w:color w:val="auto"/>
              </w:rPr>
            </w:pPr>
            <w:r>
              <w:rPr>
                <w:rFonts w:ascii="Arial" w:hAnsi="Arial" w:cs="Arial"/>
                <w:color w:val="auto"/>
              </w:rPr>
              <w:t>5,</w:t>
            </w:r>
            <w:r w:rsidR="0032333A">
              <w:rPr>
                <w:rFonts w:ascii="Arial" w:hAnsi="Arial" w:cs="Arial"/>
                <w:color w:val="auto"/>
              </w:rPr>
              <w:t>6</w:t>
            </w:r>
          </w:p>
        </w:tc>
      </w:tr>
      <w:tr w:rsidR="0032333A" w:rsidRPr="004C1685" w14:paraId="71F54EDA" w14:textId="77777777" w:rsidTr="00BA20F5">
        <w:trPr>
          <w:trHeight w:val="578"/>
        </w:trPr>
        <w:tc>
          <w:tcPr>
            <w:tcW w:w="2800" w:type="dxa"/>
            <w:tcBorders>
              <w:top w:val="single" w:sz="5" w:space="0" w:color="000000"/>
              <w:left w:val="single" w:sz="5" w:space="0" w:color="000000"/>
              <w:bottom w:val="single" w:sz="5" w:space="0" w:color="000000"/>
              <w:right w:val="single" w:sz="5" w:space="0" w:color="000000"/>
            </w:tcBorders>
          </w:tcPr>
          <w:p w14:paraId="748958D4"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lastRenderedPageBreak/>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5421ABE9" w14:textId="77777777" w:rsidR="0032333A" w:rsidRPr="004C1685" w:rsidRDefault="0032333A" w:rsidP="00BA20F5">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2ACCDCE4"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vAlign w:val="center"/>
          </w:tcPr>
          <w:p w14:paraId="1042E91A" w14:textId="77777777" w:rsidR="0032333A" w:rsidRPr="004C1685" w:rsidRDefault="0032333A" w:rsidP="00BA20F5">
            <w:pPr>
              <w:pStyle w:val="Default"/>
              <w:spacing w:before="40" w:after="40"/>
              <w:jc w:val="center"/>
              <w:rPr>
                <w:rFonts w:ascii="Arial" w:hAnsi="Arial" w:cs="Arial"/>
                <w:color w:val="auto"/>
              </w:rPr>
            </w:pPr>
            <w:r>
              <w:rPr>
                <w:rFonts w:ascii="Arial" w:hAnsi="Arial" w:cs="Arial"/>
                <w:color w:val="auto"/>
              </w:rPr>
              <w:t>6</w:t>
            </w:r>
          </w:p>
        </w:tc>
      </w:tr>
      <w:tr w:rsidR="0032333A" w:rsidRPr="00250D8F" w14:paraId="51D5133C" w14:textId="77777777" w:rsidTr="00BA20F5">
        <w:trPr>
          <w:trHeight w:val="578"/>
        </w:trPr>
        <w:tc>
          <w:tcPr>
            <w:tcW w:w="2800" w:type="dxa"/>
            <w:tcBorders>
              <w:top w:val="single" w:sz="5" w:space="0" w:color="000000"/>
              <w:left w:val="single" w:sz="5" w:space="0" w:color="000000"/>
              <w:bottom w:val="single" w:sz="5" w:space="0" w:color="000000"/>
              <w:right w:val="single" w:sz="5" w:space="0" w:color="000000"/>
            </w:tcBorders>
          </w:tcPr>
          <w:p w14:paraId="6ADEFB2D" w14:textId="77777777" w:rsidR="0032333A" w:rsidRPr="00250D8F" w:rsidRDefault="0032333A" w:rsidP="00BA20F5">
            <w:pPr>
              <w:pStyle w:val="Default"/>
              <w:spacing w:before="40" w:after="40"/>
              <w:rPr>
                <w:rFonts w:ascii="Arial" w:hAnsi="Arial" w:cs="Arial"/>
                <w:sz w:val="20"/>
                <w:szCs w:val="20"/>
              </w:rPr>
            </w:pPr>
            <w:r w:rsidRPr="00250D8F">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0756E277" w14:textId="77777777" w:rsidR="0032333A" w:rsidRPr="00250D8F" w:rsidRDefault="0032333A" w:rsidP="00BA20F5">
            <w:pPr>
              <w:pStyle w:val="Default"/>
              <w:spacing w:before="40" w:after="40"/>
              <w:jc w:val="right"/>
              <w:rPr>
                <w:rFonts w:ascii="Arial" w:hAnsi="Arial" w:cs="Arial"/>
                <w:sz w:val="20"/>
                <w:szCs w:val="20"/>
              </w:rPr>
            </w:pPr>
            <w:r w:rsidRPr="00250D8F">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2B3A9F1C" w14:textId="77777777" w:rsidR="0032333A" w:rsidRPr="00250D8F" w:rsidRDefault="0032333A" w:rsidP="00BA20F5">
            <w:pPr>
              <w:pStyle w:val="Default"/>
              <w:spacing w:before="40" w:after="40"/>
              <w:rPr>
                <w:rFonts w:ascii="Arial" w:hAnsi="Arial" w:cs="Arial"/>
                <w:sz w:val="20"/>
                <w:szCs w:val="20"/>
              </w:rPr>
            </w:pPr>
            <w:r w:rsidRPr="00250D8F">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vAlign w:val="center"/>
          </w:tcPr>
          <w:p w14:paraId="02F6D1A3" w14:textId="77777777" w:rsidR="0032333A" w:rsidRPr="00250D8F" w:rsidRDefault="0032333A" w:rsidP="00BA20F5">
            <w:pPr>
              <w:pStyle w:val="Default"/>
              <w:spacing w:before="40" w:after="40"/>
              <w:jc w:val="center"/>
              <w:rPr>
                <w:rFonts w:ascii="Arial" w:hAnsi="Arial" w:cs="Arial"/>
                <w:color w:val="auto"/>
              </w:rPr>
            </w:pPr>
            <w:r w:rsidRPr="00250D8F">
              <w:rPr>
                <w:rFonts w:ascii="Arial" w:hAnsi="Arial" w:cs="Arial"/>
                <w:color w:val="auto"/>
              </w:rPr>
              <w:t>6</w:t>
            </w:r>
          </w:p>
        </w:tc>
      </w:tr>
      <w:tr w:rsidR="0032333A" w:rsidRPr="00250D8F" w14:paraId="1398D6EC" w14:textId="77777777" w:rsidTr="00BA20F5">
        <w:trPr>
          <w:trHeight w:val="333"/>
        </w:trPr>
        <w:tc>
          <w:tcPr>
            <w:tcW w:w="2800" w:type="dxa"/>
            <w:tcBorders>
              <w:top w:val="single" w:sz="5" w:space="0" w:color="000000"/>
              <w:left w:val="single" w:sz="5" w:space="0" w:color="000000"/>
              <w:bottom w:val="single" w:sz="5" w:space="0" w:color="000000"/>
              <w:right w:val="single" w:sz="5" w:space="0" w:color="000000"/>
            </w:tcBorders>
          </w:tcPr>
          <w:p w14:paraId="764FC767" w14:textId="77777777" w:rsidR="0032333A" w:rsidRPr="00250D8F" w:rsidRDefault="0032333A" w:rsidP="00BA20F5">
            <w:pPr>
              <w:pStyle w:val="Default"/>
              <w:spacing w:before="40" w:after="40"/>
              <w:rPr>
                <w:rFonts w:ascii="Arial" w:hAnsi="Arial" w:cs="Arial"/>
                <w:sz w:val="20"/>
                <w:szCs w:val="20"/>
              </w:rPr>
            </w:pPr>
            <w:r w:rsidRPr="00250D8F">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6DA1ACC2" w14:textId="77777777" w:rsidR="0032333A" w:rsidRPr="00250D8F" w:rsidRDefault="0032333A" w:rsidP="00BA20F5">
            <w:pPr>
              <w:pStyle w:val="Default"/>
              <w:spacing w:before="40" w:after="40"/>
              <w:jc w:val="right"/>
              <w:rPr>
                <w:rFonts w:ascii="Arial" w:hAnsi="Arial" w:cs="Arial"/>
                <w:sz w:val="20"/>
                <w:szCs w:val="20"/>
              </w:rPr>
            </w:pPr>
            <w:r w:rsidRPr="00250D8F">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6E6D6F82" w14:textId="77777777" w:rsidR="0032333A" w:rsidRPr="00250D8F" w:rsidRDefault="0032333A" w:rsidP="00BA20F5">
            <w:pPr>
              <w:pStyle w:val="Default"/>
              <w:spacing w:before="40" w:after="40"/>
              <w:rPr>
                <w:rFonts w:ascii="Arial" w:hAnsi="Arial" w:cs="Arial"/>
                <w:sz w:val="20"/>
                <w:szCs w:val="20"/>
              </w:rPr>
            </w:pPr>
            <w:r w:rsidRPr="00250D8F">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vAlign w:val="center"/>
          </w:tcPr>
          <w:p w14:paraId="775BB0C1" w14:textId="77777777" w:rsidR="0032333A" w:rsidRPr="00250D8F" w:rsidRDefault="0032333A" w:rsidP="00BA20F5">
            <w:pPr>
              <w:pStyle w:val="Default"/>
              <w:spacing w:before="40" w:after="40"/>
              <w:jc w:val="center"/>
              <w:rPr>
                <w:rFonts w:ascii="Arial" w:hAnsi="Arial" w:cs="Arial"/>
                <w:color w:val="auto"/>
              </w:rPr>
            </w:pPr>
            <w:r w:rsidRPr="00250D8F">
              <w:rPr>
                <w:rFonts w:ascii="Arial" w:hAnsi="Arial" w:cs="Arial"/>
                <w:color w:val="auto"/>
              </w:rPr>
              <w:t>6,7</w:t>
            </w:r>
          </w:p>
        </w:tc>
      </w:tr>
      <w:tr w:rsidR="0032333A" w:rsidRPr="00250D8F" w14:paraId="3D976E19" w14:textId="77777777" w:rsidTr="00BA20F5">
        <w:trPr>
          <w:trHeight w:val="580"/>
        </w:trPr>
        <w:tc>
          <w:tcPr>
            <w:tcW w:w="2800" w:type="dxa"/>
            <w:tcBorders>
              <w:top w:val="single" w:sz="5" w:space="0" w:color="000000"/>
              <w:left w:val="single" w:sz="5" w:space="0" w:color="000000"/>
              <w:bottom w:val="single" w:sz="5" w:space="0" w:color="000000"/>
              <w:right w:val="single" w:sz="5" w:space="0" w:color="000000"/>
            </w:tcBorders>
          </w:tcPr>
          <w:p w14:paraId="6979EA7B" w14:textId="77777777" w:rsidR="0032333A" w:rsidRPr="00250D8F" w:rsidRDefault="0032333A" w:rsidP="00BA20F5">
            <w:pPr>
              <w:pStyle w:val="Default"/>
              <w:spacing w:before="40" w:after="40"/>
              <w:rPr>
                <w:rFonts w:ascii="Arial" w:hAnsi="Arial" w:cs="Arial"/>
                <w:sz w:val="20"/>
                <w:szCs w:val="20"/>
              </w:rPr>
            </w:pPr>
            <w:r w:rsidRPr="00250D8F">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5256D38" w14:textId="77777777" w:rsidR="0032333A" w:rsidRPr="00250D8F" w:rsidRDefault="0032333A" w:rsidP="00BA20F5">
            <w:pPr>
              <w:pStyle w:val="Default"/>
              <w:spacing w:before="40" w:after="40"/>
              <w:jc w:val="right"/>
              <w:rPr>
                <w:rFonts w:ascii="Arial" w:hAnsi="Arial" w:cs="Arial"/>
                <w:sz w:val="20"/>
                <w:szCs w:val="20"/>
              </w:rPr>
            </w:pPr>
            <w:r w:rsidRPr="00250D8F">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07DBAC7A" w14:textId="77777777" w:rsidR="0032333A" w:rsidRPr="00250D8F" w:rsidRDefault="0032333A" w:rsidP="00BA20F5">
            <w:pPr>
              <w:pStyle w:val="Default"/>
              <w:spacing w:before="40" w:after="40"/>
              <w:rPr>
                <w:rFonts w:ascii="Arial" w:hAnsi="Arial" w:cs="Arial"/>
                <w:sz w:val="20"/>
                <w:szCs w:val="20"/>
              </w:rPr>
            </w:pPr>
            <w:r w:rsidRPr="00250D8F">
              <w:rPr>
                <w:rFonts w:ascii="Arial" w:hAnsi="Arial" w:cs="Arial"/>
                <w:sz w:val="20"/>
                <w:szCs w:val="20"/>
              </w:rPr>
              <w:t>Describe the methods of handling data and combining results of studies, if done, including measures of consistency (e.g., I</w:t>
            </w:r>
            <w:r w:rsidRPr="00250D8F">
              <w:rPr>
                <w:rFonts w:ascii="Arial" w:hAnsi="Arial" w:cs="Arial"/>
                <w:sz w:val="20"/>
                <w:szCs w:val="20"/>
                <w:vertAlign w:val="superscript"/>
              </w:rPr>
              <w:t>2</w:t>
            </w:r>
            <w:r w:rsidRPr="00250D8F">
              <w:rPr>
                <w:rFonts w:ascii="Arial" w:hAnsi="Arial" w:cs="Arial"/>
                <w:sz w:val="13"/>
                <w:szCs w:val="13"/>
              </w:rPr>
              <w:t xml:space="preserve">) </w:t>
            </w:r>
            <w:r w:rsidRPr="00250D8F">
              <w:rPr>
                <w:rFonts w:ascii="Arial" w:hAnsi="Arial" w:cs="Arial"/>
                <w:sz w:val="20"/>
                <w:szCs w:val="20"/>
              </w:rPr>
              <w:t>for each meta</w:t>
            </w:r>
            <w:r w:rsidRPr="00250D8F">
              <w:rPr>
                <w:rFonts w:cs="Arial"/>
                <w:sz w:val="20"/>
                <w:szCs w:val="20"/>
              </w:rPr>
              <w:t>-</w:t>
            </w:r>
            <w:r w:rsidRPr="00250D8F">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vAlign w:val="center"/>
          </w:tcPr>
          <w:p w14:paraId="11748177" w14:textId="77777777" w:rsidR="0032333A" w:rsidRPr="00250D8F" w:rsidRDefault="0032333A" w:rsidP="00BA20F5">
            <w:pPr>
              <w:pStyle w:val="Default"/>
              <w:spacing w:before="40" w:after="40"/>
              <w:jc w:val="center"/>
              <w:rPr>
                <w:rFonts w:ascii="Arial" w:hAnsi="Arial" w:cs="Arial"/>
                <w:color w:val="auto"/>
              </w:rPr>
            </w:pPr>
            <w:r w:rsidRPr="00250D8F">
              <w:rPr>
                <w:rFonts w:ascii="Arial" w:hAnsi="Arial" w:cs="Arial"/>
                <w:color w:val="auto"/>
              </w:rPr>
              <w:t>6</w:t>
            </w:r>
          </w:p>
        </w:tc>
      </w:tr>
    </w:tbl>
    <w:p w14:paraId="756793F0" w14:textId="77777777" w:rsidR="0032333A" w:rsidRPr="00250D8F" w:rsidRDefault="0032333A" w:rsidP="0032333A">
      <w:pPr>
        <w:pStyle w:val="CM1"/>
        <w:jc w:val="center"/>
        <w:rPr>
          <w:rFonts w:ascii="Arial" w:hAnsi="Arial" w:cs="Arial"/>
          <w:sz w:val="8"/>
          <w:szCs w:val="8"/>
        </w:rPr>
      </w:pPr>
    </w:p>
    <w:p w14:paraId="21A35CBE" w14:textId="77777777" w:rsidR="0032333A" w:rsidRPr="00250D8F" w:rsidRDefault="0032333A" w:rsidP="0032333A">
      <w:pPr>
        <w:pStyle w:val="CM1"/>
        <w:jc w:val="center"/>
        <w:rPr>
          <w:rFonts w:ascii="Arial" w:hAnsi="Arial" w:cs="Arial"/>
          <w:sz w:val="16"/>
          <w:szCs w:val="16"/>
        </w:rPr>
      </w:pPr>
      <w:r w:rsidRPr="00250D8F">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32333A" w:rsidRPr="00250D8F" w14:paraId="54BADF02" w14:textId="77777777" w:rsidTr="00BA20F5">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329B6EC" w14:textId="77777777" w:rsidR="0032333A" w:rsidRPr="00250D8F" w:rsidRDefault="0032333A" w:rsidP="00BA20F5">
            <w:pPr>
              <w:pStyle w:val="Default"/>
              <w:rPr>
                <w:rFonts w:ascii="Arial" w:hAnsi="Arial" w:cs="Arial"/>
                <w:color w:val="FFFFFF"/>
                <w:sz w:val="22"/>
                <w:szCs w:val="22"/>
              </w:rPr>
            </w:pPr>
            <w:r w:rsidRPr="00250D8F">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25B43AA" w14:textId="77777777" w:rsidR="0032333A" w:rsidRPr="00250D8F" w:rsidRDefault="0032333A" w:rsidP="00BA20F5">
            <w:pPr>
              <w:pStyle w:val="Default"/>
              <w:jc w:val="right"/>
              <w:rPr>
                <w:rFonts w:ascii="Arial" w:hAnsi="Arial" w:cs="Arial"/>
                <w:sz w:val="22"/>
                <w:szCs w:val="22"/>
              </w:rPr>
            </w:pPr>
            <w:r w:rsidRPr="00250D8F">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23FB8FC" w14:textId="77777777" w:rsidR="0032333A" w:rsidRPr="00250D8F" w:rsidRDefault="0032333A" w:rsidP="00BA20F5">
            <w:pPr>
              <w:pStyle w:val="Default"/>
              <w:rPr>
                <w:rFonts w:ascii="Arial" w:hAnsi="Arial" w:cs="Arial"/>
                <w:color w:val="FFFFFF"/>
                <w:sz w:val="22"/>
                <w:szCs w:val="22"/>
              </w:rPr>
            </w:pPr>
            <w:r w:rsidRPr="00250D8F">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1A8686D" w14:textId="77777777" w:rsidR="0032333A" w:rsidRPr="00250D8F" w:rsidRDefault="0032333A" w:rsidP="00BA20F5">
            <w:pPr>
              <w:pStyle w:val="Default"/>
              <w:jc w:val="center"/>
              <w:rPr>
                <w:rFonts w:ascii="Arial" w:hAnsi="Arial" w:cs="Arial"/>
                <w:color w:val="FFFFFF"/>
                <w:sz w:val="22"/>
                <w:szCs w:val="22"/>
              </w:rPr>
            </w:pPr>
            <w:r w:rsidRPr="00250D8F">
              <w:rPr>
                <w:rFonts w:ascii="Arial" w:hAnsi="Arial" w:cs="Arial"/>
                <w:b/>
                <w:bCs/>
                <w:color w:val="FFFFFF"/>
                <w:sz w:val="22"/>
                <w:szCs w:val="22"/>
              </w:rPr>
              <w:t>Reported on page #</w:t>
            </w:r>
          </w:p>
        </w:tc>
      </w:tr>
      <w:tr w:rsidR="0032333A" w:rsidRPr="00250D8F" w14:paraId="08101432" w14:textId="77777777" w:rsidTr="00BA20F5">
        <w:trPr>
          <w:trHeight w:val="575"/>
        </w:trPr>
        <w:tc>
          <w:tcPr>
            <w:tcW w:w="2800" w:type="dxa"/>
            <w:tcBorders>
              <w:top w:val="double" w:sz="5" w:space="0" w:color="000000"/>
              <w:left w:val="single" w:sz="5" w:space="0" w:color="000000"/>
              <w:bottom w:val="single" w:sz="5" w:space="0" w:color="000000"/>
              <w:right w:val="single" w:sz="5" w:space="0" w:color="000000"/>
            </w:tcBorders>
          </w:tcPr>
          <w:p w14:paraId="200A3F86" w14:textId="77777777" w:rsidR="0032333A" w:rsidRPr="00250D8F" w:rsidRDefault="0032333A" w:rsidP="00BA20F5">
            <w:pPr>
              <w:pStyle w:val="Default"/>
              <w:spacing w:before="40" w:after="40"/>
              <w:rPr>
                <w:rFonts w:ascii="Arial" w:hAnsi="Arial" w:cs="Arial"/>
                <w:sz w:val="20"/>
                <w:szCs w:val="20"/>
              </w:rPr>
            </w:pPr>
            <w:r w:rsidRPr="00250D8F">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4433AB75" w14:textId="77777777" w:rsidR="0032333A" w:rsidRPr="00250D8F" w:rsidRDefault="0032333A" w:rsidP="00BA20F5">
            <w:pPr>
              <w:pStyle w:val="Default"/>
              <w:spacing w:before="40" w:after="40"/>
              <w:jc w:val="right"/>
              <w:rPr>
                <w:rFonts w:ascii="Arial" w:hAnsi="Arial" w:cs="Arial"/>
                <w:sz w:val="20"/>
                <w:szCs w:val="20"/>
              </w:rPr>
            </w:pPr>
            <w:r w:rsidRPr="00250D8F">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0D456EB0" w14:textId="77777777" w:rsidR="0032333A" w:rsidRPr="00250D8F" w:rsidRDefault="0032333A" w:rsidP="00BA20F5">
            <w:pPr>
              <w:pStyle w:val="Default"/>
              <w:spacing w:before="40" w:after="40"/>
              <w:rPr>
                <w:rFonts w:ascii="Arial" w:hAnsi="Arial" w:cs="Arial"/>
                <w:sz w:val="20"/>
                <w:szCs w:val="20"/>
              </w:rPr>
            </w:pPr>
            <w:r w:rsidRPr="00250D8F">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vAlign w:val="center"/>
          </w:tcPr>
          <w:p w14:paraId="3BB41ED8" w14:textId="2EC1659C" w:rsidR="0032333A" w:rsidRPr="00250D8F" w:rsidRDefault="00196494" w:rsidP="00BA20F5">
            <w:pPr>
              <w:pStyle w:val="Default"/>
              <w:spacing w:before="40" w:after="40"/>
              <w:jc w:val="center"/>
              <w:rPr>
                <w:rFonts w:ascii="Arial" w:hAnsi="Arial" w:cs="Arial"/>
                <w:color w:val="auto"/>
              </w:rPr>
            </w:pPr>
            <w:r w:rsidRPr="00250D8F">
              <w:rPr>
                <w:rFonts w:ascii="Arial" w:hAnsi="Arial" w:cs="Arial"/>
                <w:color w:val="auto"/>
              </w:rPr>
              <w:t>14</w:t>
            </w:r>
          </w:p>
        </w:tc>
      </w:tr>
      <w:tr w:rsidR="0032333A" w:rsidRPr="00250D8F" w14:paraId="01DB938F" w14:textId="77777777" w:rsidTr="00BA20F5">
        <w:trPr>
          <w:trHeight w:val="568"/>
        </w:trPr>
        <w:tc>
          <w:tcPr>
            <w:tcW w:w="2800" w:type="dxa"/>
            <w:tcBorders>
              <w:top w:val="single" w:sz="5" w:space="0" w:color="000000"/>
              <w:left w:val="single" w:sz="5" w:space="0" w:color="000000"/>
              <w:bottom w:val="double" w:sz="2" w:space="0" w:color="FFFFCC"/>
              <w:right w:val="single" w:sz="5" w:space="0" w:color="000000"/>
            </w:tcBorders>
          </w:tcPr>
          <w:p w14:paraId="6BE37FD4" w14:textId="77777777" w:rsidR="0032333A" w:rsidRPr="00250D8F" w:rsidRDefault="0032333A" w:rsidP="00BA20F5">
            <w:pPr>
              <w:pStyle w:val="Default"/>
              <w:spacing w:before="40" w:after="40"/>
              <w:rPr>
                <w:rFonts w:ascii="Arial" w:hAnsi="Arial" w:cs="Arial"/>
                <w:sz w:val="20"/>
                <w:szCs w:val="20"/>
              </w:rPr>
            </w:pPr>
            <w:r w:rsidRPr="00250D8F">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11ABD4AA" w14:textId="77777777" w:rsidR="0032333A" w:rsidRPr="00250D8F" w:rsidRDefault="0032333A" w:rsidP="00BA20F5">
            <w:pPr>
              <w:pStyle w:val="Default"/>
              <w:spacing w:before="40" w:after="40"/>
              <w:jc w:val="right"/>
              <w:rPr>
                <w:rFonts w:ascii="Arial" w:hAnsi="Arial" w:cs="Arial"/>
                <w:sz w:val="20"/>
                <w:szCs w:val="20"/>
              </w:rPr>
            </w:pPr>
            <w:r w:rsidRPr="00250D8F">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080A3FEC" w14:textId="77777777" w:rsidR="0032333A" w:rsidRPr="00250D8F" w:rsidRDefault="0032333A" w:rsidP="00BA20F5">
            <w:pPr>
              <w:pStyle w:val="Default"/>
              <w:spacing w:before="40" w:after="40"/>
              <w:rPr>
                <w:rFonts w:ascii="Arial" w:hAnsi="Arial" w:cs="Arial"/>
                <w:sz w:val="20"/>
                <w:szCs w:val="20"/>
              </w:rPr>
            </w:pPr>
            <w:r w:rsidRPr="00250D8F">
              <w:rPr>
                <w:rFonts w:ascii="Arial" w:hAnsi="Arial" w:cs="Arial"/>
                <w:sz w:val="20"/>
                <w:szCs w:val="20"/>
              </w:rPr>
              <w:t>Describe methods of additional analyses (e.g., sensitivity or subgroup analyses, meta-regression), if done, indicating which were pre</w:t>
            </w:r>
            <w:r w:rsidRPr="00250D8F">
              <w:rPr>
                <w:rFonts w:cs="Arial"/>
                <w:sz w:val="20"/>
                <w:szCs w:val="20"/>
              </w:rPr>
              <w:t>-</w:t>
            </w:r>
            <w:r w:rsidRPr="00250D8F">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vAlign w:val="center"/>
          </w:tcPr>
          <w:p w14:paraId="0C430320" w14:textId="01A35D30" w:rsidR="0032333A" w:rsidRPr="00250D8F" w:rsidRDefault="0032333A" w:rsidP="00BA20F5">
            <w:pPr>
              <w:pStyle w:val="Default"/>
              <w:spacing w:before="40" w:after="40"/>
              <w:jc w:val="center"/>
              <w:rPr>
                <w:rFonts w:ascii="Arial" w:hAnsi="Arial" w:cs="Arial"/>
                <w:color w:val="auto"/>
              </w:rPr>
            </w:pPr>
            <w:r w:rsidRPr="00250D8F">
              <w:rPr>
                <w:rFonts w:ascii="Arial" w:hAnsi="Arial" w:cs="Arial"/>
                <w:color w:val="auto"/>
              </w:rPr>
              <w:t>1</w:t>
            </w:r>
            <w:r w:rsidR="00E8672A" w:rsidRPr="00250D8F">
              <w:rPr>
                <w:rFonts w:ascii="Arial" w:hAnsi="Arial" w:cs="Arial"/>
                <w:color w:val="auto"/>
              </w:rPr>
              <w:t>4,15</w:t>
            </w:r>
          </w:p>
        </w:tc>
      </w:tr>
      <w:tr w:rsidR="0032333A" w:rsidRPr="00250D8F" w14:paraId="6C06EA37" w14:textId="77777777" w:rsidTr="00BA20F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FB87983" w14:textId="77777777" w:rsidR="0032333A" w:rsidRPr="00250D8F" w:rsidRDefault="0032333A" w:rsidP="00BA20F5">
            <w:pPr>
              <w:pStyle w:val="Default"/>
              <w:rPr>
                <w:rFonts w:ascii="Arial" w:hAnsi="Arial" w:cs="Arial"/>
                <w:sz w:val="22"/>
                <w:szCs w:val="22"/>
              </w:rPr>
            </w:pPr>
            <w:r w:rsidRPr="00250D8F">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31A8902" w14:textId="77777777" w:rsidR="0032333A" w:rsidRPr="00250D8F" w:rsidRDefault="0032333A" w:rsidP="00BA20F5">
            <w:pPr>
              <w:pStyle w:val="Default"/>
              <w:jc w:val="center"/>
              <w:rPr>
                <w:rFonts w:ascii="Arial" w:hAnsi="Arial" w:cs="Arial"/>
                <w:color w:val="auto"/>
              </w:rPr>
            </w:pPr>
          </w:p>
        </w:tc>
      </w:tr>
      <w:tr w:rsidR="0032333A" w:rsidRPr="00250D8F" w14:paraId="4B1FD1ED" w14:textId="77777777" w:rsidTr="00BA20F5">
        <w:trPr>
          <w:trHeight w:val="578"/>
        </w:trPr>
        <w:tc>
          <w:tcPr>
            <w:tcW w:w="2800" w:type="dxa"/>
            <w:tcBorders>
              <w:top w:val="single" w:sz="5" w:space="0" w:color="000000"/>
              <w:left w:val="single" w:sz="5" w:space="0" w:color="000000"/>
              <w:bottom w:val="single" w:sz="5" w:space="0" w:color="000000"/>
              <w:right w:val="single" w:sz="5" w:space="0" w:color="000000"/>
            </w:tcBorders>
          </w:tcPr>
          <w:p w14:paraId="60542DAD" w14:textId="77777777" w:rsidR="0032333A" w:rsidRPr="00250D8F" w:rsidRDefault="0032333A" w:rsidP="00BA20F5">
            <w:pPr>
              <w:pStyle w:val="Default"/>
              <w:spacing w:before="40" w:after="40"/>
              <w:rPr>
                <w:rFonts w:ascii="Arial" w:hAnsi="Arial" w:cs="Arial"/>
                <w:sz w:val="20"/>
                <w:szCs w:val="20"/>
              </w:rPr>
            </w:pPr>
            <w:r w:rsidRPr="00250D8F">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18691CB1" w14:textId="77777777" w:rsidR="0032333A" w:rsidRPr="00250D8F" w:rsidRDefault="0032333A" w:rsidP="00BA20F5">
            <w:pPr>
              <w:pStyle w:val="Default"/>
              <w:spacing w:before="40" w:after="40"/>
              <w:jc w:val="right"/>
              <w:rPr>
                <w:rFonts w:ascii="Arial" w:hAnsi="Arial" w:cs="Arial"/>
                <w:sz w:val="20"/>
                <w:szCs w:val="20"/>
              </w:rPr>
            </w:pPr>
            <w:r w:rsidRPr="00250D8F">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137E79C9" w14:textId="77777777" w:rsidR="0032333A" w:rsidRPr="00250D8F" w:rsidRDefault="0032333A" w:rsidP="00BA20F5">
            <w:pPr>
              <w:pStyle w:val="Default"/>
              <w:spacing w:before="40" w:after="40"/>
              <w:rPr>
                <w:rFonts w:ascii="Arial" w:hAnsi="Arial" w:cs="Arial"/>
                <w:sz w:val="20"/>
                <w:szCs w:val="20"/>
              </w:rPr>
            </w:pPr>
            <w:r w:rsidRPr="00250D8F">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vAlign w:val="center"/>
          </w:tcPr>
          <w:p w14:paraId="7612D26F" w14:textId="77777777" w:rsidR="0032333A" w:rsidRPr="00250D8F" w:rsidRDefault="0032333A" w:rsidP="00BA20F5">
            <w:pPr>
              <w:pStyle w:val="Default"/>
              <w:spacing w:before="40" w:after="40"/>
              <w:jc w:val="center"/>
              <w:rPr>
                <w:rFonts w:ascii="Arial" w:hAnsi="Arial" w:cs="Arial"/>
                <w:color w:val="auto"/>
              </w:rPr>
            </w:pPr>
            <w:r w:rsidRPr="00250D8F">
              <w:rPr>
                <w:rFonts w:ascii="Arial" w:hAnsi="Arial" w:cs="Arial"/>
                <w:color w:val="auto"/>
              </w:rPr>
              <w:t>8, Fig1</w:t>
            </w:r>
          </w:p>
        </w:tc>
      </w:tr>
      <w:tr w:rsidR="0032333A" w:rsidRPr="00250D8F" w14:paraId="00904A34" w14:textId="77777777" w:rsidTr="00BA20F5">
        <w:trPr>
          <w:trHeight w:val="578"/>
        </w:trPr>
        <w:tc>
          <w:tcPr>
            <w:tcW w:w="2800" w:type="dxa"/>
            <w:tcBorders>
              <w:top w:val="single" w:sz="5" w:space="0" w:color="000000"/>
              <w:left w:val="single" w:sz="5" w:space="0" w:color="000000"/>
              <w:bottom w:val="single" w:sz="5" w:space="0" w:color="000000"/>
              <w:right w:val="single" w:sz="5" w:space="0" w:color="000000"/>
            </w:tcBorders>
          </w:tcPr>
          <w:p w14:paraId="1EC556A1" w14:textId="77777777" w:rsidR="0032333A" w:rsidRPr="00250D8F" w:rsidRDefault="0032333A" w:rsidP="00BA20F5">
            <w:pPr>
              <w:pStyle w:val="Default"/>
              <w:spacing w:before="40" w:after="40"/>
              <w:rPr>
                <w:rFonts w:ascii="Arial" w:hAnsi="Arial" w:cs="Arial"/>
                <w:sz w:val="20"/>
                <w:szCs w:val="20"/>
              </w:rPr>
            </w:pPr>
            <w:r w:rsidRPr="00250D8F">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139916B0" w14:textId="77777777" w:rsidR="0032333A" w:rsidRPr="00250D8F" w:rsidRDefault="0032333A" w:rsidP="00BA20F5">
            <w:pPr>
              <w:pStyle w:val="Default"/>
              <w:spacing w:before="40" w:after="40"/>
              <w:jc w:val="right"/>
              <w:rPr>
                <w:rFonts w:ascii="Arial" w:hAnsi="Arial" w:cs="Arial"/>
                <w:sz w:val="20"/>
                <w:szCs w:val="20"/>
              </w:rPr>
            </w:pPr>
            <w:r w:rsidRPr="00250D8F">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73081A41" w14:textId="77777777" w:rsidR="0032333A" w:rsidRPr="00250D8F" w:rsidRDefault="0032333A" w:rsidP="00BA20F5">
            <w:pPr>
              <w:pStyle w:val="Default"/>
              <w:spacing w:before="40" w:after="40"/>
              <w:rPr>
                <w:rFonts w:ascii="Arial" w:hAnsi="Arial" w:cs="Arial"/>
                <w:sz w:val="20"/>
                <w:szCs w:val="20"/>
              </w:rPr>
            </w:pPr>
            <w:r w:rsidRPr="00250D8F">
              <w:rPr>
                <w:rFonts w:ascii="Arial" w:hAnsi="Arial" w:cs="Arial"/>
                <w:sz w:val="20"/>
                <w:szCs w:val="20"/>
              </w:rPr>
              <w:t xml:space="preserve">For each study, present characteristics for which data were extracted (e.g., study size, PICOS, follow-up period) and provide the citations. </w:t>
            </w:r>
          </w:p>
        </w:tc>
        <w:tc>
          <w:tcPr>
            <w:tcW w:w="1260" w:type="dxa"/>
            <w:tcBorders>
              <w:top w:val="single" w:sz="5" w:space="0" w:color="000000"/>
              <w:left w:val="single" w:sz="5" w:space="0" w:color="000000"/>
              <w:bottom w:val="single" w:sz="5" w:space="0" w:color="000000"/>
              <w:right w:val="single" w:sz="5" w:space="0" w:color="000000"/>
            </w:tcBorders>
            <w:vAlign w:val="center"/>
          </w:tcPr>
          <w:p w14:paraId="18E411EC" w14:textId="77777777" w:rsidR="0032333A" w:rsidRPr="00250D8F" w:rsidRDefault="0032333A" w:rsidP="00BA20F5">
            <w:pPr>
              <w:pStyle w:val="Default"/>
              <w:spacing w:before="40" w:after="40"/>
              <w:jc w:val="center"/>
              <w:rPr>
                <w:rFonts w:ascii="Arial" w:hAnsi="Arial" w:cs="Arial"/>
                <w:color w:val="auto"/>
              </w:rPr>
            </w:pPr>
            <w:r w:rsidRPr="00250D8F">
              <w:rPr>
                <w:rFonts w:ascii="Arial" w:hAnsi="Arial" w:cs="Arial"/>
                <w:color w:val="auto"/>
              </w:rPr>
              <w:t xml:space="preserve">8,9, Tab1 </w:t>
            </w:r>
          </w:p>
        </w:tc>
      </w:tr>
      <w:tr w:rsidR="0032333A" w:rsidRPr="00250D8F" w14:paraId="77484F4C" w14:textId="77777777" w:rsidTr="00BA20F5">
        <w:trPr>
          <w:trHeight w:val="333"/>
        </w:trPr>
        <w:tc>
          <w:tcPr>
            <w:tcW w:w="2800" w:type="dxa"/>
            <w:tcBorders>
              <w:top w:val="single" w:sz="5" w:space="0" w:color="000000"/>
              <w:left w:val="single" w:sz="5" w:space="0" w:color="000000"/>
              <w:bottom w:val="single" w:sz="5" w:space="0" w:color="000000"/>
              <w:right w:val="single" w:sz="5" w:space="0" w:color="000000"/>
            </w:tcBorders>
          </w:tcPr>
          <w:p w14:paraId="3A7B5A99" w14:textId="77777777" w:rsidR="0032333A" w:rsidRPr="00250D8F" w:rsidRDefault="0032333A" w:rsidP="00BA20F5">
            <w:pPr>
              <w:pStyle w:val="Default"/>
              <w:spacing w:before="40" w:after="40"/>
              <w:rPr>
                <w:rFonts w:ascii="Arial" w:hAnsi="Arial" w:cs="Arial"/>
                <w:sz w:val="20"/>
                <w:szCs w:val="20"/>
              </w:rPr>
            </w:pPr>
            <w:r w:rsidRPr="00250D8F">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294F71C8" w14:textId="77777777" w:rsidR="0032333A" w:rsidRPr="00250D8F" w:rsidRDefault="0032333A" w:rsidP="00BA20F5">
            <w:pPr>
              <w:pStyle w:val="Default"/>
              <w:spacing w:before="40" w:after="40"/>
              <w:jc w:val="right"/>
              <w:rPr>
                <w:rFonts w:ascii="Arial" w:hAnsi="Arial" w:cs="Arial"/>
                <w:sz w:val="20"/>
                <w:szCs w:val="20"/>
              </w:rPr>
            </w:pPr>
            <w:r w:rsidRPr="00250D8F">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67CCCE8F" w14:textId="77777777" w:rsidR="0032333A" w:rsidRPr="00250D8F" w:rsidRDefault="0032333A" w:rsidP="00BA20F5">
            <w:pPr>
              <w:pStyle w:val="Default"/>
              <w:spacing w:before="40" w:after="40"/>
              <w:rPr>
                <w:rFonts w:ascii="Arial" w:hAnsi="Arial" w:cs="Arial"/>
                <w:sz w:val="20"/>
                <w:szCs w:val="20"/>
              </w:rPr>
            </w:pPr>
            <w:r w:rsidRPr="00250D8F">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vAlign w:val="center"/>
          </w:tcPr>
          <w:p w14:paraId="371D3A09" w14:textId="77777777" w:rsidR="0032333A" w:rsidRPr="00250D8F" w:rsidRDefault="0032333A" w:rsidP="00BA20F5">
            <w:pPr>
              <w:pStyle w:val="Default"/>
              <w:spacing w:before="40" w:after="40"/>
              <w:jc w:val="center"/>
              <w:rPr>
                <w:rFonts w:ascii="Arial" w:hAnsi="Arial" w:cs="Arial"/>
                <w:color w:val="auto"/>
              </w:rPr>
            </w:pPr>
            <w:r w:rsidRPr="00250D8F">
              <w:rPr>
                <w:rFonts w:ascii="Arial" w:hAnsi="Arial" w:cs="Arial"/>
                <w:color w:val="auto"/>
              </w:rPr>
              <w:t>9-11</w:t>
            </w:r>
          </w:p>
        </w:tc>
      </w:tr>
      <w:tr w:rsidR="0032333A" w:rsidRPr="00250D8F" w14:paraId="6FF8AB9B" w14:textId="77777777" w:rsidTr="00BA20F5">
        <w:trPr>
          <w:trHeight w:val="578"/>
        </w:trPr>
        <w:tc>
          <w:tcPr>
            <w:tcW w:w="2800" w:type="dxa"/>
            <w:tcBorders>
              <w:top w:val="single" w:sz="5" w:space="0" w:color="000000"/>
              <w:left w:val="single" w:sz="5" w:space="0" w:color="000000"/>
              <w:bottom w:val="single" w:sz="5" w:space="0" w:color="000000"/>
              <w:right w:val="single" w:sz="5" w:space="0" w:color="000000"/>
            </w:tcBorders>
          </w:tcPr>
          <w:p w14:paraId="2C170342" w14:textId="77777777" w:rsidR="0032333A" w:rsidRPr="00250D8F" w:rsidRDefault="0032333A" w:rsidP="00BA20F5">
            <w:pPr>
              <w:pStyle w:val="Default"/>
              <w:spacing w:before="40" w:after="40"/>
              <w:rPr>
                <w:rFonts w:ascii="Arial" w:hAnsi="Arial" w:cs="Arial"/>
                <w:sz w:val="20"/>
                <w:szCs w:val="20"/>
              </w:rPr>
            </w:pPr>
            <w:r w:rsidRPr="00250D8F">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09E4BD24" w14:textId="77777777" w:rsidR="0032333A" w:rsidRPr="00250D8F" w:rsidRDefault="0032333A" w:rsidP="00BA20F5">
            <w:pPr>
              <w:pStyle w:val="Default"/>
              <w:spacing w:before="40" w:after="40"/>
              <w:jc w:val="right"/>
              <w:rPr>
                <w:rFonts w:ascii="Arial" w:hAnsi="Arial" w:cs="Arial"/>
                <w:sz w:val="20"/>
                <w:szCs w:val="20"/>
              </w:rPr>
            </w:pPr>
            <w:r w:rsidRPr="00250D8F">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2738D077" w14:textId="77777777" w:rsidR="0032333A" w:rsidRPr="00250D8F" w:rsidRDefault="0032333A" w:rsidP="00BA20F5">
            <w:pPr>
              <w:pStyle w:val="Default"/>
              <w:spacing w:before="40" w:after="40"/>
              <w:rPr>
                <w:rFonts w:ascii="Arial" w:hAnsi="Arial" w:cs="Arial"/>
                <w:sz w:val="20"/>
                <w:szCs w:val="20"/>
              </w:rPr>
            </w:pPr>
            <w:r w:rsidRPr="00250D8F">
              <w:rPr>
                <w:rFonts w:ascii="Arial" w:hAnsi="Arial" w:cs="Arial"/>
                <w:sz w:val="20"/>
                <w:szCs w:val="20"/>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vAlign w:val="center"/>
          </w:tcPr>
          <w:p w14:paraId="49A23C86" w14:textId="28369939" w:rsidR="0032333A" w:rsidRPr="00250D8F" w:rsidRDefault="0032333A" w:rsidP="00BA20F5">
            <w:pPr>
              <w:pStyle w:val="Default"/>
              <w:spacing w:before="40" w:after="40"/>
              <w:jc w:val="center"/>
              <w:rPr>
                <w:rFonts w:ascii="Arial" w:hAnsi="Arial" w:cs="Arial"/>
                <w:color w:val="auto"/>
              </w:rPr>
            </w:pPr>
            <w:r w:rsidRPr="00250D8F">
              <w:rPr>
                <w:rFonts w:ascii="Arial" w:hAnsi="Arial" w:cs="Arial"/>
                <w:color w:val="auto"/>
              </w:rPr>
              <w:t>9-1</w:t>
            </w:r>
            <w:r w:rsidR="00CE2FDA" w:rsidRPr="00250D8F">
              <w:rPr>
                <w:rFonts w:ascii="Arial" w:hAnsi="Arial" w:cs="Arial"/>
                <w:color w:val="auto"/>
              </w:rPr>
              <w:t>3</w:t>
            </w:r>
            <w:r w:rsidRPr="00250D8F">
              <w:rPr>
                <w:rFonts w:ascii="Arial" w:hAnsi="Arial" w:cs="Arial"/>
                <w:color w:val="auto"/>
              </w:rPr>
              <w:t xml:space="preserve">, </w:t>
            </w:r>
            <w:r w:rsidR="00E87E39" w:rsidRPr="00250D8F">
              <w:rPr>
                <w:rFonts w:ascii="Arial" w:hAnsi="Arial" w:cs="Arial"/>
                <w:color w:val="auto"/>
              </w:rPr>
              <w:t>Fig 2-9</w:t>
            </w:r>
          </w:p>
        </w:tc>
      </w:tr>
      <w:tr w:rsidR="0032333A" w:rsidRPr="004C1685" w14:paraId="76D45BB1" w14:textId="77777777" w:rsidTr="00BA20F5">
        <w:trPr>
          <w:trHeight w:val="335"/>
        </w:trPr>
        <w:tc>
          <w:tcPr>
            <w:tcW w:w="2800" w:type="dxa"/>
            <w:tcBorders>
              <w:top w:val="single" w:sz="5" w:space="0" w:color="000000"/>
              <w:left w:val="single" w:sz="5" w:space="0" w:color="000000"/>
              <w:bottom w:val="single" w:sz="5" w:space="0" w:color="000000"/>
              <w:right w:val="single" w:sz="5" w:space="0" w:color="000000"/>
            </w:tcBorders>
          </w:tcPr>
          <w:p w14:paraId="31DC4BBA" w14:textId="77777777" w:rsidR="0032333A" w:rsidRPr="00250D8F" w:rsidRDefault="0032333A" w:rsidP="00BA20F5">
            <w:pPr>
              <w:pStyle w:val="Default"/>
              <w:spacing w:before="40" w:after="40"/>
              <w:rPr>
                <w:rFonts w:ascii="Arial" w:hAnsi="Arial" w:cs="Arial"/>
                <w:sz w:val="20"/>
                <w:szCs w:val="20"/>
              </w:rPr>
            </w:pPr>
            <w:r w:rsidRPr="00250D8F">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6B51E021" w14:textId="77777777" w:rsidR="0032333A" w:rsidRPr="00250D8F" w:rsidRDefault="0032333A" w:rsidP="00BA20F5">
            <w:pPr>
              <w:pStyle w:val="Default"/>
              <w:spacing w:before="40" w:after="40"/>
              <w:jc w:val="right"/>
              <w:rPr>
                <w:rFonts w:ascii="Arial" w:hAnsi="Arial" w:cs="Arial"/>
                <w:sz w:val="20"/>
                <w:szCs w:val="20"/>
              </w:rPr>
            </w:pPr>
            <w:r w:rsidRPr="00250D8F">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3F104FB8" w14:textId="77777777" w:rsidR="0032333A" w:rsidRPr="00250D8F" w:rsidRDefault="0032333A" w:rsidP="00BA20F5">
            <w:pPr>
              <w:pStyle w:val="Default"/>
              <w:spacing w:before="40" w:after="40"/>
              <w:rPr>
                <w:rFonts w:ascii="Arial" w:hAnsi="Arial" w:cs="Arial"/>
                <w:sz w:val="20"/>
                <w:szCs w:val="20"/>
              </w:rPr>
            </w:pPr>
            <w:r w:rsidRPr="00250D8F">
              <w:rPr>
                <w:rFonts w:ascii="Arial" w:hAnsi="Arial" w:cs="Arial"/>
                <w:sz w:val="20"/>
                <w:szCs w:val="20"/>
              </w:rPr>
              <w:t xml:space="preserve">Present results of each meta-analysis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vAlign w:val="center"/>
          </w:tcPr>
          <w:p w14:paraId="6FCF17E3" w14:textId="0FAB6911" w:rsidR="0032333A" w:rsidRPr="004C1685" w:rsidRDefault="0032333A" w:rsidP="00BA20F5">
            <w:pPr>
              <w:pStyle w:val="Default"/>
              <w:spacing w:before="40" w:after="40"/>
              <w:jc w:val="center"/>
              <w:rPr>
                <w:rFonts w:ascii="Arial" w:hAnsi="Arial" w:cs="Arial"/>
                <w:color w:val="auto"/>
              </w:rPr>
            </w:pPr>
            <w:r w:rsidRPr="00250D8F">
              <w:rPr>
                <w:rFonts w:ascii="Arial" w:hAnsi="Arial" w:cs="Arial"/>
                <w:color w:val="auto"/>
              </w:rPr>
              <w:t>9-1</w:t>
            </w:r>
            <w:r w:rsidR="002236D8" w:rsidRPr="00250D8F">
              <w:rPr>
                <w:rFonts w:ascii="Arial" w:hAnsi="Arial" w:cs="Arial"/>
                <w:color w:val="auto"/>
              </w:rPr>
              <w:t>3</w:t>
            </w:r>
            <w:r w:rsidRPr="00250D8F">
              <w:rPr>
                <w:rFonts w:ascii="Arial" w:hAnsi="Arial" w:cs="Arial"/>
                <w:color w:val="auto"/>
              </w:rPr>
              <w:t>, Fig 2-</w:t>
            </w:r>
            <w:r w:rsidR="002236D8" w:rsidRPr="00250D8F">
              <w:rPr>
                <w:rFonts w:ascii="Arial" w:hAnsi="Arial" w:cs="Arial"/>
                <w:color w:val="auto"/>
              </w:rPr>
              <w:t>9</w:t>
            </w:r>
          </w:p>
        </w:tc>
      </w:tr>
      <w:tr w:rsidR="0032333A" w:rsidRPr="004C1685" w14:paraId="5AD63F36" w14:textId="77777777" w:rsidTr="00BA20F5">
        <w:trPr>
          <w:trHeight w:val="333"/>
        </w:trPr>
        <w:tc>
          <w:tcPr>
            <w:tcW w:w="2800" w:type="dxa"/>
            <w:tcBorders>
              <w:top w:val="single" w:sz="5" w:space="0" w:color="000000"/>
              <w:left w:val="single" w:sz="5" w:space="0" w:color="000000"/>
              <w:bottom w:val="single" w:sz="5" w:space="0" w:color="000000"/>
              <w:right w:val="single" w:sz="5" w:space="0" w:color="000000"/>
            </w:tcBorders>
          </w:tcPr>
          <w:p w14:paraId="4BCE9BCC"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503BBCBF" w14:textId="77777777" w:rsidR="0032333A" w:rsidRPr="004C1685" w:rsidRDefault="0032333A" w:rsidP="00BA20F5">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1EC4CAD9"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vAlign w:val="center"/>
          </w:tcPr>
          <w:p w14:paraId="7EA6AA0A" w14:textId="6732CFBC" w:rsidR="0032333A" w:rsidRPr="004C1685" w:rsidRDefault="00BD2595" w:rsidP="00BA20F5">
            <w:pPr>
              <w:pStyle w:val="Default"/>
              <w:spacing w:before="40" w:after="40"/>
              <w:jc w:val="center"/>
              <w:rPr>
                <w:rFonts w:ascii="Arial" w:hAnsi="Arial" w:cs="Arial"/>
                <w:color w:val="auto"/>
              </w:rPr>
            </w:pPr>
            <w:r>
              <w:rPr>
                <w:rFonts w:ascii="Arial" w:hAnsi="Arial" w:cs="Arial"/>
                <w:color w:val="auto"/>
              </w:rPr>
              <w:t>15</w:t>
            </w:r>
            <w:r w:rsidR="0032333A" w:rsidRPr="00BD5663">
              <w:rPr>
                <w:rFonts w:ascii="Arial" w:hAnsi="Arial" w:cs="Arial"/>
                <w:color w:val="auto"/>
              </w:rPr>
              <w:t xml:space="preserve"> </w:t>
            </w:r>
          </w:p>
        </w:tc>
      </w:tr>
      <w:tr w:rsidR="0032333A" w:rsidRPr="004C1685" w14:paraId="7D88EA65" w14:textId="77777777" w:rsidTr="00BA20F5">
        <w:trPr>
          <w:trHeight w:val="393"/>
        </w:trPr>
        <w:tc>
          <w:tcPr>
            <w:tcW w:w="2800" w:type="dxa"/>
            <w:tcBorders>
              <w:top w:val="single" w:sz="5" w:space="0" w:color="000000"/>
              <w:left w:val="single" w:sz="5" w:space="0" w:color="000000"/>
              <w:bottom w:val="double" w:sz="2" w:space="0" w:color="FFFFCC"/>
              <w:right w:val="single" w:sz="5" w:space="0" w:color="000000"/>
            </w:tcBorders>
          </w:tcPr>
          <w:p w14:paraId="6843E4F0"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0FB2C1BA" w14:textId="77777777" w:rsidR="0032333A" w:rsidRPr="004C1685" w:rsidRDefault="0032333A" w:rsidP="00BA20F5">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57BEBDAF"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vAlign w:val="center"/>
          </w:tcPr>
          <w:p w14:paraId="4B7FB67E" w14:textId="068DC9E2" w:rsidR="0032333A" w:rsidRPr="004C1685" w:rsidRDefault="0032333A" w:rsidP="00BA20F5">
            <w:pPr>
              <w:pStyle w:val="Default"/>
              <w:spacing w:before="40" w:after="40"/>
              <w:jc w:val="center"/>
              <w:rPr>
                <w:rFonts w:ascii="Arial" w:hAnsi="Arial" w:cs="Arial"/>
                <w:color w:val="auto"/>
              </w:rPr>
            </w:pPr>
            <w:r>
              <w:rPr>
                <w:rFonts w:ascii="Arial" w:hAnsi="Arial" w:cs="Arial"/>
                <w:color w:val="auto"/>
              </w:rPr>
              <w:t>1</w:t>
            </w:r>
            <w:r w:rsidR="00BD2595">
              <w:rPr>
                <w:rFonts w:ascii="Arial" w:hAnsi="Arial" w:cs="Arial"/>
                <w:color w:val="auto"/>
              </w:rPr>
              <w:t>4</w:t>
            </w:r>
            <w:r>
              <w:rPr>
                <w:rFonts w:ascii="Arial" w:hAnsi="Arial" w:cs="Arial"/>
                <w:color w:val="auto"/>
              </w:rPr>
              <w:t>,1</w:t>
            </w:r>
            <w:r w:rsidR="00BD2595">
              <w:rPr>
                <w:rFonts w:ascii="Arial" w:hAnsi="Arial" w:cs="Arial"/>
                <w:color w:val="auto"/>
              </w:rPr>
              <w:t>5</w:t>
            </w:r>
            <w:r>
              <w:rPr>
                <w:rFonts w:ascii="Arial" w:hAnsi="Arial" w:cs="Arial"/>
                <w:color w:val="auto"/>
              </w:rPr>
              <w:t>, Tab 2</w:t>
            </w:r>
          </w:p>
        </w:tc>
      </w:tr>
      <w:tr w:rsidR="0032333A" w:rsidRPr="004C1685" w14:paraId="4F0F10D4" w14:textId="77777777" w:rsidTr="00BA20F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89510BE" w14:textId="77777777" w:rsidR="0032333A" w:rsidRPr="004C1685" w:rsidRDefault="0032333A" w:rsidP="00BA20F5">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59AFF9CD" w14:textId="77777777" w:rsidR="0032333A" w:rsidRPr="004C1685" w:rsidRDefault="0032333A" w:rsidP="00BA20F5">
            <w:pPr>
              <w:pStyle w:val="Default"/>
              <w:jc w:val="center"/>
              <w:rPr>
                <w:rFonts w:ascii="Arial" w:hAnsi="Arial" w:cs="Arial"/>
                <w:color w:val="auto"/>
              </w:rPr>
            </w:pPr>
          </w:p>
        </w:tc>
      </w:tr>
      <w:tr w:rsidR="0032333A" w:rsidRPr="004C1685" w14:paraId="4ABFAB2F" w14:textId="77777777" w:rsidTr="00BA20F5">
        <w:trPr>
          <w:trHeight w:val="578"/>
        </w:trPr>
        <w:tc>
          <w:tcPr>
            <w:tcW w:w="2800" w:type="dxa"/>
            <w:tcBorders>
              <w:top w:val="single" w:sz="5" w:space="0" w:color="000000"/>
              <w:left w:val="single" w:sz="5" w:space="0" w:color="000000"/>
              <w:bottom w:val="single" w:sz="5" w:space="0" w:color="000000"/>
              <w:right w:val="single" w:sz="5" w:space="0" w:color="000000"/>
            </w:tcBorders>
          </w:tcPr>
          <w:p w14:paraId="10056950"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lastRenderedPageBreak/>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3AA5E2CD" w14:textId="77777777" w:rsidR="0032333A" w:rsidRPr="004C1685" w:rsidRDefault="0032333A" w:rsidP="00BA20F5">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08FAA9EB" w14:textId="77777777" w:rsidR="0032333A" w:rsidRPr="004C1685" w:rsidRDefault="0032333A" w:rsidP="00BA20F5">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vAlign w:val="center"/>
          </w:tcPr>
          <w:p w14:paraId="13554EE0" w14:textId="1169EF2E" w:rsidR="0032333A" w:rsidRPr="004C1685" w:rsidRDefault="00BD2595" w:rsidP="00BA20F5">
            <w:pPr>
              <w:pStyle w:val="Default"/>
              <w:spacing w:before="40" w:after="40"/>
              <w:jc w:val="center"/>
              <w:rPr>
                <w:rFonts w:ascii="Arial" w:hAnsi="Arial" w:cs="Arial"/>
                <w:color w:val="auto"/>
              </w:rPr>
            </w:pPr>
            <w:r>
              <w:rPr>
                <w:rFonts w:ascii="Arial" w:hAnsi="Arial" w:cs="Arial"/>
                <w:color w:val="auto"/>
              </w:rPr>
              <w:t>23</w:t>
            </w:r>
          </w:p>
        </w:tc>
      </w:tr>
      <w:tr w:rsidR="0032333A" w:rsidRPr="004C1685" w14:paraId="07B7626F" w14:textId="77777777" w:rsidTr="00BA20F5">
        <w:trPr>
          <w:trHeight w:val="578"/>
        </w:trPr>
        <w:tc>
          <w:tcPr>
            <w:tcW w:w="2800" w:type="dxa"/>
            <w:tcBorders>
              <w:top w:val="single" w:sz="5" w:space="0" w:color="000000"/>
              <w:left w:val="single" w:sz="5" w:space="0" w:color="000000"/>
              <w:bottom w:val="single" w:sz="5" w:space="0" w:color="000000"/>
              <w:right w:val="single" w:sz="5" w:space="0" w:color="000000"/>
            </w:tcBorders>
          </w:tcPr>
          <w:p w14:paraId="361712AD"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2E344034" w14:textId="77777777" w:rsidR="0032333A" w:rsidRPr="004C1685" w:rsidRDefault="0032333A" w:rsidP="00BA20F5">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258FDE10"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vAlign w:val="center"/>
          </w:tcPr>
          <w:p w14:paraId="1B46D71E" w14:textId="6DC3FD38" w:rsidR="0032333A" w:rsidRPr="004C1685" w:rsidRDefault="00811BC6" w:rsidP="00BA20F5">
            <w:pPr>
              <w:pStyle w:val="Default"/>
              <w:spacing w:before="40" w:after="40"/>
              <w:jc w:val="center"/>
              <w:rPr>
                <w:rFonts w:ascii="Arial" w:hAnsi="Arial" w:cs="Arial"/>
                <w:color w:val="auto"/>
              </w:rPr>
            </w:pPr>
            <w:r>
              <w:rPr>
                <w:rFonts w:ascii="Arial" w:hAnsi="Arial" w:cs="Arial"/>
                <w:color w:val="auto"/>
              </w:rPr>
              <w:t>23,24</w:t>
            </w:r>
          </w:p>
        </w:tc>
      </w:tr>
      <w:tr w:rsidR="0032333A" w:rsidRPr="004C1685" w14:paraId="0E608798" w14:textId="77777777" w:rsidTr="00BA20F5">
        <w:trPr>
          <w:trHeight w:val="420"/>
        </w:trPr>
        <w:tc>
          <w:tcPr>
            <w:tcW w:w="2800" w:type="dxa"/>
            <w:tcBorders>
              <w:top w:val="single" w:sz="5" w:space="0" w:color="000000"/>
              <w:left w:val="single" w:sz="5" w:space="0" w:color="000000"/>
              <w:bottom w:val="double" w:sz="2" w:space="0" w:color="FFFFCC"/>
              <w:right w:val="single" w:sz="5" w:space="0" w:color="000000"/>
            </w:tcBorders>
          </w:tcPr>
          <w:p w14:paraId="2147E935"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5ECA6886" w14:textId="77777777" w:rsidR="0032333A" w:rsidRPr="004C1685" w:rsidRDefault="0032333A" w:rsidP="00BA20F5">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1618C775"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vAlign w:val="center"/>
          </w:tcPr>
          <w:p w14:paraId="4FA880C3" w14:textId="3A1F1BF7" w:rsidR="0032333A" w:rsidRPr="004C1685" w:rsidRDefault="00811BC6" w:rsidP="00BA20F5">
            <w:pPr>
              <w:pStyle w:val="Default"/>
              <w:spacing w:before="40" w:after="40"/>
              <w:jc w:val="center"/>
              <w:rPr>
                <w:rFonts w:ascii="Arial" w:hAnsi="Arial" w:cs="Arial"/>
                <w:color w:val="auto"/>
              </w:rPr>
            </w:pPr>
            <w:r>
              <w:rPr>
                <w:rFonts w:ascii="Arial" w:hAnsi="Arial" w:cs="Arial"/>
                <w:color w:val="auto"/>
              </w:rPr>
              <w:t>24</w:t>
            </w:r>
          </w:p>
        </w:tc>
      </w:tr>
      <w:tr w:rsidR="0032333A" w:rsidRPr="004C1685" w14:paraId="35F3AAFD" w14:textId="77777777" w:rsidTr="00BA20F5">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83E8206" w14:textId="77777777" w:rsidR="0032333A" w:rsidRPr="004C1685" w:rsidRDefault="0032333A" w:rsidP="00BA20F5">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010EF5AD" w14:textId="77777777" w:rsidR="0032333A" w:rsidRPr="004C1685" w:rsidRDefault="0032333A" w:rsidP="00BA20F5">
            <w:pPr>
              <w:pStyle w:val="Default"/>
              <w:jc w:val="center"/>
              <w:rPr>
                <w:rFonts w:ascii="Arial" w:hAnsi="Arial" w:cs="Arial"/>
                <w:color w:val="auto"/>
              </w:rPr>
            </w:pPr>
          </w:p>
        </w:tc>
      </w:tr>
      <w:tr w:rsidR="0032333A" w:rsidRPr="004C1685" w14:paraId="67EEE8CC" w14:textId="77777777" w:rsidTr="00BA20F5">
        <w:trPr>
          <w:trHeight w:val="570"/>
        </w:trPr>
        <w:tc>
          <w:tcPr>
            <w:tcW w:w="2800" w:type="dxa"/>
            <w:tcBorders>
              <w:top w:val="single" w:sz="5" w:space="0" w:color="000000"/>
              <w:left w:val="single" w:sz="5" w:space="0" w:color="000000"/>
              <w:bottom w:val="double" w:sz="5" w:space="0" w:color="000000"/>
              <w:right w:val="single" w:sz="5" w:space="0" w:color="000000"/>
            </w:tcBorders>
          </w:tcPr>
          <w:p w14:paraId="5FF38E24"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1DA0E567" w14:textId="77777777" w:rsidR="0032333A" w:rsidRPr="004C1685" w:rsidRDefault="0032333A" w:rsidP="00BA20F5">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408D7097" w14:textId="77777777" w:rsidR="0032333A" w:rsidRPr="004C1685" w:rsidRDefault="0032333A" w:rsidP="00BA20F5">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vAlign w:val="center"/>
          </w:tcPr>
          <w:p w14:paraId="0D253856" w14:textId="756F41A4" w:rsidR="0032333A" w:rsidRPr="004C1685" w:rsidRDefault="00811BC6" w:rsidP="00BA20F5">
            <w:pPr>
              <w:pStyle w:val="Default"/>
              <w:spacing w:before="40" w:after="40"/>
              <w:jc w:val="center"/>
              <w:rPr>
                <w:rFonts w:ascii="Arial" w:hAnsi="Arial" w:cs="Arial"/>
                <w:color w:val="auto"/>
              </w:rPr>
            </w:pPr>
            <w:r>
              <w:rPr>
                <w:rFonts w:ascii="Arial" w:hAnsi="Arial" w:cs="Arial"/>
                <w:color w:val="auto"/>
              </w:rPr>
              <w:t>24</w:t>
            </w:r>
          </w:p>
        </w:tc>
      </w:tr>
    </w:tbl>
    <w:p w14:paraId="5365C4BB" w14:textId="77777777" w:rsidR="0032333A" w:rsidRPr="004C1685" w:rsidRDefault="0032333A" w:rsidP="0032333A">
      <w:pPr>
        <w:pStyle w:val="Default"/>
        <w:rPr>
          <w:rFonts w:ascii="Arial" w:hAnsi="Arial" w:cs="Arial"/>
          <w:color w:val="auto"/>
        </w:rPr>
      </w:pPr>
    </w:p>
    <w:p w14:paraId="023925FC" w14:textId="77777777" w:rsidR="0032333A" w:rsidRPr="00363B8D" w:rsidRDefault="0032333A" w:rsidP="0032333A">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6572E52C" w14:textId="77777777" w:rsidR="0032333A" w:rsidRPr="00363B8D" w:rsidRDefault="0032333A" w:rsidP="0032333A">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03CEC4C6" w14:textId="77777777" w:rsidR="0032333A" w:rsidRPr="004C1685" w:rsidRDefault="0032333A" w:rsidP="0032333A">
      <w:pPr>
        <w:pStyle w:val="Default"/>
        <w:spacing w:line="183" w:lineRule="atLeast"/>
        <w:jc w:val="center"/>
        <w:rPr>
          <w:rFonts w:ascii="Arial" w:hAnsi="Arial" w:cs="Arial"/>
        </w:rPr>
      </w:pPr>
      <w:r w:rsidRPr="004C1685">
        <w:rPr>
          <w:rFonts w:ascii="Arial" w:hAnsi="Arial" w:cs="Arial"/>
          <w:sz w:val="16"/>
          <w:szCs w:val="16"/>
        </w:rPr>
        <w:t xml:space="preserve">Page 2 of 2 </w:t>
      </w:r>
    </w:p>
    <w:p w14:paraId="54871445" w14:textId="2E8191DE" w:rsidR="00EB7E93" w:rsidRDefault="00EB7E93" w:rsidP="00EB7E93"/>
    <w:sectPr w:rsidR="00EB7E93" w:rsidSect="0032333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20A08"/>
    <w:multiLevelType w:val="hybridMultilevel"/>
    <w:tmpl w:val="217E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CCC"/>
    <w:rsid w:val="000506A2"/>
    <w:rsid w:val="000E17FF"/>
    <w:rsid w:val="000F4660"/>
    <w:rsid w:val="0017330F"/>
    <w:rsid w:val="00196494"/>
    <w:rsid w:val="001B32B4"/>
    <w:rsid w:val="002236D8"/>
    <w:rsid w:val="00250D8F"/>
    <w:rsid w:val="002B0A15"/>
    <w:rsid w:val="00317EBE"/>
    <w:rsid w:val="0032333A"/>
    <w:rsid w:val="00373935"/>
    <w:rsid w:val="00422A9F"/>
    <w:rsid w:val="00467F34"/>
    <w:rsid w:val="004E3AA2"/>
    <w:rsid w:val="004F1938"/>
    <w:rsid w:val="00560DAD"/>
    <w:rsid w:val="00567892"/>
    <w:rsid w:val="00572800"/>
    <w:rsid w:val="00573FB3"/>
    <w:rsid w:val="00586CCC"/>
    <w:rsid w:val="00597479"/>
    <w:rsid w:val="005A531D"/>
    <w:rsid w:val="005A6433"/>
    <w:rsid w:val="005C047C"/>
    <w:rsid w:val="005D10DF"/>
    <w:rsid w:val="00601267"/>
    <w:rsid w:val="00621204"/>
    <w:rsid w:val="00624CBD"/>
    <w:rsid w:val="006A0A28"/>
    <w:rsid w:val="006F5310"/>
    <w:rsid w:val="006F5385"/>
    <w:rsid w:val="007050ED"/>
    <w:rsid w:val="0072448F"/>
    <w:rsid w:val="00790510"/>
    <w:rsid w:val="007A54FE"/>
    <w:rsid w:val="00811BC6"/>
    <w:rsid w:val="0084097E"/>
    <w:rsid w:val="008908FF"/>
    <w:rsid w:val="008A0719"/>
    <w:rsid w:val="008B717B"/>
    <w:rsid w:val="009259DA"/>
    <w:rsid w:val="009D6807"/>
    <w:rsid w:val="00A1143B"/>
    <w:rsid w:val="00A23FED"/>
    <w:rsid w:val="00B63873"/>
    <w:rsid w:val="00B94229"/>
    <w:rsid w:val="00BA4789"/>
    <w:rsid w:val="00BD000C"/>
    <w:rsid w:val="00BD2595"/>
    <w:rsid w:val="00C45919"/>
    <w:rsid w:val="00C529DC"/>
    <w:rsid w:val="00C54522"/>
    <w:rsid w:val="00C76447"/>
    <w:rsid w:val="00C81CCC"/>
    <w:rsid w:val="00C82BE1"/>
    <w:rsid w:val="00CC15F5"/>
    <w:rsid w:val="00CE2FDA"/>
    <w:rsid w:val="00CE6172"/>
    <w:rsid w:val="00E72F82"/>
    <w:rsid w:val="00E8672A"/>
    <w:rsid w:val="00E87E39"/>
    <w:rsid w:val="00EB7E93"/>
    <w:rsid w:val="00EF2011"/>
    <w:rsid w:val="00F20870"/>
    <w:rsid w:val="00F23907"/>
    <w:rsid w:val="00F33F0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E36D9"/>
  <w15:docId w15:val="{7D7D1E02-3D17-40C6-B893-8D7247948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A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2A9F"/>
    <w:pPr>
      <w:spacing w:after="160" w:line="259" w:lineRule="auto"/>
      <w:ind w:left="720"/>
      <w:contextualSpacing/>
    </w:pPr>
    <w:rPr>
      <w:rFonts w:eastAsiaTheme="minorEastAsia"/>
      <w:lang w:val="en-US" w:eastAsia="ja-JP"/>
    </w:rPr>
  </w:style>
  <w:style w:type="paragraph" w:styleId="BalloonText">
    <w:name w:val="Balloon Text"/>
    <w:basedOn w:val="Normal"/>
    <w:link w:val="BalloonTextChar"/>
    <w:uiPriority w:val="99"/>
    <w:semiHidden/>
    <w:unhideWhenUsed/>
    <w:rsid w:val="00BD00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00C"/>
    <w:rPr>
      <w:rFonts w:ascii="Tahoma" w:hAnsi="Tahoma" w:cs="Tahoma"/>
      <w:sz w:val="16"/>
      <w:szCs w:val="16"/>
    </w:rPr>
  </w:style>
  <w:style w:type="table" w:styleId="TableGrid">
    <w:name w:val="Table Grid"/>
    <w:basedOn w:val="TableNormal"/>
    <w:uiPriority w:val="39"/>
    <w:rsid w:val="005A6433"/>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rysrchtext">
    <w:name w:val="querysrchtext"/>
    <w:basedOn w:val="DefaultParagraphFont"/>
    <w:rsid w:val="005A6433"/>
  </w:style>
  <w:style w:type="paragraph" w:customStyle="1" w:styleId="Default">
    <w:name w:val="Default"/>
    <w:rsid w:val="0032333A"/>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32333A"/>
    <w:rPr>
      <w:rFonts w:cs="Times New Roman"/>
      <w:color w:val="auto"/>
    </w:rPr>
  </w:style>
  <w:style w:type="paragraph" w:styleId="Caption">
    <w:name w:val="caption"/>
    <w:basedOn w:val="Normal"/>
    <w:next w:val="Normal"/>
    <w:uiPriority w:val="35"/>
    <w:unhideWhenUsed/>
    <w:qFormat/>
    <w:rsid w:val="0017330F"/>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32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image" Target="media/image1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1526</TotalTime>
  <Pages>15</Pages>
  <Words>1725</Words>
  <Characters>9833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farshad</dc:creator>
  <cp:keywords/>
  <dc:description/>
  <cp:lastModifiedBy>Tabesh</cp:lastModifiedBy>
  <cp:revision>20</cp:revision>
  <dcterms:created xsi:type="dcterms:W3CDTF">2022-09-29T10:04:00Z</dcterms:created>
  <dcterms:modified xsi:type="dcterms:W3CDTF">2022-10-18T18:51:00Z</dcterms:modified>
</cp:coreProperties>
</file>