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124F82B" w14:textId="77777777" w:rsidR="00A84156" w:rsidRPr="00AE6865" w:rsidRDefault="00A84156" w:rsidP="00A84156">
      <w:pPr>
        <w:pStyle w:val="Caption"/>
      </w:pPr>
      <w:bookmarkStart w:id="0" w:name="_Ref99477875"/>
      <w:bookmarkStart w:id="1" w:name="_Ref99477858"/>
      <w:bookmarkStart w:id="2" w:name="_Ref108704350"/>
      <w:r w:rsidRPr="00AE6865">
        <w:t xml:space="preserve">Table </w:t>
      </w:r>
      <w:r>
        <w:fldChar w:fldCharType="begin"/>
      </w:r>
      <w:r w:rsidRPr="00AE6865">
        <w:instrText xml:space="preserve"> SEQ Tabla \* ARABIC </w:instrText>
      </w:r>
      <w:r>
        <w:fldChar w:fldCharType="separate"/>
      </w:r>
      <w:r>
        <w:rPr>
          <w:noProof/>
        </w:rPr>
        <w:t>1</w:t>
      </w:r>
      <w:r>
        <w:rPr>
          <w:noProof/>
        </w:rPr>
        <w:fldChar w:fldCharType="end"/>
      </w:r>
      <w:r w:rsidRPr="00AE6865">
        <w:t>. Rating scale of threat (A), vulnerability (B), potential impacts (C) and environmental risk (D) of petro</w:t>
      </w:r>
      <w:r>
        <w:t>genic</w:t>
      </w:r>
      <w:r w:rsidRPr="00AE6865">
        <w:t xml:space="preserve"> hydrocarbon pollution in the mangrove ecosystem of Tumaco, Colombian Pacific.</w:t>
      </w:r>
      <w:r>
        <w:t xml:space="preserve"> HC: </w:t>
      </w:r>
      <w:r w:rsidRPr="00AE6865">
        <w:t>hydrocarbon</w:t>
      </w:r>
      <w:r>
        <w:t>.</w:t>
      </w:r>
    </w:p>
    <w:tbl>
      <w:tblPr>
        <w:tblW w:w="0" w:type="auto"/>
        <w:tblBorders>
          <w:top w:val="single" w:sz="4" w:space="0" w:color="auto"/>
          <w:bottom w:val="single" w:sz="4" w:space="0" w:color="auto"/>
          <w:insideH w:val="single" w:sz="4" w:space="0" w:color="auto"/>
        </w:tblBorders>
        <w:tblCellMar>
          <w:left w:w="70" w:type="dxa"/>
          <w:right w:w="70" w:type="dxa"/>
        </w:tblCellMar>
        <w:tblLook w:val="04A0" w:firstRow="1" w:lastRow="0" w:firstColumn="1" w:lastColumn="0" w:noHBand="0" w:noVBand="1"/>
      </w:tblPr>
      <w:tblGrid>
        <w:gridCol w:w="1062"/>
        <w:gridCol w:w="1383"/>
        <w:gridCol w:w="1625"/>
        <w:gridCol w:w="1888"/>
        <w:gridCol w:w="1702"/>
        <w:gridCol w:w="1700"/>
      </w:tblGrid>
      <w:tr w:rsidR="00A84156" w:rsidRPr="00914970" w14:paraId="3764E34B" w14:textId="77777777" w:rsidTr="00C44EB5">
        <w:trPr>
          <w:trHeight w:val="277"/>
          <w:tblHeader/>
        </w:trPr>
        <w:tc>
          <w:tcPr>
            <w:tcW w:w="1693" w:type="dxa"/>
            <w:vMerge w:val="restart"/>
            <w:shd w:val="clear" w:color="auto" w:fill="auto"/>
            <w:vAlign w:val="center"/>
          </w:tcPr>
          <w:p w14:paraId="72515811" w14:textId="77777777" w:rsidR="00A84156" w:rsidRPr="008F3C5D" w:rsidRDefault="00A84156" w:rsidP="00C44EB5">
            <w:pPr>
              <w:pStyle w:val="NoSpacing"/>
              <w:jc w:val="center"/>
              <w:rPr>
                <w:b/>
                <w:lang w:val="en-US"/>
              </w:rPr>
            </w:pPr>
            <w:r w:rsidRPr="008F3C5D">
              <w:rPr>
                <w:b/>
                <w:lang w:val="en-US"/>
              </w:rPr>
              <w:t>Analysis type</w:t>
            </w:r>
          </w:p>
        </w:tc>
        <w:tc>
          <w:tcPr>
            <w:tcW w:w="11312" w:type="dxa"/>
            <w:gridSpan w:val="5"/>
            <w:shd w:val="clear" w:color="auto" w:fill="auto"/>
            <w:noWrap/>
            <w:vAlign w:val="center"/>
          </w:tcPr>
          <w:p w14:paraId="35AC8B33" w14:textId="77777777" w:rsidR="00A84156" w:rsidRPr="00F64A44" w:rsidRDefault="00A84156" w:rsidP="00C44EB5">
            <w:pPr>
              <w:pStyle w:val="NoSpacing"/>
              <w:jc w:val="center"/>
              <w:rPr>
                <w:b/>
                <w:lang w:val="en-US"/>
              </w:rPr>
            </w:pPr>
            <w:r w:rsidRPr="00F64A44">
              <w:rPr>
                <w:b/>
                <w:lang w:val="en-US"/>
              </w:rPr>
              <w:t>Rating scale</w:t>
            </w:r>
          </w:p>
        </w:tc>
      </w:tr>
      <w:tr w:rsidR="00A84156" w:rsidRPr="00914970" w14:paraId="4319E6F4" w14:textId="77777777" w:rsidTr="00C44EB5">
        <w:trPr>
          <w:trHeight w:val="277"/>
          <w:tblHeader/>
        </w:trPr>
        <w:tc>
          <w:tcPr>
            <w:tcW w:w="1693" w:type="dxa"/>
            <w:vMerge/>
            <w:shd w:val="clear" w:color="auto" w:fill="auto"/>
          </w:tcPr>
          <w:p w14:paraId="34707DD4" w14:textId="77777777" w:rsidR="00A84156" w:rsidRPr="008F3C5D" w:rsidRDefault="00A84156" w:rsidP="00C44EB5">
            <w:pPr>
              <w:pStyle w:val="NoSpacing"/>
              <w:jc w:val="left"/>
              <w:rPr>
                <w:b/>
                <w:lang w:val="en-US"/>
              </w:rPr>
            </w:pPr>
          </w:p>
        </w:tc>
        <w:tc>
          <w:tcPr>
            <w:tcW w:w="1876" w:type="dxa"/>
            <w:shd w:val="clear" w:color="000000" w:fill="00B0F0"/>
            <w:noWrap/>
            <w:vAlign w:val="center"/>
          </w:tcPr>
          <w:p w14:paraId="5A97EFBA" w14:textId="77777777" w:rsidR="00A84156" w:rsidRPr="008F3C5D" w:rsidRDefault="00A84156" w:rsidP="00C44EB5">
            <w:pPr>
              <w:pStyle w:val="NoSpacing"/>
              <w:jc w:val="left"/>
              <w:rPr>
                <w:b/>
                <w:lang w:val="en-US"/>
              </w:rPr>
            </w:pPr>
            <w:r w:rsidRPr="008F3C5D">
              <w:rPr>
                <w:b/>
                <w:lang w:val="en-US"/>
              </w:rPr>
              <w:t>Very low (1)</w:t>
            </w:r>
          </w:p>
        </w:tc>
        <w:tc>
          <w:tcPr>
            <w:tcW w:w="0" w:type="auto"/>
            <w:shd w:val="clear" w:color="auto" w:fill="92D050"/>
            <w:noWrap/>
            <w:vAlign w:val="center"/>
          </w:tcPr>
          <w:p w14:paraId="11D497E0" w14:textId="77777777" w:rsidR="00A84156" w:rsidRPr="008F3C5D" w:rsidRDefault="00A84156" w:rsidP="00C44EB5">
            <w:pPr>
              <w:pStyle w:val="NoSpacing"/>
              <w:jc w:val="left"/>
              <w:rPr>
                <w:b/>
                <w:lang w:val="en-US"/>
              </w:rPr>
            </w:pPr>
            <w:r w:rsidRPr="008F3C5D">
              <w:rPr>
                <w:b/>
                <w:lang w:val="en-US"/>
              </w:rPr>
              <w:t>Low (2)</w:t>
            </w:r>
          </w:p>
        </w:tc>
        <w:tc>
          <w:tcPr>
            <w:tcW w:w="0" w:type="auto"/>
            <w:shd w:val="clear" w:color="auto" w:fill="FFFF00"/>
            <w:noWrap/>
            <w:vAlign w:val="center"/>
          </w:tcPr>
          <w:p w14:paraId="23D33608" w14:textId="77777777" w:rsidR="00A84156" w:rsidRPr="008F3C5D" w:rsidRDefault="00A84156" w:rsidP="00C44EB5">
            <w:pPr>
              <w:pStyle w:val="NoSpacing"/>
              <w:jc w:val="left"/>
              <w:rPr>
                <w:b/>
                <w:lang w:val="en-US"/>
              </w:rPr>
            </w:pPr>
            <w:r w:rsidRPr="008F3C5D">
              <w:rPr>
                <w:b/>
                <w:lang w:val="en-US"/>
              </w:rPr>
              <w:t>Moderate (3)</w:t>
            </w:r>
          </w:p>
        </w:tc>
        <w:tc>
          <w:tcPr>
            <w:tcW w:w="0" w:type="auto"/>
            <w:shd w:val="clear" w:color="auto" w:fill="FFC000"/>
            <w:noWrap/>
            <w:vAlign w:val="center"/>
          </w:tcPr>
          <w:p w14:paraId="78CC9995" w14:textId="77777777" w:rsidR="00A84156" w:rsidRPr="008F3C5D" w:rsidRDefault="00A84156" w:rsidP="00C44EB5">
            <w:pPr>
              <w:pStyle w:val="NoSpacing"/>
              <w:jc w:val="left"/>
              <w:rPr>
                <w:b/>
                <w:lang w:val="en-US"/>
              </w:rPr>
            </w:pPr>
            <w:r w:rsidRPr="008F3C5D">
              <w:rPr>
                <w:b/>
                <w:lang w:val="en-US"/>
              </w:rPr>
              <w:t>High (4)</w:t>
            </w:r>
          </w:p>
        </w:tc>
        <w:tc>
          <w:tcPr>
            <w:tcW w:w="0" w:type="auto"/>
            <w:shd w:val="clear" w:color="auto" w:fill="FF7171"/>
            <w:noWrap/>
            <w:vAlign w:val="center"/>
          </w:tcPr>
          <w:p w14:paraId="5C2CF0AC" w14:textId="77777777" w:rsidR="00A84156" w:rsidRPr="008F3C5D" w:rsidRDefault="00A84156" w:rsidP="00C44EB5">
            <w:pPr>
              <w:pStyle w:val="NoSpacing"/>
              <w:jc w:val="left"/>
              <w:rPr>
                <w:b/>
                <w:lang w:val="en-US"/>
              </w:rPr>
            </w:pPr>
            <w:r w:rsidRPr="008F3C5D">
              <w:rPr>
                <w:b/>
                <w:lang w:val="en-US"/>
              </w:rPr>
              <w:t>Very high (5)</w:t>
            </w:r>
          </w:p>
        </w:tc>
      </w:tr>
      <w:tr w:rsidR="00A84156" w:rsidRPr="00630127" w14:paraId="5355DFFE" w14:textId="77777777" w:rsidTr="00C44EB5">
        <w:trPr>
          <w:trHeight w:val="1083"/>
        </w:trPr>
        <w:tc>
          <w:tcPr>
            <w:tcW w:w="1693" w:type="dxa"/>
          </w:tcPr>
          <w:p w14:paraId="53BDEAC4" w14:textId="77777777" w:rsidR="00A84156" w:rsidRPr="008F3C5D" w:rsidRDefault="00A84156" w:rsidP="00C44EB5">
            <w:pPr>
              <w:pStyle w:val="NoSpacing"/>
              <w:jc w:val="left"/>
              <w:rPr>
                <w:b/>
                <w:color w:val="000000"/>
                <w:lang w:val="en-US"/>
              </w:rPr>
            </w:pPr>
            <w:r w:rsidRPr="008F3C5D">
              <w:rPr>
                <w:b/>
                <w:color w:val="000000"/>
                <w:lang w:val="en-US"/>
              </w:rPr>
              <w:t>A) Threat</w:t>
            </w:r>
          </w:p>
        </w:tc>
        <w:tc>
          <w:tcPr>
            <w:tcW w:w="1876" w:type="dxa"/>
            <w:shd w:val="clear" w:color="auto" w:fill="auto"/>
            <w:hideMark/>
          </w:tcPr>
          <w:p w14:paraId="37E45006" w14:textId="77777777" w:rsidR="00A84156" w:rsidRPr="0039109A" w:rsidRDefault="00A84156" w:rsidP="00C44EB5">
            <w:pPr>
              <w:pStyle w:val="NoSpacing"/>
              <w:jc w:val="left"/>
              <w:rPr>
                <w:color w:val="000000"/>
                <w:lang w:val="en-US"/>
              </w:rPr>
            </w:pPr>
            <w:r w:rsidRPr="0039109A">
              <w:rPr>
                <w:color w:val="000000"/>
                <w:lang w:val="en-US"/>
              </w:rPr>
              <w:t xml:space="preserve">Mangrove areas with very low </w:t>
            </w:r>
            <w:r>
              <w:rPr>
                <w:color w:val="000000"/>
                <w:lang w:val="en-US"/>
              </w:rPr>
              <w:t>magnitude and extension of HC pollution</w:t>
            </w:r>
            <w:r w:rsidRPr="0039109A">
              <w:rPr>
                <w:color w:val="000000"/>
                <w:lang w:val="en-US"/>
              </w:rPr>
              <w:t>.</w:t>
            </w:r>
          </w:p>
        </w:tc>
        <w:tc>
          <w:tcPr>
            <w:tcW w:w="0" w:type="auto"/>
            <w:shd w:val="clear" w:color="auto" w:fill="auto"/>
            <w:hideMark/>
          </w:tcPr>
          <w:p w14:paraId="4CDEC275" w14:textId="77777777" w:rsidR="00A84156" w:rsidRPr="0039109A" w:rsidRDefault="00A84156" w:rsidP="00C44EB5">
            <w:pPr>
              <w:pStyle w:val="NoSpacing"/>
              <w:jc w:val="left"/>
              <w:rPr>
                <w:color w:val="000000"/>
                <w:lang w:val="en-US"/>
              </w:rPr>
            </w:pPr>
            <w:r w:rsidRPr="0039109A">
              <w:rPr>
                <w:color w:val="000000"/>
                <w:lang w:val="en-US"/>
              </w:rPr>
              <w:t>Mangrove areas with low</w:t>
            </w:r>
            <w:r>
              <w:rPr>
                <w:color w:val="000000"/>
                <w:lang w:val="en-US"/>
              </w:rPr>
              <w:t xml:space="preserve"> magnitude and moderate extension of HC pollution</w:t>
            </w:r>
            <w:r w:rsidRPr="0039109A">
              <w:rPr>
                <w:color w:val="000000"/>
                <w:lang w:val="en-US"/>
              </w:rPr>
              <w:t>.</w:t>
            </w:r>
          </w:p>
        </w:tc>
        <w:tc>
          <w:tcPr>
            <w:tcW w:w="0" w:type="auto"/>
            <w:shd w:val="clear" w:color="auto" w:fill="auto"/>
            <w:hideMark/>
          </w:tcPr>
          <w:p w14:paraId="18D6D8E6" w14:textId="77777777" w:rsidR="00A84156" w:rsidRPr="0039109A" w:rsidRDefault="00A84156" w:rsidP="00C44EB5">
            <w:pPr>
              <w:pStyle w:val="NoSpacing"/>
              <w:jc w:val="left"/>
              <w:rPr>
                <w:color w:val="000000"/>
                <w:lang w:val="en-US"/>
              </w:rPr>
            </w:pPr>
            <w:r w:rsidRPr="0039109A">
              <w:rPr>
                <w:color w:val="000000"/>
                <w:lang w:val="en-US"/>
              </w:rPr>
              <w:t xml:space="preserve">Mangrove areas with moderate </w:t>
            </w:r>
            <w:r w:rsidRPr="00B706FA">
              <w:rPr>
                <w:color w:val="000000"/>
                <w:lang w:val="en-US"/>
              </w:rPr>
              <w:t>magnitude</w:t>
            </w:r>
            <w:r w:rsidRPr="0039109A">
              <w:rPr>
                <w:color w:val="000000"/>
                <w:lang w:val="en-US"/>
              </w:rPr>
              <w:t xml:space="preserve"> </w:t>
            </w:r>
            <w:r>
              <w:rPr>
                <w:color w:val="000000"/>
                <w:lang w:val="en-US"/>
              </w:rPr>
              <w:t>and extension of HC pollution.</w:t>
            </w:r>
          </w:p>
        </w:tc>
        <w:tc>
          <w:tcPr>
            <w:tcW w:w="0" w:type="auto"/>
            <w:shd w:val="clear" w:color="auto" w:fill="auto"/>
            <w:hideMark/>
          </w:tcPr>
          <w:p w14:paraId="054BB398" w14:textId="77777777" w:rsidR="00A84156" w:rsidRPr="00D464EE" w:rsidRDefault="00A84156" w:rsidP="00C44EB5">
            <w:pPr>
              <w:pStyle w:val="NoSpacing"/>
              <w:jc w:val="left"/>
              <w:rPr>
                <w:color w:val="000000"/>
                <w:lang w:val="en-US"/>
              </w:rPr>
            </w:pPr>
            <w:r w:rsidRPr="00D464EE">
              <w:rPr>
                <w:color w:val="000000"/>
                <w:lang w:val="en-US"/>
              </w:rPr>
              <w:t xml:space="preserve">Mangrove areas with high </w:t>
            </w:r>
            <w:r w:rsidRPr="00B706FA">
              <w:rPr>
                <w:color w:val="000000"/>
                <w:lang w:val="en-US"/>
              </w:rPr>
              <w:t>magnitude</w:t>
            </w:r>
            <w:r>
              <w:rPr>
                <w:color w:val="000000"/>
                <w:lang w:val="en-US"/>
              </w:rPr>
              <w:t xml:space="preserve"> and extension of HC pollution.</w:t>
            </w:r>
          </w:p>
        </w:tc>
        <w:tc>
          <w:tcPr>
            <w:tcW w:w="0" w:type="auto"/>
            <w:shd w:val="clear" w:color="auto" w:fill="auto"/>
            <w:hideMark/>
          </w:tcPr>
          <w:p w14:paraId="44357EFF" w14:textId="77777777" w:rsidR="00A84156" w:rsidRPr="009D7831" w:rsidRDefault="00A84156" w:rsidP="00C44EB5">
            <w:pPr>
              <w:pStyle w:val="NoSpacing"/>
              <w:jc w:val="left"/>
              <w:rPr>
                <w:color w:val="000000"/>
                <w:lang w:val="en-US"/>
              </w:rPr>
            </w:pPr>
            <w:r w:rsidRPr="009D7831">
              <w:rPr>
                <w:color w:val="000000"/>
                <w:lang w:val="en-US"/>
              </w:rPr>
              <w:t xml:space="preserve">Mangrove areas with very high </w:t>
            </w:r>
            <w:r>
              <w:rPr>
                <w:color w:val="000000"/>
                <w:lang w:val="en-US"/>
              </w:rPr>
              <w:t xml:space="preserve">magnitude and extension </w:t>
            </w:r>
            <w:r w:rsidRPr="009D7831">
              <w:rPr>
                <w:color w:val="000000"/>
                <w:lang w:val="en-US"/>
              </w:rPr>
              <w:t xml:space="preserve">of HC </w:t>
            </w:r>
            <w:r>
              <w:rPr>
                <w:color w:val="000000"/>
                <w:lang w:val="en-US"/>
              </w:rPr>
              <w:t>pollution</w:t>
            </w:r>
            <w:r w:rsidRPr="009D7831">
              <w:rPr>
                <w:color w:val="000000"/>
                <w:lang w:val="en-US"/>
              </w:rPr>
              <w:t>.</w:t>
            </w:r>
          </w:p>
        </w:tc>
      </w:tr>
      <w:tr w:rsidR="00A84156" w:rsidRPr="00630127" w14:paraId="30F41485" w14:textId="77777777" w:rsidTr="00C44EB5">
        <w:tblPrEx>
          <w:jc w:val="center"/>
        </w:tblPrEx>
        <w:trPr>
          <w:trHeight w:val="1240"/>
          <w:jc w:val="center"/>
        </w:trPr>
        <w:tc>
          <w:tcPr>
            <w:tcW w:w="1693" w:type="dxa"/>
          </w:tcPr>
          <w:p w14:paraId="207EE792" w14:textId="77777777" w:rsidR="00A84156" w:rsidRPr="008F3C5D" w:rsidRDefault="00A84156" w:rsidP="00C44EB5">
            <w:pPr>
              <w:pStyle w:val="NoSpacing"/>
              <w:jc w:val="left"/>
              <w:rPr>
                <w:b/>
                <w:color w:val="000000"/>
                <w:lang w:val="en-US"/>
              </w:rPr>
            </w:pPr>
            <w:r w:rsidRPr="008F3C5D">
              <w:rPr>
                <w:b/>
                <w:color w:val="000000"/>
                <w:lang w:val="en-US"/>
              </w:rPr>
              <w:t xml:space="preserve">B) Vulnerability </w:t>
            </w:r>
          </w:p>
        </w:tc>
        <w:tc>
          <w:tcPr>
            <w:tcW w:w="1876" w:type="dxa"/>
            <w:shd w:val="clear" w:color="auto" w:fill="auto"/>
          </w:tcPr>
          <w:p w14:paraId="3F868CC7" w14:textId="77777777" w:rsidR="00A84156" w:rsidRPr="00BA1C28" w:rsidRDefault="00A84156" w:rsidP="00C44EB5">
            <w:pPr>
              <w:pStyle w:val="NoSpacing"/>
              <w:jc w:val="left"/>
              <w:rPr>
                <w:color w:val="000000"/>
                <w:lang w:val="en-US"/>
              </w:rPr>
            </w:pPr>
            <w:r w:rsidRPr="00BA1C28">
              <w:rPr>
                <w:color w:val="000000"/>
                <w:lang w:val="en-US"/>
              </w:rPr>
              <w:t>Mangrove areas that adapt easily</w:t>
            </w:r>
            <w:r>
              <w:rPr>
                <w:color w:val="000000"/>
                <w:lang w:val="en-US"/>
              </w:rPr>
              <w:t xml:space="preserve"> </w:t>
            </w:r>
            <w:r w:rsidRPr="00BA1C28">
              <w:rPr>
                <w:color w:val="000000"/>
                <w:lang w:val="en-US"/>
              </w:rPr>
              <w:t xml:space="preserve">and </w:t>
            </w:r>
            <w:r>
              <w:rPr>
                <w:color w:val="000000"/>
                <w:lang w:val="en-US"/>
              </w:rPr>
              <w:t xml:space="preserve">can </w:t>
            </w:r>
            <w:r w:rsidRPr="00BA1C28">
              <w:rPr>
                <w:color w:val="000000"/>
                <w:lang w:val="en-US"/>
              </w:rPr>
              <w:t>recover naturally.</w:t>
            </w:r>
          </w:p>
        </w:tc>
        <w:tc>
          <w:tcPr>
            <w:tcW w:w="0" w:type="auto"/>
            <w:shd w:val="clear" w:color="auto" w:fill="auto"/>
          </w:tcPr>
          <w:p w14:paraId="27D385BC" w14:textId="77777777" w:rsidR="00A84156" w:rsidRPr="00BA1C28" w:rsidRDefault="00A84156" w:rsidP="00C44EB5">
            <w:pPr>
              <w:pStyle w:val="NoSpacing"/>
              <w:jc w:val="left"/>
              <w:rPr>
                <w:color w:val="000000"/>
                <w:lang w:val="en-US"/>
              </w:rPr>
            </w:pPr>
            <w:r w:rsidRPr="00BA1C28">
              <w:rPr>
                <w:color w:val="000000"/>
                <w:lang w:val="en-US"/>
              </w:rPr>
              <w:t xml:space="preserve">Mangrove areas </w:t>
            </w:r>
            <w:r>
              <w:rPr>
                <w:color w:val="000000"/>
                <w:lang w:val="en-US"/>
              </w:rPr>
              <w:t xml:space="preserve">that </w:t>
            </w:r>
            <w:r w:rsidRPr="00BA1C28">
              <w:rPr>
                <w:color w:val="000000"/>
                <w:lang w:val="en-US"/>
              </w:rPr>
              <w:t>do not adapt easily to polluti</w:t>
            </w:r>
            <w:r>
              <w:rPr>
                <w:color w:val="000000"/>
                <w:lang w:val="en-US"/>
              </w:rPr>
              <w:t>o</w:t>
            </w:r>
            <w:r w:rsidRPr="00BA1C28">
              <w:rPr>
                <w:color w:val="000000"/>
                <w:lang w:val="en-US"/>
              </w:rPr>
              <w:t>n and require simple mitigation measure.</w:t>
            </w:r>
          </w:p>
        </w:tc>
        <w:tc>
          <w:tcPr>
            <w:tcW w:w="0" w:type="auto"/>
            <w:shd w:val="clear" w:color="auto" w:fill="auto"/>
          </w:tcPr>
          <w:p w14:paraId="78BE5629" w14:textId="77777777" w:rsidR="00A84156" w:rsidRPr="004355FB" w:rsidRDefault="00A84156" w:rsidP="00C44EB5">
            <w:pPr>
              <w:pStyle w:val="NoSpacing"/>
              <w:jc w:val="left"/>
              <w:rPr>
                <w:color w:val="000000"/>
                <w:lang w:val="en-US"/>
              </w:rPr>
            </w:pPr>
            <w:r w:rsidRPr="004355FB">
              <w:rPr>
                <w:color w:val="000000"/>
                <w:lang w:val="en-US"/>
              </w:rPr>
              <w:t>Sensitive mangrove areas</w:t>
            </w:r>
            <w:r>
              <w:rPr>
                <w:color w:val="000000"/>
                <w:lang w:val="en-US"/>
              </w:rPr>
              <w:t xml:space="preserve"> with limited</w:t>
            </w:r>
            <w:r w:rsidRPr="004355FB">
              <w:rPr>
                <w:color w:val="000000"/>
                <w:lang w:val="en-US"/>
              </w:rPr>
              <w:t xml:space="preserve"> expos</w:t>
            </w:r>
            <w:r>
              <w:rPr>
                <w:color w:val="000000"/>
                <w:lang w:val="en-US"/>
              </w:rPr>
              <w:t>ure</w:t>
            </w:r>
            <w:r w:rsidRPr="004355FB">
              <w:rPr>
                <w:color w:val="000000"/>
                <w:lang w:val="en-US"/>
              </w:rPr>
              <w:t xml:space="preserve"> to </w:t>
            </w:r>
            <w:r>
              <w:rPr>
                <w:color w:val="000000"/>
                <w:lang w:val="en-US"/>
              </w:rPr>
              <w:t>HC pollution that</w:t>
            </w:r>
            <w:r w:rsidRPr="004355FB">
              <w:rPr>
                <w:color w:val="000000"/>
                <w:lang w:val="en-US"/>
              </w:rPr>
              <w:t xml:space="preserve"> h</w:t>
            </w:r>
            <w:r>
              <w:rPr>
                <w:color w:val="000000"/>
                <w:lang w:val="en-US"/>
              </w:rPr>
              <w:t>old</w:t>
            </w:r>
            <w:r w:rsidRPr="004355FB">
              <w:rPr>
                <w:color w:val="000000"/>
                <w:lang w:val="en-US"/>
              </w:rPr>
              <w:t xml:space="preserve"> some conservation </w:t>
            </w:r>
            <w:r>
              <w:rPr>
                <w:color w:val="000000"/>
                <w:lang w:val="en-US"/>
              </w:rPr>
              <w:t>targets</w:t>
            </w:r>
            <w:r w:rsidRPr="004355FB">
              <w:rPr>
                <w:color w:val="000000"/>
                <w:lang w:val="en-US"/>
              </w:rPr>
              <w:t xml:space="preserve"> and moderate adaptive capacity</w:t>
            </w:r>
            <w:r>
              <w:rPr>
                <w:color w:val="000000"/>
                <w:lang w:val="en-US"/>
              </w:rPr>
              <w:t>.</w:t>
            </w:r>
          </w:p>
        </w:tc>
        <w:tc>
          <w:tcPr>
            <w:tcW w:w="0" w:type="auto"/>
            <w:shd w:val="clear" w:color="auto" w:fill="auto"/>
          </w:tcPr>
          <w:p w14:paraId="38FC4D12" w14:textId="77777777" w:rsidR="00A84156" w:rsidRPr="00B77153" w:rsidRDefault="00A84156" w:rsidP="00C44EB5">
            <w:pPr>
              <w:pStyle w:val="NoSpacing"/>
              <w:jc w:val="left"/>
              <w:rPr>
                <w:color w:val="000000"/>
                <w:lang w:val="en-US"/>
              </w:rPr>
            </w:pPr>
            <w:r>
              <w:rPr>
                <w:color w:val="000000"/>
                <w:lang w:val="en-US"/>
              </w:rPr>
              <w:t>Highly sensitive m</w:t>
            </w:r>
            <w:r w:rsidRPr="00B77153">
              <w:rPr>
                <w:color w:val="000000"/>
                <w:lang w:val="en-US"/>
              </w:rPr>
              <w:t xml:space="preserve">angrove areas with </w:t>
            </w:r>
            <w:r>
              <w:rPr>
                <w:color w:val="000000"/>
                <w:lang w:val="en-US"/>
              </w:rPr>
              <w:t>significant</w:t>
            </w:r>
            <w:r w:rsidRPr="00B77153">
              <w:rPr>
                <w:color w:val="000000"/>
                <w:lang w:val="en-US"/>
              </w:rPr>
              <w:t xml:space="preserve"> exposure to </w:t>
            </w:r>
            <w:r>
              <w:rPr>
                <w:color w:val="000000"/>
                <w:lang w:val="en-US"/>
              </w:rPr>
              <w:t>HC pollution that hold</w:t>
            </w:r>
            <w:r w:rsidRPr="00B77153">
              <w:rPr>
                <w:color w:val="000000"/>
                <w:lang w:val="en-US"/>
              </w:rPr>
              <w:t xml:space="preserve"> </w:t>
            </w:r>
            <w:r>
              <w:rPr>
                <w:color w:val="000000"/>
                <w:lang w:val="en-US"/>
              </w:rPr>
              <w:t>highly</w:t>
            </w:r>
            <w:r w:rsidRPr="00B77153">
              <w:rPr>
                <w:color w:val="000000"/>
                <w:lang w:val="en-US"/>
              </w:rPr>
              <w:t xml:space="preserve"> sensitive conservation </w:t>
            </w:r>
            <w:r>
              <w:rPr>
                <w:color w:val="000000"/>
                <w:lang w:val="en-US"/>
              </w:rPr>
              <w:t>targets and low adaptive capacity.</w:t>
            </w:r>
          </w:p>
        </w:tc>
        <w:tc>
          <w:tcPr>
            <w:tcW w:w="0" w:type="auto"/>
            <w:shd w:val="clear" w:color="auto" w:fill="auto"/>
          </w:tcPr>
          <w:p w14:paraId="42256DDA" w14:textId="77777777" w:rsidR="00A84156" w:rsidRPr="00B77153" w:rsidRDefault="00A84156" w:rsidP="00C44EB5">
            <w:pPr>
              <w:pStyle w:val="NoSpacing"/>
              <w:jc w:val="left"/>
              <w:rPr>
                <w:color w:val="000000"/>
                <w:lang w:val="en-US"/>
              </w:rPr>
            </w:pPr>
            <w:r>
              <w:rPr>
                <w:color w:val="000000"/>
                <w:lang w:val="en-US"/>
              </w:rPr>
              <w:t>Extremely</w:t>
            </w:r>
            <w:r w:rsidRPr="00B77153">
              <w:rPr>
                <w:color w:val="000000"/>
                <w:lang w:val="en-US"/>
              </w:rPr>
              <w:t xml:space="preserve"> sensitive mangrove areas with</w:t>
            </w:r>
            <w:r>
              <w:rPr>
                <w:color w:val="000000"/>
                <w:lang w:val="en-US"/>
              </w:rPr>
              <w:t xml:space="preserve"> very significant</w:t>
            </w:r>
            <w:r w:rsidRPr="00B77153">
              <w:rPr>
                <w:color w:val="000000"/>
                <w:lang w:val="en-US"/>
              </w:rPr>
              <w:t xml:space="preserve"> exposure to </w:t>
            </w:r>
            <w:r>
              <w:rPr>
                <w:color w:val="000000"/>
                <w:lang w:val="en-US"/>
              </w:rPr>
              <w:t>HC pollution</w:t>
            </w:r>
            <w:r w:rsidRPr="00B77153">
              <w:rPr>
                <w:color w:val="000000"/>
                <w:lang w:val="en-US"/>
              </w:rPr>
              <w:t xml:space="preserve"> </w:t>
            </w:r>
            <w:r>
              <w:rPr>
                <w:color w:val="000000"/>
                <w:lang w:val="en-US"/>
              </w:rPr>
              <w:t xml:space="preserve">and </w:t>
            </w:r>
            <w:r w:rsidRPr="00B77153">
              <w:rPr>
                <w:color w:val="000000"/>
                <w:lang w:val="en-US"/>
              </w:rPr>
              <w:t>low adaptive capacity</w:t>
            </w:r>
            <w:r>
              <w:rPr>
                <w:color w:val="000000"/>
                <w:lang w:val="en-US"/>
              </w:rPr>
              <w:t>.</w:t>
            </w:r>
          </w:p>
        </w:tc>
      </w:tr>
      <w:tr w:rsidR="00A84156" w:rsidRPr="00630127" w14:paraId="6BF4A1E8" w14:textId="77777777" w:rsidTr="00C44EB5">
        <w:tblPrEx>
          <w:jc w:val="center"/>
        </w:tblPrEx>
        <w:trPr>
          <w:trHeight w:val="932"/>
          <w:jc w:val="center"/>
        </w:trPr>
        <w:tc>
          <w:tcPr>
            <w:tcW w:w="1693" w:type="dxa"/>
          </w:tcPr>
          <w:p w14:paraId="1EC4015E" w14:textId="77777777" w:rsidR="00A84156" w:rsidRPr="008F3C5D" w:rsidRDefault="00A84156" w:rsidP="00C44EB5">
            <w:pPr>
              <w:pStyle w:val="NoSpacing"/>
              <w:jc w:val="left"/>
              <w:rPr>
                <w:b/>
                <w:color w:val="000000"/>
                <w:lang w:val="en-US"/>
              </w:rPr>
            </w:pPr>
            <w:r w:rsidRPr="008F3C5D">
              <w:rPr>
                <w:b/>
                <w:color w:val="000000"/>
                <w:lang w:val="en-US"/>
              </w:rPr>
              <w:t>C) Potential impact</w:t>
            </w:r>
          </w:p>
        </w:tc>
        <w:tc>
          <w:tcPr>
            <w:tcW w:w="1876" w:type="dxa"/>
            <w:shd w:val="clear" w:color="auto" w:fill="auto"/>
          </w:tcPr>
          <w:p w14:paraId="60753ED3" w14:textId="77777777" w:rsidR="00A84156" w:rsidRPr="009E2621" w:rsidRDefault="00A84156" w:rsidP="00C44EB5">
            <w:pPr>
              <w:pStyle w:val="NoSpacing"/>
              <w:jc w:val="left"/>
              <w:rPr>
                <w:color w:val="000000"/>
                <w:lang w:val="en-US"/>
              </w:rPr>
            </w:pPr>
            <w:r>
              <w:rPr>
                <w:color w:val="000000"/>
                <w:lang w:val="en-US"/>
              </w:rPr>
              <w:t>N</w:t>
            </w:r>
            <w:r w:rsidRPr="009E2621">
              <w:rPr>
                <w:color w:val="000000"/>
                <w:lang w:val="en-US"/>
              </w:rPr>
              <w:t>o impact on the mangrove ecosystem</w:t>
            </w:r>
            <w:r>
              <w:rPr>
                <w:color w:val="000000"/>
                <w:lang w:val="en-US"/>
              </w:rPr>
              <w:t>.</w:t>
            </w:r>
          </w:p>
        </w:tc>
        <w:tc>
          <w:tcPr>
            <w:tcW w:w="0" w:type="auto"/>
            <w:shd w:val="clear" w:color="auto" w:fill="auto"/>
          </w:tcPr>
          <w:p w14:paraId="0CF81007" w14:textId="77777777" w:rsidR="00A84156" w:rsidRPr="009E2621" w:rsidRDefault="00A84156" w:rsidP="00C44EB5">
            <w:pPr>
              <w:pStyle w:val="NoSpacing"/>
              <w:jc w:val="left"/>
              <w:rPr>
                <w:color w:val="000000"/>
                <w:lang w:val="en-US"/>
              </w:rPr>
            </w:pPr>
            <w:r w:rsidRPr="009E2621">
              <w:rPr>
                <w:color w:val="000000"/>
                <w:lang w:val="en-US"/>
              </w:rPr>
              <w:t xml:space="preserve">Irrelevant </w:t>
            </w:r>
            <w:r>
              <w:rPr>
                <w:color w:val="000000"/>
                <w:lang w:val="en-US"/>
              </w:rPr>
              <w:t>impact,</w:t>
            </w:r>
            <w:r w:rsidRPr="009E2621">
              <w:rPr>
                <w:color w:val="000000"/>
                <w:lang w:val="en-US"/>
              </w:rPr>
              <w:t xml:space="preserve"> compatible with the mangrove ecosystem</w:t>
            </w:r>
            <w:r>
              <w:rPr>
                <w:color w:val="000000"/>
                <w:lang w:val="en-US"/>
              </w:rPr>
              <w:t>.</w:t>
            </w:r>
          </w:p>
        </w:tc>
        <w:tc>
          <w:tcPr>
            <w:tcW w:w="0" w:type="auto"/>
            <w:shd w:val="clear" w:color="auto" w:fill="auto"/>
          </w:tcPr>
          <w:p w14:paraId="238B9B2F" w14:textId="77777777" w:rsidR="00A84156" w:rsidRPr="009E2621" w:rsidRDefault="00A84156" w:rsidP="00C44EB5">
            <w:pPr>
              <w:pStyle w:val="NoSpacing"/>
              <w:jc w:val="left"/>
              <w:rPr>
                <w:color w:val="000000"/>
                <w:lang w:val="en-US"/>
              </w:rPr>
            </w:pPr>
            <w:r>
              <w:rPr>
                <w:color w:val="000000"/>
                <w:lang w:val="en-US"/>
              </w:rPr>
              <w:t>C</w:t>
            </w:r>
            <w:r w:rsidRPr="009E2621">
              <w:rPr>
                <w:color w:val="000000"/>
                <w:lang w:val="en-US"/>
              </w:rPr>
              <w:t xml:space="preserve">orrective practices </w:t>
            </w:r>
            <w:r>
              <w:rPr>
                <w:color w:val="000000"/>
                <w:lang w:val="en-US"/>
              </w:rPr>
              <w:t xml:space="preserve">not needed </w:t>
            </w:r>
            <w:r w:rsidRPr="009E2621">
              <w:rPr>
                <w:color w:val="000000"/>
                <w:lang w:val="en-US"/>
              </w:rPr>
              <w:t xml:space="preserve">for the mangrove ecosystem </w:t>
            </w:r>
            <w:r>
              <w:rPr>
                <w:color w:val="000000"/>
                <w:lang w:val="en-US"/>
              </w:rPr>
              <w:t xml:space="preserve">to </w:t>
            </w:r>
            <w:r w:rsidRPr="009E2621">
              <w:rPr>
                <w:color w:val="000000"/>
                <w:lang w:val="en-US"/>
              </w:rPr>
              <w:t>recover</w:t>
            </w:r>
            <w:r>
              <w:rPr>
                <w:color w:val="000000"/>
                <w:lang w:val="en-US"/>
              </w:rPr>
              <w:t xml:space="preserve"> after having been impacted</w:t>
            </w:r>
            <w:r w:rsidRPr="009E2621">
              <w:rPr>
                <w:color w:val="000000"/>
                <w:lang w:val="en-US"/>
              </w:rPr>
              <w:t>.</w:t>
            </w:r>
          </w:p>
        </w:tc>
        <w:tc>
          <w:tcPr>
            <w:tcW w:w="0" w:type="auto"/>
            <w:shd w:val="clear" w:color="auto" w:fill="auto"/>
          </w:tcPr>
          <w:p w14:paraId="3DCD2E38" w14:textId="77777777" w:rsidR="00A84156" w:rsidRPr="009E2621" w:rsidRDefault="00A84156" w:rsidP="00C44EB5">
            <w:pPr>
              <w:pStyle w:val="NoSpacing"/>
              <w:jc w:val="left"/>
              <w:rPr>
                <w:color w:val="000000"/>
                <w:lang w:val="en-US"/>
              </w:rPr>
            </w:pPr>
            <w:r>
              <w:rPr>
                <w:color w:val="000000"/>
                <w:lang w:val="en-US"/>
              </w:rPr>
              <w:t>C</w:t>
            </w:r>
            <w:r w:rsidRPr="009E2621">
              <w:rPr>
                <w:color w:val="000000"/>
                <w:lang w:val="en-US"/>
              </w:rPr>
              <w:t xml:space="preserve">orrective practices </w:t>
            </w:r>
            <w:r>
              <w:rPr>
                <w:color w:val="000000"/>
                <w:lang w:val="en-US"/>
              </w:rPr>
              <w:t xml:space="preserve">needed for </w:t>
            </w:r>
            <w:r w:rsidRPr="009E2621">
              <w:rPr>
                <w:color w:val="000000"/>
                <w:lang w:val="en-US"/>
              </w:rPr>
              <w:t xml:space="preserve">the </w:t>
            </w:r>
            <w:r>
              <w:rPr>
                <w:color w:val="000000"/>
                <w:lang w:val="en-US"/>
              </w:rPr>
              <w:t xml:space="preserve">mangrove </w:t>
            </w:r>
            <w:r w:rsidRPr="009E2621">
              <w:rPr>
                <w:color w:val="000000"/>
                <w:lang w:val="en-US"/>
              </w:rPr>
              <w:t xml:space="preserve">ecosystem </w:t>
            </w:r>
            <w:r>
              <w:rPr>
                <w:color w:val="000000"/>
                <w:lang w:val="en-US"/>
              </w:rPr>
              <w:t xml:space="preserve">to recover </w:t>
            </w:r>
            <w:r w:rsidRPr="009E2621">
              <w:rPr>
                <w:color w:val="000000"/>
                <w:lang w:val="en-US"/>
              </w:rPr>
              <w:t xml:space="preserve">in the short (1-2 years) </w:t>
            </w:r>
            <w:r>
              <w:rPr>
                <w:color w:val="000000"/>
                <w:lang w:val="en-US"/>
              </w:rPr>
              <w:t>or</w:t>
            </w:r>
            <w:r w:rsidRPr="009E2621">
              <w:rPr>
                <w:color w:val="000000"/>
                <w:lang w:val="en-US"/>
              </w:rPr>
              <w:t xml:space="preserve"> medium (2-5 years) term</w:t>
            </w:r>
            <w:r>
              <w:rPr>
                <w:color w:val="000000"/>
                <w:lang w:val="en-US"/>
              </w:rPr>
              <w:t>s after having been impacted.</w:t>
            </w:r>
          </w:p>
        </w:tc>
        <w:tc>
          <w:tcPr>
            <w:tcW w:w="0" w:type="auto"/>
            <w:shd w:val="clear" w:color="auto" w:fill="auto"/>
          </w:tcPr>
          <w:p w14:paraId="0372F383" w14:textId="77777777" w:rsidR="00A84156" w:rsidRPr="006D127D" w:rsidRDefault="00A84156" w:rsidP="00C44EB5">
            <w:pPr>
              <w:pStyle w:val="NoSpacing"/>
              <w:jc w:val="left"/>
              <w:rPr>
                <w:color w:val="000000"/>
                <w:lang w:val="en-US"/>
              </w:rPr>
            </w:pPr>
            <w:r>
              <w:rPr>
                <w:color w:val="000000"/>
                <w:lang w:val="en-US"/>
              </w:rPr>
              <w:t>C</w:t>
            </w:r>
            <w:r w:rsidRPr="006D127D">
              <w:rPr>
                <w:color w:val="000000"/>
                <w:lang w:val="en-US"/>
              </w:rPr>
              <w:t>orrective practices</w:t>
            </w:r>
            <w:r>
              <w:rPr>
                <w:color w:val="000000"/>
                <w:lang w:val="en-US"/>
              </w:rPr>
              <w:t xml:space="preserve"> needed for </w:t>
            </w:r>
            <w:r w:rsidRPr="009E2621">
              <w:rPr>
                <w:color w:val="000000"/>
                <w:lang w:val="en-US"/>
              </w:rPr>
              <w:t xml:space="preserve">the </w:t>
            </w:r>
            <w:r>
              <w:rPr>
                <w:color w:val="000000"/>
                <w:lang w:val="en-US"/>
              </w:rPr>
              <w:t xml:space="preserve">mangrove </w:t>
            </w:r>
            <w:r w:rsidRPr="009E2621">
              <w:rPr>
                <w:color w:val="000000"/>
                <w:lang w:val="en-US"/>
              </w:rPr>
              <w:t xml:space="preserve">ecosystem </w:t>
            </w:r>
            <w:r>
              <w:rPr>
                <w:color w:val="000000"/>
                <w:lang w:val="en-US"/>
              </w:rPr>
              <w:t>to recover in the long term</w:t>
            </w:r>
            <w:r w:rsidRPr="006D127D">
              <w:rPr>
                <w:color w:val="000000"/>
                <w:lang w:val="en-US"/>
              </w:rPr>
              <w:t xml:space="preserve"> (&gt;5 years)</w:t>
            </w:r>
            <w:r>
              <w:rPr>
                <w:color w:val="000000"/>
                <w:lang w:val="en-US"/>
              </w:rPr>
              <w:t xml:space="preserve"> after having been impacted.</w:t>
            </w:r>
          </w:p>
        </w:tc>
      </w:tr>
      <w:tr w:rsidR="00A84156" w:rsidRPr="00630127" w14:paraId="3FB753B2" w14:textId="77777777" w:rsidTr="00C44EB5">
        <w:tblPrEx>
          <w:jc w:val="center"/>
        </w:tblPrEx>
        <w:trPr>
          <w:trHeight w:val="1240"/>
          <w:jc w:val="center"/>
        </w:trPr>
        <w:tc>
          <w:tcPr>
            <w:tcW w:w="1693" w:type="dxa"/>
          </w:tcPr>
          <w:p w14:paraId="22F43FC3" w14:textId="77777777" w:rsidR="00A84156" w:rsidRPr="008F3C5D" w:rsidRDefault="00A84156" w:rsidP="00C44EB5">
            <w:pPr>
              <w:pStyle w:val="NoSpacing"/>
              <w:jc w:val="left"/>
              <w:rPr>
                <w:b/>
                <w:color w:val="000000"/>
                <w:lang w:val="en-US"/>
              </w:rPr>
            </w:pPr>
            <w:r w:rsidRPr="008F3C5D">
              <w:rPr>
                <w:b/>
                <w:color w:val="000000"/>
                <w:lang w:val="en-US"/>
              </w:rPr>
              <w:t>D) Environmental risk</w:t>
            </w:r>
          </w:p>
        </w:tc>
        <w:tc>
          <w:tcPr>
            <w:tcW w:w="1876" w:type="dxa"/>
            <w:shd w:val="clear" w:color="auto" w:fill="auto"/>
            <w:hideMark/>
          </w:tcPr>
          <w:p w14:paraId="0F3EE6B2" w14:textId="77777777" w:rsidR="00A84156" w:rsidRPr="006D127D" w:rsidRDefault="00A84156" w:rsidP="00C44EB5">
            <w:pPr>
              <w:pStyle w:val="NoSpacing"/>
              <w:jc w:val="left"/>
              <w:rPr>
                <w:color w:val="000000"/>
                <w:lang w:val="en-US"/>
              </w:rPr>
            </w:pPr>
            <w:r w:rsidRPr="00D84FB3">
              <w:rPr>
                <w:color w:val="000000"/>
                <w:lang w:val="en-US"/>
              </w:rPr>
              <w:t>No damage to the mangrove ecosystem and there is no pollution.</w:t>
            </w:r>
          </w:p>
        </w:tc>
        <w:tc>
          <w:tcPr>
            <w:tcW w:w="0" w:type="auto"/>
            <w:shd w:val="clear" w:color="auto" w:fill="auto"/>
            <w:hideMark/>
          </w:tcPr>
          <w:p w14:paraId="7B24FFBF" w14:textId="77777777" w:rsidR="00A84156" w:rsidRPr="006D127D" w:rsidRDefault="00A84156" w:rsidP="00C44EB5">
            <w:pPr>
              <w:pStyle w:val="NoSpacing"/>
              <w:jc w:val="left"/>
              <w:rPr>
                <w:color w:val="000000"/>
                <w:lang w:val="en-US"/>
              </w:rPr>
            </w:pPr>
            <w:r>
              <w:rPr>
                <w:color w:val="000000"/>
                <w:lang w:val="en-US"/>
              </w:rPr>
              <w:t>S</w:t>
            </w:r>
            <w:r w:rsidRPr="006D127D">
              <w:rPr>
                <w:color w:val="000000"/>
                <w:lang w:val="en-US"/>
              </w:rPr>
              <w:t xml:space="preserve">light level of </w:t>
            </w:r>
            <w:r>
              <w:rPr>
                <w:color w:val="000000"/>
                <w:lang w:val="en-US"/>
              </w:rPr>
              <w:t xml:space="preserve">HC pollution that could lead to minor </w:t>
            </w:r>
            <w:r w:rsidRPr="006D127D">
              <w:rPr>
                <w:color w:val="000000"/>
                <w:lang w:val="en-US"/>
              </w:rPr>
              <w:t xml:space="preserve">damage to the </w:t>
            </w:r>
            <w:r>
              <w:rPr>
                <w:color w:val="000000"/>
                <w:lang w:val="en-US"/>
              </w:rPr>
              <w:t xml:space="preserve">mangrove </w:t>
            </w:r>
            <w:r w:rsidRPr="006D127D">
              <w:rPr>
                <w:color w:val="000000"/>
                <w:lang w:val="en-US"/>
              </w:rPr>
              <w:t>ecosystem</w:t>
            </w:r>
            <w:r>
              <w:rPr>
                <w:color w:val="000000"/>
                <w:lang w:val="en-US"/>
              </w:rPr>
              <w:t>.</w:t>
            </w:r>
          </w:p>
        </w:tc>
        <w:tc>
          <w:tcPr>
            <w:tcW w:w="0" w:type="auto"/>
            <w:shd w:val="clear" w:color="auto" w:fill="auto"/>
            <w:hideMark/>
          </w:tcPr>
          <w:p w14:paraId="55742E5B" w14:textId="77777777" w:rsidR="00A84156" w:rsidRPr="006D127D" w:rsidRDefault="00A84156" w:rsidP="00C44EB5">
            <w:pPr>
              <w:pStyle w:val="NoSpacing"/>
              <w:jc w:val="left"/>
              <w:rPr>
                <w:color w:val="000000"/>
                <w:lang w:val="en-US"/>
              </w:rPr>
            </w:pPr>
            <w:r>
              <w:rPr>
                <w:color w:val="000000"/>
                <w:lang w:val="en-US"/>
              </w:rPr>
              <w:t xml:space="preserve">The </w:t>
            </w:r>
            <w:r w:rsidRPr="006D127D">
              <w:rPr>
                <w:color w:val="000000"/>
                <w:lang w:val="en-US"/>
              </w:rPr>
              <w:t xml:space="preserve">level of </w:t>
            </w:r>
            <w:r>
              <w:rPr>
                <w:color w:val="000000"/>
                <w:lang w:val="en-US"/>
              </w:rPr>
              <w:t xml:space="preserve">HC pollution will likely cause </w:t>
            </w:r>
            <w:r w:rsidRPr="006D127D">
              <w:rPr>
                <w:color w:val="000000"/>
                <w:lang w:val="en-US"/>
              </w:rPr>
              <w:t xml:space="preserve">moderate damage to the </w:t>
            </w:r>
            <w:r>
              <w:rPr>
                <w:color w:val="000000"/>
                <w:lang w:val="en-US"/>
              </w:rPr>
              <w:t xml:space="preserve">mangrove </w:t>
            </w:r>
            <w:r w:rsidRPr="006D127D">
              <w:rPr>
                <w:color w:val="000000"/>
                <w:lang w:val="en-US"/>
              </w:rPr>
              <w:t>ecosystem</w:t>
            </w:r>
            <w:r>
              <w:rPr>
                <w:color w:val="000000"/>
                <w:lang w:val="en-US"/>
              </w:rPr>
              <w:t>.</w:t>
            </w:r>
          </w:p>
        </w:tc>
        <w:tc>
          <w:tcPr>
            <w:tcW w:w="0" w:type="auto"/>
            <w:shd w:val="clear" w:color="auto" w:fill="auto"/>
            <w:hideMark/>
          </w:tcPr>
          <w:p w14:paraId="65234F85" w14:textId="77777777" w:rsidR="00A84156" w:rsidRPr="006D127D" w:rsidRDefault="00A84156" w:rsidP="00C44EB5">
            <w:pPr>
              <w:pStyle w:val="NoSpacing"/>
              <w:jc w:val="left"/>
              <w:rPr>
                <w:color w:val="000000"/>
                <w:lang w:val="en-US"/>
              </w:rPr>
            </w:pPr>
            <w:r>
              <w:rPr>
                <w:color w:val="000000"/>
                <w:lang w:val="en-US"/>
              </w:rPr>
              <w:t xml:space="preserve">The </w:t>
            </w:r>
            <w:r w:rsidRPr="006D127D">
              <w:rPr>
                <w:color w:val="000000"/>
                <w:lang w:val="en-US"/>
              </w:rPr>
              <w:t xml:space="preserve">level of </w:t>
            </w:r>
            <w:r>
              <w:rPr>
                <w:color w:val="000000"/>
                <w:lang w:val="en-US"/>
              </w:rPr>
              <w:t>HC pollution results in h</w:t>
            </w:r>
            <w:r w:rsidRPr="006D127D">
              <w:rPr>
                <w:color w:val="000000"/>
                <w:lang w:val="en-US"/>
              </w:rPr>
              <w:t xml:space="preserve">igh probability of causing severe damage to the mangrove ecosystem </w:t>
            </w:r>
            <w:r>
              <w:rPr>
                <w:color w:val="000000"/>
                <w:lang w:val="en-US"/>
              </w:rPr>
              <w:t>(</w:t>
            </w:r>
            <w:r w:rsidRPr="006D127D">
              <w:rPr>
                <w:color w:val="000000"/>
                <w:lang w:val="en-US"/>
              </w:rPr>
              <w:t xml:space="preserve">and the </w:t>
            </w:r>
            <w:r>
              <w:rPr>
                <w:color w:val="000000"/>
                <w:lang w:val="en-US"/>
              </w:rPr>
              <w:t xml:space="preserve">resident human </w:t>
            </w:r>
            <w:r w:rsidRPr="006D127D">
              <w:rPr>
                <w:color w:val="000000"/>
                <w:lang w:val="en-US"/>
              </w:rPr>
              <w:t>population</w:t>
            </w:r>
            <w:r>
              <w:rPr>
                <w:color w:val="000000"/>
                <w:lang w:val="en-US"/>
              </w:rPr>
              <w:t>).</w:t>
            </w:r>
          </w:p>
        </w:tc>
        <w:tc>
          <w:tcPr>
            <w:tcW w:w="0" w:type="auto"/>
            <w:shd w:val="clear" w:color="auto" w:fill="auto"/>
            <w:hideMark/>
          </w:tcPr>
          <w:p w14:paraId="16AE81D4" w14:textId="77777777" w:rsidR="00A84156" w:rsidRPr="006D127D" w:rsidRDefault="00A84156" w:rsidP="00C44EB5">
            <w:pPr>
              <w:pStyle w:val="NoSpacing"/>
              <w:jc w:val="left"/>
              <w:rPr>
                <w:color w:val="000000"/>
                <w:lang w:val="en-US"/>
              </w:rPr>
            </w:pPr>
            <w:r>
              <w:rPr>
                <w:color w:val="000000"/>
                <w:lang w:val="en-US"/>
              </w:rPr>
              <w:t xml:space="preserve">The </w:t>
            </w:r>
            <w:r w:rsidRPr="006D127D">
              <w:rPr>
                <w:color w:val="000000"/>
                <w:lang w:val="en-US"/>
              </w:rPr>
              <w:t xml:space="preserve">level of </w:t>
            </w:r>
            <w:r>
              <w:rPr>
                <w:color w:val="000000"/>
                <w:lang w:val="en-US"/>
              </w:rPr>
              <w:t>HC pollution is so elevated that it results in a h</w:t>
            </w:r>
            <w:r w:rsidRPr="006D127D">
              <w:rPr>
                <w:color w:val="000000"/>
                <w:lang w:val="en-US"/>
              </w:rPr>
              <w:t xml:space="preserve">igh probability of irreversible damage to the </w:t>
            </w:r>
            <w:r>
              <w:rPr>
                <w:color w:val="000000"/>
                <w:lang w:val="en-US"/>
              </w:rPr>
              <w:t xml:space="preserve">mangrove </w:t>
            </w:r>
            <w:r w:rsidRPr="006D127D">
              <w:rPr>
                <w:color w:val="000000"/>
                <w:lang w:val="en-US"/>
              </w:rPr>
              <w:t>ecosystem</w:t>
            </w:r>
            <w:r>
              <w:rPr>
                <w:color w:val="000000"/>
                <w:lang w:val="en-US"/>
              </w:rPr>
              <w:t xml:space="preserve">, thus </w:t>
            </w:r>
            <w:r w:rsidRPr="006D127D">
              <w:rPr>
                <w:color w:val="000000"/>
                <w:lang w:val="en-US"/>
              </w:rPr>
              <w:t>requir</w:t>
            </w:r>
            <w:r>
              <w:rPr>
                <w:color w:val="000000"/>
                <w:lang w:val="en-US"/>
              </w:rPr>
              <w:t>ing</w:t>
            </w:r>
            <w:r w:rsidRPr="006D127D">
              <w:rPr>
                <w:color w:val="000000"/>
                <w:lang w:val="en-US"/>
              </w:rPr>
              <w:t xml:space="preserve"> intervention </w:t>
            </w:r>
            <w:r>
              <w:rPr>
                <w:color w:val="000000"/>
                <w:lang w:val="en-US"/>
              </w:rPr>
              <w:t>if</w:t>
            </w:r>
            <w:r w:rsidRPr="006D127D">
              <w:rPr>
                <w:color w:val="000000"/>
                <w:lang w:val="en-US"/>
              </w:rPr>
              <w:t xml:space="preserve"> recovery</w:t>
            </w:r>
            <w:r>
              <w:rPr>
                <w:color w:val="000000"/>
                <w:lang w:val="en-US"/>
              </w:rPr>
              <w:t xml:space="preserve"> is sought.</w:t>
            </w:r>
          </w:p>
        </w:tc>
      </w:tr>
    </w:tbl>
    <w:p w14:paraId="7712978C" w14:textId="77777777" w:rsidR="00A84156" w:rsidRDefault="00A84156" w:rsidP="00A84156">
      <w:pPr>
        <w:spacing w:line="259" w:lineRule="auto"/>
        <w:ind w:firstLine="0"/>
        <w:jc w:val="left"/>
        <w:rPr>
          <w:lang w:val="en-US"/>
        </w:rPr>
      </w:pPr>
    </w:p>
    <w:p w14:paraId="370EA3F3" w14:textId="1F4CC56E" w:rsidR="00A84156" w:rsidRDefault="00A84156" w:rsidP="00A84156">
      <w:pPr>
        <w:pStyle w:val="Caption"/>
      </w:pPr>
    </w:p>
    <w:p w14:paraId="5F3ED245" w14:textId="08157B95" w:rsidR="00A84156" w:rsidRDefault="00A84156" w:rsidP="00A84156">
      <w:pPr>
        <w:rPr>
          <w:lang w:val="en-US"/>
        </w:rPr>
      </w:pPr>
    </w:p>
    <w:p w14:paraId="3B32C6CA" w14:textId="77777777" w:rsidR="00A84156" w:rsidRPr="00A84156" w:rsidRDefault="00A84156" w:rsidP="00A84156">
      <w:pPr>
        <w:rPr>
          <w:lang w:val="en-US"/>
        </w:rPr>
      </w:pPr>
    </w:p>
    <w:p w14:paraId="730C123F" w14:textId="77777777" w:rsidR="00A84156" w:rsidRDefault="00A84156" w:rsidP="00A84156">
      <w:pPr>
        <w:pStyle w:val="Caption"/>
      </w:pPr>
    </w:p>
    <w:p w14:paraId="6CDABDF5" w14:textId="47B482D5" w:rsidR="00A84156" w:rsidRPr="00AE6865" w:rsidRDefault="00A84156" w:rsidP="00A84156">
      <w:pPr>
        <w:pStyle w:val="Caption"/>
      </w:pPr>
      <w:r w:rsidRPr="00AE6865">
        <w:t xml:space="preserve">Table </w:t>
      </w:r>
      <w:r>
        <w:fldChar w:fldCharType="begin"/>
      </w:r>
      <w:r w:rsidRPr="00AE6865">
        <w:instrText xml:space="preserve"> SEQ Tabla \* ARABIC </w:instrText>
      </w:r>
      <w:r>
        <w:fldChar w:fldCharType="separate"/>
      </w:r>
      <w:r>
        <w:rPr>
          <w:noProof/>
        </w:rPr>
        <w:t>2</w:t>
      </w:r>
      <w:r>
        <w:fldChar w:fldCharType="end"/>
      </w:r>
      <w:bookmarkEnd w:id="2"/>
      <w:r w:rsidRPr="00AE6865">
        <w:t>. Rating results after applying the defined criteria for threat and vulnerability analyses to petroleum hydrocarbon spills (PHS) of the mangrove ecosystem in Tumaco, Colombian Pacific.</w:t>
      </w:r>
    </w:p>
    <w:tbl>
      <w:tblPr>
        <w:tblW w:w="0" w:type="auto"/>
        <w:jc w:val="center"/>
        <w:tblBorders>
          <w:top w:val="single" w:sz="4" w:space="0" w:color="auto"/>
          <w:bottom w:val="single" w:sz="4" w:space="0" w:color="auto"/>
          <w:insideH w:val="single" w:sz="4" w:space="0" w:color="auto"/>
        </w:tblBorders>
        <w:tblCellMar>
          <w:left w:w="70" w:type="dxa"/>
          <w:right w:w="70" w:type="dxa"/>
        </w:tblCellMar>
        <w:tblLook w:val="04A0" w:firstRow="1" w:lastRow="0" w:firstColumn="1" w:lastColumn="0" w:noHBand="0" w:noVBand="1"/>
      </w:tblPr>
      <w:tblGrid>
        <w:gridCol w:w="1329"/>
        <w:gridCol w:w="1196"/>
        <w:gridCol w:w="1107"/>
        <w:gridCol w:w="1074"/>
        <w:gridCol w:w="985"/>
        <w:gridCol w:w="952"/>
        <w:gridCol w:w="1029"/>
        <w:gridCol w:w="1688"/>
      </w:tblGrid>
      <w:tr w:rsidR="00A84156" w:rsidRPr="003A2B53" w14:paraId="748EF5E7" w14:textId="77777777" w:rsidTr="00C44EB5">
        <w:trPr>
          <w:trHeight w:val="20"/>
          <w:tblHeader/>
          <w:jc w:val="center"/>
        </w:trPr>
        <w:tc>
          <w:tcPr>
            <w:tcW w:w="0" w:type="auto"/>
            <w:vMerge w:val="restart"/>
            <w:tcBorders>
              <w:left w:val="nil"/>
              <w:right w:val="nil"/>
            </w:tcBorders>
            <w:shd w:val="clear" w:color="auto" w:fill="auto"/>
            <w:vAlign w:val="center"/>
            <w:hideMark/>
          </w:tcPr>
          <w:p w14:paraId="1EB64862" w14:textId="77777777" w:rsidR="00A84156" w:rsidRPr="00716058" w:rsidRDefault="00A84156" w:rsidP="00C44EB5">
            <w:pPr>
              <w:spacing w:after="0" w:line="240" w:lineRule="auto"/>
              <w:ind w:firstLine="0"/>
              <w:jc w:val="left"/>
              <w:rPr>
                <w:rFonts w:eastAsia="Times New Roman" w:cs="Times New Roman"/>
                <w:b/>
                <w:bCs/>
                <w:color w:val="000000"/>
                <w:sz w:val="20"/>
                <w:szCs w:val="20"/>
                <w:lang w:val="en-US" w:eastAsia="es-MX"/>
              </w:rPr>
            </w:pPr>
            <w:r w:rsidRPr="00716058">
              <w:rPr>
                <w:rFonts w:eastAsia="Times New Roman" w:cs="Times New Roman"/>
                <w:b/>
                <w:bCs/>
                <w:color w:val="000000"/>
                <w:sz w:val="20"/>
                <w:szCs w:val="20"/>
                <w:lang w:val="en-US" w:eastAsia="es-MX"/>
              </w:rPr>
              <w:t>Uni</w:t>
            </w:r>
            <w:r>
              <w:rPr>
                <w:rFonts w:eastAsia="Times New Roman" w:cs="Times New Roman"/>
                <w:b/>
                <w:bCs/>
                <w:color w:val="000000"/>
                <w:sz w:val="20"/>
                <w:szCs w:val="20"/>
                <w:lang w:val="en-US" w:eastAsia="es-MX"/>
              </w:rPr>
              <w:t>t</w:t>
            </w:r>
            <w:r w:rsidRPr="00716058">
              <w:rPr>
                <w:rFonts w:eastAsia="Times New Roman" w:cs="Times New Roman"/>
                <w:b/>
                <w:bCs/>
                <w:color w:val="000000"/>
                <w:sz w:val="20"/>
                <w:szCs w:val="20"/>
                <w:lang w:val="en-US" w:eastAsia="es-MX"/>
              </w:rPr>
              <w:t xml:space="preserve"> </w:t>
            </w:r>
            <w:r>
              <w:rPr>
                <w:rFonts w:eastAsia="Times New Roman" w:cs="Times New Roman"/>
                <w:b/>
                <w:bCs/>
                <w:color w:val="000000"/>
                <w:sz w:val="20"/>
                <w:szCs w:val="20"/>
                <w:lang w:val="en-US" w:eastAsia="es-MX"/>
              </w:rPr>
              <w:t>of</w:t>
            </w:r>
            <w:r w:rsidRPr="00716058">
              <w:rPr>
                <w:rFonts w:eastAsia="Times New Roman" w:cs="Times New Roman"/>
                <w:b/>
                <w:bCs/>
                <w:color w:val="000000"/>
                <w:sz w:val="20"/>
                <w:szCs w:val="20"/>
                <w:lang w:val="en-US" w:eastAsia="es-MX"/>
              </w:rPr>
              <w:t xml:space="preserve"> an</w:t>
            </w:r>
            <w:r>
              <w:rPr>
                <w:rFonts w:eastAsia="Times New Roman" w:cs="Times New Roman"/>
                <w:b/>
                <w:bCs/>
                <w:color w:val="000000"/>
                <w:sz w:val="20"/>
                <w:szCs w:val="20"/>
                <w:lang w:val="en-US" w:eastAsia="es-MX"/>
              </w:rPr>
              <w:t>a</w:t>
            </w:r>
            <w:r w:rsidRPr="00716058">
              <w:rPr>
                <w:rFonts w:eastAsia="Times New Roman" w:cs="Times New Roman"/>
                <w:b/>
                <w:bCs/>
                <w:color w:val="000000"/>
                <w:sz w:val="20"/>
                <w:szCs w:val="20"/>
                <w:lang w:val="en-US" w:eastAsia="es-MX"/>
              </w:rPr>
              <w:t>lys</w:t>
            </w:r>
            <w:r>
              <w:rPr>
                <w:rFonts w:eastAsia="Times New Roman" w:cs="Times New Roman"/>
                <w:b/>
                <w:bCs/>
                <w:color w:val="000000"/>
                <w:sz w:val="20"/>
                <w:szCs w:val="20"/>
                <w:lang w:val="en-US" w:eastAsia="es-MX"/>
              </w:rPr>
              <w:t>i</w:t>
            </w:r>
            <w:r w:rsidRPr="00716058">
              <w:rPr>
                <w:rFonts w:eastAsia="Times New Roman" w:cs="Times New Roman"/>
                <w:b/>
                <w:bCs/>
                <w:color w:val="000000"/>
                <w:sz w:val="20"/>
                <w:szCs w:val="20"/>
                <w:lang w:val="en-US" w:eastAsia="es-MX"/>
              </w:rPr>
              <w:t>s</w:t>
            </w:r>
          </w:p>
        </w:tc>
        <w:tc>
          <w:tcPr>
            <w:tcW w:w="0" w:type="auto"/>
            <w:vMerge w:val="restart"/>
            <w:tcBorders>
              <w:left w:val="nil"/>
              <w:right w:val="nil"/>
            </w:tcBorders>
            <w:shd w:val="clear" w:color="auto" w:fill="auto"/>
            <w:noWrap/>
            <w:vAlign w:val="center"/>
            <w:hideMark/>
          </w:tcPr>
          <w:p w14:paraId="52038C20" w14:textId="77777777" w:rsidR="00A84156" w:rsidRPr="00716058" w:rsidRDefault="00A84156" w:rsidP="00C44EB5">
            <w:pPr>
              <w:spacing w:after="0" w:line="240" w:lineRule="auto"/>
              <w:ind w:firstLine="0"/>
              <w:jc w:val="left"/>
              <w:rPr>
                <w:rFonts w:eastAsia="Times New Roman" w:cs="Times New Roman"/>
                <w:b/>
                <w:bCs/>
                <w:color w:val="000000"/>
                <w:sz w:val="20"/>
                <w:szCs w:val="20"/>
                <w:lang w:val="en-US" w:eastAsia="es-MX"/>
              </w:rPr>
            </w:pPr>
            <w:r>
              <w:rPr>
                <w:rFonts w:eastAsia="Times New Roman" w:cs="Times New Roman"/>
                <w:b/>
                <w:bCs/>
                <w:color w:val="000000"/>
                <w:sz w:val="20"/>
                <w:szCs w:val="20"/>
                <w:lang w:val="en-US" w:eastAsia="es-MX"/>
              </w:rPr>
              <w:t>Name</w:t>
            </w:r>
          </w:p>
        </w:tc>
        <w:tc>
          <w:tcPr>
            <w:tcW w:w="0" w:type="auto"/>
            <w:gridSpan w:val="3"/>
            <w:tcBorders>
              <w:left w:val="nil"/>
              <w:right w:val="nil"/>
            </w:tcBorders>
            <w:shd w:val="clear" w:color="auto" w:fill="auto"/>
            <w:noWrap/>
            <w:vAlign w:val="bottom"/>
            <w:hideMark/>
          </w:tcPr>
          <w:p w14:paraId="6D238E20" w14:textId="77777777" w:rsidR="00A84156" w:rsidRPr="003D453C" w:rsidRDefault="00A84156" w:rsidP="00C44EB5">
            <w:pPr>
              <w:spacing w:after="0" w:line="240" w:lineRule="auto"/>
              <w:ind w:firstLine="0"/>
              <w:jc w:val="center"/>
              <w:rPr>
                <w:rFonts w:eastAsia="Times New Roman" w:cs="Times New Roman"/>
                <w:b/>
                <w:bCs/>
                <w:color w:val="000000"/>
                <w:sz w:val="22"/>
                <w:lang w:val="en-US" w:eastAsia="es-MX"/>
              </w:rPr>
            </w:pPr>
            <w:r w:rsidRPr="00716058">
              <w:rPr>
                <w:rFonts w:eastAsia="Times New Roman" w:cs="Times New Roman"/>
                <w:b/>
                <w:bCs/>
                <w:color w:val="000000"/>
                <w:sz w:val="20"/>
                <w:szCs w:val="20"/>
                <w:lang w:val="en-US" w:eastAsia="es-MX"/>
              </w:rPr>
              <w:t>Criteri</w:t>
            </w:r>
            <w:r>
              <w:rPr>
                <w:rFonts w:eastAsia="Times New Roman" w:cs="Times New Roman"/>
                <w:b/>
                <w:bCs/>
                <w:color w:val="000000"/>
                <w:sz w:val="20"/>
                <w:szCs w:val="20"/>
                <w:lang w:val="en-US" w:eastAsia="es-MX"/>
              </w:rPr>
              <w:t>a for threat analysis</w:t>
            </w:r>
          </w:p>
        </w:tc>
        <w:tc>
          <w:tcPr>
            <w:tcW w:w="0" w:type="auto"/>
            <w:gridSpan w:val="3"/>
            <w:tcBorders>
              <w:left w:val="nil"/>
              <w:right w:val="nil"/>
            </w:tcBorders>
            <w:shd w:val="clear" w:color="auto" w:fill="auto"/>
            <w:noWrap/>
            <w:vAlign w:val="bottom"/>
            <w:hideMark/>
          </w:tcPr>
          <w:p w14:paraId="08104E0D" w14:textId="77777777" w:rsidR="00A84156" w:rsidRPr="00716058" w:rsidRDefault="00A84156" w:rsidP="00C44EB5">
            <w:pPr>
              <w:spacing w:after="0" w:line="240" w:lineRule="auto"/>
              <w:ind w:firstLine="0"/>
              <w:jc w:val="center"/>
              <w:rPr>
                <w:rFonts w:eastAsia="Times New Roman" w:cs="Times New Roman"/>
                <w:b/>
                <w:bCs/>
                <w:color w:val="000000"/>
                <w:sz w:val="20"/>
                <w:szCs w:val="20"/>
                <w:lang w:val="en-US" w:eastAsia="es-MX"/>
              </w:rPr>
            </w:pPr>
            <w:r w:rsidRPr="00716058">
              <w:rPr>
                <w:rFonts w:eastAsia="Times New Roman" w:cs="Times New Roman"/>
                <w:b/>
                <w:bCs/>
                <w:color w:val="000000"/>
                <w:sz w:val="20"/>
                <w:szCs w:val="20"/>
                <w:lang w:val="en-US" w:eastAsia="es-MX"/>
              </w:rPr>
              <w:t>Criteri</w:t>
            </w:r>
            <w:r>
              <w:rPr>
                <w:rFonts w:eastAsia="Times New Roman" w:cs="Times New Roman"/>
                <w:b/>
                <w:bCs/>
                <w:color w:val="000000"/>
                <w:sz w:val="20"/>
                <w:szCs w:val="20"/>
                <w:lang w:val="en-US" w:eastAsia="es-MX"/>
              </w:rPr>
              <w:t xml:space="preserve">a for </w:t>
            </w:r>
            <w:r w:rsidRPr="00716058">
              <w:rPr>
                <w:rFonts w:eastAsia="Times New Roman" w:cs="Times New Roman"/>
                <w:b/>
                <w:bCs/>
                <w:color w:val="000000"/>
                <w:sz w:val="20"/>
                <w:szCs w:val="20"/>
                <w:lang w:val="en-US" w:eastAsia="es-MX"/>
              </w:rPr>
              <w:t>vulnerabili</w:t>
            </w:r>
            <w:r>
              <w:rPr>
                <w:rFonts w:eastAsia="Times New Roman" w:cs="Times New Roman"/>
                <w:b/>
                <w:bCs/>
                <w:color w:val="000000"/>
                <w:sz w:val="20"/>
                <w:szCs w:val="20"/>
                <w:lang w:val="en-US" w:eastAsia="es-MX"/>
              </w:rPr>
              <w:t>ty analysis</w:t>
            </w:r>
          </w:p>
        </w:tc>
      </w:tr>
      <w:tr w:rsidR="00A84156" w:rsidRPr="00716058" w14:paraId="2DBFDADC" w14:textId="77777777" w:rsidTr="00C44EB5">
        <w:trPr>
          <w:trHeight w:val="20"/>
          <w:tblHeader/>
          <w:jc w:val="center"/>
        </w:trPr>
        <w:tc>
          <w:tcPr>
            <w:tcW w:w="0" w:type="auto"/>
            <w:vMerge/>
            <w:tcBorders>
              <w:left w:val="nil"/>
              <w:bottom w:val="single" w:sz="4" w:space="0" w:color="auto"/>
              <w:right w:val="nil"/>
            </w:tcBorders>
            <w:vAlign w:val="center"/>
            <w:hideMark/>
          </w:tcPr>
          <w:p w14:paraId="2B7C8D10" w14:textId="77777777" w:rsidR="00A84156" w:rsidRPr="00716058" w:rsidRDefault="00A84156" w:rsidP="00C44EB5">
            <w:pPr>
              <w:spacing w:after="0" w:line="240" w:lineRule="auto"/>
              <w:ind w:firstLine="0"/>
              <w:jc w:val="left"/>
              <w:rPr>
                <w:rFonts w:eastAsia="Times New Roman" w:cs="Times New Roman"/>
                <w:b/>
                <w:bCs/>
                <w:color w:val="000000"/>
                <w:sz w:val="20"/>
                <w:szCs w:val="20"/>
                <w:lang w:val="en-US" w:eastAsia="es-MX"/>
              </w:rPr>
            </w:pPr>
          </w:p>
        </w:tc>
        <w:tc>
          <w:tcPr>
            <w:tcW w:w="0" w:type="auto"/>
            <w:vMerge/>
            <w:tcBorders>
              <w:left w:val="nil"/>
              <w:bottom w:val="single" w:sz="4" w:space="0" w:color="auto"/>
              <w:right w:val="nil"/>
            </w:tcBorders>
            <w:vAlign w:val="center"/>
            <w:hideMark/>
          </w:tcPr>
          <w:p w14:paraId="643C7940" w14:textId="77777777" w:rsidR="00A84156" w:rsidRPr="00716058" w:rsidRDefault="00A84156" w:rsidP="00C44EB5">
            <w:pPr>
              <w:spacing w:after="0" w:line="240" w:lineRule="auto"/>
              <w:ind w:firstLine="0"/>
              <w:jc w:val="left"/>
              <w:rPr>
                <w:rFonts w:eastAsia="Times New Roman" w:cs="Times New Roman"/>
                <w:b/>
                <w:bCs/>
                <w:color w:val="000000"/>
                <w:sz w:val="20"/>
                <w:szCs w:val="20"/>
                <w:lang w:val="en-US" w:eastAsia="es-MX"/>
              </w:rPr>
            </w:pPr>
          </w:p>
        </w:tc>
        <w:tc>
          <w:tcPr>
            <w:tcW w:w="0" w:type="auto"/>
            <w:tcBorders>
              <w:left w:val="nil"/>
              <w:bottom w:val="single" w:sz="4" w:space="0" w:color="auto"/>
              <w:right w:val="nil"/>
            </w:tcBorders>
            <w:shd w:val="clear" w:color="auto" w:fill="auto"/>
            <w:vAlign w:val="center"/>
            <w:hideMark/>
          </w:tcPr>
          <w:p w14:paraId="7F046F4D" w14:textId="77777777" w:rsidR="00A84156" w:rsidRPr="00716058" w:rsidRDefault="00A84156" w:rsidP="00C44EB5">
            <w:pPr>
              <w:spacing w:after="0" w:line="240" w:lineRule="auto"/>
              <w:ind w:firstLine="0"/>
              <w:jc w:val="left"/>
              <w:rPr>
                <w:rFonts w:eastAsia="Times New Roman" w:cs="Times New Roman"/>
                <w:b/>
                <w:bCs/>
                <w:color w:val="000000"/>
                <w:sz w:val="20"/>
                <w:szCs w:val="20"/>
                <w:lang w:val="en-US" w:eastAsia="es-MX"/>
              </w:rPr>
            </w:pPr>
            <w:r w:rsidRPr="00716058">
              <w:rPr>
                <w:rFonts w:eastAsia="Times New Roman" w:cs="Times New Roman"/>
                <w:b/>
                <w:bCs/>
                <w:color w:val="000000"/>
                <w:sz w:val="20"/>
                <w:szCs w:val="20"/>
                <w:lang w:val="en-US" w:eastAsia="es-MX"/>
              </w:rPr>
              <w:t>Probabili</w:t>
            </w:r>
            <w:r>
              <w:rPr>
                <w:rFonts w:eastAsia="Times New Roman" w:cs="Times New Roman"/>
                <w:b/>
                <w:bCs/>
                <w:color w:val="000000"/>
                <w:sz w:val="20"/>
                <w:szCs w:val="20"/>
                <w:lang w:val="en-US" w:eastAsia="es-MX"/>
              </w:rPr>
              <w:t>ty</w:t>
            </w:r>
          </w:p>
        </w:tc>
        <w:tc>
          <w:tcPr>
            <w:tcW w:w="0" w:type="auto"/>
            <w:tcBorders>
              <w:left w:val="nil"/>
              <w:bottom w:val="single" w:sz="4" w:space="0" w:color="auto"/>
              <w:right w:val="nil"/>
            </w:tcBorders>
            <w:shd w:val="clear" w:color="auto" w:fill="auto"/>
            <w:vAlign w:val="center"/>
            <w:hideMark/>
          </w:tcPr>
          <w:p w14:paraId="682EE21E" w14:textId="77777777" w:rsidR="00A84156" w:rsidRPr="00716058" w:rsidRDefault="00A84156" w:rsidP="00C44EB5">
            <w:pPr>
              <w:spacing w:after="0" w:line="240" w:lineRule="auto"/>
              <w:ind w:firstLine="0"/>
              <w:jc w:val="left"/>
              <w:rPr>
                <w:rFonts w:eastAsia="Times New Roman" w:cs="Times New Roman"/>
                <w:b/>
                <w:bCs/>
                <w:color w:val="000000"/>
                <w:sz w:val="20"/>
                <w:szCs w:val="20"/>
                <w:lang w:val="en-US" w:eastAsia="es-MX"/>
              </w:rPr>
            </w:pPr>
            <w:r w:rsidRPr="00716058">
              <w:rPr>
                <w:rFonts w:eastAsia="Times New Roman" w:cs="Times New Roman"/>
                <w:b/>
                <w:bCs/>
                <w:color w:val="000000"/>
                <w:sz w:val="20"/>
                <w:szCs w:val="20"/>
                <w:lang w:val="en-US" w:eastAsia="es-MX"/>
              </w:rPr>
              <w:t>Magnitud</w:t>
            </w:r>
            <w:r>
              <w:rPr>
                <w:rFonts w:eastAsia="Times New Roman" w:cs="Times New Roman"/>
                <w:b/>
                <w:bCs/>
                <w:color w:val="000000"/>
                <w:sz w:val="20"/>
                <w:szCs w:val="20"/>
                <w:lang w:val="en-US" w:eastAsia="es-MX"/>
              </w:rPr>
              <w:t>e</w:t>
            </w:r>
            <w:r w:rsidRPr="00716058">
              <w:rPr>
                <w:rFonts w:eastAsia="Times New Roman" w:cs="Times New Roman"/>
                <w:b/>
                <w:bCs/>
                <w:color w:val="000000"/>
                <w:sz w:val="20"/>
                <w:szCs w:val="20"/>
                <w:lang w:val="en-US" w:eastAsia="es-MX"/>
              </w:rPr>
              <w:t xml:space="preserve"> </w:t>
            </w:r>
          </w:p>
        </w:tc>
        <w:tc>
          <w:tcPr>
            <w:tcW w:w="0" w:type="auto"/>
            <w:tcBorders>
              <w:left w:val="nil"/>
              <w:bottom w:val="single" w:sz="4" w:space="0" w:color="auto"/>
              <w:right w:val="nil"/>
            </w:tcBorders>
            <w:shd w:val="clear" w:color="auto" w:fill="auto"/>
            <w:vAlign w:val="center"/>
            <w:hideMark/>
          </w:tcPr>
          <w:p w14:paraId="69A5908F" w14:textId="77777777" w:rsidR="00A84156" w:rsidRPr="00716058" w:rsidRDefault="00A84156" w:rsidP="00C44EB5">
            <w:pPr>
              <w:spacing w:after="0" w:line="240" w:lineRule="auto"/>
              <w:ind w:firstLine="0"/>
              <w:jc w:val="left"/>
              <w:rPr>
                <w:rFonts w:eastAsia="Times New Roman" w:cs="Times New Roman"/>
                <w:b/>
                <w:bCs/>
                <w:color w:val="000000"/>
                <w:sz w:val="20"/>
                <w:szCs w:val="20"/>
                <w:lang w:val="en-US" w:eastAsia="es-MX"/>
              </w:rPr>
            </w:pPr>
            <w:r w:rsidRPr="00716058">
              <w:rPr>
                <w:rFonts w:eastAsia="Times New Roman" w:cs="Times New Roman"/>
                <w:b/>
                <w:bCs/>
                <w:color w:val="000000"/>
                <w:sz w:val="20"/>
                <w:szCs w:val="20"/>
                <w:lang w:val="en-US" w:eastAsia="es-MX"/>
              </w:rPr>
              <w:t>Exten</w:t>
            </w:r>
            <w:r>
              <w:rPr>
                <w:rFonts w:eastAsia="Times New Roman" w:cs="Times New Roman"/>
                <w:b/>
                <w:bCs/>
                <w:color w:val="000000"/>
                <w:sz w:val="20"/>
                <w:szCs w:val="20"/>
                <w:lang w:val="en-US" w:eastAsia="es-MX"/>
              </w:rPr>
              <w:t>s</w:t>
            </w:r>
            <w:r w:rsidRPr="00716058">
              <w:rPr>
                <w:rFonts w:eastAsia="Times New Roman" w:cs="Times New Roman"/>
                <w:b/>
                <w:bCs/>
                <w:color w:val="000000"/>
                <w:sz w:val="20"/>
                <w:szCs w:val="20"/>
                <w:lang w:val="en-US" w:eastAsia="es-MX"/>
              </w:rPr>
              <w:t>i</w:t>
            </w:r>
            <w:r>
              <w:rPr>
                <w:rFonts w:eastAsia="Times New Roman" w:cs="Times New Roman"/>
                <w:b/>
                <w:bCs/>
                <w:color w:val="000000"/>
                <w:sz w:val="20"/>
                <w:szCs w:val="20"/>
                <w:lang w:val="en-US" w:eastAsia="es-MX"/>
              </w:rPr>
              <w:t>o</w:t>
            </w:r>
            <w:r w:rsidRPr="00716058">
              <w:rPr>
                <w:rFonts w:eastAsia="Times New Roman" w:cs="Times New Roman"/>
                <w:b/>
                <w:bCs/>
                <w:color w:val="000000"/>
                <w:sz w:val="20"/>
                <w:szCs w:val="20"/>
                <w:lang w:val="en-US" w:eastAsia="es-MX"/>
              </w:rPr>
              <w:t>n</w:t>
            </w:r>
          </w:p>
        </w:tc>
        <w:tc>
          <w:tcPr>
            <w:tcW w:w="0" w:type="auto"/>
            <w:tcBorders>
              <w:left w:val="nil"/>
              <w:bottom w:val="single" w:sz="4" w:space="0" w:color="auto"/>
              <w:right w:val="nil"/>
            </w:tcBorders>
            <w:shd w:val="clear" w:color="auto" w:fill="auto"/>
            <w:vAlign w:val="center"/>
            <w:hideMark/>
          </w:tcPr>
          <w:p w14:paraId="0FA79ADD" w14:textId="77777777" w:rsidR="00A84156" w:rsidRPr="00716058" w:rsidRDefault="00A84156" w:rsidP="00C44EB5">
            <w:pPr>
              <w:spacing w:after="0" w:line="240" w:lineRule="auto"/>
              <w:ind w:firstLine="0"/>
              <w:jc w:val="left"/>
              <w:rPr>
                <w:rFonts w:eastAsia="Times New Roman" w:cs="Times New Roman"/>
                <w:b/>
                <w:bCs/>
                <w:color w:val="000000"/>
                <w:sz w:val="20"/>
                <w:szCs w:val="20"/>
                <w:lang w:val="en-US" w:eastAsia="es-MX"/>
              </w:rPr>
            </w:pPr>
            <w:r w:rsidRPr="00716058">
              <w:rPr>
                <w:rFonts w:eastAsia="Times New Roman" w:cs="Times New Roman"/>
                <w:b/>
                <w:bCs/>
                <w:color w:val="000000"/>
                <w:sz w:val="20"/>
                <w:szCs w:val="20"/>
                <w:lang w:val="en-US" w:eastAsia="es-MX"/>
              </w:rPr>
              <w:t>Expos</w:t>
            </w:r>
            <w:r>
              <w:rPr>
                <w:rFonts w:eastAsia="Times New Roman" w:cs="Times New Roman"/>
                <w:b/>
                <w:bCs/>
                <w:color w:val="000000"/>
                <w:sz w:val="20"/>
                <w:szCs w:val="20"/>
                <w:lang w:val="en-US" w:eastAsia="es-MX"/>
              </w:rPr>
              <w:t>ure</w:t>
            </w:r>
          </w:p>
        </w:tc>
        <w:tc>
          <w:tcPr>
            <w:tcW w:w="0" w:type="auto"/>
            <w:tcBorders>
              <w:left w:val="nil"/>
              <w:bottom w:val="single" w:sz="4" w:space="0" w:color="auto"/>
              <w:right w:val="nil"/>
            </w:tcBorders>
            <w:shd w:val="clear" w:color="auto" w:fill="auto"/>
            <w:vAlign w:val="center"/>
            <w:hideMark/>
          </w:tcPr>
          <w:p w14:paraId="2BECCCC1" w14:textId="77777777" w:rsidR="00A84156" w:rsidRPr="00716058" w:rsidRDefault="00A84156" w:rsidP="00C44EB5">
            <w:pPr>
              <w:spacing w:after="0" w:line="240" w:lineRule="auto"/>
              <w:ind w:firstLine="0"/>
              <w:jc w:val="left"/>
              <w:rPr>
                <w:rFonts w:eastAsia="Times New Roman" w:cs="Times New Roman"/>
                <w:b/>
                <w:bCs/>
                <w:color w:val="000000"/>
                <w:sz w:val="20"/>
                <w:szCs w:val="20"/>
                <w:lang w:val="en-US" w:eastAsia="es-MX"/>
              </w:rPr>
            </w:pPr>
            <w:r>
              <w:rPr>
                <w:rFonts w:eastAsia="Times New Roman" w:cs="Times New Roman"/>
                <w:b/>
                <w:bCs/>
                <w:color w:val="000000"/>
                <w:sz w:val="20"/>
                <w:szCs w:val="20"/>
                <w:lang w:val="en-US" w:eastAsia="es-MX"/>
              </w:rPr>
              <w:t>S</w:t>
            </w:r>
            <w:r w:rsidRPr="00C87B7F">
              <w:rPr>
                <w:rFonts w:eastAsia="Times New Roman" w:cs="Times New Roman"/>
                <w:b/>
                <w:bCs/>
                <w:color w:val="000000"/>
                <w:sz w:val="20"/>
                <w:szCs w:val="20"/>
                <w:lang w:val="en-US" w:eastAsia="es-MX"/>
              </w:rPr>
              <w:t>ensitivity</w:t>
            </w:r>
          </w:p>
        </w:tc>
        <w:tc>
          <w:tcPr>
            <w:tcW w:w="0" w:type="auto"/>
            <w:tcBorders>
              <w:left w:val="nil"/>
              <w:bottom w:val="single" w:sz="4" w:space="0" w:color="auto"/>
              <w:right w:val="nil"/>
            </w:tcBorders>
            <w:shd w:val="clear" w:color="auto" w:fill="auto"/>
            <w:vAlign w:val="center"/>
            <w:hideMark/>
          </w:tcPr>
          <w:p w14:paraId="3677D1FE" w14:textId="77777777" w:rsidR="00A84156" w:rsidRPr="00716058" w:rsidRDefault="00A84156" w:rsidP="00C44EB5">
            <w:pPr>
              <w:spacing w:after="0" w:line="240" w:lineRule="auto"/>
              <w:ind w:firstLine="0"/>
              <w:jc w:val="left"/>
              <w:rPr>
                <w:rFonts w:eastAsia="Times New Roman" w:cs="Times New Roman"/>
                <w:b/>
                <w:bCs/>
                <w:color w:val="000000"/>
                <w:sz w:val="20"/>
                <w:szCs w:val="20"/>
                <w:lang w:val="en-US" w:eastAsia="es-MX"/>
              </w:rPr>
            </w:pPr>
            <w:r w:rsidRPr="00716058">
              <w:rPr>
                <w:rFonts w:eastAsia="Times New Roman" w:cs="Times New Roman"/>
                <w:b/>
                <w:bCs/>
                <w:color w:val="000000"/>
                <w:sz w:val="20"/>
                <w:szCs w:val="20"/>
                <w:lang w:val="en-US" w:eastAsia="es-MX"/>
              </w:rPr>
              <w:t>Adaptativ</w:t>
            </w:r>
            <w:r>
              <w:rPr>
                <w:rFonts w:eastAsia="Times New Roman" w:cs="Times New Roman"/>
                <w:b/>
                <w:bCs/>
                <w:color w:val="000000"/>
                <w:sz w:val="20"/>
                <w:szCs w:val="20"/>
                <w:lang w:val="en-US" w:eastAsia="es-MX"/>
              </w:rPr>
              <w:t>e c</w:t>
            </w:r>
            <w:r w:rsidRPr="00716058">
              <w:rPr>
                <w:rFonts w:eastAsia="Times New Roman" w:cs="Times New Roman"/>
                <w:b/>
                <w:bCs/>
                <w:color w:val="000000"/>
                <w:sz w:val="20"/>
                <w:szCs w:val="20"/>
                <w:lang w:val="en-US" w:eastAsia="es-MX"/>
              </w:rPr>
              <w:t>a</w:t>
            </w:r>
            <w:r>
              <w:rPr>
                <w:rFonts w:eastAsia="Times New Roman" w:cs="Times New Roman"/>
                <w:b/>
                <w:bCs/>
                <w:color w:val="000000"/>
                <w:sz w:val="20"/>
                <w:szCs w:val="20"/>
                <w:lang w:val="en-US" w:eastAsia="es-MX"/>
              </w:rPr>
              <w:t>pacity</w:t>
            </w:r>
          </w:p>
        </w:tc>
      </w:tr>
      <w:tr w:rsidR="00A84156" w:rsidRPr="00716058" w14:paraId="073D0B6C" w14:textId="77777777" w:rsidTr="00C44EB5">
        <w:trPr>
          <w:trHeight w:val="20"/>
          <w:jc w:val="center"/>
        </w:trPr>
        <w:tc>
          <w:tcPr>
            <w:tcW w:w="0" w:type="auto"/>
            <w:tcBorders>
              <w:left w:val="nil"/>
              <w:bottom w:val="nil"/>
              <w:right w:val="nil"/>
            </w:tcBorders>
            <w:shd w:val="clear" w:color="auto" w:fill="auto"/>
            <w:noWrap/>
            <w:vAlign w:val="bottom"/>
            <w:hideMark/>
          </w:tcPr>
          <w:p w14:paraId="343BFEBE" w14:textId="77777777" w:rsidR="00A84156" w:rsidRPr="00716058" w:rsidRDefault="00A84156" w:rsidP="00C44EB5">
            <w:pPr>
              <w:spacing w:after="0" w:line="240" w:lineRule="auto"/>
              <w:ind w:firstLine="0"/>
              <w:jc w:val="center"/>
              <w:rPr>
                <w:rFonts w:eastAsia="Times New Roman" w:cs="Times New Roman"/>
                <w:color w:val="000000"/>
                <w:sz w:val="20"/>
                <w:szCs w:val="20"/>
                <w:lang w:val="en-US" w:eastAsia="es-MX"/>
              </w:rPr>
            </w:pPr>
            <w:r w:rsidRPr="00716058">
              <w:rPr>
                <w:rFonts w:eastAsia="Times New Roman" w:cs="Times New Roman"/>
                <w:color w:val="000000"/>
                <w:sz w:val="20"/>
                <w:szCs w:val="20"/>
                <w:lang w:val="en-US" w:eastAsia="es-MX"/>
              </w:rPr>
              <w:t>1</w:t>
            </w:r>
          </w:p>
        </w:tc>
        <w:tc>
          <w:tcPr>
            <w:tcW w:w="0" w:type="auto"/>
            <w:tcBorders>
              <w:left w:val="nil"/>
              <w:bottom w:val="nil"/>
              <w:right w:val="nil"/>
            </w:tcBorders>
            <w:shd w:val="clear" w:color="auto" w:fill="auto"/>
            <w:noWrap/>
            <w:vAlign w:val="center"/>
            <w:hideMark/>
          </w:tcPr>
          <w:p w14:paraId="7CA88A2C" w14:textId="77777777" w:rsidR="00A84156" w:rsidRPr="00716058" w:rsidRDefault="00A84156" w:rsidP="00C44EB5">
            <w:pPr>
              <w:spacing w:after="0" w:line="240" w:lineRule="auto"/>
              <w:ind w:firstLine="0"/>
              <w:jc w:val="left"/>
              <w:rPr>
                <w:rFonts w:eastAsia="Times New Roman" w:cs="Times New Roman"/>
                <w:color w:val="000000"/>
                <w:sz w:val="20"/>
                <w:szCs w:val="20"/>
                <w:lang w:val="en-US" w:eastAsia="es-MX"/>
              </w:rPr>
            </w:pPr>
            <w:r w:rsidRPr="00716058">
              <w:rPr>
                <w:rFonts w:eastAsia="Times New Roman" w:cs="Times New Roman"/>
                <w:color w:val="000000"/>
                <w:sz w:val="20"/>
                <w:szCs w:val="20"/>
                <w:lang w:val="en-US" w:eastAsia="es-MX"/>
              </w:rPr>
              <w:t>Curay</w:t>
            </w:r>
          </w:p>
        </w:tc>
        <w:tc>
          <w:tcPr>
            <w:tcW w:w="0" w:type="auto"/>
            <w:tcBorders>
              <w:left w:val="nil"/>
              <w:bottom w:val="nil"/>
              <w:right w:val="nil"/>
            </w:tcBorders>
            <w:shd w:val="clear" w:color="auto" w:fill="FF7171"/>
            <w:noWrap/>
            <w:vAlign w:val="center"/>
            <w:hideMark/>
          </w:tcPr>
          <w:p w14:paraId="68C9C14D" w14:textId="77777777" w:rsidR="00A84156" w:rsidRPr="00716058" w:rsidRDefault="00A84156" w:rsidP="00C44EB5">
            <w:pPr>
              <w:spacing w:after="0" w:line="240" w:lineRule="auto"/>
              <w:ind w:firstLine="0"/>
              <w:jc w:val="center"/>
              <w:rPr>
                <w:rFonts w:eastAsia="Times New Roman" w:cs="Times New Roman"/>
                <w:color w:val="000000"/>
                <w:sz w:val="20"/>
                <w:szCs w:val="20"/>
                <w:lang w:val="en-US" w:eastAsia="es-MX"/>
              </w:rPr>
            </w:pPr>
            <w:r w:rsidRPr="00716058">
              <w:rPr>
                <w:rFonts w:eastAsia="Times New Roman" w:cs="Times New Roman"/>
                <w:color w:val="000000"/>
                <w:sz w:val="20"/>
                <w:szCs w:val="20"/>
                <w:lang w:val="en-US" w:eastAsia="es-MX"/>
              </w:rPr>
              <w:t>Very high</w:t>
            </w:r>
          </w:p>
        </w:tc>
        <w:tc>
          <w:tcPr>
            <w:tcW w:w="0" w:type="auto"/>
            <w:tcBorders>
              <w:left w:val="nil"/>
              <w:bottom w:val="nil"/>
              <w:right w:val="nil"/>
            </w:tcBorders>
            <w:shd w:val="clear" w:color="auto" w:fill="92D050"/>
            <w:noWrap/>
            <w:vAlign w:val="center"/>
            <w:hideMark/>
          </w:tcPr>
          <w:p w14:paraId="1F09A8FA" w14:textId="77777777" w:rsidR="00A84156" w:rsidRPr="00716058" w:rsidRDefault="00A84156" w:rsidP="00C44EB5">
            <w:pPr>
              <w:spacing w:after="0" w:line="240" w:lineRule="auto"/>
              <w:ind w:firstLine="0"/>
              <w:jc w:val="center"/>
              <w:rPr>
                <w:rFonts w:eastAsia="Times New Roman" w:cs="Times New Roman"/>
                <w:color w:val="000000"/>
                <w:sz w:val="20"/>
                <w:szCs w:val="20"/>
                <w:lang w:val="en-US" w:eastAsia="es-MX"/>
              </w:rPr>
            </w:pPr>
            <w:r w:rsidRPr="00716058">
              <w:rPr>
                <w:rFonts w:eastAsia="Times New Roman" w:cs="Times New Roman"/>
                <w:color w:val="000000"/>
                <w:sz w:val="20"/>
                <w:szCs w:val="20"/>
                <w:lang w:val="en-US" w:eastAsia="es-MX"/>
              </w:rPr>
              <w:t>Low</w:t>
            </w:r>
          </w:p>
        </w:tc>
        <w:tc>
          <w:tcPr>
            <w:tcW w:w="0" w:type="auto"/>
            <w:tcBorders>
              <w:left w:val="nil"/>
              <w:bottom w:val="nil"/>
              <w:right w:val="nil"/>
            </w:tcBorders>
            <w:shd w:val="clear" w:color="auto" w:fill="FFC000"/>
            <w:noWrap/>
            <w:vAlign w:val="center"/>
            <w:hideMark/>
          </w:tcPr>
          <w:p w14:paraId="50A437EA" w14:textId="77777777" w:rsidR="00A84156" w:rsidRPr="00716058" w:rsidRDefault="00A84156" w:rsidP="00C44EB5">
            <w:pPr>
              <w:spacing w:after="0" w:line="240" w:lineRule="auto"/>
              <w:ind w:firstLine="0"/>
              <w:jc w:val="center"/>
              <w:rPr>
                <w:rFonts w:eastAsia="Times New Roman" w:cs="Times New Roman"/>
                <w:color w:val="000000"/>
                <w:sz w:val="20"/>
                <w:szCs w:val="20"/>
                <w:lang w:val="en-US" w:eastAsia="es-MX"/>
              </w:rPr>
            </w:pPr>
            <w:r w:rsidRPr="00716058">
              <w:rPr>
                <w:rFonts w:eastAsia="Times New Roman" w:cs="Times New Roman"/>
                <w:color w:val="000000"/>
                <w:sz w:val="20"/>
                <w:szCs w:val="20"/>
                <w:lang w:val="en-US" w:eastAsia="es-MX"/>
              </w:rPr>
              <w:t>High</w:t>
            </w:r>
          </w:p>
        </w:tc>
        <w:tc>
          <w:tcPr>
            <w:tcW w:w="0" w:type="auto"/>
            <w:tcBorders>
              <w:left w:val="nil"/>
              <w:bottom w:val="nil"/>
              <w:right w:val="nil"/>
            </w:tcBorders>
            <w:shd w:val="clear" w:color="auto" w:fill="FFFF00"/>
            <w:noWrap/>
            <w:hideMark/>
          </w:tcPr>
          <w:p w14:paraId="4701F595" w14:textId="77777777" w:rsidR="00A84156" w:rsidRPr="00716058" w:rsidRDefault="00A84156" w:rsidP="00C44EB5">
            <w:pPr>
              <w:spacing w:after="0" w:line="240" w:lineRule="auto"/>
              <w:ind w:firstLine="0"/>
              <w:jc w:val="center"/>
              <w:rPr>
                <w:rFonts w:eastAsia="Times New Roman" w:cs="Times New Roman"/>
                <w:color w:val="000000"/>
                <w:sz w:val="20"/>
                <w:szCs w:val="20"/>
                <w:lang w:val="en-US" w:eastAsia="es-MX"/>
              </w:rPr>
            </w:pPr>
            <w:r w:rsidRPr="004143BD">
              <w:rPr>
                <w:rFonts w:eastAsia="Times New Roman" w:cs="Times New Roman"/>
                <w:color w:val="000000"/>
                <w:sz w:val="20"/>
                <w:szCs w:val="20"/>
                <w:lang w:val="en-US" w:eastAsia="es-MX"/>
              </w:rPr>
              <w:t>Moderate</w:t>
            </w:r>
          </w:p>
        </w:tc>
        <w:tc>
          <w:tcPr>
            <w:tcW w:w="0" w:type="auto"/>
            <w:tcBorders>
              <w:left w:val="nil"/>
              <w:bottom w:val="nil"/>
              <w:right w:val="nil"/>
            </w:tcBorders>
            <w:shd w:val="clear" w:color="auto" w:fill="FFFF00"/>
            <w:noWrap/>
            <w:hideMark/>
          </w:tcPr>
          <w:p w14:paraId="31372C59" w14:textId="77777777" w:rsidR="00A84156" w:rsidRPr="00716058" w:rsidRDefault="00A84156" w:rsidP="00C44EB5">
            <w:pPr>
              <w:spacing w:after="0" w:line="240" w:lineRule="auto"/>
              <w:ind w:firstLine="0"/>
              <w:jc w:val="center"/>
              <w:rPr>
                <w:rFonts w:eastAsia="Times New Roman" w:cs="Times New Roman"/>
                <w:color w:val="000000"/>
                <w:sz w:val="20"/>
                <w:szCs w:val="20"/>
                <w:lang w:val="en-US" w:eastAsia="es-MX"/>
              </w:rPr>
            </w:pPr>
            <w:r w:rsidRPr="00E73A7B">
              <w:rPr>
                <w:rFonts w:eastAsia="Times New Roman" w:cs="Times New Roman"/>
                <w:color w:val="000000"/>
                <w:sz w:val="20"/>
                <w:szCs w:val="20"/>
                <w:lang w:val="en-US" w:eastAsia="es-MX"/>
              </w:rPr>
              <w:t>Moderate</w:t>
            </w:r>
          </w:p>
        </w:tc>
        <w:tc>
          <w:tcPr>
            <w:tcW w:w="0" w:type="auto"/>
            <w:tcBorders>
              <w:left w:val="nil"/>
              <w:bottom w:val="nil"/>
              <w:right w:val="nil"/>
            </w:tcBorders>
            <w:shd w:val="clear" w:color="auto" w:fill="92D050"/>
            <w:noWrap/>
            <w:vAlign w:val="center"/>
            <w:hideMark/>
          </w:tcPr>
          <w:p w14:paraId="2CAD164B" w14:textId="77777777" w:rsidR="00A84156" w:rsidRPr="00716058" w:rsidRDefault="00A84156" w:rsidP="00C44EB5">
            <w:pPr>
              <w:spacing w:after="0" w:line="240" w:lineRule="auto"/>
              <w:ind w:firstLine="0"/>
              <w:jc w:val="center"/>
              <w:rPr>
                <w:rFonts w:eastAsia="Times New Roman" w:cs="Times New Roman"/>
                <w:color w:val="000000"/>
                <w:sz w:val="20"/>
                <w:szCs w:val="20"/>
                <w:lang w:val="en-US" w:eastAsia="es-MX"/>
              </w:rPr>
            </w:pPr>
            <w:r>
              <w:rPr>
                <w:rFonts w:eastAsia="Times New Roman" w:cs="Times New Roman"/>
                <w:color w:val="000000"/>
                <w:sz w:val="20"/>
                <w:szCs w:val="20"/>
                <w:lang w:val="en-US" w:eastAsia="es-MX"/>
              </w:rPr>
              <w:t>Low</w:t>
            </w:r>
          </w:p>
        </w:tc>
      </w:tr>
      <w:tr w:rsidR="00A84156" w:rsidRPr="00716058" w14:paraId="156B35B4" w14:textId="77777777" w:rsidTr="00C44EB5">
        <w:trPr>
          <w:trHeight w:val="20"/>
          <w:jc w:val="center"/>
        </w:trPr>
        <w:tc>
          <w:tcPr>
            <w:tcW w:w="0" w:type="auto"/>
            <w:tcBorders>
              <w:top w:val="nil"/>
              <w:left w:val="nil"/>
              <w:bottom w:val="nil"/>
              <w:right w:val="nil"/>
            </w:tcBorders>
            <w:shd w:val="clear" w:color="auto" w:fill="auto"/>
            <w:noWrap/>
            <w:vAlign w:val="bottom"/>
            <w:hideMark/>
          </w:tcPr>
          <w:p w14:paraId="4BEBEF59" w14:textId="77777777" w:rsidR="00A84156" w:rsidRPr="00716058" w:rsidRDefault="00A84156" w:rsidP="00C44EB5">
            <w:pPr>
              <w:spacing w:after="0" w:line="240" w:lineRule="auto"/>
              <w:ind w:firstLine="0"/>
              <w:jc w:val="center"/>
              <w:rPr>
                <w:rFonts w:eastAsia="Times New Roman" w:cs="Times New Roman"/>
                <w:color w:val="000000"/>
                <w:sz w:val="20"/>
                <w:szCs w:val="20"/>
                <w:lang w:val="en-US" w:eastAsia="es-MX"/>
              </w:rPr>
            </w:pPr>
            <w:r w:rsidRPr="00716058">
              <w:rPr>
                <w:rFonts w:eastAsia="Times New Roman" w:cs="Times New Roman"/>
                <w:color w:val="000000"/>
                <w:sz w:val="20"/>
                <w:szCs w:val="20"/>
                <w:lang w:val="en-US" w:eastAsia="es-MX"/>
              </w:rPr>
              <w:t>2</w:t>
            </w:r>
          </w:p>
        </w:tc>
        <w:tc>
          <w:tcPr>
            <w:tcW w:w="0" w:type="auto"/>
            <w:tcBorders>
              <w:top w:val="nil"/>
              <w:left w:val="nil"/>
              <w:bottom w:val="nil"/>
              <w:right w:val="nil"/>
            </w:tcBorders>
            <w:shd w:val="clear" w:color="auto" w:fill="auto"/>
            <w:noWrap/>
            <w:vAlign w:val="center"/>
            <w:hideMark/>
          </w:tcPr>
          <w:p w14:paraId="3549FD41" w14:textId="77777777" w:rsidR="00A84156" w:rsidRPr="00716058" w:rsidRDefault="00A84156" w:rsidP="00C44EB5">
            <w:pPr>
              <w:spacing w:after="0" w:line="240" w:lineRule="auto"/>
              <w:ind w:firstLine="0"/>
              <w:jc w:val="left"/>
              <w:rPr>
                <w:rFonts w:eastAsia="Times New Roman" w:cs="Times New Roman"/>
                <w:color w:val="000000"/>
                <w:sz w:val="20"/>
                <w:szCs w:val="20"/>
                <w:lang w:val="en-US" w:eastAsia="es-MX"/>
              </w:rPr>
            </w:pPr>
            <w:r w:rsidRPr="00716058">
              <w:rPr>
                <w:rFonts w:eastAsia="Times New Roman" w:cs="Times New Roman"/>
                <w:color w:val="000000"/>
                <w:sz w:val="20"/>
                <w:szCs w:val="20"/>
                <w:lang w:val="en-US" w:eastAsia="es-MX"/>
              </w:rPr>
              <w:t>Colorado</w:t>
            </w:r>
          </w:p>
        </w:tc>
        <w:tc>
          <w:tcPr>
            <w:tcW w:w="0" w:type="auto"/>
            <w:tcBorders>
              <w:top w:val="nil"/>
              <w:left w:val="nil"/>
              <w:bottom w:val="nil"/>
              <w:right w:val="nil"/>
            </w:tcBorders>
            <w:shd w:val="clear" w:color="auto" w:fill="FF7171"/>
            <w:noWrap/>
            <w:hideMark/>
          </w:tcPr>
          <w:p w14:paraId="72856ADF" w14:textId="77777777" w:rsidR="00A84156" w:rsidRPr="00716058" w:rsidRDefault="00A84156" w:rsidP="00C44EB5">
            <w:pPr>
              <w:spacing w:after="0" w:line="240" w:lineRule="auto"/>
              <w:ind w:firstLine="0"/>
              <w:jc w:val="center"/>
              <w:rPr>
                <w:rFonts w:eastAsia="Times New Roman" w:cs="Times New Roman"/>
                <w:color w:val="000000"/>
                <w:sz w:val="20"/>
                <w:szCs w:val="20"/>
                <w:lang w:val="en-US" w:eastAsia="es-MX"/>
              </w:rPr>
            </w:pPr>
            <w:r w:rsidRPr="00716058">
              <w:rPr>
                <w:rFonts w:eastAsia="Times New Roman" w:cs="Times New Roman"/>
                <w:color w:val="000000"/>
                <w:sz w:val="20"/>
                <w:szCs w:val="20"/>
                <w:lang w:val="en-US" w:eastAsia="es-MX"/>
              </w:rPr>
              <w:t>Very high</w:t>
            </w:r>
          </w:p>
        </w:tc>
        <w:tc>
          <w:tcPr>
            <w:tcW w:w="0" w:type="auto"/>
            <w:tcBorders>
              <w:top w:val="nil"/>
              <w:left w:val="nil"/>
              <w:bottom w:val="nil"/>
              <w:right w:val="nil"/>
            </w:tcBorders>
            <w:shd w:val="clear" w:color="auto" w:fill="92D050"/>
            <w:noWrap/>
            <w:vAlign w:val="center"/>
            <w:hideMark/>
          </w:tcPr>
          <w:p w14:paraId="0361D910" w14:textId="77777777" w:rsidR="00A84156" w:rsidRPr="00716058" w:rsidRDefault="00A84156" w:rsidP="00C44EB5">
            <w:pPr>
              <w:spacing w:after="0" w:line="240" w:lineRule="auto"/>
              <w:ind w:firstLine="0"/>
              <w:jc w:val="center"/>
              <w:rPr>
                <w:rFonts w:eastAsia="Times New Roman" w:cs="Times New Roman"/>
                <w:color w:val="000000"/>
                <w:sz w:val="20"/>
                <w:szCs w:val="20"/>
                <w:lang w:val="en-US" w:eastAsia="es-MX"/>
              </w:rPr>
            </w:pPr>
            <w:r w:rsidRPr="00716058">
              <w:rPr>
                <w:rFonts w:eastAsia="Times New Roman" w:cs="Times New Roman"/>
                <w:color w:val="000000"/>
                <w:sz w:val="20"/>
                <w:szCs w:val="20"/>
                <w:lang w:val="en-US" w:eastAsia="es-MX"/>
              </w:rPr>
              <w:t>Low</w:t>
            </w:r>
          </w:p>
        </w:tc>
        <w:tc>
          <w:tcPr>
            <w:tcW w:w="0" w:type="auto"/>
            <w:tcBorders>
              <w:top w:val="nil"/>
              <w:left w:val="nil"/>
              <w:bottom w:val="nil"/>
              <w:right w:val="nil"/>
            </w:tcBorders>
            <w:shd w:val="clear" w:color="auto" w:fill="FFC000"/>
            <w:noWrap/>
            <w:hideMark/>
          </w:tcPr>
          <w:p w14:paraId="5BD0EB97" w14:textId="77777777" w:rsidR="00A84156" w:rsidRPr="00716058" w:rsidRDefault="00A84156" w:rsidP="00C44EB5">
            <w:pPr>
              <w:spacing w:after="0" w:line="240" w:lineRule="auto"/>
              <w:ind w:firstLine="0"/>
              <w:jc w:val="center"/>
              <w:rPr>
                <w:rFonts w:eastAsia="Times New Roman" w:cs="Times New Roman"/>
                <w:color w:val="000000"/>
                <w:sz w:val="20"/>
                <w:szCs w:val="20"/>
                <w:lang w:val="en-US" w:eastAsia="es-MX"/>
              </w:rPr>
            </w:pPr>
            <w:r w:rsidRPr="00716058">
              <w:rPr>
                <w:rFonts w:eastAsia="Times New Roman" w:cs="Times New Roman"/>
                <w:color w:val="000000"/>
                <w:sz w:val="20"/>
                <w:szCs w:val="20"/>
                <w:lang w:val="en-US" w:eastAsia="es-MX"/>
              </w:rPr>
              <w:t>High</w:t>
            </w:r>
          </w:p>
        </w:tc>
        <w:tc>
          <w:tcPr>
            <w:tcW w:w="0" w:type="auto"/>
            <w:tcBorders>
              <w:top w:val="nil"/>
              <w:left w:val="nil"/>
              <w:bottom w:val="nil"/>
              <w:right w:val="nil"/>
            </w:tcBorders>
            <w:shd w:val="clear" w:color="auto" w:fill="FFFF00"/>
            <w:noWrap/>
            <w:hideMark/>
          </w:tcPr>
          <w:p w14:paraId="78EAE335" w14:textId="77777777" w:rsidR="00A84156" w:rsidRPr="00716058" w:rsidRDefault="00A84156" w:rsidP="00C44EB5">
            <w:pPr>
              <w:spacing w:after="0" w:line="240" w:lineRule="auto"/>
              <w:ind w:firstLine="0"/>
              <w:jc w:val="center"/>
              <w:rPr>
                <w:rFonts w:eastAsia="Times New Roman" w:cs="Times New Roman"/>
                <w:color w:val="000000"/>
                <w:sz w:val="20"/>
                <w:szCs w:val="20"/>
                <w:lang w:val="en-US" w:eastAsia="es-MX"/>
              </w:rPr>
            </w:pPr>
            <w:r w:rsidRPr="004143BD">
              <w:rPr>
                <w:rFonts w:eastAsia="Times New Roman" w:cs="Times New Roman"/>
                <w:color w:val="000000"/>
                <w:sz w:val="20"/>
                <w:szCs w:val="20"/>
                <w:lang w:val="en-US" w:eastAsia="es-MX"/>
              </w:rPr>
              <w:t>Moderate</w:t>
            </w:r>
          </w:p>
        </w:tc>
        <w:tc>
          <w:tcPr>
            <w:tcW w:w="0" w:type="auto"/>
            <w:tcBorders>
              <w:top w:val="nil"/>
              <w:left w:val="nil"/>
              <w:bottom w:val="nil"/>
              <w:right w:val="nil"/>
            </w:tcBorders>
            <w:shd w:val="clear" w:color="auto" w:fill="FFFF00"/>
            <w:noWrap/>
            <w:hideMark/>
          </w:tcPr>
          <w:p w14:paraId="661B62E9" w14:textId="77777777" w:rsidR="00A84156" w:rsidRPr="00716058" w:rsidRDefault="00A84156" w:rsidP="00C44EB5">
            <w:pPr>
              <w:spacing w:after="0" w:line="240" w:lineRule="auto"/>
              <w:ind w:firstLine="0"/>
              <w:jc w:val="center"/>
              <w:rPr>
                <w:rFonts w:eastAsia="Times New Roman" w:cs="Times New Roman"/>
                <w:color w:val="000000"/>
                <w:sz w:val="20"/>
                <w:szCs w:val="20"/>
                <w:lang w:val="en-US" w:eastAsia="es-MX"/>
              </w:rPr>
            </w:pPr>
            <w:r w:rsidRPr="00E73A7B">
              <w:rPr>
                <w:rFonts w:eastAsia="Times New Roman" w:cs="Times New Roman"/>
                <w:color w:val="000000"/>
                <w:sz w:val="20"/>
                <w:szCs w:val="20"/>
                <w:lang w:val="en-US" w:eastAsia="es-MX"/>
              </w:rPr>
              <w:t>Moderate</w:t>
            </w:r>
          </w:p>
        </w:tc>
        <w:tc>
          <w:tcPr>
            <w:tcW w:w="0" w:type="auto"/>
            <w:tcBorders>
              <w:top w:val="nil"/>
              <w:left w:val="nil"/>
              <w:bottom w:val="nil"/>
              <w:right w:val="nil"/>
            </w:tcBorders>
            <w:shd w:val="clear" w:color="auto" w:fill="92D050"/>
            <w:noWrap/>
            <w:vAlign w:val="center"/>
            <w:hideMark/>
          </w:tcPr>
          <w:p w14:paraId="43AE6BD2" w14:textId="77777777" w:rsidR="00A84156" w:rsidRPr="00716058" w:rsidRDefault="00A84156" w:rsidP="00C44EB5">
            <w:pPr>
              <w:spacing w:after="0" w:line="240" w:lineRule="auto"/>
              <w:ind w:firstLine="0"/>
              <w:jc w:val="center"/>
              <w:rPr>
                <w:rFonts w:eastAsia="Times New Roman" w:cs="Times New Roman"/>
                <w:color w:val="000000"/>
                <w:sz w:val="20"/>
                <w:szCs w:val="20"/>
                <w:lang w:val="en-US" w:eastAsia="es-MX"/>
              </w:rPr>
            </w:pPr>
            <w:r>
              <w:rPr>
                <w:rFonts w:eastAsia="Times New Roman" w:cs="Times New Roman"/>
                <w:color w:val="000000"/>
                <w:sz w:val="20"/>
                <w:szCs w:val="20"/>
                <w:lang w:val="en-US" w:eastAsia="es-MX"/>
              </w:rPr>
              <w:t>Low</w:t>
            </w:r>
          </w:p>
        </w:tc>
      </w:tr>
      <w:tr w:rsidR="00A84156" w:rsidRPr="00716058" w14:paraId="7EB8821B" w14:textId="77777777" w:rsidTr="00C44EB5">
        <w:trPr>
          <w:trHeight w:val="20"/>
          <w:jc w:val="center"/>
        </w:trPr>
        <w:tc>
          <w:tcPr>
            <w:tcW w:w="0" w:type="auto"/>
            <w:tcBorders>
              <w:top w:val="nil"/>
              <w:left w:val="nil"/>
              <w:bottom w:val="nil"/>
              <w:right w:val="nil"/>
            </w:tcBorders>
            <w:shd w:val="clear" w:color="auto" w:fill="auto"/>
            <w:noWrap/>
            <w:vAlign w:val="bottom"/>
            <w:hideMark/>
          </w:tcPr>
          <w:p w14:paraId="4CF7E8C5" w14:textId="77777777" w:rsidR="00A84156" w:rsidRPr="00716058" w:rsidRDefault="00A84156" w:rsidP="00C44EB5">
            <w:pPr>
              <w:spacing w:after="0" w:line="240" w:lineRule="auto"/>
              <w:ind w:firstLine="0"/>
              <w:jc w:val="center"/>
              <w:rPr>
                <w:rFonts w:eastAsia="Times New Roman" w:cs="Times New Roman"/>
                <w:color w:val="000000"/>
                <w:sz w:val="20"/>
                <w:szCs w:val="20"/>
                <w:lang w:val="en-US" w:eastAsia="es-MX"/>
              </w:rPr>
            </w:pPr>
            <w:r w:rsidRPr="00716058">
              <w:rPr>
                <w:rFonts w:eastAsia="Times New Roman" w:cs="Times New Roman"/>
                <w:color w:val="000000"/>
                <w:sz w:val="20"/>
                <w:szCs w:val="20"/>
                <w:lang w:val="en-US" w:eastAsia="es-MX"/>
              </w:rPr>
              <w:t>3</w:t>
            </w:r>
          </w:p>
        </w:tc>
        <w:tc>
          <w:tcPr>
            <w:tcW w:w="0" w:type="auto"/>
            <w:tcBorders>
              <w:top w:val="nil"/>
              <w:left w:val="nil"/>
              <w:bottom w:val="nil"/>
              <w:right w:val="nil"/>
            </w:tcBorders>
            <w:shd w:val="clear" w:color="auto" w:fill="auto"/>
            <w:noWrap/>
            <w:vAlign w:val="center"/>
            <w:hideMark/>
          </w:tcPr>
          <w:p w14:paraId="5DA9B81D" w14:textId="77777777" w:rsidR="00A84156" w:rsidRPr="00716058" w:rsidRDefault="00A84156" w:rsidP="00C44EB5">
            <w:pPr>
              <w:spacing w:after="0" w:line="240" w:lineRule="auto"/>
              <w:ind w:firstLine="0"/>
              <w:jc w:val="left"/>
              <w:rPr>
                <w:rFonts w:eastAsia="Times New Roman" w:cs="Times New Roman"/>
                <w:color w:val="000000"/>
                <w:sz w:val="20"/>
                <w:szCs w:val="20"/>
                <w:lang w:val="en-US" w:eastAsia="es-MX"/>
              </w:rPr>
            </w:pPr>
            <w:r w:rsidRPr="00716058">
              <w:rPr>
                <w:rFonts w:eastAsia="Times New Roman" w:cs="Times New Roman"/>
                <w:color w:val="000000"/>
                <w:sz w:val="20"/>
                <w:szCs w:val="20"/>
                <w:lang w:val="en-US" w:eastAsia="es-MX"/>
              </w:rPr>
              <w:t>Trujillo</w:t>
            </w:r>
          </w:p>
        </w:tc>
        <w:tc>
          <w:tcPr>
            <w:tcW w:w="0" w:type="auto"/>
            <w:tcBorders>
              <w:top w:val="nil"/>
              <w:left w:val="nil"/>
              <w:bottom w:val="nil"/>
              <w:right w:val="nil"/>
            </w:tcBorders>
            <w:shd w:val="clear" w:color="auto" w:fill="FF7171"/>
            <w:noWrap/>
            <w:hideMark/>
          </w:tcPr>
          <w:p w14:paraId="5309159D" w14:textId="77777777" w:rsidR="00A84156" w:rsidRPr="00716058" w:rsidRDefault="00A84156" w:rsidP="00C44EB5">
            <w:pPr>
              <w:spacing w:after="0" w:line="240" w:lineRule="auto"/>
              <w:ind w:firstLine="0"/>
              <w:jc w:val="center"/>
              <w:rPr>
                <w:rFonts w:eastAsia="Times New Roman" w:cs="Times New Roman"/>
                <w:color w:val="000000"/>
                <w:sz w:val="20"/>
                <w:szCs w:val="20"/>
                <w:lang w:val="en-US" w:eastAsia="es-MX"/>
              </w:rPr>
            </w:pPr>
            <w:r w:rsidRPr="00716058">
              <w:rPr>
                <w:rFonts w:eastAsia="Times New Roman" w:cs="Times New Roman"/>
                <w:color w:val="000000"/>
                <w:sz w:val="20"/>
                <w:szCs w:val="20"/>
                <w:lang w:val="en-US" w:eastAsia="es-MX"/>
              </w:rPr>
              <w:t>Very high</w:t>
            </w:r>
          </w:p>
        </w:tc>
        <w:tc>
          <w:tcPr>
            <w:tcW w:w="0" w:type="auto"/>
            <w:tcBorders>
              <w:top w:val="nil"/>
              <w:left w:val="nil"/>
              <w:bottom w:val="nil"/>
              <w:right w:val="nil"/>
            </w:tcBorders>
            <w:shd w:val="clear" w:color="auto" w:fill="FFFF00"/>
            <w:noWrap/>
            <w:vAlign w:val="center"/>
            <w:hideMark/>
          </w:tcPr>
          <w:p w14:paraId="1E8F0326" w14:textId="77777777" w:rsidR="00A84156" w:rsidRPr="00716058" w:rsidRDefault="00A84156" w:rsidP="00C44EB5">
            <w:pPr>
              <w:spacing w:after="0" w:line="240" w:lineRule="auto"/>
              <w:ind w:firstLine="0"/>
              <w:jc w:val="center"/>
              <w:rPr>
                <w:rFonts w:eastAsia="Times New Roman" w:cs="Times New Roman"/>
                <w:color w:val="000000"/>
                <w:sz w:val="20"/>
                <w:szCs w:val="20"/>
                <w:lang w:val="en-US" w:eastAsia="es-MX"/>
              </w:rPr>
            </w:pPr>
            <w:r w:rsidRPr="00716058">
              <w:rPr>
                <w:rFonts w:eastAsia="Times New Roman" w:cs="Times New Roman"/>
                <w:color w:val="000000"/>
                <w:sz w:val="20"/>
                <w:szCs w:val="20"/>
                <w:lang w:val="en-US" w:eastAsia="es-MX"/>
              </w:rPr>
              <w:t>Moderate</w:t>
            </w:r>
          </w:p>
        </w:tc>
        <w:tc>
          <w:tcPr>
            <w:tcW w:w="0" w:type="auto"/>
            <w:tcBorders>
              <w:top w:val="nil"/>
              <w:left w:val="nil"/>
              <w:bottom w:val="nil"/>
              <w:right w:val="nil"/>
            </w:tcBorders>
            <w:shd w:val="clear" w:color="auto" w:fill="FFC000"/>
            <w:noWrap/>
            <w:hideMark/>
          </w:tcPr>
          <w:p w14:paraId="6F789DD9" w14:textId="77777777" w:rsidR="00A84156" w:rsidRPr="00716058" w:rsidRDefault="00A84156" w:rsidP="00C44EB5">
            <w:pPr>
              <w:spacing w:after="0" w:line="240" w:lineRule="auto"/>
              <w:ind w:firstLine="0"/>
              <w:jc w:val="center"/>
              <w:rPr>
                <w:rFonts w:eastAsia="Times New Roman" w:cs="Times New Roman"/>
                <w:color w:val="000000"/>
                <w:sz w:val="20"/>
                <w:szCs w:val="20"/>
                <w:lang w:val="en-US" w:eastAsia="es-MX"/>
              </w:rPr>
            </w:pPr>
            <w:r w:rsidRPr="00716058">
              <w:rPr>
                <w:rFonts w:eastAsia="Times New Roman" w:cs="Times New Roman"/>
                <w:color w:val="000000"/>
                <w:sz w:val="20"/>
                <w:szCs w:val="20"/>
                <w:lang w:val="en-US" w:eastAsia="es-MX"/>
              </w:rPr>
              <w:t>High</w:t>
            </w:r>
          </w:p>
        </w:tc>
        <w:tc>
          <w:tcPr>
            <w:tcW w:w="0" w:type="auto"/>
            <w:tcBorders>
              <w:top w:val="nil"/>
              <w:left w:val="nil"/>
              <w:bottom w:val="nil"/>
              <w:right w:val="nil"/>
            </w:tcBorders>
            <w:shd w:val="clear" w:color="auto" w:fill="FFFF00"/>
            <w:noWrap/>
            <w:hideMark/>
          </w:tcPr>
          <w:p w14:paraId="014C6DE5" w14:textId="77777777" w:rsidR="00A84156" w:rsidRPr="00716058" w:rsidRDefault="00A84156" w:rsidP="00C44EB5">
            <w:pPr>
              <w:spacing w:after="0" w:line="240" w:lineRule="auto"/>
              <w:ind w:firstLine="0"/>
              <w:jc w:val="center"/>
              <w:rPr>
                <w:rFonts w:eastAsia="Times New Roman" w:cs="Times New Roman"/>
                <w:color w:val="000000"/>
                <w:sz w:val="20"/>
                <w:szCs w:val="20"/>
                <w:lang w:val="en-US" w:eastAsia="es-MX"/>
              </w:rPr>
            </w:pPr>
            <w:r w:rsidRPr="004143BD">
              <w:rPr>
                <w:rFonts w:eastAsia="Times New Roman" w:cs="Times New Roman"/>
                <w:color w:val="000000"/>
                <w:sz w:val="20"/>
                <w:szCs w:val="20"/>
                <w:lang w:val="en-US" w:eastAsia="es-MX"/>
              </w:rPr>
              <w:t>Moderate</w:t>
            </w:r>
          </w:p>
        </w:tc>
        <w:tc>
          <w:tcPr>
            <w:tcW w:w="0" w:type="auto"/>
            <w:tcBorders>
              <w:top w:val="nil"/>
              <w:left w:val="nil"/>
              <w:bottom w:val="nil"/>
              <w:right w:val="nil"/>
            </w:tcBorders>
            <w:shd w:val="clear" w:color="auto" w:fill="FFC000"/>
            <w:noWrap/>
            <w:vAlign w:val="center"/>
            <w:hideMark/>
          </w:tcPr>
          <w:p w14:paraId="6C209892" w14:textId="77777777" w:rsidR="00A84156" w:rsidRPr="00716058" w:rsidRDefault="00A84156" w:rsidP="00C44EB5">
            <w:pPr>
              <w:spacing w:after="0" w:line="240" w:lineRule="auto"/>
              <w:ind w:firstLine="0"/>
              <w:jc w:val="center"/>
              <w:rPr>
                <w:rFonts w:eastAsia="Times New Roman" w:cs="Times New Roman"/>
                <w:color w:val="000000"/>
                <w:sz w:val="20"/>
                <w:szCs w:val="20"/>
                <w:lang w:val="en-US" w:eastAsia="es-MX"/>
              </w:rPr>
            </w:pPr>
            <w:r>
              <w:rPr>
                <w:rFonts w:eastAsia="Times New Roman" w:cs="Times New Roman"/>
                <w:color w:val="000000"/>
                <w:sz w:val="20"/>
                <w:szCs w:val="20"/>
                <w:lang w:val="en-US" w:eastAsia="es-MX"/>
              </w:rPr>
              <w:t>High</w:t>
            </w:r>
          </w:p>
        </w:tc>
        <w:tc>
          <w:tcPr>
            <w:tcW w:w="0" w:type="auto"/>
            <w:tcBorders>
              <w:top w:val="nil"/>
              <w:left w:val="nil"/>
              <w:bottom w:val="nil"/>
              <w:right w:val="nil"/>
            </w:tcBorders>
            <w:shd w:val="clear" w:color="auto" w:fill="FFC000"/>
            <w:noWrap/>
            <w:vAlign w:val="center"/>
            <w:hideMark/>
          </w:tcPr>
          <w:p w14:paraId="398A0397" w14:textId="77777777" w:rsidR="00A84156" w:rsidRPr="00716058" w:rsidRDefault="00A84156" w:rsidP="00C44EB5">
            <w:pPr>
              <w:spacing w:after="0" w:line="240" w:lineRule="auto"/>
              <w:ind w:firstLine="0"/>
              <w:jc w:val="center"/>
              <w:rPr>
                <w:rFonts w:eastAsia="Times New Roman" w:cs="Times New Roman"/>
                <w:color w:val="000000"/>
                <w:sz w:val="20"/>
                <w:szCs w:val="20"/>
                <w:lang w:val="en-US" w:eastAsia="es-MX"/>
              </w:rPr>
            </w:pPr>
            <w:r>
              <w:rPr>
                <w:rFonts w:eastAsia="Times New Roman" w:cs="Times New Roman"/>
                <w:color w:val="000000"/>
                <w:sz w:val="20"/>
                <w:szCs w:val="20"/>
                <w:lang w:val="en-US" w:eastAsia="es-MX"/>
              </w:rPr>
              <w:t>High</w:t>
            </w:r>
          </w:p>
        </w:tc>
      </w:tr>
      <w:tr w:rsidR="00A84156" w:rsidRPr="00716058" w14:paraId="426E5F8D" w14:textId="77777777" w:rsidTr="00C44EB5">
        <w:trPr>
          <w:trHeight w:val="20"/>
          <w:jc w:val="center"/>
        </w:trPr>
        <w:tc>
          <w:tcPr>
            <w:tcW w:w="0" w:type="auto"/>
            <w:tcBorders>
              <w:top w:val="nil"/>
              <w:left w:val="nil"/>
              <w:bottom w:val="nil"/>
              <w:right w:val="nil"/>
            </w:tcBorders>
            <w:shd w:val="clear" w:color="auto" w:fill="auto"/>
            <w:noWrap/>
            <w:vAlign w:val="bottom"/>
            <w:hideMark/>
          </w:tcPr>
          <w:p w14:paraId="0764463D" w14:textId="77777777" w:rsidR="00A84156" w:rsidRPr="00716058" w:rsidRDefault="00A84156" w:rsidP="00C44EB5">
            <w:pPr>
              <w:spacing w:after="0" w:line="240" w:lineRule="auto"/>
              <w:ind w:firstLine="0"/>
              <w:jc w:val="center"/>
              <w:rPr>
                <w:rFonts w:eastAsia="Times New Roman" w:cs="Times New Roman"/>
                <w:color w:val="000000"/>
                <w:sz w:val="20"/>
                <w:szCs w:val="20"/>
                <w:lang w:val="en-US" w:eastAsia="es-MX"/>
              </w:rPr>
            </w:pPr>
            <w:r w:rsidRPr="00716058">
              <w:rPr>
                <w:rFonts w:eastAsia="Times New Roman" w:cs="Times New Roman"/>
                <w:color w:val="000000"/>
                <w:sz w:val="20"/>
                <w:szCs w:val="20"/>
                <w:lang w:val="en-US" w:eastAsia="es-MX"/>
              </w:rPr>
              <w:t>4</w:t>
            </w:r>
          </w:p>
        </w:tc>
        <w:tc>
          <w:tcPr>
            <w:tcW w:w="0" w:type="auto"/>
            <w:tcBorders>
              <w:top w:val="nil"/>
              <w:left w:val="nil"/>
              <w:bottom w:val="nil"/>
              <w:right w:val="nil"/>
            </w:tcBorders>
            <w:shd w:val="clear" w:color="auto" w:fill="auto"/>
            <w:noWrap/>
            <w:vAlign w:val="center"/>
            <w:hideMark/>
          </w:tcPr>
          <w:p w14:paraId="2CE75286" w14:textId="77777777" w:rsidR="00A84156" w:rsidRPr="00716058" w:rsidRDefault="00A84156" w:rsidP="00C44EB5">
            <w:pPr>
              <w:spacing w:after="0" w:line="240" w:lineRule="auto"/>
              <w:ind w:firstLine="0"/>
              <w:jc w:val="left"/>
              <w:rPr>
                <w:rFonts w:eastAsia="Times New Roman" w:cs="Times New Roman"/>
                <w:color w:val="000000"/>
                <w:sz w:val="20"/>
                <w:szCs w:val="20"/>
                <w:lang w:val="en-US" w:eastAsia="es-MX"/>
              </w:rPr>
            </w:pPr>
            <w:r w:rsidRPr="00716058">
              <w:rPr>
                <w:rFonts w:eastAsia="Times New Roman" w:cs="Times New Roman"/>
                <w:color w:val="000000"/>
                <w:sz w:val="20"/>
                <w:szCs w:val="20"/>
                <w:lang w:val="en-US" w:eastAsia="es-MX"/>
              </w:rPr>
              <w:t>Resurrección</w:t>
            </w:r>
          </w:p>
        </w:tc>
        <w:tc>
          <w:tcPr>
            <w:tcW w:w="0" w:type="auto"/>
            <w:tcBorders>
              <w:top w:val="nil"/>
              <w:left w:val="nil"/>
              <w:bottom w:val="nil"/>
              <w:right w:val="nil"/>
            </w:tcBorders>
            <w:shd w:val="clear" w:color="auto" w:fill="FF7171"/>
            <w:noWrap/>
            <w:hideMark/>
          </w:tcPr>
          <w:p w14:paraId="4155B9A5" w14:textId="77777777" w:rsidR="00A84156" w:rsidRPr="00716058" w:rsidRDefault="00A84156" w:rsidP="00C44EB5">
            <w:pPr>
              <w:spacing w:after="0" w:line="240" w:lineRule="auto"/>
              <w:ind w:firstLine="0"/>
              <w:jc w:val="center"/>
              <w:rPr>
                <w:rFonts w:eastAsia="Times New Roman" w:cs="Times New Roman"/>
                <w:color w:val="000000"/>
                <w:sz w:val="20"/>
                <w:szCs w:val="20"/>
                <w:lang w:val="en-US" w:eastAsia="es-MX"/>
              </w:rPr>
            </w:pPr>
            <w:r w:rsidRPr="00716058">
              <w:rPr>
                <w:rFonts w:eastAsia="Times New Roman" w:cs="Times New Roman"/>
                <w:color w:val="000000"/>
                <w:sz w:val="20"/>
                <w:szCs w:val="20"/>
                <w:lang w:val="en-US" w:eastAsia="es-MX"/>
              </w:rPr>
              <w:t>Very high</w:t>
            </w:r>
          </w:p>
        </w:tc>
        <w:tc>
          <w:tcPr>
            <w:tcW w:w="0" w:type="auto"/>
            <w:tcBorders>
              <w:top w:val="nil"/>
              <w:left w:val="nil"/>
              <w:bottom w:val="nil"/>
              <w:right w:val="nil"/>
            </w:tcBorders>
            <w:shd w:val="clear" w:color="auto" w:fill="92D050"/>
            <w:noWrap/>
            <w:vAlign w:val="center"/>
            <w:hideMark/>
          </w:tcPr>
          <w:p w14:paraId="10BFB60D" w14:textId="77777777" w:rsidR="00A84156" w:rsidRPr="00716058" w:rsidRDefault="00A84156" w:rsidP="00C44EB5">
            <w:pPr>
              <w:spacing w:after="0" w:line="240" w:lineRule="auto"/>
              <w:ind w:firstLine="0"/>
              <w:jc w:val="center"/>
              <w:rPr>
                <w:rFonts w:eastAsia="Times New Roman" w:cs="Times New Roman"/>
                <w:color w:val="000000"/>
                <w:sz w:val="20"/>
                <w:szCs w:val="20"/>
                <w:lang w:val="en-US" w:eastAsia="es-MX"/>
              </w:rPr>
            </w:pPr>
            <w:r w:rsidRPr="00716058">
              <w:rPr>
                <w:rFonts w:eastAsia="Times New Roman" w:cs="Times New Roman"/>
                <w:color w:val="000000"/>
                <w:sz w:val="20"/>
                <w:szCs w:val="20"/>
                <w:lang w:val="en-US" w:eastAsia="es-MX"/>
              </w:rPr>
              <w:t>Low</w:t>
            </w:r>
          </w:p>
        </w:tc>
        <w:tc>
          <w:tcPr>
            <w:tcW w:w="0" w:type="auto"/>
            <w:tcBorders>
              <w:top w:val="nil"/>
              <w:left w:val="nil"/>
              <w:bottom w:val="nil"/>
              <w:right w:val="nil"/>
            </w:tcBorders>
            <w:shd w:val="clear" w:color="auto" w:fill="FFC000"/>
            <w:noWrap/>
            <w:hideMark/>
          </w:tcPr>
          <w:p w14:paraId="25B7D2A9" w14:textId="77777777" w:rsidR="00A84156" w:rsidRPr="00716058" w:rsidRDefault="00A84156" w:rsidP="00C44EB5">
            <w:pPr>
              <w:spacing w:after="0" w:line="240" w:lineRule="auto"/>
              <w:ind w:firstLine="0"/>
              <w:jc w:val="center"/>
              <w:rPr>
                <w:rFonts w:eastAsia="Times New Roman" w:cs="Times New Roman"/>
                <w:color w:val="000000"/>
                <w:sz w:val="20"/>
                <w:szCs w:val="20"/>
                <w:lang w:val="en-US" w:eastAsia="es-MX"/>
              </w:rPr>
            </w:pPr>
            <w:r w:rsidRPr="00716058">
              <w:rPr>
                <w:rFonts w:eastAsia="Times New Roman" w:cs="Times New Roman"/>
                <w:color w:val="000000"/>
                <w:sz w:val="20"/>
                <w:szCs w:val="20"/>
                <w:lang w:val="en-US" w:eastAsia="es-MX"/>
              </w:rPr>
              <w:t>High</w:t>
            </w:r>
          </w:p>
        </w:tc>
        <w:tc>
          <w:tcPr>
            <w:tcW w:w="0" w:type="auto"/>
            <w:tcBorders>
              <w:top w:val="nil"/>
              <w:left w:val="nil"/>
              <w:bottom w:val="nil"/>
              <w:right w:val="nil"/>
            </w:tcBorders>
            <w:shd w:val="clear" w:color="auto" w:fill="FFFF00"/>
            <w:noWrap/>
            <w:hideMark/>
          </w:tcPr>
          <w:p w14:paraId="1819713E" w14:textId="77777777" w:rsidR="00A84156" w:rsidRPr="00716058" w:rsidRDefault="00A84156" w:rsidP="00C44EB5">
            <w:pPr>
              <w:spacing w:after="0" w:line="240" w:lineRule="auto"/>
              <w:ind w:firstLine="0"/>
              <w:jc w:val="center"/>
              <w:rPr>
                <w:rFonts w:eastAsia="Times New Roman" w:cs="Times New Roman"/>
                <w:color w:val="000000"/>
                <w:sz w:val="20"/>
                <w:szCs w:val="20"/>
                <w:lang w:val="en-US" w:eastAsia="es-MX"/>
              </w:rPr>
            </w:pPr>
            <w:r w:rsidRPr="004143BD">
              <w:rPr>
                <w:rFonts w:eastAsia="Times New Roman" w:cs="Times New Roman"/>
                <w:color w:val="000000"/>
                <w:sz w:val="20"/>
                <w:szCs w:val="20"/>
                <w:lang w:val="en-US" w:eastAsia="es-MX"/>
              </w:rPr>
              <w:t>Moderate</w:t>
            </w:r>
          </w:p>
        </w:tc>
        <w:tc>
          <w:tcPr>
            <w:tcW w:w="0" w:type="auto"/>
            <w:tcBorders>
              <w:top w:val="nil"/>
              <w:left w:val="nil"/>
              <w:bottom w:val="nil"/>
              <w:right w:val="nil"/>
            </w:tcBorders>
            <w:shd w:val="clear" w:color="auto" w:fill="FFFF00"/>
            <w:noWrap/>
            <w:hideMark/>
          </w:tcPr>
          <w:p w14:paraId="231A14D1" w14:textId="77777777" w:rsidR="00A84156" w:rsidRPr="00716058" w:rsidRDefault="00A84156" w:rsidP="00C44EB5">
            <w:pPr>
              <w:spacing w:after="0" w:line="240" w:lineRule="auto"/>
              <w:ind w:firstLine="0"/>
              <w:jc w:val="center"/>
              <w:rPr>
                <w:rFonts w:eastAsia="Times New Roman" w:cs="Times New Roman"/>
                <w:color w:val="000000"/>
                <w:sz w:val="20"/>
                <w:szCs w:val="20"/>
                <w:lang w:val="en-US" w:eastAsia="es-MX"/>
              </w:rPr>
            </w:pPr>
            <w:r w:rsidRPr="002424AD">
              <w:rPr>
                <w:rFonts w:eastAsia="Times New Roman" w:cs="Times New Roman"/>
                <w:color w:val="000000"/>
                <w:sz w:val="20"/>
                <w:szCs w:val="20"/>
                <w:lang w:val="en-US" w:eastAsia="es-MX"/>
              </w:rPr>
              <w:t>Moderate</w:t>
            </w:r>
          </w:p>
        </w:tc>
        <w:tc>
          <w:tcPr>
            <w:tcW w:w="0" w:type="auto"/>
            <w:tcBorders>
              <w:top w:val="nil"/>
              <w:left w:val="nil"/>
              <w:bottom w:val="nil"/>
              <w:right w:val="nil"/>
            </w:tcBorders>
            <w:shd w:val="clear" w:color="auto" w:fill="FFFF00"/>
            <w:noWrap/>
            <w:hideMark/>
          </w:tcPr>
          <w:p w14:paraId="3A9D5FBB" w14:textId="77777777" w:rsidR="00A84156" w:rsidRPr="00716058" w:rsidRDefault="00A84156" w:rsidP="00C44EB5">
            <w:pPr>
              <w:spacing w:after="0" w:line="240" w:lineRule="auto"/>
              <w:ind w:firstLine="0"/>
              <w:jc w:val="center"/>
              <w:rPr>
                <w:rFonts w:eastAsia="Times New Roman" w:cs="Times New Roman"/>
                <w:color w:val="000000"/>
                <w:sz w:val="20"/>
                <w:szCs w:val="20"/>
                <w:lang w:val="en-US" w:eastAsia="es-MX"/>
              </w:rPr>
            </w:pPr>
            <w:r w:rsidRPr="002424AD">
              <w:rPr>
                <w:rFonts w:eastAsia="Times New Roman" w:cs="Times New Roman"/>
                <w:color w:val="000000"/>
                <w:sz w:val="20"/>
                <w:szCs w:val="20"/>
                <w:lang w:val="en-US" w:eastAsia="es-MX"/>
              </w:rPr>
              <w:t>Moderate</w:t>
            </w:r>
          </w:p>
        </w:tc>
      </w:tr>
      <w:tr w:rsidR="00A84156" w:rsidRPr="00716058" w14:paraId="0044F52B" w14:textId="77777777" w:rsidTr="00C44EB5">
        <w:trPr>
          <w:trHeight w:val="20"/>
          <w:jc w:val="center"/>
        </w:trPr>
        <w:tc>
          <w:tcPr>
            <w:tcW w:w="0" w:type="auto"/>
            <w:tcBorders>
              <w:top w:val="nil"/>
              <w:left w:val="nil"/>
              <w:bottom w:val="nil"/>
              <w:right w:val="nil"/>
            </w:tcBorders>
            <w:shd w:val="clear" w:color="auto" w:fill="auto"/>
            <w:noWrap/>
            <w:vAlign w:val="bottom"/>
            <w:hideMark/>
          </w:tcPr>
          <w:p w14:paraId="1F547D2A" w14:textId="77777777" w:rsidR="00A84156" w:rsidRPr="00716058" w:rsidRDefault="00A84156" w:rsidP="00C44EB5">
            <w:pPr>
              <w:spacing w:after="0" w:line="240" w:lineRule="auto"/>
              <w:ind w:firstLine="0"/>
              <w:jc w:val="center"/>
              <w:rPr>
                <w:rFonts w:eastAsia="Times New Roman" w:cs="Times New Roman"/>
                <w:color w:val="000000"/>
                <w:sz w:val="20"/>
                <w:szCs w:val="20"/>
                <w:lang w:val="en-US" w:eastAsia="es-MX"/>
              </w:rPr>
            </w:pPr>
            <w:r w:rsidRPr="00716058">
              <w:rPr>
                <w:rFonts w:eastAsia="Times New Roman" w:cs="Times New Roman"/>
                <w:color w:val="000000"/>
                <w:sz w:val="20"/>
                <w:szCs w:val="20"/>
                <w:lang w:val="en-US" w:eastAsia="es-MX"/>
              </w:rPr>
              <w:t>5</w:t>
            </w:r>
          </w:p>
        </w:tc>
        <w:tc>
          <w:tcPr>
            <w:tcW w:w="0" w:type="auto"/>
            <w:tcBorders>
              <w:top w:val="nil"/>
              <w:left w:val="nil"/>
              <w:bottom w:val="nil"/>
              <w:right w:val="nil"/>
            </w:tcBorders>
            <w:shd w:val="clear" w:color="auto" w:fill="auto"/>
            <w:noWrap/>
            <w:vAlign w:val="center"/>
            <w:hideMark/>
          </w:tcPr>
          <w:p w14:paraId="07527F0A" w14:textId="77777777" w:rsidR="00A84156" w:rsidRPr="00716058" w:rsidRDefault="00A84156" w:rsidP="00C44EB5">
            <w:pPr>
              <w:spacing w:after="0" w:line="240" w:lineRule="auto"/>
              <w:ind w:firstLine="0"/>
              <w:jc w:val="left"/>
              <w:rPr>
                <w:rFonts w:eastAsia="Times New Roman" w:cs="Times New Roman"/>
                <w:color w:val="000000"/>
                <w:sz w:val="20"/>
                <w:szCs w:val="20"/>
                <w:lang w:val="en-US" w:eastAsia="es-MX"/>
              </w:rPr>
            </w:pPr>
            <w:r w:rsidRPr="00716058">
              <w:rPr>
                <w:rFonts w:eastAsia="Times New Roman" w:cs="Times New Roman"/>
                <w:color w:val="000000"/>
                <w:sz w:val="20"/>
                <w:szCs w:val="20"/>
                <w:lang w:val="en-US" w:eastAsia="es-MX"/>
              </w:rPr>
              <w:t>Coba</w:t>
            </w:r>
          </w:p>
        </w:tc>
        <w:tc>
          <w:tcPr>
            <w:tcW w:w="0" w:type="auto"/>
            <w:tcBorders>
              <w:top w:val="nil"/>
              <w:left w:val="nil"/>
              <w:bottom w:val="nil"/>
              <w:right w:val="nil"/>
            </w:tcBorders>
            <w:shd w:val="clear" w:color="auto" w:fill="FF7171"/>
            <w:noWrap/>
            <w:hideMark/>
          </w:tcPr>
          <w:p w14:paraId="02E060C1" w14:textId="77777777" w:rsidR="00A84156" w:rsidRPr="00716058" w:rsidRDefault="00A84156" w:rsidP="00C44EB5">
            <w:pPr>
              <w:spacing w:after="0" w:line="240" w:lineRule="auto"/>
              <w:ind w:firstLine="0"/>
              <w:jc w:val="center"/>
              <w:rPr>
                <w:rFonts w:eastAsia="Times New Roman" w:cs="Times New Roman"/>
                <w:color w:val="000000"/>
                <w:sz w:val="20"/>
                <w:szCs w:val="20"/>
                <w:lang w:val="en-US" w:eastAsia="es-MX"/>
              </w:rPr>
            </w:pPr>
            <w:r w:rsidRPr="00716058">
              <w:rPr>
                <w:rFonts w:eastAsia="Times New Roman" w:cs="Times New Roman"/>
                <w:color w:val="000000"/>
                <w:sz w:val="20"/>
                <w:szCs w:val="20"/>
                <w:lang w:val="en-US" w:eastAsia="es-MX"/>
              </w:rPr>
              <w:t>Very high</w:t>
            </w:r>
          </w:p>
        </w:tc>
        <w:tc>
          <w:tcPr>
            <w:tcW w:w="0" w:type="auto"/>
            <w:tcBorders>
              <w:top w:val="nil"/>
              <w:left w:val="nil"/>
              <w:bottom w:val="nil"/>
              <w:right w:val="nil"/>
            </w:tcBorders>
            <w:shd w:val="clear" w:color="auto" w:fill="FFFF00"/>
            <w:noWrap/>
            <w:vAlign w:val="center"/>
            <w:hideMark/>
          </w:tcPr>
          <w:p w14:paraId="74EC6F7A" w14:textId="77777777" w:rsidR="00A84156" w:rsidRPr="00716058" w:rsidRDefault="00A84156" w:rsidP="00C44EB5">
            <w:pPr>
              <w:spacing w:after="0" w:line="240" w:lineRule="auto"/>
              <w:ind w:firstLine="0"/>
              <w:jc w:val="center"/>
              <w:rPr>
                <w:rFonts w:eastAsia="Times New Roman" w:cs="Times New Roman"/>
                <w:color w:val="000000"/>
                <w:sz w:val="20"/>
                <w:szCs w:val="20"/>
                <w:lang w:val="en-US" w:eastAsia="es-MX"/>
              </w:rPr>
            </w:pPr>
            <w:r w:rsidRPr="00716058">
              <w:rPr>
                <w:rFonts w:eastAsia="Times New Roman" w:cs="Times New Roman"/>
                <w:color w:val="000000"/>
                <w:sz w:val="20"/>
                <w:szCs w:val="20"/>
                <w:lang w:val="en-US" w:eastAsia="es-MX"/>
              </w:rPr>
              <w:t>Moderate</w:t>
            </w:r>
          </w:p>
        </w:tc>
        <w:tc>
          <w:tcPr>
            <w:tcW w:w="0" w:type="auto"/>
            <w:tcBorders>
              <w:top w:val="nil"/>
              <w:left w:val="nil"/>
              <w:bottom w:val="nil"/>
              <w:right w:val="nil"/>
            </w:tcBorders>
            <w:shd w:val="clear" w:color="auto" w:fill="FFC000"/>
            <w:noWrap/>
            <w:hideMark/>
          </w:tcPr>
          <w:p w14:paraId="2D7D9156" w14:textId="77777777" w:rsidR="00A84156" w:rsidRPr="00716058" w:rsidRDefault="00A84156" w:rsidP="00C44EB5">
            <w:pPr>
              <w:spacing w:after="0" w:line="240" w:lineRule="auto"/>
              <w:ind w:firstLine="0"/>
              <w:jc w:val="center"/>
              <w:rPr>
                <w:rFonts w:eastAsia="Times New Roman" w:cs="Times New Roman"/>
                <w:color w:val="000000"/>
                <w:sz w:val="20"/>
                <w:szCs w:val="20"/>
                <w:lang w:val="en-US" w:eastAsia="es-MX"/>
              </w:rPr>
            </w:pPr>
            <w:r w:rsidRPr="00716058">
              <w:rPr>
                <w:rFonts w:eastAsia="Times New Roman" w:cs="Times New Roman"/>
                <w:color w:val="000000"/>
                <w:sz w:val="20"/>
                <w:szCs w:val="20"/>
                <w:lang w:val="en-US" w:eastAsia="es-MX"/>
              </w:rPr>
              <w:t>High</w:t>
            </w:r>
          </w:p>
        </w:tc>
        <w:tc>
          <w:tcPr>
            <w:tcW w:w="0" w:type="auto"/>
            <w:tcBorders>
              <w:top w:val="nil"/>
              <w:left w:val="nil"/>
              <w:bottom w:val="nil"/>
              <w:right w:val="nil"/>
            </w:tcBorders>
            <w:shd w:val="clear" w:color="auto" w:fill="FF7171"/>
            <w:noWrap/>
            <w:vAlign w:val="center"/>
            <w:hideMark/>
          </w:tcPr>
          <w:p w14:paraId="453D5DF1" w14:textId="77777777" w:rsidR="00A84156" w:rsidRPr="00716058" w:rsidRDefault="00A84156" w:rsidP="00C44EB5">
            <w:pPr>
              <w:spacing w:after="0" w:line="240" w:lineRule="auto"/>
              <w:ind w:firstLine="0"/>
              <w:jc w:val="center"/>
              <w:rPr>
                <w:rFonts w:eastAsia="Times New Roman" w:cs="Times New Roman"/>
                <w:color w:val="000000"/>
                <w:sz w:val="20"/>
                <w:szCs w:val="20"/>
                <w:lang w:val="en-US" w:eastAsia="es-MX"/>
              </w:rPr>
            </w:pPr>
            <w:r>
              <w:rPr>
                <w:rFonts w:eastAsia="Times New Roman" w:cs="Times New Roman"/>
                <w:color w:val="000000"/>
                <w:sz w:val="20"/>
                <w:szCs w:val="20"/>
                <w:lang w:val="en-US" w:eastAsia="es-MX"/>
              </w:rPr>
              <w:t>Very high</w:t>
            </w:r>
          </w:p>
        </w:tc>
        <w:tc>
          <w:tcPr>
            <w:tcW w:w="0" w:type="auto"/>
            <w:tcBorders>
              <w:top w:val="nil"/>
              <w:left w:val="nil"/>
              <w:bottom w:val="nil"/>
              <w:right w:val="nil"/>
            </w:tcBorders>
            <w:shd w:val="clear" w:color="auto" w:fill="FFC000"/>
            <w:noWrap/>
            <w:hideMark/>
          </w:tcPr>
          <w:p w14:paraId="5E49CE40" w14:textId="77777777" w:rsidR="00A84156" w:rsidRPr="00716058" w:rsidRDefault="00A84156" w:rsidP="00C44EB5">
            <w:pPr>
              <w:spacing w:after="0" w:line="240" w:lineRule="auto"/>
              <w:ind w:firstLine="0"/>
              <w:jc w:val="center"/>
              <w:rPr>
                <w:rFonts w:eastAsia="Times New Roman" w:cs="Times New Roman"/>
                <w:color w:val="000000"/>
                <w:sz w:val="20"/>
                <w:szCs w:val="20"/>
                <w:lang w:val="en-US" w:eastAsia="es-MX"/>
              </w:rPr>
            </w:pPr>
            <w:r w:rsidRPr="00716058">
              <w:rPr>
                <w:rFonts w:eastAsia="Times New Roman" w:cs="Times New Roman"/>
                <w:color w:val="000000"/>
                <w:sz w:val="20"/>
                <w:szCs w:val="20"/>
                <w:lang w:val="en-US" w:eastAsia="es-MX"/>
              </w:rPr>
              <w:t>High</w:t>
            </w:r>
          </w:p>
        </w:tc>
        <w:tc>
          <w:tcPr>
            <w:tcW w:w="0" w:type="auto"/>
            <w:tcBorders>
              <w:top w:val="nil"/>
              <w:left w:val="nil"/>
              <w:bottom w:val="nil"/>
              <w:right w:val="nil"/>
            </w:tcBorders>
            <w:shd w:val="clear" w:color="auto" w:fill="FFC000"/>
            <w:noWrap/>
            <w:vAlign w:val="center"/>
            <w:hideMark/>
          </w:tcPr>
          <w:p w14:paraId="507A5613" w14:textId="77777777" w:rsidR="00A84156" w:rsidRPr="00716058" w:rsidRDefault="00A84156" w:rsidP="00C44EB5">
            <w:pPr>
              <w:spacing w:after="0" w:line="240" w:lineRule="auto"/>
              <w:ind w:firstLine="0"/>
              <w:jc w:val="center"/>
              <w:rPr>
                <w:rFonts w:eastAsia="Times New Roman" w:cs="Times New Roman"/>
                <w:color w:val="000000"/>
                <w:sz w:val="20"/>
                <w:szCs w:val="20"/>
                <w:lang w:val="en-US" w:eastAsia="es-MX"/>
              </w:rPr>
            </w:pPr>
            <w:r>
              <w:rPr>
                <w:rFonts w:eastAsia="Times New Roman" w:cs="Times New Roman"/>
                <w:color w:val="000000"/>
                <w:sz w:val="20"/>
                <w:szCs w:val="20"/>
                <w:lang w:val="en-US" w:eastAsia="es-MX"/>
              </w:rPr>
              <w:t>High</w:t>
            </w:r>
          </w:p>
        </w:tc>
      </w:tr>
      <w:tr w:rsidR="00A84156" w:rsidRPr="00716058" w14:paraId="08542B45" w14:textId="77777777" w:rsidTr="00C44EB5">
        <w:trPr>
          <w:trHeight w:val="20"/>
          <w:jc w:val="center"/>
        </w:trPr>
        <w:tc>
          <w:tcPr>
            <w:tcW w:w="0" w:type="auto"/>
            <w:tcBorders>
              <w:top w:val="nil"/>
              <w:left w:val="nil"/>
              <w:bottom w:val="nil"/>
              <w:right w:val="nil"/>
            </w:tcBorders>
            <w:shd w:val="clear" w:color="auto" w:fill="auto"/>
            <w:noWrap/>
            <w:vAlign w:val="bottom"/>
            <w:hideMark/>
          </w:tcPr>
          <w:p w14:paraId="707E1310" w14:textId="77777777" w:rsidR="00A84156" w:rsidRPr="00716058" w:rsidRDefault="00A84156" w:rsidP="00C44EB5">
            <w:pPr>
              <w:spacing w:after="0" w:line="240" w:lineRule="auto"/>
              <w:ind w:firstLine="0"/>
              <w:jc w:val="center"/>
              <w:rPr>
                <w:rFonts w:eastAsia="Times New Roman" w:cs="Times New Roman"/>
                <w:color w:val="000000"/>
                <w:sz w:val="20"/>
                <w:szCs w:val="20"/>
                <w:lang w:val="en-US" w:eastAsia="es-MX"/>
              </w:rPr>
            </w:pPr>
            <w:r w:rsidRPr="00716058">
              <w:rPr>
                <w:rFonts w:eastAsia="Times New Roman" w:cs="Times New Roman"/>
                <w:color w:val="000000"/>
                <w:sz w:val="20"/>
                <w:szCs w:val="20"/>
                <w:lang w:val="en-US" w:eastAsia="es-MX"/>
              </w:rPr>
              <w:t>6</w:t>
            </w:r>
          </w:p>
        </w:tc>
        <w:tc>
          <w:tcPr>
            <w:tcW w:w="0" w:type="auto"/>
            <w:tcBorders>
              <w:top w:val="nil"/>
              <w:left w:val="nil"/>
              <w:bottom w:val="nil"/>
              <w:right w:val="nil"/>
            </w:tcBorders>
            <w:shd w:val="clear" w:color="auto" w:fill="auto"/>
            <w:noWrap/>
            <w:vAlign w:val="center"/>
            <w:hideMark/>
          </w:tcPr>
          <w:p w14:paraId="2FAE3F9B" w14:textId="77777777" w:rsidR="00A84156" w:rsidRPr="00716058" w:rsidRDefault="00A84156" w:rsidP="00C44EB5">
            <w:pPr>
              <w:spacing w:after="0" w:line="240" w:lineRule="auto"/>
              <w:ind w:firstLine="0"/>
              <w:jc w:val="left"/>
              <w:rPr>
                <w:rFonts w:eastAsia="Times New Roman" w:cs="Times New Roman"/>
                <w:color w:val="000000"/>
                <w:sz w:val="20"/>
                <w:szCs w:val="20"/>
                <w:lang w:val="en-US" w:eastAsia="es-MX"/>
              </w:rPr>
            </w:pPr>
            <w:r w:rsidRPr="00716058">
              <w:rPr>
                <w:rFonts w:eastAsia="Times New Roman" w:cs="Times New Roman"/>
                <w:color w:val="000000"/>
                <w:sz w:val="20"/>
                <w:szCs w:val="20"/>
                <w:lang w:val="en-US" w:eastAsia="es-MX"/>
              </w:rPr>
              <w:t>Tumaco</w:t>
            </w:r>
          </w:p>
        </w:tc>
        <w:tc>
          <w:tcPr>
            <w:tcW w:w="0" w:type="auto"/>
            <w:tcBorders>
              <w:top w:val="nil"/>
              <w:left w:val="nil"/>
              <w:bottom w:val="nil"/>
              <w:right w:val="nil"/>
            </w:tcBorders>
            <w:shd w:val="clear" w:color="auto" w:fill="FF7171"/>
            <w:noWrap/>
            <w:hideMark/>
          </w:tcPr>
          <w:p w14:paraId="4ACAE9A9" w14:textId="77777777" w:rsidR="00A84156" w:rsidRPr="00716058" w:rsidRDefault="00A84156" w:rsidP="00C44EB5">
            <w:pPr>
              <w:spacing w:after="0" w:line="240" w:lineRule="auto"/>
              <w:ind w:firstLine="0"/>
              <w:jc w:val="center"/>
              <w:rPr>
                <w:rFonts w:eastAsia="Times New Roman" w:cs="Times New Roman"/>
                <w:color w:val="000000"/>
                <w:sz w:val="20"/>
                <w:szCs w:val="20"/>
                <w:lang w:val="en-US" w:eastAsia="es-MX"/>
              </w:rPr>
            </w:pPr>
            <w:r w:rsidRPr="00716058">
              <w:rPr>
                <w:rFonts w:eastAsia="Times New Roman" w:cs="Times New Roman"/>
                <w:color w:val="000000"/>
                <w:sz w:val="20"/>
                <w:szCs w:val="20"/>
                <w:lang w:val="en-US" w:eastAsia="es-MX"/>
              </w:rPr>
              <w:t>Very high</w:t>
            </w:r>
          </w:p>
        </w:tc>
        <w:tc>
          <w:tcPr>
            <w:tcW w:w="0" w:type="auto"/>
            <w:tcBorders>
              <w:top w:val="nil"/>
              <w:left w:val="nil"/>
              <w:bottom w:val="nil"/>
              <w:right w:val="nil"/>
            </w:tcBorders>
            <w:shd w:val="clear" w:color="auto" w:fill="92D050"/>
            <w:noWrap/>
            <w:vAlign w:val="center"/>
            <w:hideMark/>
          </w:tcPr>
          <w:p w14:paraId="6572D5C1" w14:textId="77777777" w:rsidR="00A84156" w:rsidRPr="00716058" w:rsidRDefault="00A84156" w:rsidP="00C44EB5">
            <w:pPr>
              <w:spacing w:after="0" w:line="240" w:lineRule="auto"/>
              <w:ind w:firstLine="0"/>
              <w:jc w:val="center"/>
              <w:rPr>
                <w:rFonts w:eastAsia="Times New Roman" w:cs="Times New Roman"/>
                <w:color w:val="000000"/>
                <w:sz w:val="20"/>
                <w:szCs w:val="20"/>
                <w:lang w:val="en-US" w:eastAsia="es-MX"/>
              </w:rPr>
            </w:pPr>
            <w:r w:rsidRPr="00716058">
              <w:rPr>
                <w:rFonts w:eastAsia="Times New Roman" w:cs="Times New Roman"/>
                <w:color w:val="000000"/>
                <w:sz w:val="20"/>
                <w:szCs w:val="20"/>
                <w:lang w:val="en-US" w:eastAsia="es-MX"/>
              </w:rPr>
              <w:t>Low</w:t>
            </w:r>
          </w:p>
        </w:tc>
        <w:tc>
          <w:tcPr>
            <w:tcW w:w="0" w:type="auto"/>
            <w:tcBorders>
              <w:top w:val="nil"/>
              <w:left w:val="nil"/>
              <w:bottom w:val="nil"/>
              <w:right w:val="nil"/>
            </w:tcBorders>
            <w:shd w:val="clear" w:color="auto" w:fill="FFC000"/>
            <w:noWrap/>
            <w:hideMark/>
          </w:tcPr>
          <w:p w14:paraId="017F3365" w14:textId="77777777" w:rsidR="00A84156" w:rsidRPr="00716058" w:rsidRDefault="00A84156" w:rsidP="00C44EB5">
            <w:pPr>
              <w:spacing w:after="0" w:line="240" w:lineRule="auto"/>
              <w:ind w:firstLine="0"/>
              <w:jc w:val="center"/>
              <w:rPr>
                <w:rFonts w:eastAsia="Times New Roman" w:cs="Times New Roman"/>
                <w:color w:val="000000"/>
                <w:sz w:val="20"/>
                <w:szCs w:val="20"/>
                <w:lang w:val="en-US" w:eastAsia="es-MX"/>
              </w:rPr>
            </w:pPr>
            <w:r w:rsidRPr="00716058">
              <w:rPr>
                <w:rFonts w:eastAsia="Times New Roman" w:cs="Times New Roman"/>
                <w:color w:val="000000"/>
                <w:sz w:val="20"/>
                <w:szCs w:val="20"/>
                <w:lang w:val="en-US" w:eastAsia="es-MX"/>
              </w:rPr>
              <w:t>High</w:t>
            </w:r>
          </w:p>
        </w:tc>
        <w:tc>
          <w:tcPr>
            <w:tcW w:w="0" w:type="auto"/>
            <w:tcBorders>
              <w:top w:val="nil"/>
              <w:left w:val="nil"/>
              <w:bottom w:val="nil"/>
              <w:right w:val="nil"/>
            </w:tcBorders>
            <w:shd w:val="clear" w:color="auto" w:fill="FFC000"/>
            <w:noWrap/>
            <w:hideMark/>
          </w:tcPr>
          <w:p w14:paraId="07E35AD9" w14:textId="77777777" w:rsidR="00A84156" w:rsidRPr="00716058" w:rsidRDefault="00A84156" w:rsidP="00C44EB5">
            <w:pPr>
              <w:spacing w:after="0" w:line="240" w:lineRule="auto"/>
              <w:ind w:firstLine="0"/>
              <w:jc w:val="center"/>
              <w:rPr>
                <w:rFonts w:eastAsia="Times New Roman" w:cs="Times New Roman"/>
                <w:color w:val="000000"/>
                <w:sz w:val="20"/>
                <w:szCs w:val="20"/>
                <w:lang w:val="en-US" w:eastAsia="es-MX"/>
              </w:rPr>
            </w:pPr>
            <w:r w:rsidRPr="00716058">
              <w:rPr>
                <w:rFonts w:eastAsia="Times New Roman" w:cs="Times New Roman"/>
                <w:color w:val="000000"/>
                <w:sz w:val="20"/>
                <w:szCs w:val="20"/>
                <w:lang w:val="en-US" w:eastAsia="es-MX"/>
              </w:rPr>
              <w:t>High</w:t>
            </w:r>
          </w:p>
        </w:tc>
        <w:tc>
          <w:tcPr>
            <w:tcW w:w="0" w:type="auto"/>
            <w:tcBorders>
              <w:top w:val="nil"/>
              <w:left w:val="nil"/>
              <w:bottom w:val="nil"/>
              <w:right w:val="nil"/>
            </w:tcBorders>
            <w:shd w:val="clear" w:color="auto" w:fill="FFC000"/>
            <w:noWrap/>
            <w:hideMark/>
          </w:tcPr>
          <w:p w14:paraId="3820F04E" w14:textId="77777777" w:rsidR="00A84156" w:rsidRPr="00716058" w:rsidRDefault="00A84156" w:rsidP="00C44EB5">
            <w:pPr>
              <w:spacing w:after="0" w:line="240" w:lineRule="auto"/>
              <w:ind w:firstLine="0"/>
              <w:jc w:val="center"/>
              <w:rPr>
                <w:rFonts w:eastAsia="Times New Roman" w:cs="Times New Roman"/>
                <w:color w:val="000000"/>
                <w:sz w:val="20"/>
                <w:szCs w:val="20"/>
                <w:lang w:val="en-US" w:eastAsia="es-MX"/>
              </w:rPr>
            </w:pPr>
            <w:r w:rsidRPr="00716058">
              <w:rPr>
                <w:rFonts w:eastAsia="Times New Roman" w:cs="Times New Roman"/>
                <w:color w:val="000000"/>
                <w:sz w:val="20"/>
                <w:szCs w:val="20"/>
                <w:lang w:val="en-US" w:eastAsia="es-MX"/>
              </w:rPr>
              <w:t>High</w:t>
            </w:r>
          </w:p>
        </w:tc>
        <w:tc>
          <w:tcPr>
            <w:tcW w:w="0" w:type="auto"/>
            <w:tcBorders>
              <w:top w:val="nil"/>
              <w:left w:val="nil"/>
              <w:bottom w:val="nil"/>
              <w:right w:val="nil"/>
            </w:tcBorders>
            <w:shd w:val="clear" w:color="auto" w:fill="FFC000"/>
            <w:noWrap/>
            <w:vAlign w:val="center"/>
            <w:hideMark/>
          </w:tcPr>
          <w:p w14:paraId="62AFAB86" w14:textId="77777777" w:rsidR="00A84156" w:rsidRPr="00716058" w:rsidRDefault="00A84156" w:rsidP="00C44EB5">
            <w:pPr>
              <w:spacing w:after="0" w:line="240" w:lineRule="auto"/>
              <w:ind w:firstLine="0"/>
              <w:jc w:val="center"/>
              <w:rPr>
                <w:rFonts w:eastAsia="Times New Roman" w:cs="Times New Roman"/>
                <w:color w:val="000000"/>
                <w:sz w:val="20"/>
                <w:szCs w:val="20"/>
                <w:lang w:val="en-US" w:eastAsia="es-MX"/>
              </w:rPr>
            </w:pPr>
            <w:r>
              <w:rPr>
                <w:rFonts w:eastAsia="Times New Roman" w:cs="Times New Roman"/>
                <w:color w:val="000000"/>
                <w:sz w:val="20"/>
                <w:szCs w:val="20"/>
                <w:lang w:val="en-US" w:eastAsia="es-MX"/>
              </w:rPr>
              <w:t>High</w:t>
            </w:r>
          </w:p>
        </w:tc>
      </w:tr>
      <w:tr w:rsidR="00A84156" w:rsidRPr="00716058" w14:paraId="1BCF4FA3" w14:textId="77777777" w:rsidTr="00C44EB5">
        <w:trPr>
          <w:trHeight w:val="20"/>
          <w:jc w:val="center"/>
        </w:trPr>
        <w:tc>
          <w:tcPr>
            <w:tcW w:w="0" w:type="auto"/>
            <w:tcBorders>
              <w:top w:val="nil"/>
              <w:left w:val="nil"/>
              <w:bottom w:val="nil"/>
              <w:right w:val="nil"/>
            </w:tcBorders>
            <w:shd w:val="clear" w:color="auto" w:fill="auto"/>
            <w:noWrap/>
            <w:vAlign w:val="bottom"/>
            <w:hideMark/>
          </w:tcPr>
          <w:p w14:paraId="200CA5A6" w14:textId="77777777" w:rsidR="00A84156" w:rsidRPr="00716058" w:rsidRDefault="00A84156" w:rsidP="00C44EB5">
            <w:pPr>
              <w:spacing w:after="0" w:line="240" w:lineRule="auto"/>
              <w:ind w:firstLine="0"/>
              <w:jc w:val="center"/>
              <w:rPr>
                <w:rFonts w:eastAsia="Times New Roman" w:cs="Times New Roman"/>
                <w:color w:val="000000"/>
                <w:sz w:val="20"/>
                <w:szCs w:val="20"/>
                <w:lang w:val="en-US" w:eastAsia="es-MX"/>
              </w:rPr>
            </w:pPr>
            <w:r w:rsidRPr="00716058">
              <w:rPr>
                <w:rFonts w:eastAsia="Times New Roman" w:cs="Times New Roman"/>
                <w:color w:val="000000"/>
                <w:sz w:val="20"/>
                <w:szCs w:val="20"/>
                <w:lang w:val="en-US" w:eastAsia="es-MX"/>
              </w:rPr>
              <w:t>7</w:t>
            </w:r>
          </w:p>
        </w:tc>
        <w:tc>
          <w:tcPr>
            <w:tcW w:w="0" w:type="auto"/>
            <w:tcBorders>
              <w:top w:val="nil"/>
              <w:left w:val="nil"/>
              <w:bottom w:val="nil"/>
              <w:right w:val="nil"/>
            </w:tcBorders>
            <w:shd w:val="clear" w:color="auto" w:fill="auto"/>
            <w:noWrap/>
            <w:vAlign w:val="center"/>
            <w:hideMark/>
          </w:tcPr>
          <w:p w14:paraId="203B91E5" w14:textId="77777777" w:rsidR="00A84156" w:rsidRPr="00716058" w:rsidRDefault="00A84156" w:rsidP="00C44EB5">
            <w:pPr>
              <w:spacing w:after="0" w:line="240" w:lineRule="auto"/>
              <w:ind w:firstLine="0"/>
              <w:jc w:val="left"/>
              <w:rPr>
                <w:rFonts w:eastAsia="Times New Roman" w:cs="Times New Roman"/>
                <w:color w:val="000000"/>
                <w:sz w:val="20"/>
                <w:szCs w:val="20"/>
                <w:lang w:val="en-US" w:eastAsia="es-MX"/>
              </w:rPr>
            </w:pPr>
            <w:r w:rsidRPr="00716058">
              <w:rPr>
                <w:rFonts w:eastAsia="Times New Roman" w:cs="Times New Roman"/>
                <w:color w:val="000000"/>
                <w:sz w:val="20"/>
                <w:szCs w:val="20"/>
                <w:lang w:val="en-US" w:eastAsia="es-MX"/>
              </w:rPr>
              <w:t>Bocagrande</w:t>
            </w:r>
          </w:p>
        </w:tc>
        <w:tc>
          <w:tcPr>
            <w:tcW w:w="0" w:type="auto"/>
            <w:tcBorders>
              <w:top w:val="nil"/>
              <w:left w:val="nil"/>
              <w:bottom w:val="nil"/>
              <w:right w:val="nil"/>
            </w:tcBorders>
            <w:shd w:val="clear" w:color="auto" w:fill="FF7171"/>
            <w:noWrap/>
            <w:hideMark/>
          </w:tcPr>
          <w:p w14:paraId="2858C7B3" w14:textId="77777777" w:rsidR="00A84156" w:rsidRPr="00716058" w:rsidRDefault="00A84156" w:rsidP="00C44EB5">
            <w:pPr>
              <w:spacing w:after="0" w:line="240" w:lineRule="auto"/>
              <w:ind w:firstLine="0"/>
              <w:jc w:val="center"/>
              <w:rPr>
                <w:rFonts w:eastAsia="Times New Roman" w:cs="Times New Roman"/>
                <w:color w:val="000000"/>
                <w:sz w:val="20"/>
                <w:szCs w:val="20"/>
                <w:lang w:val="en-US" w:eastAsia="es-MX"/>
              </w:rPr>
            </w:pPr>
            <w:r w:rsidRPr="00716058">
              <w:rPr>
                <w:rFonts w:eastAsia="Times New Roman" w:cs="Times New Roman"/>
                <w:color w:val="000000"/>
                <w:sz w:val="20"/>
                <w:szCs w:val="20"/>
                <w:lang w:val="en-US" w:eastAsia="es-MX"/>
              </w:rPr>
              <w:t>Very high</w:t>
            </w:r>
          </w:p>
        </w:tc>
        <w:tc>
          <w:tcPr>
            <w:tcW w:w="0" w:type="auto"/>
            <w:tcBorders>
              <w:top w:val="nil"/>
              <w:left w:val="nil"/>
              <w:bottom w:val="nil"/>
              <w:right w:val="nil"/>
            </w:tcBorders>
            <w:shd w:val="clear" w:color="auto" w:fill="FFFF00"/>
            <w:noWrap/>
            <w:vAlign w:val="center"/>
            <w:hideMark/>
          </w:tcPr>
          <w:p w14:paraId="70F1D8C5" w14:textId="77777777" w:rsidR="00A84156" w:rsidRPr="00716058" w:rsidRDefault="00A84156" w:rsidP="00C44EB5">
            <w:pPr>
              <w:spacing w:after="0" w:line="240" w:lineRule="auto"/>
              <w:ind w:firstLine="0"/>
              <w:jc w:val="center"/>
              <w:rPr>
                <w:rFonts w:eastAsia="Times New Roman" w:cs="Times New Roman"/>
                <w:color w:val="000000"/>
                <w:sz w:val="20"/>
                <w:szCs w:val="20"/>
                <w:lang w:val="en-US" w:eastAsia="es-MX"/>
              </w:rPr>
            </w:pPr>
            <w:r w:rsidRPr="00716058">
              <w:rPr>
                <w:rFonts w:eastAsia="Times New Roman" w:cs="Times New Roman"/>
                <w:color w:val="000000"/>
                <w:sz w:val="20"/>
                <w:szCs w:val="20"/>
                <w:lang w:val="en-US" w:eastAsia="es-MX"/>
              </w:rPr>
              <w:t>Moderate</w:t>
            </w:r>
          </w:p>
        </w:tc>
        <w:tc>
          <w:tcPr>
            <w:tcW w:w="0" w:type="auto"/>
            <w:tcBorders>
              <w:top w:val="nil"/>
              <w:left w:val="nil"/>
              <w:bottom w:val="nil"/>
              <w:right w:val="nil"/>
            </w:tcBorders>
            <w:shd w:val="clear" w:color="auto" w:fill="FFFF00"/>
            <w:noWrap/>
            <w:hideMark/>
          </w:tcPr>
          <w:p w14:paraId="0915E6FF" w14:textId="77777777" w:rsidR="00A84156" w:rsidRPr="00716058" w:rsidRDefault="00A84156" w:rsidP="00C44EB5">
            <w:pPr>
              <w:spacing w:after="0" w:line="240" w:lineRule="auto"/>
              <w:ind w:firstLine="0"/>
              <w:jc w:val="center"/>
              <w:rPr>
                <w:rFonts w:eastAsia="Times New Roman" w:cs="Times New Roman"/>
                <w:color w:val="000000"/>
                <w:sz w:val="20"/>
                <w:szCs w:val="20"/>
                <w:lang w:val="en-US" w:eastAsia="es-MX"/>
              </w:rPr>
            </w:pPr>
            <w:r w:rsidRPr="00086F52">
              <w:rPr>
                <w:rFonts w:eastAsia="Times New Roman" w:cs="Times New Roman"/>
                <w:color w:val="000000"/>
                <w:sz w:val="20"/>
                <w:szCs w:val="20"/>
                <w:lang w:val="en-US" w:eastAsia="es-MX"/>
              </w:rPr>
              <w:t>Moderate</w:t>
            </w:r>
          </w:p>
        </w:tc>
        <w:tc>
          <w:tcPr>
            <w:tcW w:w="0" w:type="auto"/>
            <w:tcBorders>
              <w:top w:val="nil"/>
              <w:left w:val="nil"/>
              <w:bottom w:val="nil"/>
              <w:right w:val="nil"/>
            </w:tcBorders>
            <w:shd w:val="clear" w:color="auto" w:fill="FFC000"/>
            <w:noWrap/>
            <w:hideMark/>
          </w:tcPr>
          <w:p w14:paraId="284B67A1" w14:textId="77777777" w:rsidR="00A84156" w:rsidRPr="00716058" w:rsidRDefault="00A84156" w:rsidP="00C44EB5">
            <w:pPr>
              <w:spacing w:after="0" w:line="240" w:lineRule="auto"/>
              <w:ind w:firstLine="0"/>
              <w:jc w:val="center"/>
              <w:rPr>
                <w:rFonts w:eastAsia="Times New Roman" w:cs="Times New Roman"/>
                <w:color w:val="000000"/>
                <w:sz w:val="20"/>
                <w:szCs w:val="20"/>
                <w:lang w:val="en-US" w:eastAsia="es-MX"/>
              </w:rPr>
            </w:pPr>
            <w:r w:rsidRPr="00716058">
              <w:rPr>
                <w:rFonts w:eastAsia="Times New Roman" w:cs="Times New Roman"/>
                <w:color w:val="000000"/>
                <w:sz w:val="20"/>
                <w:szCs w:val="20"/>
                <w:lang w:val="en-US" w:eastAsia="es-MX"/>
              </w:rPr>
              <w:t>High</w:t>
            </w:r>
          </w:p>
        </w:tc>
        <w:tc>
          <w:tcPr>
            <w:tcW w:w="0" w:type="auto"/>
            <w:tcBorders>
              <w:top w:val="nil"/>
              <w:left w:val="nil"/>
              <w:bottom w:val="nil"/>
              <w:right w:val="nil"/>
            </w:tcBorders>
            <w:shd w:val="clear" w:color="auto" w:fill="FFC000"/>
            <w:noWrap/>
            <w:hideMark/>
          </w:tcPr>
          <w:p w14:paraId="6FD35EA8" w14:textId="77777777" w:rsidR="00A84156" w:rsidRPr="00716058" w:rsidRDefault="00A84156" w:rsidP="00C44EB5">
            <w:pPr>
              <w:spacing w:after="0" w:line="240" w:lineRule="auto"/>
              <w:ind w:firstLine="0"/>
              <w:jc w:val="center"/>
              <w:rPr>
                <w:rFonts w:eastAsia="Times New Roman" w:cs="Times New Roman"/>
                <w:color w:val="000000"/>
                <w:sz w:val="20"/>
                <w:szCs w:val="20"/>
                <w:lang w:val="en-US" w:eastAsia="es-MX"/>
              </w:rPr>
            </w:pPr>
            <w:r w:rsidRPr="00716058">
              <w:rPr>
                <w:rFonts w:eastAsia="Times New Roman" w:cs="Times New Roman"/>
                <w:color w:val="000000"/>
                <w:sz w:val="20"/>
                <w:szCs w:val="20"/>
                <w:lang w:val="en-US" w:eastAsia="es-MX"/>
              </w:rPr>
              <w:t>High</w:t>
            </w:r>
          </w:p>
        </w:tc>
        <w:tc>
          <w:tcPr>
            <w:tcW w:w="0" w:type="auto"/>
            <w:tcBorders>
              <w:top w:val="nil"/>
              <w:left w:val="nil"/>
              <w:bottom w:val="nil"/>
              <w:right w:val="nil"/>
            </w:tcBorders>
            <w:shd w:val="clear" w:color="auto" w:fill="FF7171"/>
            <w:noWrap/>
            <w:vAlign w:val="center"/>
            <w:hideMark/>
          </w:tcPr>
          <w:p w14:paraId="1AE344B3" w14:textId="77777777" w:rsidR="00A84156" w:rsidRPr="00716058" w:rsidRDefault="00A84156" w:rsidP="00C44EB5">
            <w:pPr>
              <w:spacing w:after="0" w:line="240" w:lineRule="auto"/>
              <w:ind w:firstLine="0"/>
              <w:jc w:val="center"/>
              <w:rPr>
                <w:rFonts w:eastAsia="Times New Roman" w:cs="Times New Roman"/>
                <w:color w:val="000000"/>
                <w:sz w:val="20"/>
                <w:szCs w:val="20"/>
                <w:lang w:val="en-US" w:eastAsia="es-MX"/>
              </w:rPr>
            </w:pPr>
            <w:r>
              <w:rPr>
                <w:rFonts w:eastAsia="Times New Roman" w:cs="Times New Roman"/>
                <w:color w:val="000000"/>
                <w:sz w:val="20"/>
                <w:szCs w:val="20"/>
                <w:lang w:val="en-US" w:eastAsia="es-MX"/>
              </w:rPr>
              <w:t>Very high</w:t>
            </w:r>
          </w:p>
        </w:tc>
      </w:tr>
      <w:tr w:rsidR="00A84156" w:rsidRPr="00716058" w14:paraId="65897BE2" w14:textId="77777777" w:rsidTr="00C44EB5">
        <w:trPr>
          <w:trHeight w:val="20"/>
          <w:jc w:val="center"/>
        </w:trPr>
        <w:tc>
          <w:tcPr>
            <w:tcW w:w="0" w:type="auto"/>
            <w:tcBorders>
              <w:top w:val="nil"/>
              <w:left w:val="nil"/>
              <w:bottom w:val="nil"/>
              <w:right w:val="nil"/>
            </w:tcBorders>
            <w:shd w:val="clear" w:color="auto" w:fill="auto"/>
            <w:noWrap/>
            <w:vAlign w:val="bottom"/>
            <w:hideMark/>
          </w:tcPr>
          <w:p w14:paraId="7B2ED410" w14:textId="77777777" w:rsidR="00A84156" w:rsidRPr="00716058" w:rsidRDefault="00A84156" w:rsidP="00C44EB5">
            <w:pPr>
              <w:spacing w:after="0" w:line="240" w:lineRule="auto"/>
              <w:ind w:firstLine="0"/>
              <w:jc w:val="center"/>
              <w:rPr>
                <w:rFonts w:eastAsia="Times New Roman" w:cs="Times New Roman"/>
                <w:color w:val="000000"/>
                <w:sz w:val="20"/>
                <w:szCs w:val="20"/>
                <w:lang w:val="en-US" w:eastAsia="es-MX"/>
              </w:rPr>
            </w:pPr>
            <w:r w:rsidRPr="00716058">
              <w:rPr>
                <w:rFonts w:eastAsia="Times New Roman" w:cs="Times New Roman"/>
                <w:color w:val="000000"/>
                <w:sz w:val="20"/>
                <w:szCs w:val="20"/>
                <w:lang w:val="en-US" w:eastAsia="es-MX"/>
              </w:rPr>
              <w:t>8</w:t>
            </w:r>
          </w:p>
        </w:tc>
        <w:tc>
          <w:tcPr>
            <w:tcW w:w="0" w:type="auto"/>
            <w:tcBorders>
              <w:top w:val="nil"/>
              <w:left w:val="nil"/>
              <w:bottom w:val="nil"/>
              <w:right w:val="nil"/>
            </w:tcBorders>
            <w:shd w:val="clear" w:color="auto" w:fill="auto"/>
            <w:noWrap/>
            <w:vAlign w:val="center"/>
            <w:hideMark/>
          </w:tcPr>
          <w:p w14:paraId="4E8A5E53" w14:textId="77777777" w:rsidR="00A84156" w:rsidRPr="00716058" w:rsidRDefault="00A84156" w:rsidP="00C44EB5">
            <w:pPr>
              <w:spacing w:after="0" w:line="240" w:lineRule="auto"/>
              <w:ind w:firstLine="0"/>
              <w:jc w:val="left"/>
              <w:rPr>
                <w:rFonts w:eastAsia="Times New Roman" w:cs="Times New Roman"/>
                <w:color w:val="000000"/>
                <w:sz w:val="20"/>
                <w:szCs w:val="20"/>
                <w:lang w:val="en-US" w:eastAsia="es-MX"/>
              </w:rPr>
            </w:pPr>
            <w:r w:rsidRPr="00716058">
              <w:rPr>
                <w:rFonts w:eastAsia="Times New Roman" w:cs="Times New Roman"/>
                <w:color w:val="000000"/>
                <w:sz w:val="20"/>
                <w:szCs w:val="20"/>
                <w:lang w:val="en-US" w:eastAsia="es-MX"/>
              </w:rPr>
              <w:t>Tangares</w:t>
            </w:r>
          </w:p>
        </w:tc>
        <w:tc>
          <w:tcPr>
            <w:tcW w:w="0" w:type="auto"/>
            <w:tcBorders>
              <w:top w:val="nil"/>
              <w:left w:val="nil"/>
              <w:bottom w:val="nil"/>
              <w:right w:val="nil"/>
            </w:tcBorders>
            <w:shd w:val="clear" w:color="auto" w:fill="FF7171"/>
            <w:noWrap/>
            <w:hideMark/>
          </w:tcPr>
          <w:p w14:paraId="2D518160" w14:textId="77777777" w:rsidR="00A84156" w:rsidRPr="00716058" w:rsidRDefault="00A84156" w:rsidP="00C44EB5">
            <w:pPr>
              <w:spacing w:after="0" w:line="240" w:lineRule="auto"/>
              <w:ind w:firstLine="0"/>
              <w:jc w:val="center"/>
              <w:rPr>
                <w:rFonts w:eastAsia="Times New Roman" w:cs="Times New Roman"/>
                <w:color w:val="000000"/>
                <w:sz w:val="20"/>
                <w:szCs w:val="20"/>
                <w:lang w:val="en-US" w:eastAsia="es-MX"/>
              </w:rPr>
            </w:pPr>
            <w:r w:rsidRPr="00716058">
              <w:rPr>
                <w:rFonts w:eastAsia="Times New Roman" w:cs="Times New Roman"/>
                <w:color w:val="000000"/>
                <w:sz w:val="20"/>
                <w:szCs w:val="20"/>
                <w:lang w:val="en-US" w:eastAsia="es-MX"/>
              </w:rPr>
              <w:t>Very high</w:t>
            </w:r>
          </w:p>
        </w:tc>
        <w:tc>
          <w:tcPr>
            <w:tcW w:w="0" w:type="auto"/>
            <w:tcBorders>
              <w:top w:val="nil"/>
              <w:left w:val="nil"/>
              <w:bottom w:val="nil"/>
              <w:right w:val="nil"/>
            </w:tcBorders>
            <w:shd w:val="clear" w:color="auto" w:fill="92D050"/>
            <w:noWrap/>
            <w:vAlign w:val="center"/>
            <w:hideMark/>
          </w:tcPr>
          <w:p w14:paraId="2ADD16F1" w14:textId="77777777" w:rsidR="00A84156" w:rsidRPr="00716058" w:rsidRDefault="00A84156" w:rsidP="00C44EB5">
            <w:pPr>
              <w:spacing w:after="0" w:line="240" w:lineRule="auto"/>
              <w:ind w:firstLine="0"/>
              <w:jc w:val="center"/>
              <w:rPr>
                <w:rFonts w:eastAsia="Times New Roman" w:cs="Times New Roman"/>
                <w:color w:val="000000"/>
                <w:sz w:val="20"/>
                <w:szCs w:val="20"/>
                <w:lang w:val="en-US" w:eastAsia="es-MX"/>
              </w:rPr>
            </w:pPr>
            <w:r w:rsidRPr="00716058">
              <w:rPr>
                <w:rFonts w:eastAsia="Times New Roman" w:cs="Times New Roman"/>
                <w:color w:val="000000"/>
                <w:sz w:val="20"/>
                <w:szCs w:val="20"/>
                <w:lang w:val="en-US" w:eastAsia="es-MX"/>
              </w:rPr>
              <w:t>Low</w:t>
            </w:r>
          </w:p>
        </w:tc>
        <w:tc>
          <w:tcPr>
            <w:tcW w:w="0" w:type="auto"/>
            <w:tcBorders>
              <w:top w:val="nil"/>
              <w:left w:val="nil"/>
              <w:bottom w:val="nil"/>
              <w:right w:val="nil"/>
            </w:tcBorders>
            <w:shd w:val="clear" w:color="auto" w:fill="FFFF00"/>
            <w:noWrap/>
            <w:hideMark/>
          </w:tcPr>
          <w:p w14:paraId="7EC5F7EF" w14:textId="77777777" w:rsidR="00A84156" w:rsidRPr="00716058" w:rsidRDefault="00A84156" w:rsidP="00C44EB5">
            <w:pPr>
              <w:spacing w:after="0" w:line="240" w:lineRule="auto"/>
              <w:ind w:firstLine="0"/>
              <w:jc w:val="center"/>
              <w:rPr>
                <w:rFonts w:eastAsia="Times New Roman" w:cs="Times New Roman"/>
                <w:color w:val="000000"/>
                <w:sz w:val="20"/>
                <w:szCs w:val="20"/>
                <w:lang w:val="en-US" w:eastAsia="es-MX"/>
              </w:rPr>
            </w:pPr>
            <w:r w:rsidRPr="00086F52">
              <w:rPr>
                <w:rFonts w:eastAsia="Times New Roman" w:cs="Times New Roman"/>
                <w:color w:val="000000"/>
                <w:sz w:val="20"/>
                <w:szCs w:val="20"/>
                <w:lang w:val="en-US" w:eastAsia="es-MX"/>
              </w:rPr>
              <w:t>Moderate</w:t>
            </w:r>
          </w:p>
        </w:tc>
        <w:tc>
          <w:tcPr>
            <w:tcW w:w="0" w:type="auto"/>
            <w:tcBorders>
              <w:top w:val="nil"/>
              <w:left w:val="nil"/>
              <w:bottom w:val="nil"/>
              <w:right w:val="nil"/>
            </w:tcBorders>
            <w:shd w:val="clear" w:color="auto" w:fill="FFFF00"/>
            <w:noWrap/>
            <w:vAlign w:val="center"/>
            <w:hideMark/>
          </w:tcPr>
          <w:p w14:paraId="0BC58A9B" w14:textId="77777777" w:rsidR="00A84156" w:rsidRPr="00716058" w:rsidRDefault="00A84156" w:rsidP="00C44EB5">
            <w:pPr>
              <w:spacing w:after="0" w:line="240" w:lineRule="auto"/>
              <w:ind w:firstLine="0"/>
              <w:jc w:val="center"/>
              <w:rPr>
                <w:rFonts w:eastAsia="Times New Roman" w:cs="Times New Roman"/>
                <w:color w:val="000000"/>
                <w:sz w:val="20"/>
                <w:szCs w:val="20"/>
                <w:lang w:val="en-US" w:eastAsia="es-MX"/>
              </w:rPr>
            </w:pPr>
            <w:r w:rsidRPr="00716058">
              <w:rPr>
                <w:rFonts w:eastAsia="Times New Roman" w:cs="Times New Roman"/>
                <w:color w:val="000000"/>
                <w:sz w:val="20"/>
                <w:szCs w:val="20"/>
                <w:lang w:val="en-US" w:eastAsia="es-MX"/>
              </w:rPr>
              <w:t>Moderate</w:t>
            </w:r>
          </w:p>
        </w:tc>
        <w:tc>
          <w:tcPr>
            <w:tcW w:w="0" w:type="auto"/>
            <w:tcBorders>
              <w:top w:val="nil"/>
              <w:left w:val="nil"/>
              <w:bottom w:val="nil"/>
              <w:right w:val="nil"/>
            </w:tcBorders>
            <w:shd w:val="clear" w:color="auto" w:fill="FFFF00"/>
            <w:noWrap/>
            <w:hideMark/>
          </w:tcPr>
          <w:p w14:paraId="34631CAC" w14:textId="77777777" w:rsidR="00A84156" w:rsidRPr="00716058" w:rsidRDefault="00A84156" w:rsidP="00C44EB5">
            <w:pPr>
              <w:spacing w:after="0" w:line="240" w:lineRule="auto"/>
              <w:ind w:firstLine="0"/>
              <w:jc w:val="center"/>
              <w:rPr>
                <w:rFonts w:eastAsia="Times New Roman" w:cs="Times New Roman"/>
                <w:color w:val="000000"/>
                <w:sz w:val="20"/>
                <w:szCs w:val="20"/>
                <w:lang w:val="en-US" w:eastAsia="es-MX"/>
              </w:rPr>
            </w:pPr>
            <w:r w:rsidRPr="00814595">
              <w:rPr>
                <w:rFonts w:eastAsia="Times New Roman" w:cs="Times New Roman"/>
                <w:color w:val="000000"/>
                <w:sz w:val="20"/>
                <w:szCs w:val="20"/>
                <w:lang w:val="en-US" w:eastAsia="es-MX"/>
              </w:rPr>
              <w:t>Moderate</w:t>
            </w:r>
          </w:p>
        </w:tc>
        <w:tc>
          <w:tcPr>
            <w:tcW w:w="0" w:type="auto"/>
            <w:tcBorders>
              <w:top w:val="nil"/>
              <w:left w:val="nil"/>
              <w:bottom w:val="nil"/>
              <w:right w:val="nil"/>
            </w:tcBorders>
            <w:shd w:val="clear" w:color="auto" w:fill="FFFF00"/>
            <w:noWrap/>
            <w:hideMark/>
          </w:tcPr>
          <w:p w14:paraId="594FCD72" w14:textId="77777777" w:rsidR="00A84156" w:rsidRPr="00716058" w:rsidRDefault="00A84156" w:rsidP="00C44EB5">
            <w:pPr>
              <w:spacing w:after="0" w:line="240" w:lineRule="auto"/>
              <w:ind w:firstLine="0"/>
              <w:jc w:val="center"/>
              <w:rPr>
                <w:rFonts w:eastAsia="Times New Roman" w:cs="Times New Roman"/>
                <w:color w:val="000000"/>
                <w:sz w:val="20"/>
                <w:szCs w:val="20"/>
                <w:lang w:val="en-US" w:eastAsia="es-MX"/>
              </w:rPr>
            </w:pPr>
            <w:r w:rsidRPr="00814595">
              <w:rPr>
                <w:rFonts w:eastAsia="Times New Roman" w:cs="Times New Roman"/>
                <w:color w:val="000000"/>
                <w:sz w:val="20"/>
                <w:szCs w:val="20"/>
                <w:lang w:val="en-US" w:eastAsia="es-MX"/>
              </w:rPr>
              <w:t>Moderate</w:t>
            </w:r>
          </w:p>
        </w:tc>
      </w:tr>
      <w:tr w:rsidR="00A84156" w:rsidRPr="00716058" w14:paraId="2F9B190C" w14:textId="77777777" w:rsidTr="00C44EB5">
        <w:trPr>
          <w:trHeight w:val="20"/>
          <w:jc w:val="center"/>
        </w:trPr>
        <w:tc>
          <w:tcPr>
            <w:tcW w:w="0" w:type="auto"/>
            <w:tcBorders>
              <w:top w:val="nil"/>
              <w:left w:val="nil"/>
              <w:bottom w:val="nil"/>
              <w:right w:val="nil"/>
            </w:tcBorders>
            <w:shd w:val="clear" w:color="auto" w:fill="auto"/>
            <w:noWrap/>
            <w:vAlign w:val="bottom"/>
            <w:hideMark/>
          </w:tcPr>
          <w:p w14:paraId="66627566" w14:textId="77777777" w:rsidR="00A84156" w:rsidRPr="00716058" w:rsidRDefault="00A84156" w:rsidP="00C44EB5">
            <w:pPr>
              <w:spacing w:after="0" w:line="240" w:lineRule="auto"/>
              <w:ind w:firstLine="0"/>
              <w:jc w:val="center"/>
              <w:rPr>
                <w:rFonts w:eastAsia="Times New Roman" w:cs="Times New Roman"/>
                <w:color w:val="000000"/>
                <w:sz w:val="20"/>
                <w:szCs w:val="20"/>
                <w:lang w:val="en-US" w:eastAsia="es-MX"/>
              </w:rPr>
            </w:pPr>
            <w:r w:rsidRPr="00716058">
              <w:rPr>
                <w:rFonts w:eastAsia="Times New Roman" w:cs="Times New Roman"/>
                <w:color w:val="000000"/>
                <w:sz w:val="20"/>
                <w:szCs w:val="20"/>
                <w:lang w:val="en-US" w:eastAsia="es-MX"/>
              </w:rPr>
              <w:t>9</w:t>
            </w:r>
          </w:p>
        </w:tc>
        <w:tc>
          <w:tcPr>
            <w:tcW w:w="0" w:type="auto"/>
            <w:tcBorders>
              <w:top w:val="nil"/>
              <w:left w:val="nil"/>
              <w:bottom w:val="nil"/>
              <w:right w:val="nil"/>
            </w:tcBorders>
            <w:shd w:val="clear" w:color="auto" w:fill="auto"/>
            <w:noWrap/>
            <w:vAlign w:val="center"/>
            <w:hideMark/>
          </w:tcPr>
          <w:p w14:paraId="6A3EC443" w14:textId="77777777" w:rsidR="00A84156" w:rsidRPr="00716058" w:rsidRDefault="00A84156" w:rsidP="00C44EB5">
            <w:pPr>
              <w:spacing w:after="0" w:line="240" w:lineRule="auto"/>
              <w:ind w:firstLine="0"/>
              <w:jc w:val="left"/>
              <w:rPr>
                <w:rFonts w:eastAsia="Times New Roman" w:cs="Times New Roman"/>
                <w:color w:val="000000"/>
                <w:sz w:val="20"/>
                <w:szCs w:val="20"/>
                <w:lang w:val="en-US" w:eastAsia="es-MX"/>
              </w:rPr>
            </w:pPr>
            <w:r w:rsidRPr="00716058">
              <w:rPr>
                <w:rFonts w:eastAsia="Times New Roman" w:cs="Times New Roman"/>
                <w:color w:val="000000"/>
                <w:sz w:val="20"/>
                <w:szCs w:val="20"/>
                <w:lang w:val="en-US" w:eastAsia="es-MX"/>
              </w:rPr>
              <w:t>Terán</w:t>
            </w:r>
          </w:p>
        </w:tc>
        <w:tc>
          <w:tcPr>
            <w:tcW w:w="0" w:type="auto"/>
            <w:tcBorders>
              <w:top w:val="nil"/>
              <w:left w:val="nil"/>
              <w:bottom w:val="nil"/>
              <w:right w:val="nil"/>
            </w:tcBorders>
            <w:shd w:val="clear" w:color="auto" w:fill="FF7171"/>
            <w:noWrap/>
            <w:hideMark/>
          </w:tcPr>
          <w:p w14:paraId="04FC2200" w14:textId="77777777" w:rsidR="00A84156" w:rsidRPr="00716058" w:rsidRDefault="00A84156" w:rsidP="00C44EB5">
            <w:pPr>
              <w:spacing w:after="0" w:line="240" w:lineRule="auto"/>
              <w:ind w:firstLine="0"/>
              <w:jc w:val="center"/>
              <w:rPr>
                <w:rFonts w:eastAsia="Times New Roman" w:cs="Times New Roman"/>
                <w:color w:val="000000"/>
                <w:sz w:val="20"/>
                <w:szCs w:val="20"/>
                <w:lang w:val="en-US" w:eastAsia="es-MX"/>
              </w:rPr>
            </w:pPr>
            <w:r w:rsidRPr="00716058">
              <w:rPr>
                <w:rFonts w:eastAsia="Times New Roman" w:cs="Times New Roman"/>
                <w:color w:val="000000"/>
                <w:sz w:val="20"/>
                <w:szCs w:val="20"/>
                <w:lang w:val="en-US" w:eastAsia="es-MX"/>
              </w:rPr>
              <w:t>Very high</w:t>
            </w:r>
          </w:p>
        </w:tc>
        <w:tc>
          <w:tcPr>
            <w:tcW w:w="0" w:type="auto"/>
            <w:tcBorders>
              <w:top w:val="nil"/>
              <w:left w:val="nil"/>
              <w:bottom w:val="nil"/>
              <w:right w:val="nil"/>
            </w:tcBorders>
            <w:shd w:val="clear" w:color="auto" w:fill="FFFF00"/>
            <w:noWrap/>
            <w:vAlign w:val="center"/>
            <w:hideMark/>
          </w:tcPr>
          <w:p w14:paraId="57B0FD71" w14:textId="77777777" w:rsidR="00A84156" w:rsidRPr="00716058" w:rsidRDefault="00A84156" w:rsidP="00C44EB5">
            <w:pPr>
              <w:spacing w:after="0" w:line="240" w:lineRule="auto"/>
              <w:ind w:firstLine="0"/>
              <w:jc w:val="center"/>
              <w:rPr>
                <w:rFonts w:eastAsia="Times New Roman" w:cs="Times New Roman"/>
                <w:color w:val="000000"/>
                <w:sz w:val="20"/>
                <w:szCs w:val="20"/>
                <w:lang w:val="en-US" w:eastAsia="es-MX"/>
              </w:rPr>
            </w:pPr>
            <w:r w:rsidRPr="00716058">
              <w:rPr>
                <w:rFonts w:eastAsia="Times New Roman" w:cs="Times New Roman"/>
                <w:color w:val="000000"/>
                <w:sz w:val="20"/>
                <w:szCs w:val="20"/>
                <w:lang w:val="en-US" w:eastAsia="es-MX"/>
              </w:rPr>
              <w:t>Moderate</w:t>
            </w:r>
          </w:p>
        </w:tc>
        <w:tc>
          <w:tcPr>
            <w:tcW w:w="0" w:type="auto"/>
            <w:tcBorders>
              <w:top w:val="nil"/>
              <w:left w:val="nil"/>
              <w:bottom w:val="nil"/>
              <w:right w:val="nil"/>
            </w:tcBorders>
            <w:shd w:val="clear" w:color="auto" w:fill="FFFF00"/>
            <w:noWrap/>
            <w:hideMark/>
          </w:tcPr>
          <w:p w14:paraId="3BF7AEAB" w14:textId="77777777" w:rsidR="00A84156" w:rsidRPr="00716058" w:rsidRDefault="00A84156" w:rsidP="00C44EB5">
            <w:pPr>
              <w:spacing w:after="0" w:line="240" w:lineRule="auto"/>
              <w:ind w:firstLine="0"/>
              <w:jc w:val="center"/>
              <w:rPr>
                <w:rFonts w:eastAsia="Times New Roman" w:cs="Times New Roman"/>
                <w:color w:val="000000"/>
                <w:sz w:val="20"/>
                <w:szCs w:val="20"/>
                <w:lang w:val="en-US" w:eastAsia="es-MX"/>
              </w:rPr>
            </w:pPr>
            <w:r w:rsidRPr="00086F52">
              <w:rPr>
                <w:rFonts w:eastAsia="Times New Roman" w:cs="Times New Roman"/>
                <w:color w:val="000000"/>
                <w:sz w:val="20"/>
                <w:szCs w:val="20"/>
                <w:lang w:val="en-US" w:eastAsia="es-MX"/>
              </w:rPr>
              <w:t>Moderate</w:t>
            </w:r>
          </w:p>
        </w:tc>
        <w:tc>
          <w:tcPr>
            <w:tcW w:w="0" w:type="auto"/>
            <w:tcBorders>
              <w:top w:val="nil"/>
              <w:left w:val="nil"/>
              <w:bottom w:val="nil"/>
              <w:right w:val="nil"/>
            </w:tcBorders>
            <w:shd w:val="clear" w:color="auto" w:fill="FFC000"/>
            <w:noWrap/>
            <w:vAlign w:val="center"/>
            <w:hideMark/>
          </w:tcPr>
          <w:p w14:paraId="27F4AF10" w14:textId="77777777" w:rsidR="00A84156" w:rsidRPr="00716058" w:rsidRDefault="00A84156" w:rsidP="00C44EB5">
            <w:pPr>
              <w:spacing w:after="0" w:line="240" w:lineRule="auto"/>
              <w:ind w:firstLine="0"/>
              <w:jc w:val="center"/>
              <w:rPr>
                <w:rFonts w:eastAsia="Times New Roman" w:cs="Times New Roman"/>
                <w:color w:val="000000"/>
                <w:sz w:val="20"/>
                <w:szCs w:val="20"/>
                <w:lang w:val="en-US" w:eastAsia="es-MX"/>
              </w:rPr>
            </w:pPr>
            <w:r w:rsidRPr="00716058">
              <w:rPr>
                <w:rFonts w:eastAsia="Times New Roman" w:cs="Times New Roman"/>
                <w:color w:val="000000"/>
                <w:sz w:val="20"/>
                <w:szCs w:val="20"/>
                <w:lang w:val="en-US" w:eastAsia="es-MX"/>
              </w:rPr>
              <w:t>High</w:t>
            </w:r>
          </w:p>
        </w:tc>
        <w:tc>
          <w:tcPr>
            <w:tcW w:w="0" w:type="auto"/>
            <w:tcBorders>
              <w:top w:val="nil"/>
              <w:left w:val="nil"/>
              <w:bottom w:val="nil"/>
              <w:right w:val="nil"/>
            </w:tcBorders>
            <w:shd w:val="clear" w:color="auto" w:fill="FFC000"/>
            <w:noWrap/>
            <w:hideMark/>
          </w:tcPr>
          <w:p w14:paraId="70ECC397" w14:textId="77777777" w:rsidR="00A84156" w:rsidRPr="00716058" w:rsidRDefault="00A84156" w:rsidP="00C44EB5">
            <w:pPr>
              <w:spacing w:after="0" w:line="240" w:lineRule="auto"/>
              <w:ind w:firstLine="0"/>
              <w:jc w:val="center"/>
              <w:rPr>
                <w:rFonts w:eastAsia="Times New Roman" w:cs="Times New Roman"/>
                <w:color w:val="000000"/>
                <w:sz w:val="20"/>
                <w:szCs w:val="20"/>
                <w:lang w:val="en-US" w:eastAsia="es-MX"/>
              </w:rPr>
            </w:pPr>
            <w:r w:rsidRPr="00716058">
              <w:rPr>
                <w:rFonts w:eastAsia="Times New Roman" w:cs="Times New Roman"/>
                <w:color w:val="000000"/>
                <w:sz w:val="20"/>
                <w:szCs w:val="20"/>
                <w:lang w:val="en-US" w:eastAsia="es-MX"/>
              </w:rPr>
              <w:t>High</w:t>
            </w:r>
          </w:p>
        </w:tc>
        <w:tc>
          <w:tcPr>
            <w:tcW w:w="0" w:type="auto"/>
            <w:tcBorders>
              <w:top w:val="nil"/>
              <w:left w:val="nil"/>
              <w:bottom w:val="nil"/>
              <w:right w:val="nil"/>
            </w:tcBorders>
            <w:shd w:val="clear" w:color="auto" w:fill="FFFF00"/>
            <w:noWrap/>
            <w:hideMark/>
          </w:tcPr>
          <w:p w14:paraId="46185C56" w14:textId="77777777" w:rsidR="00A84156" w:rsidRPr="00716058" w:rsidRDefault="00A84156" w:rsidP="00C44EB5">
            <w:pPr>
              <w:spacing w:after="0" w:line="240" w:lineRule="auto"/>
              <w:ind w:firstLine="0"/>
              <w:jc w:val="center"/>
              <w:rPr>
                <w:rFonts w:eastAsia="Times New Roman" w:cs="Times New Roman"/>
                <w:color w:val="000000"/>
                <w:sz w:val="20"/>
                <w:szCs w:val="20"/>
                <w:lang w:val="en-US" w:eastAsia="es-MX"/>
              </w:rPr>
            </w:pPr>
            <w:r w:rsidRPr="00904D1F">
              <w:rPr>
                <w:rFonts w:eastAsia="Times New Roman" w:cs="Times New Roman"/>
                <w:color w:val="000000"/>
                <w:sz w:val="20"/>
                <w:szCs w:val="20"/>
                <w:lang w:val="en-US" w:eastAsia="es-MX"/>
              </w:rPr>
              <w:t>Moderate</w:t>
            </w:r>
          </w:p>
        </w:tc>
      </w:tr>
      <w:tr w:rsidR="00A84156" w:rsidRPr="00716058" w14:paraId="4F44AE59" w14:textId="77777777" w:rsidTr="00C44EB5">
        <w:trPr>
          <w:trHeight w:val="20"/>
          <w:jc w:val="center"/>
        </w:trPr>
        <w:tc>
          <w:tcPr>
            <w:tcW w:w="0" w:type="auto"/>
            <w:tcBorders>
              <w:top w:val="nil"/>
              <w:left w:val="nil"/>
              <w:bottom w:val="nil"/>
              <w:right w:val="nil"/>
            </w:tcBorders>
            <w:shd w:val="clear" w:color="auto" w:fill="auto"/>
            <w:noWrap/>
            <w:vAlign w:val="bottom"/>
            <w:hideMark/>
          </w:tcPr>
          <w:p w14:paraId="6C1CB7F9" w14:textId="77777777" w:rsidR="00A84156" w:rsidRPr="00716058" w:rsidRDefault="00A84156" w:rsidP="00C44EB5">
            <w:pPr>
              <w:spacing w:after="0" w:line="240" w:lineRule="auto"/>
              <w:ind w:firstLine="0"/>
              <w:jc w:val="center"/>
              <w:rPr>
                <w:rFonts w:eastAsia="Times New Roman" w:cs="Times New Roman"/>
                <w:color w:val="000000"/>
                <w:sz w:val="20"/>
                <w:szCs w:val="20"/>
                <w:lang w:val="en-US" w:eastAsia="es-MX"/>
              </w:rPr>
            </w:pPr>
            <w:r w:rsidRPr="00716058">
              <w:rPr>
                <w:rFonts w:eastAsia="Times New Roman" w:cs="Times New Roman"/>
                <w:color w:val="000000"/>
                <w:sz w:val="20"/>
                <w:szCs w:val="20"/>
                <w:lang w:val="en-US" w:eastAsia="es-MX"/>
              </w:rPr>
              <w:t>10</w:t>
            </w:r>
          </w:p>
        </w:tc>
        <w:tc>
          <w:tcPr>
            <w:tcW w:w="0" w:type="auto"/>
            <w:tcBorders>
              <w:top w:val="nil"/>
              <w:left w:val="nil"/>
              <w:bottom w:val="nil"/>
              <w:right w:val="nil"/>
            </w:tcBorders>
            <w:shd w:val="clear" w:color="auto" w:fill="auto"/>
            <w:noWrap/>
            <w:vAlign w:val="center"/>
            <w:hideMark/>
          </w:tcPr>
          <w:p w14:paraId="24CACAC3" w14:textId="77777777" w:rsidR="00A84156" w:rsidRPr="00716058" w:rsidRDefault="00A84156" w:rsidP="00C44EB5">
            <w:pPr>
              <w:spacing w:after="0" w:line="240" w:lineRule="auto"/>
              <w:ind w:firstLine="0"/>
              <w:jc w:val="left"/>
              <w:rPr>
                <w:rFonts w:eastAsia="Times New Roman" w:cs="Times New Roman"/>
                <w:color w:val="000000"/>
                <w:sz w:val="20"/>
                <w:szCs w:val="20"/>
                <w:lang w:val="en-US" w:eastAsia="es-MX"/>
              </w:rPr>
            </w:pPr>
            <w:r w:rsidRPr="00716058">
              <w:rPr>
                <w:rFonts w:eastAsia="Times New Roman" w:cs="Times New Roman"/>
                <w:color w:val="000000"/>
                <w:sz w:val="20"/>
                <w:szCs w:val="20"/>
                <w:lang w:val="en-US" w:eastAsia="es-MX"/>
              </w:rPr>
              <w:t>Congal</w:t>
            </w:r>
          </w:p>
        </w:tc>
        <w:tc>
          <w:tcPr>
            <w:tcW w:w="0" w:type="auto"/>
            <w:tcBorders>
              <w:top w:val="nil"/>
              <w:left w:val="nil"/>
              <w:bottom w:val="nil"/>
              <w:right w:val="nil"/>
            </w:tcBorders>
            <w:shd w:val="clear" w:color="auto" w:fill="FF7171"/>
            <w:noWrap/>
            <w:hideMark/>
          </w:tcPr>
          <w:p w14:paraId="12D165B2" w14:textId="77777777" w:rsidR="00A84156" w:rsidRPr="00716058" w:rsidRDefault="00A84156" w:rsidP="00C44EB5">
            <w:pPr>
              <w:spacing w:after="0" w:line="240" w:lineRule="auto"/>
              <w:ind w:firstLine="0"/>
              <w:jc w:val="center"/>
              <w:rPr>
                <w:rFonts w:eastAsia="Times New Roman" w:cs="Times New Roman"/>
                <w:color w:val="000000"/>
                <w:sz w:val="20"/>
                <w:szCs w:val="20"/>
                <w:lang w:val="en-US" w:eastAsia="es-MX"/>
              </w:rPr>
            </w:pPr>
            <w:r w:rsidRPr="00716058">
              <w:rPr>
                <w:rFonts w:eastAsia="Times New Roman" w:cs="Times New Roman"/>
                <w:color w:val="000000"/>
                <w:sz w:val="20"/>
                <w:szCs w:val="20"/>
                <w:lang w:val="en-US" w:eastAsia="es-MX"/>
              </w:rPr>
              <w:t>Very high</w:t>
            </w:r>
          </w:p>
        </w:tc>
        <w:tc>
          <w:tcPr>
            <w:tcW w:w="0" w:type="auto"/>
            <w:tcBorders>
              <w:top w:val="nil"/>
              <w:left w:val="nil"/>
              <w:bottom w:val="nil"/>
              <w:right w:val="nil"/>
            </w:tcBorders>
            <w:shd w:val="clear" w:color="auto" w:fill="FFC000"/>
            <w:noWrap/>
            <w:vAlign w:val="center"/>
            <w:hideMark/>
          </w:tcPr>
          <w:p w14:paraId="063722C0" w14:textId="77777777" w:rsidR="00A84156" w:rsidRPr="00716058" w:rsidRDefault="00A84156" w:rsidP="00C44EB5">
            <w:pPr>
              <w:spacing w:after="0" w:line="240" w:lineRule="auto"/>
              <w:ind w:firstLine="0"/>
              <w:jc w:val="center"/>
              <w:rPr>
                <w:rFonts w:eastAsia="Times New Roman" w:cs="Times New Roman"/>
                <w:color w:val="000000"/>
                <w:sz w:val="20"/>
                <w:szCs w:val="20"/>
                <w:lang w:val="en-US" w:eastAsia="es-MX"/>
              </w:rPr>
            </w:pPr>
            <w:r w:rsidRPr="00716058">
              <w:rPr>
                <w:rFonts w:eastAsia="Times New Roman" w:cs="Times New Roman"/>
                <w:color w:val="000000"/>
                <w:sz w:val="20"/>
                <w:szCs w:val="20"/>
                <w:lang w:val="en-US" w:eastAsia="es-MX"/>
              </w:rPr>
              <w:t>High</w:t>
            </w:r>
          </w:p>
        </w:tc>
        <w:tc>
          <w:tcPr>
            <w:tcW w:w="0" w:type="auto"/>
            <w:tcBorders>
              <w:top w:val="nil"/>
              <w:left w:val="nil"/>
              <w:bottom w:val="nil"/>
              <w:right w:val="nil"/>
            </w:tcBorders>
            <w:shd w:val="clear" w:color="auto" w:fill="FFFF00"/>
            <w:noWrap/>
            <w:vAlign w:val="center"/>
            <w:hideMark/>
          </w:tcPr>
          <w:p w14:paraId="0C3CE55D" w14:textId="77777777" w:rsidR="00A84156" w:rsidRPr="00716058" w:rsidRDefault="00A84156" w:rsidP="00C44EB5">
            <w:pPr>
              <w:spacing w:after="0" w:line="240" w:lineRule="auto"/>
              <w:ind w:firstLine="0"/>
              <w:jc w:val="center"/>
              <w:rPr>
                <w:rFonts w:eastAsia="Times New Roman" w:cs="Times New Roman"/>
                <w:color w:val="000000"/>
                <w:sz w:val="20"/>
                <w:szCs w:val="20"/>
                <w:lang w:val="en-US" w:eastAsia="es-MX"/>
              </w:rPr>
            </w:pPr>
            <w:r w:rsidRPr="00716058">
              <w:rPr>
                <w:rFonts w:eastAsia="Times New Roman" w:cs="Times New Roman"/>
                <w:color w:val="000000"/>
                <w:sz w:val="20"/>
                <w:szCs w:val="20"/>
                <w:lang w:val="en-US" w:eastAsia="es-MX"/>
              </w:rPr>
              <w:t>Moderate</w:t>
            </w:r>
          </w:p>
        </w:tc>
        <w:tc>
          <w:tcPr>
            <w:tcW w:w="0" w:type="auto"/>
            <w:tcBorders>
              <w:top w:val="nil"/>
              <w:left w:val="nil"/>
              <w:bottom w:val="nil"/>
              <w:right w:val="nil"/>
            </w:tcBorders>
            <w:shd w:val="clear" w:color="auto" w:fill="FFFF00"/>
            <w:noWrap/>
            <w:hideMark/>
          </w:tcPr>
          <w:p w14:paraId="1737CA73" w14:textId="77777777" w:rsidR="00A84156" w:rsidRPr="00716058" w:rsidRDefault="00A84156" w:rsidP="00C44EB5">
            <w:pPr>
              <w:spacing w:after="0" w:line="240" w:lineRule="auto"/>
              <w:ind w:firstLine="0"/>
              <w:jc w:val="center"/>
              <w:rPr>
                <w:rFonts w:eastAsia="Times New Roman" w:cs="Times New Roman"/>
                <w:color w:val="000000"/>
                <w:sz w:val="20"/>
                <w:szCs w:val="20"/>
                <w:lang w:val="en-US" w:eastAsia="es-MX"/>
              </w:rPr>
            </w:pPr>
            <w:r w:rsidRPr="00477BCA">
              <w:rPr>
                <w:rFonts w:eastAsia="Times New Roman" w:cs="Times New Roman"/>
                <w:color w:val="000000"/>
                <w:sz w:val="20"/>
                <w:szCs w:val="20"/>
                <w:lang w:val="en-US" w:eastAsia="es-MX"/>
              </w:rPr>
              <w:t>Moderate</w:t>
            </w:r>
          </w:p>
        </w:tc>
        <w:tc>
          <w:tcPr>
            <w:tcW w:w="0" w:type="auto"/>
            <w:tcBorders>
              <w:top w:val="nil"/>
              <w:left w:val="nil"/>
              <w:bottom w:val="nil"/>
              <w:right w:val="nil"/>
            </w:tcBorders>
            <w:shd w:val="clear" w:color="auto" w:fill="FFC000"/>
            <w:noWrap/>
            <w:hideMark/>
          </w:tcPr>
          <w:p w14:paraId="525E50F4" w14:textId="77777777" w:rsidR="00A84156" w:rsidRPr="00716058" w:rsidRDefault="00A84156" w:rsidP="00C44EB5">
            <w:pPr>
              <w:spacing w:after="0" w:line="240" w:lineRule="auto"/>
              <w:ind w:firstLine="0"/>
              <w:jc w:val="center"/>
              <w:rPr>
                <w:rFonts w:eastAsia="Times New Roman" w:cs="Times New Roman"/>
                <w:color w:val="000000"/>
                <w:sz w:val="20"/>
                <w:szCs w:val="20"/>
                <w:lang w:val="en-US" w:eastAsia="es-MX"/>
              </w:rPr>
            </w:pPr>
            <w:r w:rsidRPr="00716058">
              <w:rPr>
                <w:rFonts w:eastAsia="Times New Roman" w:cs="Times New Roman"/>
                <w:color w:val="000000"/>
                <w:sz w:val="20"/>
                <w:szCs w:val="20"/>
                <w:lang w:val="en-US" w:eastAsia="es-MX"/>
              </w:rPr>
              <w:t>High</w:t>
            </w:r>
          </w:p>
        </w:tc>
        <w:tc>
          <w:tcPr>
            <w:tcW w:w="0" w:type="auto"/>
            <w:tcBorders>
              <w:top w:val="nil"/>
              <w:left w:val="nil"/>
              <w:bottom w:val="nil"/>
              <w:right w:val="nil"/>
            </w:tcBorders>
            <w:shd w:val="clear" w:color="auto" w:fill="FFFF00"/>
            <w:noWrap/>
            <w:hideMark/>
          </w:tcPr>
          <w:p w14:paraId="07547CCE" w14:textId="77777777" w:rsidR="00A84156" w:rsidRPr="00716058" w:rsidRDefault="00A84156" w:rsidP="00C44EB5">
            <w:pPr>
              <w:spacing w:after="0" w:line="240" w:lineRule="auto"/>
              <w:ind w:firstLine="0"/>
              <w:jc w:val="center"/>
              <w:rPr>
                <w:rFonts w:eastAsia="Times New Roman" w:cs="Times New Roman"/>
                <w:color w:val="000000"/>
                <w:sz w:val="20"/>
                <w:szCs w:val="20"/>
                <w:lang w:val="en-US" w:eastAsia="es-MX"/>
              </w:rPr>
            </w:pPr>
            <w:r w:rsidRPr="00904D1F">
              <w:rPr>
                <w:rFonts w:eastAsia="Times New Roman" w:cs="Times New Roman"/>
                <w:color w:val="000000"/>
                <w:sz w:val="20"/>
                <w:szCs w:val="20"/>
                <w:lang w:val="en-US" w:eastAsia="es-MX"/>
              </w:rPr>
              <w:t>Moderate</w:t>
            </w:r>
          </w:p>
        </w:tc>
      </w:tr>
      <w:tr w:rsidR="00A84156" w:rsidRPr="00716058" w14:paraId="7DB9370B" w14:textId="77777777" w:rsidTr="00C44EB5">
        <w:trPr>
          <w:trHeight w:val="20"/>
          <w:jc w:val="center"/>
        </w:trPr>
        <w:tc>
          <w:tcPr>
            <w:tcW w:w="0" w:type="auto"/>
            <w:tcBorders>
              <w:top w:val="nil"/>
              <w:left w:val="nil"/>
              <w:right w:val="nil"/>
            </w:tcBorders>
            <w:shd w:val="clear" w:color="auto" w:fill="auto"/>
            <w:noWrap/>
            <w:vAlign w:val="bottom"/>
            <w:hideMark/>
          </w:tcPr>
          <w:p w14:paraId="18E15910" w14:textId="77777777" w:rsidR="00A84156" w:rsidRPr="00716058" w:rsidRDefault="00A84156" w:rsidP="00C44EB5">
            <w:pPr>
              <w:spacing w:after="0" w:line="240" w:lineRule="auto"/>
              <w:ind w:firstLine="0"/>
              <w:jc w:val="center"/>
              <w:rPr>
                <w:rFonts w:eastAsia="Times New Roman" w:cs="Times New Roman"/>
                <w:color w:val="000000"/>
                <w:sz w:val="20"/>
                <w:szCs w:val="20"/>
                <w:lang w:val="en-US" w:eastAsia="es-MX"/>
              </w:rPr>
            </w:pPr>
            <w:r w:rsidRPr="00716058">
              <w:rPr>
                <w:rFonts w:eastAsia="Times New Roman" w:cs="Times New Roman"/>
                <w:color w:val="000000"/>
                <w:sz w:val="20"/>
                <w:szCs w:val="20"/>
                <w:lang w:val="en-US" w:eastAsia="es-MX"/>
              </w:rPr>
              <w:t>11</w:t>
            </w:r>
          </w:p>
        </w:tc>
        <w:tc>
          <w:tcPr>
            <w:tcW w:w="0" w:type="auto"/>
            <w:tcBorders>
              <w:top w:val="nil"/>
              <w:left w:val="nil"/>
              <w:right w:val="nil"/>
            </w:tcBorders>
            <w:shd w:val="clear" w:color="auto" w:fill="auto"/>
            <w:noWrap/>
            <w:vAlign w:val="center"/>
            <w:hideMark/>
          </w:tcPr>
          <w:p w14:paraId="18226E4A" w14:textId="77777777" w:rsidR="00A84156" w:rsidRPr="00716058" w:rsidRDefault="00A84156" w:rsidP="00C44EB5">
            <w:pPr>
              <w:spacing w:after="0" w:line="240" w:lineRule="auto"/>
              <w:ind w:firstLine="0"/>
              <w:jc w:val="left"/>
              <w:rPr>
                <w:rFonts w:eastAsia="Times New Roman" w:cs="Times New Roman"/>
                <w:color w:val="000000"/>
                <w:sz w:val="20"/>
                <w:szCs w:val="20"/>
                <w:lang w:val="en-US" w:eastAsia="es-MX"/>
              </w:rPr>
            </w:pPr>
            <w:r w:rsidRPr="00716058">
              <w:rPr>
                <w:rFonts w:eastAsia="Times New Roman" w:cs="Times New Roman"/>
                <w:color w:val="000000"/>
                <w:sz w:val="20"/>
                <w:szCs w:val="20"/>
                <w:lang w:val="en-US" w:eastAsia="es-MX"/>
              </w:rPr>
              <w:t>Chontal</w:t>
            </w:r>
          </w:p>
        </w:tc>
        <w:tc>
          <w:tcPr>
            <w:tcW w:w="0" w:type="auto"/>
            <w:tcBorders>
              <w:top w:val="nil"/>
              <w:left w:val="nil"/>
              <w:right w:val="nil"/>
            </w:tcBorders>
            <w:shd w:val="clear" w:color="auto" w:fill="FF7171"/>
            <w:noWrap/>
            <w:hideMark/>
          </w:tcPr>
          <w:p w14:paraId="7BEDDE8D" w14:textId="77777777" w:rsidR="00A84156" w:rsidRPr="00716058" w:rsidRDefault="00A84156" w:rsidP="00C44EB5">
            <w:pPr>
              <w:spacing w:after="0" w:line="240" w:lineRule="auto"/>
              <w:ind w:firstLine="0"/>
              <w:jc w:val="center"/>
              <w:rPr>
                <w:rFonts w:eastAsia="Times New Roman" w:cs="Times New Roman"/>
                <w:color w:val="000000"/>
                <w:sz w:val="20"/>
                <w:szCs w:val="20"/>
                <w:lang w:val="en-US" w:eastAsia="es-MX"/>
              </w:rPr>
            </w:pPr>
            <w:r w:rsidRPr="00716058">
              <w:rPr>
                <w:rFonts w:eastAsia="Times New Roman" w:cs="Times New Roman"/>
                <w:color w:val="000000"/>
                <w:sz w:val="20"/>
                <w:szCs w:val="20"/>
                <w:lang w:val="en-US" w:eastAsia="es-MX"/>
              </w:rPr>
              <w:t>Very high</w:t>
            </w:r>
          </w:p>
        </w:tc>
        <w:tc>
          <w:tcPr>
            <w:tcW w:w="0" w:type="auto"/>
            <w:tcBorders>
              <w:top w:val="nil"/>
              <w:left w:val="nil"/>
              <w:right w:val="nil"/>
            </w:tcBorders>
            <w:shd w:val="clear" w:color="auto" w:fill="92D050"/>
            <w:noWrap/>
            <w:vAlign w:val="center"/>
            <w:hideMark/>
          </w:tcPr>
          <w:p w14:paraId="6F7FC6F9" w14:textId="77777777" w:rsidR="00A84156" w:rsidRPr="00716058" w:rsidRDefault="00A84156" w:rsidP="00C44EB5">
            <w:pPr>
              <w:spacing w:after="0" w:line="240" w:lineRule="auto"/>
              <w:ind w:firstLine="0"/>
              <w:jc w:val="center"/>
              <w:rPr>
                <w:rFonts w:eastAsia="Times New Roman" w:cs="Times New Roman"/>
                <w:color w:val="000000"/>
                <w:sz w:val="20"/>
                <w:szCs w:val="20"/>
                <w:lang w:val="en-US" w:eastAsia="es-MX"/>
              </w:rPr>
            </w:pPr>
            <w:r w:rsidRPr="00716058">
              <w:rPr>
                <w:rFonts w:eastAsia="Times New Roman" w:cs="Times New Roman"/>
                <w:color w:val="000000"/>
                <w:sz w:val="20"/>
                <w:szCs w:val="20"/>
                <w:lang w:val="en-US" w:eastAsia="es-MX"/>
              </w:rPr>
              <w:t>Low</w:t>
            </w:r>
          </w:p>
        </w:tc>
        <w:tc>
          <w:tcPr>
            <w:tcW w:w="0" w:type="auto"/>
            <w:tcBorders>
              <w:top w:val="nil"/>
              <w:left w:val="nil"/>
              <w:right w:val="nil"/>
            </w:tcBorders>
            <w:shd w:val="clear" w:color="auto" w:fill="FFC000"/>
            <w:noWrap/>
            <w:vAlign w:val="center"/>
            <w:hideMark/>
          </w:tcPr>
          <w:p w14:paraId="14013320" w14:textId="77777777" w:rsidR="00A84156" w:rsidRPr="00716058" w:rsidRDefault="00A84156" w:rsidP="00C44EB5">
            <w:pPr>
              <w:spacing w:after="0" w:line="240" w:lineRule="auto"/>
              <w:ind w:firstLine="0"/>
              <w:jc w:val="center"/>
              <w:rPr>
                <w:rFonts w:eastAsia="Times New Roman" w:cs="Times New Roman"/>
                <w:color w:val="000000"/>
                <w:sz w:val="20"/>
                <w:szCs w:val="20"/>
                <w:lang w:val="en-US" w:eastAsia="es-MX"/>
              </w:rPr>
            </w:pPr>
            <w:r w:rsidRPr="00716058">
              <w:rPr>
                <w:rFonts w:eastAsia="Times New Roman" w:cs="Times New Roman"/>
                <w:color w:val="000000"/>
                <w:sz w:val="20"/>
                <w:szCs w:val="20"/>
                <w:lang w:val="en-US" w:eastAsia="es-MX"/>
              </w:rPr>
              <w:t>High</w:t>
            </w:r>
          </w:p>
        </w:tc>
        <w:tc>
          <w:tcPr>
            <w:tcW w:w="0" w:type="auto"/>
            <w:tcBorders>
              <w:top w:val="nil"/>
              <w:left w:val="nil"/>
              <w:right w:val="nil"/>
            </w:tcBorders>
            <w:shd w:val="clear" w:color="auto" w:fill="FFFF00"/>
            <w:noWrap/>
            <w:hideMark/>
          </w:tcPr>
          <w:p w14:paraId="0D12FF10" w14:textId="77777777" w:rsidR="00A84156" w:rsidRPr="00716058" w:rsidRDefault="00A84156" w:rsidP="00C44EB5">
            <w:pPr>
              <w:spacing w:after="0" w:line="240" w:lineRule="auto"/>
              <w:ind w:firstLine="0"/>
              <w:jc w:val="center"/>
              <w:rPr>
                <w:rFonts w:eastAsia="Times New Roman" w:cs="Times New Roman"/>
                <w:color w:val="000000"/>
                <w:sz w:val="20"/>
                <w:szCs w:val="20"/>
                <w:lang w:val="en-US" w:eastAsia="es-MX"/>
              </w:rPr>
            </w:pPr>
            <w:r w:rsidRPr="00477BCA">
              <w:rPr>
                <w:rFonts w:eastAsia="Times New Roman" w:cs="Times New Roman"/>
                <w:color w:val="000000"/>
                <w:sz w:val="20"/>
                <w:szCs w:val="20"/>
                <w:lang w:val="en-US" w:eastAsia="es-MX"/>
              </w:rPr>
              <w:t>Moderate</w:t>
            </w:r>
          </w:p>
        </w:tc>
        <w:tc>
          <w:tcPr>
            <w:tcW w:w="0" w:type="auto"/>
            <w:tcBorders>
              <w:top w:val="nil"/>
              <w:left w:val="nil"/>
              <w:right w:val="nil"/>
            </w:tcBorders>
            <w:shd w:val="clear" w:color="auto" w:fill="FFC000"/>
            <w:noWrap/>
            <w:hideMark/>
          </w:tcPr>
          <w:p w14:paraId="2CCFB146" w14:textId="77777777" w:rsidR="00A84156" w:rsidRPr="00716058" w:rsidRDefault="00A84156" w:rsidP="00C44EB5">
            <w:pPr>
              <w:spacing w:after="0" w:line="240" w:lineRule="auto"/>
              <w:ind w:firstLine="0"/>
              <w:jc w:val="center"/>
              <w:rPr>
                <w:rFonts w:eastAsia="Times New Roman" w:cs="Times New Roman"/>
                <w:color w:val="000000"/>
                <w:sz w:val="20"/>
                <w:szCs w:val="20"/>
                <w:lang w:val="en-US" w:eastAsia="es-MX"/>
              </w:rPr>
            </w:pPr>
            <w:r w:rsidRPr="00716058">
              <w:rPr>
                <w:rFonts w:eastAsia="Times New Roman" w:cs="Times New Roman"/>
                <w:color w:val="000000"/>
                <w:sz w:val="20"/>
                <w:szCs w:val="20"/>
                <w:lang w:val="en-US" w:eastAsia="es-MX"/>
              </w:rPr>
              <w:t>High</w:t>
            </w:r>
          </w:p>
        </w:tc>
        <w:tc>
          <w:tcPr>
            <w:tcW w:w="0" w:type="auto"/>
            <w:tcBorders>
              <w:top w:val="nil"/>
              <w:left w:val="nil"/>
              <w:right w:val="nil"/>
            </w:tcBorders>
            <w:shd w:val="clear" w:color="auto" w:fill="FFFF00"/>
            <w:noWrap/>
            <w:hideMark/>
          </w:tcPr>
          <w:p w14:paraId="36D0A791" w14:textId="77777777" w:rsidR="00A84156" w:rsidRPr="00716058" w:rsidRDefault="00A84156" w:rsidP="00C44EB5">
            <w:pPr>
              <w:spacing w:after="0" w:line="240" w:lineRule="auto"/>
              <w:ind w:firstLine="0"/>
              <w:jc w:val="center"/>
              <w:rPr>
                <w:rFonts w:eastAsia="Times New Roman" w:cs="Times New Roman"/>
                <w:color w:val="000000"/>
                <w:sz w:val="20"/>
                <w:szCs w:val="20"/>
                <w:lang w:val="en-US" w:eastAsia="es-MX"/>
              </w:rPr>
            </w:pPr>
            <w:r w:rsidRPr="00904D1F">
              <w:rPr>
                <w:rFonts w:eastAsia="Times New Roman" w:cs="Times New Roman"/>
                <w:color w:val="000000"/>
                <w:sz w:val="20"/>
                <w:szCs w:val="20"/>
                <w:lang w:val="en-US" w:eastAsia="es-MX"/>
              </w:rPr>
              <w:t>Moderate</w:t>
            </w:r>
          </w:p>
        </w:tc>
      </w:tr>
    </w:tbl>
    <w:p w14:paraId="4581AB3D" w14:textId="77777777" w:rsidR="00A84156" w:rsidRDefault="00A84156" w:rsidP="00A84156">
      <w:pPr>
        <w:spacing w:line="259" w:lineRule="auto"/>
        <w:ind w:firstLine="0"/>
        <w:jc w:val="left"/>
        <w:rPr>
          <w:lang w:val="en-US"/>
        </w:rPr>
      </w:pPr>
    </w:p>
    <w:p w14:paraId="70DB3ED5" w14:textId="77777777" w:rsidR="00A84156" w:rsidRDefault="00A84156" w:rsidP="00A84156">
      <w:pPr>
        <w:pStyle w:val="Caption"/>
        <w:rPr>
          <w:bCs w:val="0"/>
        </w:rPr>
      </w:pPr>
    </w:p>
    <w:p w14:paraId="5EFB6190" w14:textId="77777777" w:rsidR="00A84156" w:rsidRDefault="00A84156" w:rsidP="00A84156">
      <w:pPr>
        <w:pStyle w:val="Caption"/>
        <w:rPr>
          <w:bCs w:val="0"/>
        </w:rPr>
      </w:pPr>
    </w:p>
    <w:p w14:paraId="208EA3BE" w14:textId="2606691E" w:rsidR="00A84156" w:rsidRPr="00AE6865" w:rsidRDefault="00A84156" w:rsidP="00A84156">
      <w:pPr>
        <w:pStyle w:val="Caption"/>
      </w:pPr>
      <w:r w:rsidRPr="0030433B">
        <w:rPr>
          <w:bCs w:val="0"/>
        </w:rPr>
        <w:t xml:space="preserve">Table </w:t>
      </w:r>
      <w:r w:rsidRPr="0030433B">
        <w:rPr>
          <w:bCs w:val="0"/>
        </w:rPr>
        <w:fldChar w:fldCharType="begin"/>
      </w:r>
      <w:r w:rsidRPr="0030433B">
        <w:rPr>
          <w:bCs w:val="0"/>
        </w:rPr>
        <w:instrText xml:space="preserve"> SEQ Tabla \* ARABIC </w:instrText>
      </w:r>
      <w:r w:rsidRPr="0030433B">
        <w:rPr>
          <w:bCs w:val="0"/>
        </w:rPr>
        <w:fldChar w:fldCharType="separate"/>
      </w:r>
      <w:r>
        <w:rPr>
          <w:bCs w:val="0"/>
          <w:noProof/>
        </w:rPr>
        <w:t>3</w:t>
      </w:r>
      <w:r w:rsidRPr="0030433B">
        <w:rPr>
          <w:bCs w:val="0"/>
          <w:noProof/>
        </w:rPr>
        <w:fldChar w:fldCharType="end"/>
      </w:r>
      <w:bookmarkEnd w:id="0"/>
      <w:r w:rsidRPr="0030433B">
        <w:rPr>
          <w:bCs w:val="0"/>
        </w:rPr>
        <w:t>.</w:t>
      </w:r>
      <w:r w:rsidRPr="00AE6865">
        <w:t xml:space="preserve"> </w:t>
      </w:r>
      <w:bookmarkEnd w:id="1"/>
      <w:r w:rsidRPr="00AE6865">
        <w:t>Potential impact ratings (in percentage</w:t>
      </w:r>
      <w:r>
        <w:t>, n=44</w:t>
      </w:r>
      <w:r w:rsidRPr="00AE6865">
        <w:t>) by petro</w:t>
      </w:r>
      <w:r>
        <w:t>genic</w:t>
      </w:r>
      <w:r w:rsidRPr="00AE6865">
        <w:t xml:space="preserve"> hydrocarbon pollution on mangrove’s environmental </w:t>
      </w:r>
      <w:r>
        <w:t>compartment</w:t>
      </w:r>
      <w:r w:rsidRPr="00AE6865">
        <w:t xml:space="preserve"> against impacting actions using the network method. “Recreational” is not an environmental component but a usage. “Aesthetics” is a human perception, not a usage. “Livelihood” refers to resource exploitation and, more widely, to ecosystem usage, and is not an environmental </w:t>
      </w:r>
      <w:r>
        <w:t>compartment</w:t>
      </w:r>
      <w:r w:rsidRPr="00AE6865">
        <w:t xml:space="preserve"> per se.</w:t>
      </w:r>
    </w:p>
    <w:tbl>
      <w:tblPr>
        <w:tblStyle w:val="TableGrid"/>
        <w:tblW w:w="0" w:type="auto"/>
        <w:jc w:val="center"/>
        <w:tblBorders>
          <w:left w:val="none" w:sz="0" w:space="0" w:color="auto"/>
          <w:right w:val="none" w:sz="0" w:space="0" w:color="auto"/>
          <w:insideV w:val="none" w:sz="0" w:space="0" w:color="auto"/>
        </w:tblBorders>
        <w:tblLook w:val="04A0" w:firstRow="1" w:lastRow="0" w:firstColumn="1" w:lastColumn="0" w:noHBand="0" w:noVBand="1"/>
      </w:tblPr>
      <w:tblGrid>
        <w:gridCol w:w="1723"/>
        <w:gridCol w:w="1600"/>
        <w:gridCol w:w="1433"/>
        <w:gridCol w:w="1166"/>
        <w:gridCol w:w="1255"/>
      </w:tblGrid>
      <w:tr w:rsidR="00A84156" w:rsidRPr="00262A05" w14:paraId="6A9F34FD" w14:textId="77777777" w:rsidTr="00C44EB5">
        <w:trPr>
          <w:trHeight w:val="283"/>
          <w:jc w:val="center"/>
        </w:trPr>
        <w:tc>
          <w:tcPr>
            <w:tcW w:w="0" w:type="auto"/>
            <w:tcBorders>
              <w:bottom w:val="single" w:sz="4" w:space="0" w:color="auto"/>
            </w:tcBorders>
            <w:vAlign w:val="center"/>
          </w:tcPr>
          <w:p w14:paraId="1B2C7197" w14:textId="77777777" w:rsidR="00A84156" w:rsidRPr="00262A05" w:rsidRDefault="00A84156" w:rsidP="00C44EB5">
            <w:pPr>
              <w:spacing w:line="276" w:lineRule="auto"/>
              <w:ind w:firstLine="0"/>
              <w:jc w:val="left"/>
              <w:rPr>
                <w:rFonts w:cs="Times New Roman"/>
                <w:sz w:val="20"/>
                <w:szCs w:val="20"/>
                <w:lang w:val="en-US"/>
              </w:rPr>
            </w:pPr>
            <w:r w:rsidRPr="00262A05">
              <w:rPr>
                <w:rFonts w:cs="Times New Roman"/>
                <w:b/>
                <w:sz w:val="20"/>
                <w:szCs w:val="20"/>
                <w:lang w:val="en-US"/>
              </w:rPr>
              <w:t>Comp</w:t>
            </w:r>
            <w:r>
              <w:rPr>
                <w:rFonts w:cs="Times New Roman"/>
                <w:b/>
                <w:sz w:val="20"/>
                <w:szCs w:val="20"/>
                <w:lang w:val="en-US"/>
              </w:rPr>
              <w:t>artment</w:t>
            </w:r>
          </w:p>
        </w:tc>
        <w:tc>
          <w:tcPr>
            <w:tcW w:w="0" w:type="auto"/>
            <w:tcBorders>
              <w:bottom w:val="single" w:sz="4" w:space="0" w:color="auto"/>
            </w:tcBorders>
            <w:shd w:val="clear" w:color="auto" w:fill="92D050"/>
            <w:vAlign w:val="center"/>
          </w:tcPr>
          <w:p w14:paraId="130E5EDD" w14:textId="77777777" w:rsidR="00A84156" w:rsidRPr="00262A05" w:rsidRDefault="00A84156" w:rsidP="00C44EB5">
            <w:pPr>
              <w:spacing w:line="276" w:lineRule="auto"/>
              <w:ind w:firstLine="0"/>
              <w:rPr>
                <w:rFonts w:cs="Times New Roman"/>
                <w:sz w:val="20"/>
                <w:szCs w:val="20"/>
                <w:lang w:val="en-US"/>
              </w:rPr>
            </w:pPr>
            <w:r w:rsidRPr="00262A05">
              <w:rPr>
                <w:rFonts w:cs="Times New Roman"/>
                <w:b/>
                <w:sz w:val="20"/>
                <w:szCs w:val="20"/>
                <w:lang w:val="en-US"/>
              </w:rPr>
              <w:t>Compatible (%)</w:t>
            </w:r>
          </w:p>
        </w:tc>
        <w:tc>
          <w:tcPr>
            <w:tcW w:w="0" w:type="auto"/>
            <w:tcBorders>
              <w:bottom w:val="single" w:sz="4" w:space="0" w:color="auto"/>
            </w:tcBorders>
            <w:shd w:val="clear" w:color="auto" w:fill="FFFF00"/>
            <w:vAlign w:val="center"/>
          </w:tcPr>
          <w:p w14:paraId="2959EFD2" w14:textId="77777777" w:rsidR="00A84156" w:rsidRPr="00262A05" w:rsidRDefault="00A84156" w:rsidP="00C44EB5">
            <w:pPr>
              <w:spacing w:line="276" w:lineRule="auto"/>
              <w:ind w:firstLine="0"/>
              <w:rPr>
                <w:rFonts w:cs="Times New Roman"/>
                <w:sz w:val="20"/>
                <w:szCs w:val="20"/>
                <w:lang w:val="en-US"/>
              </w:rPr>
            </w:pPr>
            <w:r w:rsidRPr="00262A05">
              <w:rPr>
                <w:rFonts w:cs="Times New Roman"/>
                <w:b/>
                <w:sz w:val="20"/>
                <w:szCs w:val="20"/>
                <w:lang w:val="en-US"/>
              </w:rPr>
              <w:t>Moderate</w:t>
            </w:r>
            <w:r>
              <w:rPr>
                <w:rFonts w:cs="Times New Roman"/>
                <w:b/>
                <w:sz w:val="20"/>
                <w:szCs w:val="20"/>
                <w:lang w:val="en-US"/>
              </w:rPr>
              <w:t xml:space="preserve"> </w:t>
            </w:r>
            <w:r w:rsidRPr="00262A05">
              <w:rPr>
                <w:rFonts w:cs="Times New Roman"/>
                <w:b/>
                <w:sz w:val="20"/>
                <w:szCs w:val="20"/>
                <w:lang w:val="en-US"/>
              </w:rPr>
              <w:t>(%)</w:t>
            </w:r>
          </w:p>
        </w:tc>
        <w:tc>
          <w:tcPr>
            <w:tcW w:w="0" w:type="auto"/>
            <w:tcBorders>
              <w:bottom w:val="single" w:sz="4" w:space="0" w:color="auto"/>
            </w:tcBorders>
            <w:shd w:val="clear" w:color="auto" w:fill="FFC000"/>
            <w:vAlign w:val="center"/>
          </w:tcPr>
          <w:p w14:paraId="7A521338" w14:textId="77777777" w:rsidR="00A84156" w:rsidRPr="00262A05" w:rsidRDefault="00A84156" w:rsidP="00C44EB5">
            <w:pPr>
              <w:spacing w:line="276" w:lineRule="auto"/>
              <w:ind w:firstLine="0"/>
              <w:rPr>
                <w:rFonts w:cs="Times New Roman"/>
                <w:sz w:val="20"/>
                <w:szCs w:val="20"/>
                <w:lang w:val="en-US"/>
              </w:rPr>
            </w:pPr>
            <w:r w:rsidRPr="00262A05">
              <w:rPr>
                <w:rFonts w:cs="Times New Roman"/>
                <w:b/>
                <w:sz w:val="20"/>
                <w:szCs w:val="20"/>
                <w:lang w:val="en-US"/>
              </w:rPr>
              <w:t>Sever</w:t>
            </w:r>
            <w:r>
              <w:rPr>
                <w:rFonts w:cs="Times New Roman"/>
                <w:b/>
                <w:sz w:val="20"/>
                <w:szCs w:val="20"/>
                <w:lang w:val="en-US"/>
              </w:rPr>
              <w:t>e</w:t>
            </w:r>
            <w:r w:rsidRPr="00262A05">
              <w:rPr>
                <w:rFonts w:cs="Times New Roman"/>
                <w:b/>
                <w:sz w:val="20"/>
                <w:szCs w:val="20"/>
                <w:lang w:val="en-US"/>
              </w:rPr>
              <w:t xml:space="preserve"> (%)</w:t>
            </w:r>
          </w:p>
        </w:tc>
        <w:tc>
          <w:tcPr>
            <w:tcW w:w="0" w:type="auto"/>
            <w:tcBorders>
              <w:bottom w:val="single" w:sz="4" w:space="0" w:color="auto"/>
            </w:tcBorders>
            <w:shd w:val="clear" w:color="auto" w:fill="FF5229"/>
            <w:vAlign w:val="center"/>
          </w:tcPr>
          <w:p w14:paraId="39B83392" w14:textId="77777777" w:rsidR="00A84156" w:rsidRPr="00262A05" w:rsidRDefault="00A84156" w:rsidP="00C44EB5">
            <w:pPr>
              <w:spacing w:line="276" w:lineRule="auto"/>
              <w:ind w:firstLine="0"/>
              <w:rPr>
                <w:rFonts w:cs="Times New Roman"/>
                <w:sz w:val="20"/>
                <w:szCs w:val="20"/>
                <w:lang w:val="en-US"/>
              </w:rPr>
            </w:pPr>
            <w:r w:rsidRPr="00262A05">
              <w:rPr>
                <w:rFonts w:cs="Times New Roman"/>
                <w:b/>
                <w:sz w:val="20"/>
                <w:szCs w:val="20"/>
                <w:lang w:val="en-US"/>
              </w:rPr>
              <w:t>Cr</w:t>
            </w:r>
            <w:r>
              <w:rPr>
                <w:rFonts w:cs="Times New Roman"/>
                <w:b/>
                <w:sz w:val="20"/>
                <w:szCs w:val="20"/>
                <w:lang w:val="en-US"/>
              </w:rPr>
              <w:t>i</w:t>
            </w:r>
            <w:r w:rsidRPr="00262A05">
              <w:rPr>
                <w:rFonts w:cs="Times New Roman"/>
                <w:b/>
                <w:sz w:val="20"/>
                <w:szCs w:val="20"/>
                <w:lang w:val="en-US"/>
              </w:rPr>
              <w:t>tic</w:t>
            </w:r>
            <w:r>
              <w:rPr>
                <w:rFonts w:cs="Times New Roman"/>
                <w:b/>
                <w:sz w:val="20"/>
                <w:szCs w:val="20"/>
                <w:lang w:val="en-US"/>
              </w:rPr>
              <w:t>al</w:t>
            </w:r>
            <w:r w:rsidRPr="00262A05">
              <w:rPr>
                <w:rFonts w:cs="Times New Roman"/>
                <w:b/>
                <w:sz w:val="20"/>
                <w:szCs w:val="20"/>
                <w:lang w:val="en-US"/>
              </w:rPr>
              <w:t xml:space="preserve"> (%)</w:t>
            </w:r>
          </w:p>
        </w:tc>
      </w:tr>
      <w:tr w:rsidR="00A84156" w:rsidRPr="00262A05" w14:paraId="52277CDB" w14:textId="77777777" w:rsidTr="00C44EB5">
        <w:trPr>
          <w:trHeight w:val="283"/>
          <w:jc w:val="center"/>
        </w:trPr>
        <w:tc>
          <w:tcPr>
            <w:tcW w:w="0" w:type="auto"/>
            <w:tcBorders>
              <w:bottom w:val="nil"/>
            </w:tcBorders>
            <w:vAlign w:val="center"/>
          </w:tcPr>
          <w:p w14:paraId="78C0BCA7" w14:textId="77777777" w:rsidR="00A84156" w:rsidRPr="00262A05" w:rsidRDefault="00A84156" w:rsidP="00C44EB5">
            <w:pPr>
              <w:spacing w:line="276" w:lineRule="auto"/>
              <w:ind w:firstLine="0"/>
              <w:jc w:val="left"/>
              <w:rPr>
                <w:rFonts w:cs="Times New Roman"/>
                <w:sz w:val="20"/>
                <w:szCs w:val="20"/>
                <w:lang w:val="en-US"/>
              </w:rPr>
            </w:pPr>
            <w:r>
              <w:rPr>
                <w:rFonts w:cs="Times New Roman"/>
                <w:bCs/>
                <w:sz w:val="20"/>
                <w:szCs w:val="20"/>
                <w:lang w:val="en-US"/>
              </w:rPr>
              <w:t>Soil (n=8)</w:t>
            </w:r>
          </w:p>
        </w:tc>
        <w:tc>
          <w:tcPr>
            <w:tcW w:w="0" w:type="auto"/>
            <w:tcBorders>
              <w:bottom w:val="nil"/>
            </w:tcBorders>
          </w:tcPr>
          <w:p w14:paraId="15123E58" w14:textId="77777777" w:rsidR="00A84156" w:rsidRPr="00262A05" w:rsidRDefault="00A84156" w:rsidP="00C44EB5">
            <w:pPr>
              <w:spacing w:line="276" w:lineRule="auto"/>
              <w:ind w:firstLine="0"/>
              <w:jc w:val="center"/>
              <w:rPr>
                <w:rFonts w:cs="Times New Roman"/>
                <w:sz w:val="20"/>
                <w:szCs w:val="20"/>
                <w:lang w:val="en-US"/>
              </w:rPr>
            </w:pPr>
            <w:r w:rsidRPr="00262A05">
              <w:rPr>
                <w:rFonts w:cs="Times New Roman"/>
                <w:sz w:val="20"/>
                <w:szCs w:val="20"/>
                <w:lang w:val="en-US"/>
              </w:rPr>
              <w:t>62.5</w:t>
            </w:r>
          </w:p>
        </w:tc>
        <w:tc>
          <w:tcPr>
            <w:tcW w:w="0" w:type="auto"/>
            <w:tcBorders>
              <w:bottom w:val="nil"/>
            </w:tcBorders>
          </w:tcPr>
          <w:p w14:paraId="77EE6A31" w14:textId="77777777" w:rsidR="00A84156" w:rsidRPr="00262A05" w:rsidRDefault="00A84156" w:rsidP="00C44EB5">
            <w:pPr>
              <w:spacing w:line="276" w:lineRule="auto"/>
              <w:ind w:firstLine="0"/>
              <w:jc w:val="center"/>
              <w:rPr>
                <w:rFonts w:cs="Times New Roman"/>
                <w:sz w:val="20"/>
                <w:szCs w:val="20"/>
                <w:lang w:val="en-US"/>
              </w:rPr>
            </w:pPr>
            <w:r w:rsidRPr="00262A05">
              <w:rPr>
                <w:rFonts w:cs="Times New Roman"/>
                <w:sz w:val="20"/>
                <w:szCs w:val="20"/>
                <w:lang w:val="en-US"/>
              </w:rPr>
              <w:t>12.5</w:t>
            </w:r>
          </w:p>
        </w:tc>
        <w:tc>
          <w:tcPr>
            <w:tcW w:w="0" w:type="auto"/>
            <w:tcBorders>
              <w:bottom w:val="nil"/>
            </w:tcBorders>
          </w:tcPr>
          <w:p w14:paraId="106CCACC" w14:textId="77777777" w:rsidR="00A84156" w:rsidRPr="00262A05" w:rsidRDefault="00A84156" w:rsidP="00C44EB5">
            <w:pPr>
              <w:spacing w:line="276" w:lineRule="auto"/>
              <w:ind w:firstLine="0"/>
              <w:jc w:val="center"/>
              <w:rPr>
                <w:rFonts w:cs="Times New Roman"/>
                <w:sz w:val="20"/>
                <w:szCs w:val="20"/>
                <w:lang w:val="en-US"/>
              </w:rPr>
            </w:pPr>
            <w:r w:rsidRPr="00262A05">
              <w:rPr>
                <w:rFonts w:cs="Times New Roman"/>
                <w:sz w:val="20"/>
                <w:szCs w:val="20"/>
                <w:lang w:val="en-US"/>
              </w:rPr>
              <w:t>12.5</w:t>
            </w:r>
          </w:p>
        </w:tc>
        <w:tc>
          <w:tcPr>
            <w:tcW w:w="0" w:type="auto"/>
            <w:tcBorders>
              <w:bottom w:val="nil"/>
            </w:tcBorders>
          </w:tcPr>
          <w:p w14:paraId="38ACA44A" w14:textId="77777777" w:rsidR="00A84156" w:rsidRPr="00262A05" w:rsidRDefault="00A84156" w:rsidP="00C44EB5">
            <w:pPr>
              <w:spacing w:line="276" w:lineRule="auto"/>
              <w:ind w:firstLine="0"/>
              <w:jc w:val="center"/>
              <w:rPr>
                <w:rFonts w:cs="Times New Roman"/>
                <w:sz w:val="20"/>
                <w:szCs w:val="20"/>
                <w:lang w:val="en-US"/>
              </w:rPr>
            </w:pPr>
            <w:r w:rsidRPr="00262A05">
              <w:rPr>
                <w:rFonts w:cs="Times New Roman"/>
                <w:sz w:val="20"/>
                <w:szCs w:val="20"/>
                <w:lang w:val="en-US"/>
              </w:rPr>
              <w:t>12.5</w:t>
            </w:r>
          </w:p>
        </w:tc>
      </w:tr>
      <w:tr w:rsidR="00A84156" w:rsidRPr="00262A05" w14:paraId="2065E7FD" w14:textId="77777777" w:rsidTr="00C44EB5">
        <w:trPr>
          <w:trHeight w:val="283"/>
          <w:jc w:val="center"/>
        </w:trPr>
        <w:tc>
          <w:tcPr>
            <w:tcW w:w="0" w:type="auto"/>
            <w:tcBorders>
              <w:top w:val="nil"/>
              <w:bottom w:val="nil"/>
            </w:tcBorders>
            <w:vAlign w:val="center"/>
          </w:tcPr>
          <w:p w14:paraId="4FEDAC75" w14:textId="77777777" w:rsidR="00A84156" w:rsidRPr="00262A05" w:rsidRDefault="00A84156" w:rsidP="00C44EB5">
            <w:pPr>
              <w:spacing w:line="276" w:lineRule="auto"/>
              <w:ind w:firstLine="0"/>
              <w:jc w:val="left"/>
              <w:rPr>
                <w:rFonts w:cs="Times New Roman"/>
                <w:sz w:val="20"/>
                <w:szCs w:val="20"/>
                <w:lang w:val="en-US"/>
              </w:rPr>
            </w:pPr>
            <w:r>
              <w:rPr>
                <w:rFonts w:cs="Times New Roman"/>
                <w:bCs/>
                <w:sz w:val="20"/>
                <w:szCs w:val="20"/>
                <w:lang w:val="en-US"/>
              </w:rPr>
              <w:t>Water (n=14)</w:t>
            </w:r>
          </w:p>
        </w:tc>
        <w:tc>
          <w:tcPr>
            <w:tcW w:w="0" w:type="auto"/>
            <w:tcBorders>
              <w:top w:val="nil"/>
              <w:bottom w:val="nil"/>
            </w:tcBorders>
          </w:tcPr>
          <w:p w14:paraId="6BFDE89B" w14:textId="77777777" w:rsidR="00A84156" w:rsidRPr="00262A05" w:rsidRDefault="00A84156" w:rsidP="00C44EB5">
            <w:pPr>
              <w:spacing w:line="276" w:lineRule="auto"/>
              <w:ind w:firstLine="0"/>
              <w:jc w:val="center"/>
              <w:rPr>
                <w:rFonts w:cs="Times New Roman"/>
                <w:sz w:val="20"/>
                <w:szCs w:val="20"/>
                <w:lang w:val="en-US"/>
              </w:rPr>
            </w:pPr>
            <w:r w:rsidRPr="00262A05">
              <w:rPr>
                <w:rFonts w:cs="Times New Roman"/>
                <w:sz w:val="20"/>
                <w:szCs w:val="20"/>
                <w:lang w:val="en-US"/>
              </w:rPr>
              <w:t>78.6</w:t>
            </w:r>
          </w:p>
        </w:tc>
        <w:tc>
          <w:tcPr>
            <w:tcW w:w="0" w:type="auto"/>
            <w:tcBorders>
              <w:top w:val="nil"/>
              <w:bottom w:val="nil"/>
            </w:tcBorders>
          </w:tcPr>
          <w:p w14:paraId="06D175ED" w14:textId="77777777" w:rsidR="00A84156" w:rsidRPr="00262A05" w:rsidRDefault="00A84156" w:rsidP="00C44EB5">
            <w:pPr>
              <w:spacing w:line="276" w:lineRule="auto"/>
              <w:ind w:firstLine="0"/>
              <w:jc w:val="center"/>
              <w:rPr>
                <w:rFonts w:cs="Times New Roman"/>
                <w:sz w:val="20"/>
                <w:szCs w:val="20"/>
                <w:lang w:val="en-US"/>
              </w:rPr>
            </w:pPr>
            <w:r w:rsidRPr="00262A05">
              <w:rPr>
                <w:rFonts w:cs="Times New Roman"/>
                <w:sz w:val="20"/>
                <w:szCs w:val="20"/>
                <w:lang w:val="en-US"/>
              </w:rPr>
              <w:t>0.0</w:t>
            </w:r>
          </w:p>
        </w:tc>
        <w:tc>
          <w:tcPr>
            <w:tcW w:w="0" w:type="auto"/>
            <w:tcBorders>
              <w:top w:val="nil"/>
              <w:bottom w:val="nil"/>
            </w:tcBorders>
          </w:tcPr>
          <w:p w14:paraId="2CA5C311" w14:textId="77777777" w:rsidR="00A84156" w:rsidRPr="00262A05" w:rsidRDefault="00A84156" w:rsidP="00C44EB5">
            <w:pPr>
              <w:spacing w:line="276" w:lineRule="auto"/>
              <w:ind w:firstLine="0"/>
              <w:jc w:val="center"/>
              <w:rPr>
                <w:rFonts w:cs="Times New Roman"/>
                <w:sz w:val="20"/>
                <w:szCs w:val="20"/>
                <w:lang w:val="en-US"/>
              </w:rPr>
            </w:pPr>
            <w:r w:rsidRPr="00262A05">
              <w:rPr>
                <w:rFonts w:cs="Times New Roman"/>
                <w:sz w:val="20"/>
                <w:szCs w:val="20"/>
                <w:lang w:val="en-US"/>
              </w:rPr>
              <w:t>0.0</w:t>
            </w:r>
          </w:p>
        </w:tc>
        <w:tc>
          <w:tcPr>
            <w:tcW w:w="0" w:type="auto"/>
            <w:tcBorders>
              <w:top w:val="nil"/>
              <w:bottom w:val="nil"/>
            </w:tcBorders>
          </w:tcPr>
          <w:p w14:paraId="6E391EF7" w14:textId="77777777" w:rsidR="00A84156" w:rsidRPr="00262A05" w:rsidRDefault="00A84156" w:rsidP="00C44EB5">
            <w:pPr>
              <w:spacing w:line="276" w:lineRule="auto"/>
              <w:ind w:firstLine="0"/>
              <w:jc w:val="center"/>
              <w:rPr>
                <w:rFonts w:cs="Times New Roman"/>
                <w:sz w:val="20"/>
                <w:szCs w:val="20"/>
                <w:lang w:val="en-US"/>
              </w:rPr>
            </w:pPr>
            <w:r w:rsidRPr="00262A05">
              <w:rPr>
                <w:rFonts w:cs="Times New Roman"/>
                <w:sz w:val="20"/>
                <w:szCs w:val="20"/>
                <w:lang w:val="en-US"/>
              </w:rPr>
              <w:t>21.4</w:t>
            </w:r>
          </w:p>
        </w:tc>
      </w:tr>
      <w:tr w:rsidR="00A84156" w:rsidRPr="00262A05" w14:paraId="01A25D1A" w14:textId="77777777" w:rsidTr="00C44EB5">
        <w:trPr>
          <w:trHeight w:val="283"/>
          <w:jc w:val="center"/>
        </w:trPr>
        <w:tc>
          <w:tcPr>
            <w:tcW w:w="0" w:type="auto"/>
            <w:tcBorders>
              <w:top w:val="nil"/>
              <w:bottom w:val="nil"/>
            </w:tcBorders>
            <w:vAlign w:val="center"/>
          </w:tcPr>
          <w:p w14:paraId="00818AF0" w14:textId="77777777" w:rsidR="00A84156" w:rsidRPr="00262A05" w:rsidRDefault="00A84156" w:rsidP="00C44EB5">
            <w:pPr>
              <w:spacing w:line="276" w:lineRule="auto"/>
              <w:ind w:firstLine="0"/>
              <w:jc w:val="left"/>
              <w:rPr>
                <w:rFonts w:cs="Times New Roman"/>
                <w:sz w:val="20"/>
                <w:szCs w:val="20"/>
                <w:lang w:val="en-US"/>
              </w:rPr>
            </w:pPr>
            <w:r w:rsidRPr="003169ED">
              <w:rPr>
                <w:rFonts w:cs="Times New Roman"/>
                <w:bCs/>
                <w:sz w:val="20"/>
                <w:szCs w:val="20"/>
                <w:lang w:val="en-US"/>
              </w:rPr>
              <w:t>Atmosphere</w:t>
            </w:r>
            <w:r>
              <w:rPr>
                <w:rFonts w:cs="Times New Roman"/>
                <w:bCs/>
                <w:sz w:val="20"/>
                <w:szCs w:val="20"/>
                <w:lang w:val="en-US"/>
              </w:rPr>
              <w:t xml:space="preserve"> (n=3)</w:t>
            </w:r>
          </w:p>
        </w:tc>
        <w:tc>
          <w:tcPr>
            <w:tcW w:w="0" w:type="auto"/>
            <w:tcBorders>
              <w:top w:val="nil"/>
              <w:bottom w:val="nil"/>
            </w:tcBorders>
          </w:tcPr>
          <w:p w14:paraId="04BBCB3E" w14:textId="77777777" w:rsidR="00A84156" w:rsidRPr="00262A05" w:rsidRDefault="00A84156" w:rsidP="00C44EB5">
            <w:pPr>
              <w:spacing w:line="276" w:lineRule="auto"/>
              <w:ind w:firstLine="0"/>
              <w:jc w:val="center"/>
              <w:rPr>
                <w:rFonts w:cs="Times New Roman"/>
                <w:sz w:val="20"/>
                <w:szCs w:val="20"/>
                <w:lang w:val="en-US"/>
              </w:rPr>
            </w:pPr>
            <w:r w:rsidRPr="00262A05">
              <w:rPr>
                <w:rFonts w:cs="Times New Roman"/>
                <w:sz w:val="20"/>
                <w:szCs w:val="20"/>
                <w:lang w:val="en-US"/>
              </w:rPr>
              <w:t>100.0</w:t>
            </w:r>
          </w:p>
        </w:tc>
        <w:tc>
          <w:tcPr>
            <w:tcW w:w="0" w:type="auto"/>
            <w:tcBorders>
              <w:top w:val="nil"/>
              <w:bottom w:val="nil"/>
            </w:tcBorders>
          </w:tcPr>
          <w:p w14:paraId="3370C9E4" w14:textId="77777777" w:rsidR="00A84156" w:rsidRPr="00262A05" w:rsidRDefault="00A84156" w:rsidP="00C44EB5">
            <w:pPr>
              <w:spacing w:line="276" w:lineRule="auto"/>
              <w:ind w:firstLine="0"/>
              <w:jc w:val="center"/>
              <w:rPr>
                <w:rFonts w:cs="Times New Roman"/>
                <w:sz w:val="20"/>
                <w:szCs w:val="20"/>
                <w:lang w:val="en-US"/>
              </w:rPr>
            </w:pPr>
            <w:r w:rsidRPr="00262A05">
              <w:rPr>
                <w:rFonts w:cs="Times New Roman"/>
                <w:sz w:val="20"/>
                <w:szCs w:val="20"/>
                <w:lang w:val="en-US"/>
              </w:rPr>
              <w:t>0.0</w:t>
            </w:r>
          </w:p>
        </w:tc>
        <w:tc>
          <w:tcPr>
            <w:tcW w:w="0" w:type="auto"/>
            <w:tcBorders>
              <w:top w:val="nil"/>
              <w:bottom w:val="nil"/>
            </w:tcBorders>
          </w:tcPr>
          <w:p w14:paraId="08FDEFEE" w14:textId="77777777" w:rsidR="00A84156" w:rsidRPr="00262A05" w:rsidRDefault="00A84156" w:rsidP="00C44EB5">
            <w:pPr>
              <w:spacing w:line="276" w:lineRule="auto"/>
              <w:ind w:firstLine="0"/>
              <w:jc w:val="center"/>
              <w:rPr>
                <w:rFonts w:cs="Times New Roman"/>
                <w:sz w:val="20"/>
                <w:szCs w:val="20"/>
                <w:lang w:val="en-US"/>
              </w:rPr>
            </w:pPr>
            <w:r w:rsidRPr="00262A05">
              <w:rPr>
                <w:rFonts w:cs="Times New Roman"/>
                <w:sz w:val="20"/>
                <w:szCs w:val="20"/>
                <w:lang w:val="en-US"/>
              </w:rPr>
              <w:t>0.0</w:t>
            </w:r>
          </w:p>
        </w:tc>
        <w:tc>
          <w:tcPr>
            <w:tcW w:w="0" w:type="auto"/>
            <w:tcBorders>
              <w:top w:val="nil"/>
              <w:bottom w:val="nil"/>
            </w:tcBorders>
          </w:tcPr>
          <w:p w14:paraId="10EA2537" w14:textId="77777777" w:rsidR="00A84156" w:rsidRPr="00262A05" w:rsidRDefault="00A84156" w:rsidP="00C44EB5">
            <w:pPr>
              <w:spacing w:line="276" w:lineRule="auto"/>
              <w:ind w:firstLine="0"/>
              <w:jc w:val="center"/>
              <w:rPr>
                <w:rFonts w:cs="Times New Roman"/>
                <w:sz w:val="20"/>
                <w:szCs w:val="20"/>
                <w:lang w:val="en-US"/>
              </w:rPr>
            </w:pPr>
            <w:r w:rsidRPr="00262A05">
              <w:rPr>
                <w:rFonts w:cs="Times New Roman"/>
                <w:sz w:val="20"/>
                <w:szCs w:val="20"/>
                <w:lang w:val="en-US"/>
              </w:rPr>
              <w:t>0.0</w:t>
            </w:r>
          </w:p>
        </w:tc>
      </w:tr>
      <w:tr w:rsidR="00A84156" w:rsidRPr="00262A05" w14:paraId="016D21E8" w14:textId="77777777" w:rsidTr="00C44EB5">
        <w:trPr>
          <w:trHeight w:val="283"/>
          <w:jc w:val="center"/>
        </w:trPr>
        <w:tc>
          <w:tcPr>
            <w:tcW w:w="0" w:type="auto"/>
            <w:tcBorders>
              <w:top w:val="nil"/>
              <w:bottom w:val="nil"/>
            </w:tcBorders>
            <w:vAlign w:val="center"/>
          </w:tcPr>
          <w:p w14:paraId="4CDA6D6C" w14:textId="77777777" w:rsidR="00A84156" w:rsidRPr="00262A05" w:rsidRDefault="00A84156" w:rsidP="00C44EB5">
            <w:pPr>
              <w:spacing w:line="276" w:lineRule="auto"/>
              <w:ind w:firstLine="0"/>
              <w:jc w:val="left"/>
              <w:rPr>
                <w:rFonts w:cs="Times New Roman"/>
                <w:sz w:val="20"/>
                <w:szCs w:val="20"/>
                <w:lang w:val="en-US"/>
              </w:rPr>
            </w:pPr>
            <w:r w:rsidRPr="00262A05">
              <w:rPr>
                <w:rFonts w:cs="Times New Roman"/>
                <w:bCs/>
                <w:sz w:val="20"/>
                <w:szCs w:val="20"/>
                <w:lang w:val="en-US"/>
              </w:rPr>
              <w:t>Flora</w:t>
            </w:r>
            <w:r>
              <w:rPr>
                <w:rFonts w:cs="Times New Roman"/>
                <w:bCs/>
                <w:sz w:val="20"/>
                <w:szCs w:val="20"/>
                <w:lang w:val="en-US"/>
              </w:rPr>
              <w:t xml:space="preserve"> (n=3)</w:t>
            </w:r>
          </w:p>
        </w:tc>
        <w:tc>
          <w:tcPr>
            <w:tcW w:w="0" w:type="auto"/>
            <w:tcBorders>
              <w:top w:val="nil"/>
              <w:bottom w:val="nil"/>
            </w:tcBorders>
          </w:tcPr>
          <w:p w14:paraId="72A4A88E" w14:textId="77777777" w:rsidR="00A84156" w:rsidRPr="00262A05" w:rsidRDefault="00A84156" w:rsidP="00C44EB5">
            <w:pPr>
              <w:spacing w:line="276" w:lineRule="auto"/>
              <w:ind w:firstLine="0"/>
              <w:jc w:val="center"/>
              <w:rPr>
                <w:rFonts w:cs="Times New Roman"/>
                <w:sz w:val="20"/>
                <w:szCs w:val="20"/>
                <w:lang w:val="en-US"/>
              </w:rPr>
            </w:pPr>
            <w:r w:rsidRPr="00262A05">
              <w:rPr>
                <w:rFonts w:cs="Times New Roman"/>
                <w:sz w:val="20"/>
                <w:szCs w:val="20"/>
                <w:lang w:val="en-US"/>
              </w:rPr>
              <w:t>33.3</w:t>
            </w:r>
          </w:p>
        </w:tc>
        <w:tc>
          <w:tcPr>
            <w:tcW w:w="0" w:type="auto"/>
            <w:tcBorders>
              <w:top w:val="nil"/>
              <w:bottom w:val="nil"/>
            </w:tcBorders>
          </w:tcPr>
          <w:p w14:paraId="31E334E4" w14:textId="77777777" w:rsidR="00A84156" w:rsidRPr="00262A05" w:rsidRDefault="00A84156" w:rsidP="00C44EB5">
            <w:pPr>
              <w:spacing w:line="276" w:lineRule="auto"/>
              <w:ind w:firstLine="0"/>
              <w:jc w:val="center"/>
              <w:rPr>
                <w:rFonts w:cs="Times New Roman"/>
                <w:sz w:val="20"/>
                <w:szCs w:val="20"/>
                <w:lang w:val="en-US"/>
              </w:rPr>
            </w:pPr>
            <w:r w:rsidRPr="00262A05">
              <w:rPr>
                <w:rFonts w:cs="Times New Roman"/>
                <w:sz w:val="20"/>
                <w:szCs w:val="20"/>
                <w:lang w:val="en-US"/>
              </w:rPr>
              <w:t>66.7</w:t>
            </w:r>
          </w:p>
        </w:tc>
        <w:tc>
          <w:tcPr>
            <w:tcW w:w="0" w:type="auto"/>
            <w:tcBorders>
              <w:top w:val="nil"/>
              <w:bottom w:val="nil"/>
            </w:tcBorders>
          </w:tcPr>
          <w:p w14:paraId="7470D87B" w14:textId="77777777" w:rsidR="00A84156" w:rsidRPr="00262A05" w:rsidRDefault="00A84156" w:rsidP="00C44EB5">
            <w:pPr>
              <w:spacing w:line="276" w:lineRule="auto"/>
              <w:ind w:firstLine="0"/>
              <w:jc w:val="center"/>
              <w:rPr>
                <w:rFonts w:cs="Times New Roman"/>
                <w:sz w:val="20"/>
                <w:szCs w:val="20"/>
                <w:lang w:val="en-US"/>
              </w:rPr>
            </w:pPr>
            <w:r w:rsidRPr="00262A05">
              <w:rPr>
                <w:rFonts w:cs="Times New Roman"/>
                <w:sz w:val="20"/>
                <w:szCs w:val="20"/>
                <w:lang w:val="en-US"/>
              </w:rPr>
              <w:t>0.0</w:t>
            </w:r>
          </w:p>
        </w:tc>
        <w:tc>
          <w:tcPr>
            <w:tcW w:w="0" w:type="auto"/>
            <w:tcBorders>
              <w:top w:val="nil"/>
              <w:bottom w:val="nil"/>
            </w:tcBorders>
          </w:tcPr>
          <w:p w14:paraId="282DD5BB" w14:textId="77777777" w:rsidR="00A84156" w:rsidRPr="00262A05" w:rsidRDefault="00A84156" w:rsidP="00C44EB5">
            <w:pPr>
              <w:spacing w:line="276" w:lineRule="auto"/>
              <w:ind w:firstLine="0"/>
              <w:jc w:val="center"/>
              <w:rPr>
                <w:rFonts w:cs="Times New Roman"/>
                <w:sz w:val="20"/>
                <w:szCs w:val="20"/>
                <w:lang w:val="en-US"/>
              </w:rPr>
            </w:pPr>
            <w:r w:rsidRPr="00262A05">
              <w:rPr>
                <w:rFonts w:cs="Times New Roman"/>
                <w:sz w:val="20"/>
                <w:szCs w:val="20"/>
                <w:lang w:val="en-US"/>
              </w:rPr>
              <w:t>0.0</w:t>
            </w:r>
          </w:p>
        </w:tc>
      </w:tr>
      <w:tr w:rsidR="00A84156" w:rsidRPr="00262A05" w14:paraId="6633EAF7" w14:textId="77777777" w:rsidTr="00C44EB5">
        <w:trPr>
          <w:trHeight w:val="283"/>
          <w:jc w:val="center"/>
        </w:trPr>
        <w:tc>
          <w:tcPr>
            <w:tcW w:w="0" w:type="auto"/>
            <w:tcBorders>
              <w:top w:val="nil"/>
              <w:bottom w:val="nil"/>
            </w:tcBorders>
            <w:vAlign w:val="center"/>
          </w:tcPr>
          <w:p w14:paraId="52BA72E2" w14:textId="77777777" w:rsidR="00A84156" w:rsidRPr="00262A05" w:rsidRDefault="00A84156" w:rsidP="00C44EB5">
            <w:pPr>
              <w:spacing w:line="276" w:lineRule="auto"/>
              <w:ind w:firstLine="0"/>
              <w:jc w:val="left"/>
              <w:rPr>
                <w:rFonts w:cs="Times New Roman"/>
                <w:sz w:val="20"/>
                <w:szCs w:val="20"/>
                <w:lang w:val="en-US"/>
              </w:rPr>
            </w:pPr>
            <w:r w:rsidRPr="00262A05">
              <w:rPr>
                <w:rFonts w:cs="Times New Roman"/>
                <w:bCs/>
                <w:sz w:val="20"/>
                <w:szCs w:val="20"/>
                <w:lang w:val="en-US"/>
              </w:rPr>
              <w:t>Fauna</w:t>
            </w:r>
            <w:r>
              <w:rPr>
                <w:rFonts w:cs="Times New Roman"/>
                <w:bCs/>
                <w:sz w:val="20"/>
                <w:szCs w:val="20"/>
                <w:lang w:val="en-US"/>
              </w:rPr>
              <w:t xml:space="preserve"> (n=6)</w:t>
            </w:r>
          </w:p>
        </w:tc>
        <w:tc>
          <w:tcPr>
            <w:tcW w:w="0" w:type="auto"/>
            <w:tcBorders>
              <w:top w:val="nil"/>
              <w:bottom w:val="nil"/>
            </w:tcBorders>
          </w:tcPr>
          <w:p w14:paraId="55D62B62" w14:textId="77777777" w:rsidR="00A84156" w:rsidRPr="00262A05" w:rsidRDefault="00A84156" w:rsidP="00C44EB5">
            <w:pPr>
              <w:spacing w:line="276" w:lineRule="auto"/>
              <w:ind w:firstLine="0"/>
              <w:jc w:val="center"/>
              <w:rPr>
                <w:rFonts w:cs="Times New Roman"/>
                <w:sz w:val="20"/>
                <w:szCs w:val="20"/>
                <w:lang w:val="en-US"/>
              </w:rPr>
            </w:pPr>
            <w:r w:rsidRPr="00262A05">
              <w:rPr>
                <w:rFonts w:cs="Times New Roman"/>
                <w:sz w:val="20"/>
                <w:szCs w:val="20"/>
                <w:lang w:val="en-US"/>
              </w:rPr>
              <w:t>100.0</w:t>
            </w:r>
          </w:p>
        </w:tc>
        <w:tc>
          <w:tcPr>
            <w:tcW w:w="0" w:type="auto"/>
            <w:tcBorders>
              <w:top w:val="nil"/>
              <w:bottom w:val="nil"/>
            </w:tcBorders>
          </w:tcPr>
          <w:p w14:paraId="144B2765" w14:textId="77777777" w:rsidR="00A84156" w:rsidRPr="00262A05" w:rsidRDefault="00A84156" w:rsidP="00C44EB5">
            <w:pPr>
              <w:spacing w:line="276" w:lineRule="auto"/>
              <w:ind w:firstLine="0"/>
              <w:jc w:val="center"/>
              <w:rPr>
                <w:rFonts w:cs="Times New Roman"/>
                <w:sz w:val="20"/>
                <w:szCs w:val="20"/>
                <w:lang w:val="en-US"/>
              </w:rPr>
            </w:pPr>
            <w:r w:rsidRPr="00262A05">
              <w:rPr>
                <w:rFonts w:cs="Times New Roman"/>
                <w:sz w:val="20"/>
                <w:szCs w:val="20"/>
                <w:lang w:val="en-US"/>
              </w:rPr>
              <w:t>0.0</w:t>
            </w:r>
          </w:p>
        </w:tc>
        <w:tc>
          <w:tcPr>
            <w:tcW w:w="0" w:type="auto"/>
            <w:tcBorders>
              <w:top w:val="nil"/>
              <w:bottom w:val="nil"/>
            </w:tcBorders>
          </w:tcPr>
          <w:p w14:paraId="22330A89" w14:textId="77777777" w:rsidR="00A84156" w:rsidRPr="00262A05" w:rsidRDefault="00A84156" w:rsidP="00C44EB5">
            <w:pPr>
              <w:spacing w:line="276" w:lineRule="auto"/>
              <w:ind w:firstLine="0"/>
              <w:jc w:val="center"/>
              <w:rPr>
                <w:rFonts w:cs="Times New Roman"/>
                <w:sz w:val="20"/>
                <w:szCs w:val="20"/>
                <w:lang w:val="en-US"/>
              </w:rPr>
            </w:pPr>
            <w:r w:rsidRPr="00262A05">
              <w:rPr>
                <w:rFonts w:cs="Times New Roman"/>
                <w:sz w:val="20"/>
                <w:szCs w:val="20"/>
                <w:lang w:val="en-US"/>
              </w:rPr>
              <w:t>0.0</w:t>
            </w:r>
          </w:p>
        </w:tc>
        <w:tc>
          <w:tcPr>
            <w:tcW w:w="0" w:type="auto"/>
            <w:tcBorders>
              <w:top w:val="nil"/>
              <w:bottom w:val="nil"/>
            </w:tcBorders>
          </w:tcPr>
          <w:p w14:paraId="1B27F021" w14:textId="77777777" w:rsidR="00A84156" w:rsidRPr="00262A05" w:rsidRDefault="00A84156" w:rsidP="00C44EB5">
            <w:pPr>
              <w:spacing w:line="276" w:lineRule="auto"/>
              <w:ind w:firstLine="0"/>
              <w:jc w:val="center"/>
              <w:rPr>
                <w:rFonts w:cs="Times New Roman"/>
                <w:sz w:val="20"/>
                <w:szCs w:val="20"/>
                <w:lang w:val="en-US"/>
              </w:rPr>
            </w:pPr>
            <w:r w:rsidRPr="00262A05">
              <w:rPr>
                <w:rFonts w:cs="Times New Roman"/>
                <w:sz w:val="20"/>
                <w:szCs w:val="20"/>
                <w:lang w:val="en-US"/>
              </w:rPr>
              <w:t>0.0</w:t>
            </w:r>
          </w:p>
        </w:tc>
      </w:tr>
      <w:tr w:rsidR="00A84156" w:rsidRPr="00262A05" w14:paraId="7B69FD44" w14:textId="77777777" w:rsidTr="00C44EB5">
        <w:trPr>
          <w:trHeight w:val="283"/>
          <w:jc w:val="center"/>
        </w:trPr>
        <w:tc>
          <w:tcPr>
            <w:tcW w:w="0" w:type="auto"/>
            <w:tcBorders>
              <w:top w:val="nil"/>
              <w:bottom w:val="nil"/>
            </w:tcBorders>
            <w:vAlign w:val="center"/>
          </w:tcPr>
          <w:p w14:paraId="70CA02C8" w14:textId="77777777" w:rsidR="00A84156" w:rsidRPr="00262A05" w:rsidRDefault="00A84156" w:rsidP="00C44EB5">
            <w:pPr>
              <w:spacing w:line="276" w:lineRule="auto"/>
              <w:ind w:firstLine="0"/>
              <w:jc w:val="left"/>
              <w:rPr>
                <w:rFonts w:cs="Times New Roman"/>
                <w:sz w:val="20"/>
                <w:szCs w:val="20"/>
                <w:lang w:val="en-US"/>
              </w:rPr>
            </w:pPr>
            <w:r w:rsidRPr="00262A05">
              <w:rPr>
                <w:rFonts w:cs="Times New Roman"/>
                <w:bCs/>
                <w:sz w:val="20"/>
                <w:szCs w:val="20"/>
                <w:lang w:val="en-US"/>
              </w:rPr>
              <w:t>Recreati</w:t>
            </w:r>
            <w:r>
              <w:rPr>
                <w:rFonts w:cs="Times New Roman"/>
                <w:bCs/>
                <w:sz w:val="20"/>
                <w:szCs w:val="20"/>
                <w:lang w:val="en-US"/>
              </w:rPr>
              <w:t>onal (n=1)</w:t>
            </w:r>
          </w:p>
        </w:tc>
        <w:tc>
          <w:tcPr>
            <w:tcW w:w="0" w:type="auto"/>
            <w:tcBorders>
              <w:top w:val="nil"/>
              <w:bottom w:val="nil"/>
            </w:tcBorders>
          </w:tcPr>
          <w:p w14:paraId="10D9B8EE" w14:textId="77777777" w:rsidR="00A84156" w:rsidRPr="00262A05" w:rsidRDefault="00A84156" w:rsidP="00C44EB5">
            <w:pPr>
              <w:spacing w:line="276" w:lineRule="auto"/>
              <w:ind w:firstLine="0"/>
              <w:jc w:val="center"/>
              <w:rPr>
                <w:rFonts w:cs="Times New Roman"/>
                <w:sz w:val="20"/>
                <w:szCs w:val="20"/>
                <w:lang w:val="en-US"/>
              </w:rPr>
            </w:pPr>
            <w:r w:rsidRPr="00262A05">
              <w:rPr>
                <w:rFonts w:cs="Times New Roman"/>
                <w:sz w:val="20"/>
                <w:szCs w:val="20"/>
                <w:lang w:val="en-US"/>
              </w:rPr>
              <w:t>100.0</w:t>
            </w:r>
          </w:p>
        </w:tc>
        <w:tc>
          <w:tcPr>
            <w:tcW w:w="0" w:type="auto"/>
            <w:tcBorders>
              <w:top w:val="nil"/>
              <w:bottom w:val="nil"/>
            </w:tcBorders>
          </w:tcPr>
          <w:p w14:paraId="0B98491F" w14:textId="77777777" w:rsidR="00A84156" w:rsidRPr="00262A05" w:rsidRDefault="00A84156" w:rsidP="00C44EB5">
            <w:pPr>
              <w:spacing w:line="276" w:lineRule="auto"/>
              <w:ind w:firstLine="0"/>
              <w:jc w:val="center"/>
              <w:rPr>
                <w:rFonts w:cs="Times New Roman"/>
                <w:sz w:val="20"/>
                <w:szCs w:val="20"/>
                <w:lang w:val="en-US"/>
              </w:rPr>
            </w:pPr>
            <w:r w:rsidRPr="00262A05">
              <w:rPr>
                <w:rFonts w:cs="Times New Roman"/>
                <w:sz w:val="20"/>
                <w:szCs w:val="20"/>
                <w:lang w:val="en-US"/>
              </w:rPr>
              <w:t>0.0</w:t>
            </w:r>
          </w:p>
        </w:tc>
        <w:tc>
          <w:tcPr>
            <w:tcW w:w="0" w:type="auto"/>
            <w:tcBorders>
              <w:top w:val="nil"/>
              <w:bottom w:val="nil"/>
            </w:tcBorders>
          </w:tcPr>
          <w:p w14:paraId="6C39E8C0" w14:textId="77777777" w:rsidR="00A84156" w:rsidRPr="00262A05" w:rsidRDefault="00A84156" w:rsidP="00C44EB5">
            <w:pPr>
              <w:spacing w:line="276" w:lineRule="auto"/>
              <w:ind w:firstLine="0"/>
              <w:jc w:val="center"/>
              <w:rPr>
                <w:rFonts w:cs="Times New Roman"/>
                <w:sz w:val="20"/>
                <w:szCs w:val="20"/>
                <w:lang w:val="en-US"/>
              </w:rPr>
            </w:pPr>
            <w:r w:rsidRPr="00262A05">
              <w:rPr>
                <w:rFonts w:cs="Times New Roman"/>
                <w:sz w:val="20"/>
                <w:szCs w:val="20"/>
                <w:lang w:val="en-US"/>
              </w:rPr>
              <w:t>0.0</w:t>
            </w:r>
          </w:p>
        </w:tc>
        <w:tc>
          <w:tcPr>
            <w:tcW w:w="0" w:type="auto"/>
            <w:tcBorders>
              <w:top w:val="nil"/>
              <w:bottom w:val="nil"/>
            </w:tcBorders>
          </w:tcPr>
          <w:p w14:paraId="04A2FA53" w14:textId="77777777" w:rsidR="00A84156" w:rsidRPr="00262A05" w:rsidRDefault="00A84156" w:rsidP="00C44EB5">
            <w:pPr>
              <w:spacing w:line="276" w:lineRule="auto"/>
              <w:ind w:firstLine="0"/>
              <w:jc w:val="center"/>
              <w:rPr>
                <w:rFonts w:cs="Times New Roman"/>
                <w:sz w:val="20"/>
                <w:szCs w:val="20"/>
                <w:lang w:val="en-US"/>
              </w:rPr>
            </w:pPr>
            <w:r w:rsidRPr="00262A05">
              <w:rPr>
                <w:rFonts w:cs="Times New Roman"/>
                <w:sz w:val="20"/>
                <w:szCs w:val="20"/>
                <w:lang w:val="en-US"/>
              </w:rPr>
              <w:t>0.0</w:t>
            </w:r>
          </w:p>
        </w:tc>
      </w:tr>
      <w:tr w:rsidR="00A84156" w:rsidRPr="00262A05" w14:paraId="43A864B9" w14:textId="77777777" w:rsidTr="00C44EB5">
        <w:trPr>
          <w:trHeight w:val="283"/>
          <w:jc w:val="center"/>
        </w:trPr>
        <w:tc>
          <w:tcPr>
            <w:tcW w:w="0" w:type="auto"/>
            <w:tcBorders>
              <w:top w:val="nil"/>
              <w:bottom w:val="nil"/>
            </w:tcBorders>
            <w:vAlign w:val="center"/>
          </w:tcPr>
          <w:p w14:paraId="2C2625F8" w14:textId="77777777" w:rsidR="00A84156" w:rsidRPr="00262A05" w:rsidRDefault="00A84156" w:rsidP="00C44EB5">
            <w:pPr>
              <w:spacing w:line="276" w:lineRule="auto"/>
              <w:ind w:firstLine="0"/>
              <w:jc w:val="left"/>
              <w:rPr>
                <w:rFonts w:cs="Times New Roman"/>
                <w:bCs/>
                <w:sz w:val="20"/>
                <w:szCs w:val="20"/>
                <w:lang w:val="en-US"/>
              </w:rPr>
            </w:pPr>
            <w:r>
              <w:rPr>
                <w:rFonts w:cs="Times New Roman"/>
                <w:bCs/>
                <w:sz w:val="20"/>
                <w:szCs w:val="20"/>
                <w:lang w:val="en-US"/>
              </w:rPr>
              <w:t>Aesthetics (n=2)</w:t>
            </w:r>
          </w:p>
        </w:tc>
        <w:tc>
          <w:tcPr>
            <w:tcW w:w="0" w:type="auto"/>
            <w:tcBorders>
              <w:top w:val="nil"/>
              <w:bottom w:val="nil"/>
            </w:tcBorders>
          </w:tcPr>
          <w:p w14:paraId="4E8B7622" w14:textId="77777777" w:rsidR="00A84156" w:rsidRPr="00262A05" w:rsidRDefault="00A84156" w:rsidP="00C44EB5">
            <w:pPr>
              <w:spacing w:line="276" w:lineRule="auto"/>
              <w:ind w:firstLine="0"/>
              <w:jc w:val="center"/>
              <w:rPr>
                <w:rFonts w:cs="Times New Roman"/>
                <w:sz w:val="20"/>
                <w:szCs w:val="20"/>
                <w:lang w:val="en-US"/>
              </w:rPr>
            </w:pPr>
            <w:r w:rsidRPr="00262A05">
              <w:rPr>
                <w:rFonts w:cs="Times New Roman"/>
                <w:sz w:val="20"/>
                <w:szCs w:val="20"/>
                <w:lang w:val="en-US"/>
              </w:rPr>
              <w:t>100.0</w:t>
            </w:r>
          </w:p>
        </w:tc>
        <w:tc>
          <w:tcPr>
            <w:tcW w:w="0" w:type="auto"/>
            <w:tcBorders>
              <w:top w:val="nil"/>
              <w:bottom w:val="nil"/>
            </w:tcBorders>
          </w:tcPr>
          <w:p w14:paraId="573FC46D" w14:textId="77777777" w:rsidR="00A84156" w:rsidRPr="00262A05" w:rsidRDefault="00A84156" w:rsidP="00C44EB5">
            <w:pPr>
              <w:spacing w:line="276" w:lineRule="auto"/>
              <w:ind w:firstLine="0"/>
              <w:jc w:val="center"/>
              <w:rPr>
                <w:rFonts w:cs="Times New Roman"/>
                <w:sz w:val="20"/>
                <w:szCs w:val="20"/>
                <w:lang w:val="en-US"/>
              </w:rPr>
            </w:pPr>
            <w:r w:rsidRPr="00262A05">
              <w:rPr>
                <w:rFonts w:cs="Times New Roman"/>
                <w:sz w:val="20"/>
                <w:szCs w:val="20"/>
                <w:lang w:val="en-US"/>
              </w:rPr>
              <w:t>0.0</w:t>
            </w:r>
          </w:p>
        </w:tc>
        <w:tc>
          <w:tcPr>
            <w:tcW w:w="0" w:type="auto"/>
            <w:tcBorders>
              <w:top w:val="nil"/>
              <w:bottom w:val="nil"/>
            </w:tcBorders>
          </w:tcPr>
          <w:p w14:paraId="445F6DC7" w14:textId="77777777" w:rsidR="00A84156" w:rsidRPr="00262A05" w:rsidRDefault="00A84156" w:rsidP="00C44EB5">
            <w:pPr>
              <w:spacing w:line="276" w:lineRule="auto"/>
              <w:ind w:firstLine="0"/>
              <w:jc w:val="center"/>
              <w:rPr>
                <w:rFonts w:cs="Times New Roman"/>
                <w:sz w:val="20"/>
                <w:szCs w:val="20"/>
                <w:lang w:val="en-US"/>
              </w:rPr>
            </w:pPr>
            <w:r w:rsidRPr="00262A05">
              <w:rPr>
                <w:rFonts w:cs="Times New Roman"/>
                <w:sz w:val="20"/>
                <w:szCs w:val="20"/>
                <w:lang w:val="en-US"/>
              </w:rPr>
              <w:t>0.0</w:t>
            </w:r>
          </w:p>
        </w:tc>
        <w:tc>
          <w:tcPr>
            <w:tcW w:w="0" w:type="auto"/>
            <w:tcBorders>
              <w:top w:val="nil"/>
              <w:bottom w:val="nil"/>
            </w:tcBorders>
          </w:tcPr>
          <w:p w14:paraId="1C033F84" w14:textId="77777777" w:rsidR="00A84156" w:rsidRPr="00262A05" w:rsidRDefault="00A84156" w:rsidP="00C44EB5">
            <w:pPr>
              <w:spacing w:line="276" w:lineRule="auto"/>
              <w:ind w:firstLine="0"/>
              <w:jc w:val="center"/>
              <w:rPr>
                <w:rFonts w:cs="Times New Roman"/>
                <w:sz w:val="20"/>
                <w:szCs w:val="20"/>
                <w:lang w:val="en-US"/>
              </w:rPr>
            </w:pPr>
            <w:r w:rsidRPr="00262A05">
              <w:rPr>
                <w:rFonts w:cs="Times New Roman"/>
                <w:sz w:val="20"/>
                <w:szCs w:val="20"/>
                <w:lang w:val="en-US"/>
              </w:rPr>
              <w:t>0.0</w:t>
            </w:r>
          </w:p>
        </w:tc>
      </w:tr>
      <w:tr w:rsidR="00A84156" w:rsidRPr="00262A05" w14:paraId="2DF2ADF7" w14:textId="77777777" w:rsidTr="00C44EB5">
        <w:trPr>
          <w:trHeight w:val="283"/>
          <w:jc w:val="center"/>
        </w:trPr>
        <w:tc>
          <w:tcPr>
            <w:tcW w:w="0" w:type="auto"/>
            <w:tcBorders>
              <w:top w:val="nil"/>
            </w:tcBorders>
            <w:vAlign w:val="center"/>
          </w:tcPr>
          <w:p w14:paraId="2E2CE8C5" w14:textId="77777777" w:rsidR="00A84156" w:rsidRPr="00262A05" w:rsidRDefault="00A84156" w:rsidP="00C44EB5">
            <w:pPr>
              <w:spacing w:line="276" w:lineRule="auto"/>
              <w:ind w:firstLine="0"/>
              <w:jc w:val="left"/>
              <w:rPr>
                <w:rFonts w:cs="Times New Roman"/>
                <w:sz w:val="20"/>
                <w:szCs w:val="20"/>
                <w:lang w:val="en-US"/>
              </w:rPr>
            </w:pPr>
            <w:r w:rsidRPr="003169ED">
              <w:rPr>
                <w:rFonts w:cs="Times New Roman"/>
                <w:bCs/>
                <w:sz w:val="20"/>
                <w:szCs w:val="20"/>
                <w:lang w:val="en-US"/>
              </w:rPr>
              <w:t>Livelihood</w:t>
            </w:r>
            <w:r>
              <w:rPr>
                <w:rFonts w:cs="Times New Roman"/>
                <w:bCs/>
                <w:sz w:val="20"/>
                <w:szCs w:val="20"/>
                <w:lang w:val="en-US"/>
              </w:rPr>
              <w:t xml:space="preserve"> (n=7)</w:t>
            </w:r>
          </w:p>
        </w:tc>
        <w:tc>
          <w:tcPr>
            <w:tcW w:w="0" w:type="auto"/>
            <w:tcBorders>
              <w:top w:val="nil"/>
            </w:tcBorders>
          </w:tcPr>
          <w:p w14:paraId="0BEAA60F" w14:textId="77777777" w:rsidR="00A84156" w:rsidRPr="00262A05" w:rsidRDefault="00A84156" w:rsidP="00C44EB5">
            <w:pPr>
              <w:spacing w:line="276" w:lineRule="auto"/>
              <w:ind w:firstLine="0"/>
              <w:jc w:val="center"/>
              <w:rPr>
                <w:rFonts w:cs="Times New Roman"/>
                <w:sz w:val="20"/>
                <w:szCs w:val="20"/>
                <w:lang w:val="en-US"/>
              </w:rPr>
            </w:pPr>
            <w:r w:rsidRPr="00262A05">
              <w:rPr>
                <w:rFonts w:cs="Times New Roman"/>
                <w:sz w:val="20"/>
                <w:szCs w:val="20"/>
                <w:lang w:val="en-US"/>
              </w:rPr>
              <w:t>100.0</w:t>
            </w:r>
          </w:p>
        </w:tc>
        <w:tc>
          <w:tcPr>
            <w:tcW w:w="0" w:type="auto"/>
            <w:tcBorders>
              <w:top w:val="nil"/>
            </w:tcBorders>
          </w:tcPr>
          <w:p w14:paraId="43F154C8" w14:textId="77777777" w:rsidR="00A84156" w:rsidRPr="00262A05" w:rsidRDefault="00A84156" w:rsidP="00C44EB5">
            <w:pPr>
              <w:spacing w:line="276" w:lineRule="auto"/>
              <w:ind w:firstLine="0"/>
              <w:jc w:val="center"/>
              <w:rPr>
                <w:rFonts w:cs="Times New Roman"/>
                <w:sz w:val="20"/>
                <w:szCs w:val="20"/>
                <w:lang w:val="en-US"/>
              </w:rPr>
            </w:pPr>
            <w:r w:rsidRPr="00262A05">
              <w:rPr>
                <w:rFonts w:cs="Times New Roman"/>
                <w:sz w:val="20"/>
                <w:szCs w:val="20"/>
                <w:lang w:val="en-US"/>
              </w:rPr>
              <w:t>0.0</w:t>
            </w:r>
          </w:p>
        </w:tc>
        <w:tc>
          <w:tcPr>
            <w:tcW w:w="0" w:type="auto"/>
            <w:tcBorders>
              <w:top w:val="nil"/>
            </w:tcBorders>
          </w:tcPr>
          <w:p w14:paraId="1C4E5380" w14:textId="77777777" w:rsidR="00A84156" w:rsidRPr="00262A05" w:rsidRDefault="00A84156" w:rsidP="00C44EB5">
            <w:pPr>
              <w:spacing w:line="276" w:lineRule="auto"/>
              <w:ind w:firstLine="0"/>
              <w:jc w:val="center"/>
              <w:rPr>
                <w:rFonts w:cs="Times New Roman"/>
                <w:sz w:val="20"/>
                <w:szCs w:val="20"/>
                <w:lang w:val="en-US"/>
              </w:rPr>
            </w:pPr>
            <w:r w:rsidRPr="00262A05">
              <w:rPr>
                <w:rFonts w:cs="Times New Roman"/>
                <w:sz w:val="20"/>
                <w:szCs w:val="20"/>
                <w:lang w:val="en-US"/>
              </w:rPr>
              <w:t>0.0</w:t>
            </w:r>
          </w:p>
        </w:tc>
        <w:tc>
          <w:tcPr>
            <w:tcW w:w="0" w:type="auto"/>
            <w:tcBorders>
              <w:top w:val="nil"/>
            </w:tcBorders>
          </w:tcPr>
          <w:p w14:paraId="03E61CFC" w14:textId="77777777" w:rsidR="00A84156" w:rsidRPr="00262A05" w:rsidRDefault="00A84156" w:rsidP="00C44EB5">
            <w:pPr>
              <w:spacing w:line="276" w:lineRule="auto"/>
              <w:ind w:firstLine="0"/>
              <w:jc w:val="center"/>
              <w:rPr>
                <w:rFonts w:cs="Times New Roman"/>
                <w:sz w:val="20"/>
                <w:szCs w:val="20"/>
                <w:lang w:val="en-US"/>
              </w:rPr>
            </w:pPr>
            <w:r w:rsidRPr="00262A05">
              <w:rPr>
                <w:rFonts w:cs="Times New Roman"/>
                <w:sz w:val="20"/>
                <w:szCs w:val="20"/>
                <w:lang w:val="en-US"/>
              </w:rPr>
              <w:t>0.0</w:t>
            </w:r>
          </w:p>
        </w:tc>
      </w:tr>
    </w:tbl>
    <w:p w14:paraId="52089BF8" w14:textId="77777777" w:rsidR="00A84156" w:rsidRPr="00A9604C" w:rsidRDefault="00A84156" w:rsidP="00A84156">
      <w:pPr>
        <w:rPr>
          <w:lang w:val="es-MX"/>
        </w:rPr>
      </w:pPr>
    </w:p>
    <w:p w14:paraId="3AF3BED6" w14:textId="77777777" w:rsidR="00755780" w:rsidRDefault="00755780"/>
    <w:sectPr w:rsidR="00755780">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84156"/>
    <w:rsid w:val="00755780"/>
    <w:rsid w:val="00A8415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0705BAC"/>
  <w15:chartTrackingRefBased/>
  <w15:docId w15:val="{6C507029-EF5A-4984-9ABD-861084C856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84156"/>
    <w:pPr>
      <w:spacing w:line="480" w:lineRule="auto"/>
      <w:ind w:firstLine="709"/>
      <w:jc w:val="both"/>
    </w:pPr>
    <w:rPr>
      <w:rFonts w:ascii="Times New Roman" w:hAnsi="Times New Roman"/>
      <w:sz w:val="24"/>
      <w:lang w:val="es-CO"/>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Caption">
    <w:name w:val="caption"/>
    <w:aliases w:val="Epígrafe Car1,Epígrafe Car Car Car Car Car Car,Epígrafe Car Car Car Car,Epígrafe Car Car Car Car Car Car Car,Epígrafe Car Car Car Car Car Car Car Car Car Car,Epígrafe Car Car Car Car Car Car Car Car Car Car Car Car Car Car,Epígrafe Foto,Car"/>
    <w:next w:val="Normal"/>
    <w:link w:val="CaptionChar"/>
    <w:autoRedefine/>
    <w:unhideWhenUsed/>
    <w:qFormat/>
    <w:rsid w:val="00A84156"/>
    <w:pPr>
      <w:keepNext/>
      <w:spacing w:line="240" w:lineRule="auto"/>
      <w:jc w:val="both"/>
    </w:pPr>
    <w:rPr>
      <w:rFonts w:ascii="Times New Roman" w:hAnsi="Times New Roman" w:cs="Times New Roman"/>
      <w:bCs/>
      <w:iCs/>
      <w:szCs w:val="24"/>
    </w:rPr>
  </w:style>
  <w:style w:type="character" w:customStyle="1" w:styleId="CaptionChar">
    <w:name w:val="Caption Char"/>
    <w:aliases w:val="Epígrafe Car1 Char,Epígrafe Car Car Car Car Car Car Char,Epígrafe Car Car Car Car Char,Epígrafe Car Car Car Car Car Car Car Char,Epígrafe Car Car Car Car Car Car Car Car Car Car Char,Epígrafe Foto Char,Car Char"/>
    <w:basedOn w:val="DefaultParagraphFont"/>
    <w:link w:val="Caption"/>
    <w:locked/>
    <w:rsid w:val="00A84156"/>
    <w:rPr>
      <w:rFonts w:ascii="Times New Roman" w:hAnsi="Times New Roman" w:cs="Times New Roman"/>
      <w:bCs/>
      <w:iCs/>
      <w:szCs w:val="24"/>
    </w:rPr>
  </w:style>
  <w:style w:type="table" w:styleId="TableGrid">
    <w:name w:val="Table Grid"/>
    <w:basedOn w:val="TableNormal"/>
    <w:uiPriority w:val="39"/>
    <w:rsid w:val="00A84156"/>
    <w:pPr>
      <w:spacing w:after="0" w:line="240" w:lineRule="auto"/>
    </w:pPr>
    <w:rPr>
      <w:lang w:val="es-C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aliases w:val="Tablas"/>
    <w:uiPriority w:val="1"/>
    <w:qFormat/>
    <w:rsid w:val="00A84156"/>
    <w:pPr>
      <w:spacing w:after="0" w:line="240" w:lineRule="auto"/>
      <w:jc w:val="both"/>
    </w:pPr>
    <w:rPr>
      <w:rFonts w:ascii="Times New Roman" w:hAnsi="Times New Roman"/>
      <w:sz w:val="20"/>
      <w:lang w:val="es-C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611</Words>
  <Characters>3489</Characters>
  <Application>Microsoft Office Word</Application>
  <DocSecurity>0</DocSecurity>
  <Lines>29</Lines>
  <Paragraphs>8</Paragraphs>
  <ScaleCrop>false</ScaleCrop>
  <Company>Springer Nature</Company>
  <LinksUpToDate>false</LinksUpToDate>
  <CharactersWithSpaces>4092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Sachin Maharnur</dc:creator>
  <cp:keywords/>
  <dc:description/>
  <cp:lastModifiedBy>Sachin Maharnur</cp:lastModifiedBy>
  <cp:revision>1</cp:revision>
  <dcterms:created xsi:type="dcterms:W3CDTF">2023-01-19T11:18:00Z</dcterms:created>
  <dcterms:modified xsi:type="dcterms:W3CDTF">2023-01-19T11:19:00Z</dcterms:modified>
</cp:coreProperties>
</file>