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FB06F4" w14:textId="28637657" w:rsidR="00901DA5" w:rsidRPr="002E53F9" w:rsidRDefault="00901DA5" w:rsidP="00901DA5">
      <w:pPr>
        <w:spacing w:line="240" w:lineRule="auto"/>
        <w:rPr>
          <w:b/>
          <w:bCs/>
          <w:sz w:val="24"/>
        </w:rPr>
      </w:pPr>
      <w:r>
        <w:rPr>
          <w:b/>
          <w:bCs/>
          <w:sz w:val="24"/>
        </w:rPr>
        <w:t xml:space="preserve">Supplementary Information for: </w:t>
      </w:r>
      <w:r w:rsidRPr="002E53F9">
        <w:rPr>
          <w:b/>
          <w:bCs/>
          <w:sz w:val="24"/>
        </w:rPr>
        <w:t>Specific Codons Control Cellular Resources and Fitness</w:t>
      </w:r>
    </w:p>
    <w:p w14:paraId="7846999A" w14:textId="05FD945F" w:rsidR="00901DA5" w:rsidRPr="002E53F9" w:rsidRDefault="00901DA5" w:rsidP="00901DA5">
      <w:pPr>
        <w:spacing w:line="240" w:lineRule="auto"/>
        <w:rPr>
          <w:rFonts w:cstheme="minorHAnsi"/>
          <w:bCs/>
        </w:rPr>
      </w:pPr>
      <w:r w:rsidRPr="002E53F9">
        <w:rPr>
          <w:rFonts w:cstheme="minorHAnsi"/>
          <w:bCs/>
        </w:rPr>
        <w:t xml:space="preserve">Aaron M. </w:t>
      </w:r>
      <w:proofErr w:type="spellStart"/>
      <w:r w:rsidR="00A2248B" w:rsidRPr="002E53F9">
        <w:rPr>
          <w:rFonts w:cstheme="minorHAnsi"/>
          <w:bCs/>
        </w:rPr>
        <w:t>Love</w:t>
      </w:r>
      <w:r w:rsidR="00A2248B">
        <w:rPr>
          <w:rFonts w:cstheme="minorHAnsi"/>
          <w:bCs/>
          <w:vertAlign w:val="superscript"/>
        </w:rPr>
        <w:t>a</w:t>
      </w:r>
      <w:proofErr w:type="gramStart"/>
      <w:r w:rsidRPr="008170D8">
        <w:rPr>
          <w:rFonts w:cstheme="minorHAnsi"/>
          <w:bCs/>
          <w:vertAlign w:val="superscript"/>
        </w:rPr>
        <w:t>,</w:t>
      </w:r>
      <w:r w:rsidR="00A2248B">
        <w:rPr>
          <w:rFonts w:cstheme="minorHAnsi"/>
          <w:bCs/>
          <w:vertAlign w:val="superscript"/>
        </w:rPr>
        <w:t>b</w:t>
      </w:r>
      <w:proofErr w:type="spellEnd"/>
      <w:proofErr w:type="gramEnd"/>
      <w:r w:rsidRPr="002E53F9">
        <w:rPr>
          <w:rFonts w:cstheme="minorHAnsi"/>
          <w:bCs/>
        </w:rPr>
        <w:t xml:space="preserve">, Nikhil U. </w:t>
      </w:r>
      <w:proofErr w:type="spellStart"/>
      <w:r w:rsidR="00A2248B" w:rsidRPr="002E53F9">
        <w:rPr>
          <w:rFonts w:cstheme="minorHAnsi"/>
          <w:bCs/>
        </w:rPr>
        <w:t>Nair</w:t>
      </w:r>
      <w:r w:rsidR="00A2248B">
        <w:rPr>
          <w:rFonts w:cstheme="minorHAnsi"/>
          <w:bCs/>
          <w:vertAlign w:val="superscript"/>
        </w:rPr>
        <w:t>b</w:t>
      </w:r>
      <w:proofErr w:type="spellEnd"/>
      <w:r w:rsidRPr="008170D8">
        <w:rPr>
          <w:rFonts w:cstheme="minorHAnsi"/>
          <w:bCs/>
          <w:vertAlign w:val="superscript"/>
        </w:rPr>
        <w:t>,</w:t>
      </w:r>
      <w:r w:rsidRPr="002E53F9">
        <w:rPr>
          <w:rFonts w:cstheme="minorHAnsi"/>
          <w:bCs/>
        </w:rPr>
        <w:t>*</w:t>
      </w:r>
    </w:p>
    <w:p w14:paraId="477F966A" w14:textId="486E529E" w:rsidR="00901DA5" w:rsidRDefault="00A2248B" w:rsidP="00901DA5">
      <w:pPr>
        <w:spacing w:line="240" w:lineRule="auto"/>
        <w:rPr>
          <w:rFonts w:cstheme="minorHAnsi"/>
          <w:bCs/>
        </w:rPr>
      </w:pPr>
      <w:proofErr w:type="gramStart"/>
      <w:r>
        <w:rPr>
          <w:rFonts w:cstheme="minorHAnsi"/>
          <w:bCs/>
          <w:vertAlign w:val="superscript"/>
        </w:rPr>
        <w:t>a</w:t>
      </w:r>
      <w:proofErr w:type="gramEnd"/>
      <w:r>
        <w:rPr>
          <w:rFonts w:cstheme="minorHAnsi"/>
          <w:bCs/>
        </w:rPr>
        <w:t xml:space="preserve"> </w:t>
      </w:r>
      <w:r w:rsidR="00901DA5">
        <w:rPr>
          <w:rFonts w:cstheme="minorHAnsi"/>
          <w:bCs/>
        </w:rPr>
        <w:t>Manus Bio, Cambridge, MA 02138</w:t>
      </w:r>
    </w:p>
    <w:p w14:paraId="04BA48E3" w14:textId="64594E23" w:rsidR="00901DA5" w:rsidRPr="002E53F9" w:rsidRDefault="00A2248B" w:rsidP="00901DA5">
      <w:pPr>
        <w:spacing w:line="240" w:lineRule="auto"/>
        <w:rPr>
          <w:rFonts w:cstheme="minorHAnsi"/>
          <w:bCs/>
        </w:rPr>
      </w:pPr>
      <w:proofErr w:type="gramStart"/>
      <w:r>
        <w:rPr>
          <w:rFonts w:cstheme="minorHAnsi"/>
          <w:bCs/>
          <w:vertAlign w:val="superscript"/>
        </w:rPr>
        <w:t>b</w:t>
      </w:r>
      <w:proofErr w:type="gramEnd"/>
      <w:r>
        <w:rPr>
          <w:rFonts w:cstheme="minorHAnsi"/>
          <w:bCs/>
        </w:rPr>
        <w:t xml:space="preserve"> </w:t>
      </w:r>
      <w:r w:rsidR="00901DA5" w:rsidRPr="002E53F9">
        <w:rPr>
          <w:rFonts w:cstheme="minorHAnsi"/>
          <w:bCs/>
        </w:rPr>
        <w:t>Department of Chemical &amp; Biological Engineering, Tufts University, Medford, MA 02155</w:t>
      </w:r>
    </w:p>
    <w:p w14:paraId="754388FF" w14:textId="5E73BB2D" w:rsidR="00901DA5" w:rsidRDefault="00901DA5" w:rsidP="00901DA5">
      <w:pPr>
        <w:spacing w:line="240" w:lineRule="auto"/>
        <w:rPr>
          <w:rFonts w:cstheme="minorHAnsi"/>
          <w:bCs/>
        </w:rPr>
      </w:pPr>
      <w:r w:rsidRPr="002E53F9">
        <w:rPr>
          <w:rFonts w:cstheme="minorHAnsi"/>
          <w:bCs/>
        </w:rPr>
        <w:t>* Corresponding author: nikhil.nair@tufts.edu; @nair_lab</w:t>
      </w:r>
    </w:p>
    <w:p w14:paraId="18E09460" w14:textId="77777777" w:rsidR="006C36CF" w:rsidRPr="006C36CF" w:rsidRDefault="006C36CF" w:rsidP="00901DA5">
      <w:pPr>
        <w:spacing w:line="240" w:lineRule="auto"/>
        <w:rPr>
          <w:rFonts w:cstheme="minorHAnsi"/>
          <w:bCs/>
        </w:rPr>
      </w:pPr>
    </w:p>
    <w:p w14:paraId="38AF4689" w14:textId="77777777" w:rsidR="006C36CF" w:rsidRDefault="006C36CF" w:rsidP="006C36CF">
      <w:pPr>
        <w:pBdr>
          <w:top w:val="single" w:sz="4" w:space="1" w:color="auto"/>
          <w:left w:val="single" w:sz="4" w:space="4" w:color="auto"/>
          <w:bottom w:val="single" w:sz="4" w:space="1" w:color="auto"/>
          <w:right w:val="single" w:sz="4" w:space="4" w:color="auto"/>
        </w:pBdr>
        <w:rPr>
          <w:b/>
        </w:rPr>
      </w:pPr>
      <w:r>
        <w:rPr>
          <w:b/>
        </w:rPr>
        <w:t>Glossary of Terms</w:t>
      </w:r>
    </w:p>
    <w:p w14:paraId="3731CE69" w14:textId="77777777" w:rsidR="006C36CF" w:rsidRPr="00D1240C" w:rsidRDefault="006C36CF" w:rsidP="006C36CF">
      <w:pPr>
        <w:numPr>
          <w:ilvl w:val="0"/>
          <w:numId w:val="3"/>
        </w:numPr>
        <w:pBdr>
          <w:top w:val="single" w:sz="4" w:space="1" w:color="auto"/>
          <w:left w:val="single" w:sz="4" w:space="4" w:color="auto"/>
          <w:bottom w:val="single" w:sz="4" w:space="1" w:color="auto"/>
          <w:right w:val="single" w:sz="4" w:space="4" w:color="auto"/>
        </w:pBdr>
        <w:spacing w:line="240" w:lineRule="auto"/>
        <w:contextualSpacing/>
      </w:pPr>
      <w:r w:rsidRPr="009B10D9">
        <w:rPr>
          <w:b/>
        </w:rPr>
        <w:t>RSCU</w:t>
      </w:r>
      <w:r w:rsidRPr="00D1240C">
        <w:t xml:space="preserve">: Relative synonymous codon usage </w:t>
      </w:r>
    </w:p>
    <w:p w14:paraId="0CC8676B" w14:textId="77777777" w:rsidR="006C36CF" w:rsidRPr="00D1240C" w:rsidRDefault="006C36CF" w:rsidP="006C36CF">
      <w:pPr>
        <w:numPr>
          <w:ilvl w:val="0"/>
          <w:numId w:val="3"/>
        </w:numPr>
        <w:pBdr>
          <w:top w:val="single" w:sz="4" w:space="1" w:color="auto"/>
          <w:left w:val="single" w:sz="4" w:space="4" w:color="auto"/>
          <w:bottom w:val="single" w:sz="4" w:space="1" w:color="auto"/>
          <w:right w:val="single" w:sz="4" w:space="4" w:color="auto"/>
        </w:pBdr>
        <w:spacing w:line="240" w:lineRule="auto"/>
        <w:contextualSpacing/>
      </w:pPr>
      <w:proofErr w:type="spellStart"/>
      <w:r w:rsidRPr="009B10D9">
        <w:rPr>
          <w:b/>
        </w:rPr>
        <w:t>W</w:t>
      </w:r>
      <w:r w:rsidRPr="009B10D9">
        <w:rPr>
          <w:b/>
          <w:vertAlign w:val="subscript"/>
        </w:rPr>
        <w:t>ij</w:t>
      </w:r>
      <w:proofErr w:type="spellEnd"/>
      <w:r w:rsidRPr="00D1240C">
        <w:t xml:space="preserve">: Relative adaptiveness </w:t>
      </w:r>
    </w:p>
    <w:p w14:paraId="7F341C1B" w14:textId="77777777" w:rsidR="006C36CF" w:rsidRPr="00D1240C" w:rsidRDefault="006C36CF" w:rsidP="006C36CF">
      <w:pPr>
        <w:numPr>
          <w:ilvl w:val="0"/>
          <w:numId w:val="3"/>
        </w:numPr>
        <w:pBdr>
          <w:top w:val="single" w:sz="4" w:space="1" w:color="auto"/>
          <w:left w:val="single" w:sz="4" w:space="4" w:color="auto"/>
          <w:bottom w:val="single" w:sz="4" w:space="1" w:color="auto"/>
          <w:right w:val="single" w:sz="4" w:space="4" w:color="auto"/>
        </w:pBdr>
        <w:spacing w:line="240" w:lineRule="auto"/>
        <w:contextualSpacing/>
      </w:pPr>
      <w:r w:rsidRPr="009B10D9">
        <w:rPr>
          <w:b/>
        </w:rPr>
        <w:t>CAI</w:t>
      </w:r>
      <w:r w:rsidRPr="00D1240C">
        <w:t>: Codon adaptation index</w:t>
      </w:r>
    </w:p>
    <w:p w14:paraId="0D272668" w14:textId="77777777" w:rsidR="006C36CF" w:rsidRPr="00D1240C" w:rsidRDefault="006C36CF" w:rsidP="006C36CF">
      <w:pPr>
        <w:numPr>
          <w:ilvl w:val="0"/>
          <w:numId w:val="3"/>
        </w:numPr>
        <w:pBdr>
          <w:top w:val="single" w:sz="4" w:space="1" w:color="auto"/>
          <w:left w:val="single" w:sz="4" w:space="4" w:color="auto"/>
          <w:bottom w:val="single" w:sz="4" w:space="1" w:color="auto"/>
          <w:right w:val="single" w:sz="4" w:space="4" w:color="auto"/>
        </w:pBdr>
        <w:spacing w:line="240" w:lineRule="auto"/>
        <w:contextualSpacing/>
      </w:pPr>
      <w:r w:rsidRPr="009B10D9">
        <w:rPr>
          <w:b/>
        </w:rPr>
        <w:t>ENC</w:t>
      </w:r>
      <w:r w:rsidRPr="00D1240C">
        <w:t>: Effective number of codons</w:t>
      </w:r>
    </w:p>
    <w:p w14:paraId="31F91B28" w14:textId="77777777" w:rsidR="006C36CF" w:rsidRDefault="006C36CF" w:rsidP="006C36CF">
      <w:pPr>
        <w:numPr>
          <w:ilvl w:val="0"/>
          <w:numId w:val="3"/>
        </w:numPr>
        <w:pBdr>
          <w:top w:val="single" w:sz="4" w:space="1" w:color="auto"/>
          <w:left w:val="single" w:sz="4" w:space="4" w:color="auto"/>
          <w:bottom w:val="single" w:sz="4" w:space="1" w:color="auto"/>
          <w:right w:val="single" w:sz="4" w:space="4" w:color="auto"/>
        </w:pBdr>
        <w:spacing w:line="240" w:lineRule="auto"/>
        <w:contextualSpacing/>
      </w:pPr>
      <w:r w:rsidRPr="009B10D9">
        <w:rPr>
          <w:b/>
        </w:rPr>
        <w:t>CUB</w:t>
      </w:r>
      <w:r w:rsidRPr="00D1240C">
        <w:t>: Codon usage bias</w:t>
      </w:r>
    </w:p>
    <w:p w14:paraId="3C9389ED" w14:textId="77777777" w:rsidR="006C36CF" w:rsidRDefault="006C36CF" w:rsidP="006C36CF">
      <w:pPr>
        <w:numPr>
          <w:ilvl w:val="0"/>
          <w:numId w:val="3"/>
        </w:numPr>
        <w:pBdr>
          <w:top w:val="single" w:sz="4" w:space="1" w:color="auto"/>
          <w:left w:val="single" w:sz="4" w:space="4" w:color="auto"/>
          <w:bottom w:val="single" w:sz="4" w:space="1" w:color="auto"/>
          <w:right w:val="single" w:sz="4" w:space="4" w:color="auto"/>
        </w:pBdr>
        <w:spacing w:line="240" w:lineRule="auto"/>
        <w:contextualSpacing/>
      </w:pPr>
      <w:r w:rsidRPr="009B10D9">
        <w:rPr>
          <w:b/>
        </w:rPr>
        <w:t>TAI</w:t>
      </w:r>
      <w:r>
        <w:t>: tRNA adaptation index</w:t>
      </w:r>
    </w:p>
    <w:p w14:paraId="031F0C03" w14:textId="77777777" w:rsidR="006C36CF" w:rsidRDefault="006C36CF" w:rsidP="006C36CF">
      <w:pPr>
        <w:numPr>
          <w:ilvl w:val="0"/>
          <w:numId w:val="3"/>
        </w:numPr>
        <w:pBdr>
          <w:top w:val="single" w:sz="4" w:space="1" w:color="auto"/>
          <w:left w:val="single" w:sz="4" w:space="4" w:color="auto"/>
          <w:bottom w:val="single" w:sz="4" w:space="1" w:color="auto"/>
          <w:right w:val="single" w:sz="4" w:space="4" w:color="auto"/>
        </w:pBdr>
        <w:spacing w:line="240" w:lineRule="auto"/>
        <w:contextualSpacing/>
      </w:pPr>
      <w:proofErr w:type="spellStart"/>
      <w:r w:rsidRPr="009B10D9">
        <w:rPr>
          <w:b/>
        </w:rPr>
        <w:t>sTAI</w:t>
      </w:r>
      <w:proofErr w:type="spellEnd"/>
      <w:r>
        <w:t>: Species specific tRNA adaptation index</w:t>
      </w:r>
    </w:p>
    <w:p w14:paraId="591C8A6F" w14:textId="77777777" w:rsidR="006C36CF" w:rsidRDefault="006C36CF" w:rsidP="006C36CF">
      <w:pPr>
        <w:numPr>
          <w:ilvl w:val="0"/>
          <w:numId w:val="3"/>
        </w:numPr>
        <w:pBdr>
          <w:top w:val="single" w:sz="4" w:space="1" w:color="auto"/>
          <w:left w:val="single" w:sz="4" w:space="4" w:color="auto"/>
          <w:bottom w:val="single" w:sz="4" w:space="1" w:color="auto"/>
          <w:right w:val="single" w:sz="4" w:space="4" w:color="auto"/>
        </w:pBdr>
        <w:spacing w:line="240" w:lineRule="auto"/>
        <w:contextualSpacing/>
      </w:pPr>
      <w:proofErr w:type="spellStart"/>
      <w:r w:rsidRPr="009B10D9">
        <w:rPr>
          <w:b/>
        </w:rPr>
        <w:t>nTE</w:t>
      </w:r>
      <w:proofErr w:type="spellEnd"/>
      <w:r>
        <w:t>: Normalized translational efficiency</w:t>
      </w:r>
    </w:p>
    <w:p w14:paraId="36F798C6" w14:textId="77777777" w:rsidR="006C36CF" w:rsidRDefault="006C36CF" w:rsidP="006C36CF">
      <w:pPr>
        <w:numPr>
          <w:ilvl w:val="0"/>
          <w:numId w:val="3"/>
        </w:numPr>
        <w:pBdr>
          <w:top w:val="single" w:sz="4" w:space="1" w:color="auto"/>
          <w:left w:val="single" w:sz="4" w:space="4" w:color="auto"/>
          <w:bottom w:val="single" w:sz="4" w:space="1" w:color="auto"/>
          <w:right w:val="single" w:sz="4" w:space="4" w:color="auto"/>
        </w:pBdr>
        <w:spacing w:line="240" w:lineRule="auto"/>
        <w:contextualSpacing/>
      </w:pPr>
      <w:r w:rsidRPr="009B10D9">
        <w:rPr>
          <w:b/>
        </w:rPr>
        <w:t>RFM</w:t>
      </w:r>
      <w:r w:rsidRPr="00D1240C">
        <w:t>: Ribosome flow model</w:t>
      </w:r>
    </w:p>
    <w:p w14:paraId="53ACA33E" w14:textId="77777777" w:rsidR="006C36CF" w:rsidRDefault="006C36CF" w:rsidP="006C36CF">
      <w:pPr>
        <w:numPr>
          <w:ilvl w:val="0"/>
          <w:numId w:val="3"/>
        </w:numPr>
        <w:pBdr>
          <w:top w:val="single" w:sz="4" w:space="1" w:color="auto"/>
          <w:left w:val="single" w:sz="4" w:space="4" w:color="auto"/>
          <w:bottom w:val="single" w:sz="4" w:space="1" w:color="auto"/>
          <w:right w:val="single" w:sz="4" w:space="4" w:color="auto"/>
        </w:pBdr>
        <w:spacing w:line="240" w:lineRule="auto"/>
        <w:contextualSpacing/>
      </w:pPr>
      <w:r w:rsidRPr="009B10D9">
        <w:rPr>
          <w:b/>
        </w:rPr>
        <w:t>CFP</w:t>
      </w:r>
      <w:r>
        <w:t>: Cyan fluorescent protein</w:t>
      </w:r>
    </w:p>
    <w:p w14:paraId="20FF6E06" w14:textId="77777777" w:rsidR="006C36CF" w:rsidRDefault="006C36CF" w:rsidP="006C36CF">
      <w:pPr>
        <w:numPr>
          <w:ilvl w:val="0"/>
          <w:numId w:val="3"/>
        </w:numPr>
        <w:pBdr>
          <w:top w:val="single" w:sz="4" w:space="1" w:color="auto"/>
          <w:left w:val="single" w:sz="4" w:space="4" w:color="auto"/>
          <w:bottom w:val="single" w:sz="4" w:space="1" w:color="auto"/>
          <w:right w:val="single" w:sz="4" w:space="4" w:color="auto"/>
        </w:pBdr>
        <w:spacing w:line="240" w:lineRule="auto"/>
        <w:contextualSpacing/>
      </w:pPr>
      <w:r w:rsidRPr="009B10D9">
        <w:rPr>
          <w:b/>
        </w:rPr>
        <w:t>YFP</w:t>
      </w:r>
      <w:r>
        <w:t>: Yellow</w:t>
      </w:r>
      <w:r w:rsidRPr="005D2630">
        <w:t xml:space="preserve"> </w:t>
      </w:r>
      <w:r>
        <w:t>fluorescent protein</w:t>
      </w:r>
    </w:p>
    <w:p w14:paraId="022C9042" w14:textId="77777777" w:rsidR="006C36CF" w:rsidRDefault="006C36CF" w:rsidP="006C36CF">
      <w:pPr>
        <w:numPr>
          <w:ilvl w:val="0"/>
          <w:numId w:val="3"/>
        </w:numPr>
        <w:pBdr>
          <w:top w:val="single" w:sz="4" w:space="1" w:color="auto"/>
          <w:left w:val="single" w:sz="4" w:space="4" w:color="auto"/>
          <w:bottom w:val="single" w:sz="4" w:space="1" w:color="auto"/>
          <w:right w:val="single" w:sz="4" w:space="4" w:color="auto"/>
        </w:pBdr>
        <w:spacing w:line="240" w:lineRule="auto"/>
        <w:contextualSpacing/>
      </w:pPr>
      <w:proofErr w:type="spellStart"/>
      <w:r w:rsidRPr="009B10D9">
        <w:rPr>
          <w:b/>
        </w:rPr>
        <w:t>TxTL</w:t>
      </w:r>
      <w:proofErr w:type="spellEnd"/>
      <w:r>
        <w:t xml:space="preserve">: Transcription/translation </w:t>
      </w:r>
    </w:p>
    <w:p w14:paraId="02A6F0AC" w14:textId="77777777" w:rsidR="006C36CF" w:rsidRDefault="006C36CF" w:rsidP="006C36CF">
      <w:pPr>
        <w:numPr>
          <w:ilvl w:val="0"/>
          <w:numId w:val="3"/>
        </w:numPr>
        <w:pBdr>
          <w:top w:val="single" w:sz="4" w:space="1" w:color="auto"/>
          <w:left w:val="single" w:sz="4" w:space="4" w:color="auto"/>
          <w:bottom w:val="single" w:sz="4" w:space="1" w:color="auto"/>
          <w:right w:val="single" w:sz="4" w:space="4" w:color="auto"/>
        </w:pBdr>
        <w:spacing w:line="240" w:lineRule="auto"/>
        <w:contextualSpacing/>
      </w:pPr>
      <w:r w:rsidRPr="009B10D9">
        <w:rPr>
          <w:b/>
        </w:rPr>
        <w:t>UTR</w:t>
      </w:r>
      <w:r>
        <w:t>: Untranslated region</w:t>
      </w:r>
    </w:p>
    <w:p w14:paraId="596BAEE8" w14:textId="77777777" w:rsidR="006C36CF" w:rsidRPr="00D1240C" w:rsidRDefault="006C36CF" w:rsidP="006C36CF">
      <w:pPr>
        <w:numPr>
          <w:ilvl w:val="0"/>
          <w:numId w:val="3"/>
        </w:numPr>
        <w:pBdr>
          <w:top w:val="single" w:sz="4" w:space="1" w:color="auto"/>
          <w:left w:val="single" w:sz="4" w:space="4" w:color="auto"/>
          <w:bottom w:val="single" w:sz="4" w:space="1" w:color="auto"/>
          <w:right w:val="single" w:sz="4" w:space="4" w:color="auto"/>
        </w:pBdr>
        <w:spacing w:line="240" w:lineRule="auto"/>
        <w:contextualSpacing/>
      </w:pPr>
      <w:r w:rsidRPr="009B10D9">
        <w:rPr>
          <w:b/>
        </w:rPr>
        <w:t>AUC</w:t>
      </w:r>
      <w:r>
        <w:t>: Area under the curve</w:t>
      </w:r>
    </w:p>
    <w:p w14:paraId="1321E281" w14:textId="77777777" w:rsidR="006C36CF" w:rsidRDefault="006C36CF" w:rsidP="006C36CF">
      <w:pPr>
        <w:numPr>
          <w:ilvl w:val="0"/>
          <w:numId w:val="3"/>
        </w:numPr>
        <w:pBdr>
          <w:top w:val="single" w:sz="4" w:space="1" w:color="auto"/>
          <w:left w:val="single" w:sz="4" w:space="4" w:color="auto"/>
          <w:bottom w:val="single" w:sz="4" w:space="1" w:color="auto"/>
          <w:right w:val="single" w:sz="4" w:space="4" w:color="auto"/>
        </w:pBdr>
        <w:spacing w:line="240" w:lineRule="auto"/>
        <w:contextualSpacing/>
      </w:pPr>
      <w:r w:rsidRPr="009B10D9">
        <w:rPr>
          <w:b/>
        </w:rPr>
        <w:t>Fitness</w:t>
      </w:r>
      <w:r w:rsidRPr="00D1240C">
        <w:t xml:space="preserve">: </w:t>
      </w:r>
      <w:r>
        <w:t>Performance of</w:t>
      </w:r>
      <w:r w:rsidRPr="00D1240C">
        <w:t xml:space="preserve"> induced culture/</w:t>
      </w:r>
      <w:r>
        <w:t>Performance from uninduced culture</w:t>
      </w:r>
    </w:p>
    <w:p w14:paraId="15FB341A" w14:textId="77777777" w:rsidR="006C36CF" w:rsidRDefault="006C36CF" w:rsidP="006C36CF">
      <w:pPr>
        <w:numPr>
          <w:ilvl w:val="0"/>
          <w:numId w:val="3"/>
        </w:numPr>
        <w:pBdr>
          <w:top w:val="single" w:sz="4" w:space="1" w:color="auto"/>
          <w:left w:val="single" w:sz="4" w:space="4" w:color="auto"/>
          <w:bottom w:val="single" w:sz="4" w:space="1" w:color="auto"/>
          <w:right w:val="single" w:sz="4" w:space="4" w:color="auto"/>
        </w:pBdr>
        <w:spacing w:line="240" w:lineRule="auto"/>
        <w:contextualSpacing/>
      </w:pPr>
      <w:r w:rsidRPr="009B10D9">
        <w:rPr>
          <w:b/>
        </w:rPr>
        <w:t>Growth Fitness</w:t>
      </w:r>
      <w:r>
        <w:t>: Cell density (OD600) from induced culture/cell density from uninduced culture</w:t>
      </w:r>
    </w:p>
    <w:p w14:paraId="610A76A0" w14:textId="77777777" w:rsidR="006C36CF" w:rsidRDefault="006C36CF" w:rsidP="006C36CF">
      <w:pPr>
        <w:numPr>
          <w:ilvl w:val="0"/>
          <w:numId w:val="3"/>
        </w:numPr>
        <w:pBdr>
          <w:top w:val="single" w:sz="4" w:space="1" w:color="auto"/>
          <w:left w:val="single" w:sz="4" w:space="4" w:color="auto"/>
          <w:bottom w:val="single" w:sz="4" w:space="1" w:color="auto"/>
          <w:right w:val="single" w:sz="4" w:space="4" w:color="auto"/>
        </w:pBdr>
        <w:spacing w:line="240" w:lineRule="auto"/>
        <w:contextualSpacing/>
      </w:pPr>
      <w:r w:rsidRPr="009B10D9">
        <w:rPr>
          <w:b/>
        </w:rPr>
        <w:t>Co-Expression Fitness</w:t>
      </w:r>
      <w:r>
        <w:t xml:space="preserve">: Chromosomal YFP signal in induced culture/YFP signal in uninduced culture </w:t>
      </w:r>
    </w:p>
    <w:p w14:paraId="6975C644" w14:textId="77777777" w:rsidR="006C36CF" w:rsidRDefault="006C36CF" w:rsidP="006C36CF">
      <w:pPr>
        <w:numPr>
          <w:ilvl w:val="0"/>
          <w:numId w:val="3"/>
        </w:numPr>
        <w:pBdr>
          <w:top w:val="single" w:sz="4" w:space="1" w:color="auto"/>
          <w:left w:val="single" w:sz="4" w:space="4" w:color="auto"/>
          <w:bottom w:val="single" w:sz="4" w:space="1" w:color="auto"/>
          <w:right w:val="single" w:sz="4" w:space="4" w:color="auto"/>
        </w:pBdr>
        <w:spacing w:line="240" w:lineRule="auto"/>
        <w:contextualSpacing/>
      </w:pPr>
      <w:r w:rsidRPr="00467F6B">
        <w:rPr>
          <w:b/>
        </w:rPr>
        <w:t>Expression Level</w:t>
      </w:r>
      <w:r>
        <w:t>: Signal from induced over-expressed protein (CFP or mCherry)</w:t>
      </w:r>
    </w:p>
    <w:p w14:paraId="217FDD7C" w14:textId="31C0DEA4" w:rsidR="003D33C2" w:rsidRDefault="003D33C2" w:rsidP="003D33C2">
      <w:pPr>
        <w:numPr>
          <w:ilvl w:val="0"/>
          <w:numId w:val="3"/>
        </w:numPr>
        <w:pBdr>
          <w:top w:val="single" w:sz="4" w:space="1" w:color="auto"/>
          <w:left w:val="single" w:sz="4" w:space="4" w:color="auto"/>
          <w:bottom w:val="single" w:sz="4" w:space="1" w:color="auto"/>
          <w:right w:val="single" w:sz="4" w:space="4" w:color="auto"/>
        </w:pBdr>
        <w:spacing w:line="240" w:lineRule="auto"/>
        <w:contextualSpacing/>
      </w:pPr>
      <w:r>
        <w:rPr>
          <w:b/>
        </w:rPr>
        <w:t>MFE</w:t>
      </w:r>
      <w:r w:rsidRPr="00235DA0">
        <w:t>:</w:t>
      </w:r>
      <w:r>
        <w:t xml:space="preserve"> Mean free energy</w:t>
      </w:r>
    </w:p>
    <w:p w14:paraId="3AEB8A02" w14:textId="77777777" w:rsidR="00901DA5" w:rsidRDefault="00901DA5" w:rsidP="00901DA5">
      <w:pPr>
        <w:spacing w:line="240" w:lineRule="auto"/>
        <w:contextualSpacing/>
        <w:rPr>
          <w:b/>
        </w:rPr>
      </w:pPr>
    </w:p>
    <w:p w14:paraId="791A53CD" w14:textId="77777777" w:rsidR="00901DA5" w:rsidRDefault="00901DA5" w:rsidP="00901DA5">
      <w:pPr>
        <w:spacing w:line="240" w:lineRule="auto"/>
        <w:contextualSpacing/>
        <w:rPr>
          <w:b/>
        </w:rPr>
      </w:pPr>
    </w:p>
    <w:p w14:paraId="697B9F52" w14:textId="77777777" w:rsidR="00901DA5" w:rsidRDefault="00901DA5" w:rsidP="00901DA5">
      <w:pPr>
        <w:spacing w:line="240" w:lineRule="auto"/>
        <w:contextualSpacing/>
        <w:rPr>
          <w:b/>
        </w:rPr>
      </w:pPr>
    </w:p>
    <w:p w14:paraId="469BECD9" w14:textId="77777777" w:rsidR="00901DA5" w:rsidRDefault="00901DA5" w:rsidP="00901DA5">
      <w:pPr>
        <w:spacing w:line="240" w:lineRule="auto"/>
        <w:contextualSpacing/>
        <w:rPr>
          <w:b/>
        </w:rPr>
      </w:pPr>
    </w:p>
    <w:p w14:paraId="66DA2C6D" w14:textId="77777777" w:rsidR="00901DA5" w:rsidRDefault="00901DA5" w:rsidP="00901DA5">
      <w:pPr>
        <w:spacing w:line="240" w:lineRule="auto"/>
        <w:contextualSpacing/>
      </w:pPr>
    </w:p>
    <w:p w14:paraId="0909C711" w14:textId="77777777" w:rsidR="00901DA5" w:rsidRDefault="00901DA5" w:rsidP="00901DA5">
      <w:pPr>
        <w:spacing w:line="240" w:lineRule="auto"/>
        <w:contextualSpacing/>
      </w:pPr>
    </w:p>
    <w:p w14:paraId="57267CDD" w14:textId="77777777" w:rsidR="00901DA5" w:rsidRDefault="00901DA5" w:rsidP="00901DA5">
      <w:pPr>
        <w:spacing w:line="240" w:lineRule="auto"/>
        <w:contextualSpacing/>
        <w:rPr>
          <w:b/>
        </w:rPr>
      </w:pPr>
    </w:p>
    <w:p w14:paraId="4B3B7074" w14:textId="77777777" w:rsidR="000426A5" w:rsidRDefault="000426A5">
      <w:pPr>
        <w:rPr>
          <w:b/>
        </w:rPr>
      </w:pPr>
    </w:p>
    <w:p w14:paraId="4255F0A0" w14:textId="77777777" w:rsidR="000426A5" w:rsidRDefault="000426A5">
      <w:pPr>
        <w:rPr>
          <w:b/>
        </w:rPr>
      </w:pPr>
    </w:p>
    <w:p w14:paraId="75FD05D6" w14:textId="43258BAF" w:rsidR="000426A5" w:rsidRDefault="006C36CF" w:rsidP="006C36CF">
      <w:pPr>
        <w:jc w:val="center"/>
        <w:rPr>
          <w:b/>
        </w:rPr>
      </w:pPr>
      <w:r>
        <w:rPr>
          <w:b/>
          <w:noProof/>
        </w:rPr>
        <w:lastRenderedPageBreak/>
        <w:drawing>
          <wp:inline distT="0" distB="0" distL="0" distR="0" wp14:anchorId="126C895A" wp14:editId="023CE46E">
            <wp:extent cx="4814869" cy="8091377"/>
            <wp:effectExtent l="0" t="0" r="508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1 RFM_v2.tif"/>
                    <pic:cNvPicPr/>
                  </pic:nvPicPr>
                  <pic:blipFill>
                    <a:blip r:embed="rId6">
                      <a:extLst>
                        <a:ext uri="{28A0092B-C50C-407E-A947-70E740481C1C}">
                          <a14:useLocalDpi xmlns:a14="http://schemas.microsoft.com/office/drawing/2010/main" val="0"/>
                        </a:ext>
                      </a:extLst>
                    </a:blip>
                    <a:stretch>
                      <a:fillRect/>
                    </a:stretch>
                  </pic:blipFill>
                  <pic:spPr>
                    <a:xfrm>
                      <a:off x="0" y="0"/>
                      <a:ext cx="4827670" cy="8112889"/>
                    </a:xfrm>
                    <a:prstGeom prst="rect">
                      <a:avLst/>
                    </a:prstGeom>
                  </pic:spPr>
                </pic:pic>
              </a:graphicData>
            </a:graphic>
          </wp:inline>
        </w:drawing>
      </w:r>
    </w:p>
    <w:p w14:paraId="1F8157B7" w14:textId="48499FEA" w:rsidR="00276007" w:rsidRPr="00DE76DA" w:rsidRDefault="000426A5" w:rsidP="00DE76DA">
      <w:pPr>
        <w:spacing w:line="240" w:lineRule="auto"/>
        <w:rPr>
          <w:rFonts w:cstheme="minorHAnsi"/>
        </w:rPr>
      </w:pPr>
      <w:r w:rsidRPr="00DE76DA">
        <w:rPr>
          <w:rFonts w:cstheme="minorHAnsi"/>
          <w:b/>
        </w:rPr>
        <w:lastRenderedPageBreak/>
        <w:t xml:space="preserve">Figure S1: </w:t>
      </w:r>
      <w:r w:rsidRPr="000A17DF">
        <w:rPr>
          <w:rFonts w:cstheme="minorHAnsi"/>
          <w:b/>
        </w:rPr>
        <w:t>Ribosome flow model (RFM) of CFP and YFP</w:t>
      </w:r>
      <w:r w:rsidR="00C44C2A">
        <w:rPr>
          <w:rFonts w:cstheme="minorHAnsi"/>
          <w:b/>
        </w:rPr>
        <w:t>.</w:t>
      </w:r>
      <w:r w:rsidR="00861473" w:rsidRPr="000A17DF">
        <w:rPr>
          <w:rFonts w:cstheme="minorHAnsi"/>
          <w:b/>
        </w:rPr>
        <w:t xml:space="preserve"> </w:t>
      </w:r>
      <w:r w:rsidR="006C36CF" w:rsidRPr="00DE76DA">
        <w:rPr>
          <w:rFonts w:cstheme="minorHAnsi"/>
          <w:b/>
        </w:rPr>
        <w:t xml:space="preserve">a. </w:t>
      </w:r>
      <w:r w:rsidR="006C36CF" w:rsidRPr="00DE76DA">
        <w:rPr>
          <w:rFonts w:cstheme="minorHAnsi"/>
        </w:rPr>
        <w:t>Depiction of the RFM</w:t>
      </w:r>
      <w:r w:rsidR="009D0FB4" w:rsidRPr="00DE76DA">
        <w:rPr>
          <w:rFonts w:cstheme="minorHAnsi"/>
        </w:rPr>
        <w:t xml:space="preserve"> used to evaluate steady state ribosome occupancy probabilities and protein translation rates adapted from </w:t>
      </w:r>
      <w:proofErr w:type="spellStart"/>
      <w:r w:rsidR="009D0FB4" w:rsidRPr="00DE76DA">
        <w:rPr>
          <w:rFonts w:cstheme="minorHAnsi"/>
        </w:rPr>
        <w:t>Reuveni</w:t>
      </w:r>
      <w:proofErr w:type="spellEnd"/>
      <w:r w:rsidR="009D0FB4" w:rsidRPr="00DE76DA">
        <w:rPr>
          <w:rFonts w:cstheme="minorHAnsi"/>
        </w:rPr>
        <w:t xml:space="preserve"> et al.</w:t>
      </w:r>
      <w:r w:rsidR="009D0FB4" w:rsidRPr="00DE76DA">
        <w:rPr>
          <w:rFonts w:cstheme="minorHAnsi"/>
        </w:rPr>
        <w:fldChar w:fldCharType="begin" w:fldLock="1"/>
      </w:r>
      <w:r w:rsidR="009D0FB4" w:rsidRPr="00DE76DA">
        <w:rPr>
          <w:rFonts w:cstheme="minorHAnsi"/>
        </w:rPr>
        <w:instrText>ADDIN CSL_CITATION {"citationItems":[{"id":"ITEM-1","itemData":{"DOI":"10.1371/journal.pcbi.1002127","ISSN":"1553-7358","PMID":"21909250","abstract":"We describe the first large scale analysis of gene translation that is based on a model that takes into account the physical and dynamical nature of this process. The Ribosomal Flow Model (RFM) predicts fundamental features of the translation process, including translation rates, protein abundance levels, ribosomal densities and the relation between all these variables, better than alternative ('non-physical') approaches. In addition, we show that the RFM can be used for accurate inference of various other quantities including genes' initiation rates and translation costs. These quantities could not be inferred by previous predictors. We find that increasing the number of available ribosomes (or equivalently the initiation rate) increases the genomic translation rate and the mean ribosome density only up to a certain point, beyond which both saturate. Strikingly, assuming that the translation system is tuned to work at the pre-saturation point maximizes the predictive power of the model with respect to experimental data. This result suggests that in all organisms that were analyzed (from bacteria to Human), the global initiation rate is optimized to attain the pre-saturation point. The fact that similar results were not observed for heterologous genes indicates that this feature is under selection. Remarkably, the gap between the performance of the RFM and alternative predictors is strikingly large in the case of heterologous genes, testifying to the model's promising biotechnological value in predicting the abundance of heterologous proteins before expressing them in the desired host. © 2011 Reuveni et al.","author":[{"dropping-particle":"","family":"Reuveni","given":"Shlomi","non-dropping-particle":"","parse-names":false,"suffix":""},{"dropping-particle":"","family":"Meilijson","given":"Isaac","non-dropping-particle":"","parse-names":false,"suffix":""},{"dropping-particle":"","family":"Kupiec","given":"Martin","non-dropping-particle":"","parse-names":false,"suffix":""},{"dropping-particle":"","family":"Ruppin","given":"Eytan","non-dropping-particle":"","parse-names":false,"suffix":""},{"dropping-particle":"","family":"Tuller","given":"Tamir","non-dropping-particle":"","parse-names":false,"suffix":""}],"container-title":"PLoS Computational Biology","editor":[{"dropping-particle":"","family":"Wasserman","given":"Wyeth W.","non-dropping-particle":"","parse-names":false,"suffix":""}],"id":"ITEM-1","issue":"9","issued":{"date-parts":[["2011","9","1"]]},"page":"e1002127","title":"Genome-Scale Analysis of Translation Elongation with a Ribosome Flow Model","type":"article-journal","volume":"7"},"uris":["http://www.mendeley.com/documents/?uuid=d9bea4ed-cc9b-4001-af20-8d0b910a64be"]}],"mendeley":{"formattedCitation":"&lt;sup&gt;1&lt;/sup&gt;","plainTextFormattedCitation":"1"},"properties":{"noteIndex":0},"schema":"https://github.com/citation-style-language/schema/raw/master/csl-citation.json"}</w:instrText>
      </w:r>
      <w:r w:rsidR="009D0FB4" w:rsidRPr="00DE76DA">
        <w:rPr>
          <w:rFonts w:cstheme="minorHAnsi"/>
        </w:rPr>
        <w:fldChar w:fldCharType="separate"/>
      </w:r>
      <w:r w:rsidR="009D0FB4" w:rsidRPr="00DE76DA">
        <w:rPr>
          <w:rFonts w:cstheme="minorHAnsi"/>
          <w:noProof/>
          <w:vertAlign w:val="superscript"/>
        </w:rPr>
        <w:t>1</w:t>
      </w:r>
      <w:r w:rsidR="009D0FB4" w:rsidRPr="00DE76DA">
        <w:rPr>
          <w:rFonts w:cstheme="minorHAnsi"/>
        </w:rPr>
        <w:fldChar w:fldCharType="end"/>
      </w:r>
      <w:r w:rsidR="009D0FB4" w:rsidRPr="00DE76DA">
        <w:rPr>
          <w:rFonts w:cstheme="minorHAnsi"/>
        </w:rPr>
        <w:t xml:space="preserve"> For </w:t>
      </w:r>
      <w:r w:rsidR="00F867D6" w:rsidRPr="00DE76DA">
        <w:rPr>
          <w:rFonts w:cstheme="minorHAnsi"/>
        </w:rPr>
        <w:t>extensive</w:t>
      </w:r>
      <w:r w:rsidR="009D0FB4" w:rsidRPr="00DE76DA">
        <w:rPr>
          <w:rFonts w:cstheme="minorHAnsi"/>
        </w:rPr>
        <w:t xml:space="preserve"> details on the RFM, please refer to the original publication. </w:t>
      </w:r>
      <w:r w:rsidR="00F867D6" w:rsidRPr="00DE76DA">
        <w:rPr>
          <w:rFonts w:cstheme="minorHAnsi"/>
        </w:rPr>
        <w:t>In this model, r</w:t>
      </w:r>
      <w:r w:rsidR="009D0FB4" w:rsidRPr="00DE76DA">
        <w:rPr>
          <w:rFonts w:cstheme="minorHAnsi"/>
        </w:rPr>
        <w:t>ibosomes initiation translation according to the λ</w:t>
      </w:r>
      <w:r w:rsidR="009D0FB4" w:rsidRPr="00DE76DA">
        <w:rPr>
          <w:rFonts w:cstheme="minorHAnsi"/>
          <w:vertAlign w:val="subscript"/>
        </w:rPr>
        <w:t xml:space="preserve">0 </w:t>
      </w:r>
      <w:r w:rsidR="009D0FB4" w:rsidRPr="00DE76DA">
        <w:rPr>
          <w:rFonts w:cstheme="minorHAnsi"/>
        </w:rPr>
        <w:t xml:space="preserve">rate, and then proceed to subsequent positions based on the sum of elongation times for 9 individual codons, which corresponds to the approximate footprint of a ribosome. </w:t>
      </w:r>
      <w:r w:rsidR="009D0FB4" w:rsidRPr="00DE76DA">
        <w:rPr>
          <w:rFonts w:cstheme="minorHAnsi"/>
          <w:b/>
        </w:rPr>
        <w:t xml:space="preserve">b. </w:t>
      </w:r>
      <w:r w:rsidR="009D0FB4" w:rsidRPr="00DE76DA">
        <w:rPr>
          <w:rFonts w:cstheme="minorHAnsi"/>
        </w:rPr>
        <w:t xml:space="preserve">Steady state ribosome occupancies are calculated numerically in </w:t>
      </w:r>
      <w:proofErr w:type="spellStart"/>
      <w:r w:rsidR="009D0FB4" w:rsidRPr="00DE76DA">
        <w:rPr>
          <w:rFonts w:cstheme="minorHAnsi"/>
        </w:rPr>
        <w:t>Matlab</w:t>
      </w:r>
      <w:proofErr w:type="spellEnd"/>
      <w:r w:rsidR="009D0FB4" w:rsidRPr="00DE76DA">
        <w:rPr>
          <w:rFonts w:cstheme="minorHAnsi"/>
        </w:rPr>
        <w:t>® by solving a system of ODEs, which varies depending on the length of the gene.</w:t>
      </w:r>
      <w:r w:rsidR="00F867D6" w:rsidRPr="00DE76DA">
        <w:rPr>
          <w:rFonts w:cstheme="minorHAnsi"/>
        </w:rPr>
        <w:t xml:space="preserve"> Protein translation rate is the rate of translation of the final position, which is simply the ribosome density (rho or </w:t>
      </w:r>
      <w:r w:rsidR="00F867D6" w:rsidRPr="00DE76DA">
        <w:rPr>
          <w:rFonts w:eastAsia="Arial Unicode MS" w:cstheme="minorHAnsi"/>
        </w:rPr>
        <w:t>ρ</w:t>
      </w:r>
      <w:r w:rsidR="00F867D6" w:rsidRPr="00DE76DA">
        <w:rPr>
          <w:rFonts w:cstheme="minorHAnsi"/>
        </w:rPr>
        <w:t>) multiplied by the elongation rate at the final position (</w:t>
      </w:r>
      <w:proofErr w:type="spellStart"/>
      <w:r w:rsidR="00F867D6" w:rsidRPr="00DE76DA">
        <w:rPr>
          <w:rFonts w:cstheme="minorHAnsi"/>
        </w:rPr>
        <w:t>λ</w:t>
      </w:r>
      <w:r w:rsidR="00F867D6" w:rsidRPr="00DE76DA">
        <w:rPr>
          <w:rFonts w:cstheme="minorHAnsi"/>
          <w:vertAlign w:val="subscript"/>
        </w:rPr>
        <w:t>n</w:t>
      </w:r>
      <w:proofErr w:type="spellEnd"/>
      <w:r w:rsidR="00F867D6" w:rsidRPr="00DE76DA">
        <w:rPr>
          <w:rFonts w:cstheme="minorHAnsi"/>
        </w:rPr>
        <w:t>).</w:t>
      </w:r>
      <w:r w:rsidR="009D0FB4" w:rsidRPr="00DE76DA">
        <w:rPr>
          <w:rFonts w:cstheme="minorHAnsi"/>
        </w:rPr>
        <w:t xml:space="preserve"> </w:t>
      </w:r>
      <w:r w:rsidR="006C36CF" w:rsidRPr="00DE76DA">
        <w:rPr>
          <w:rFonts w:cstheme="minorHAnsi"/>
          <w:b/>
        </w:rPr>
        <w:t>c</w:t>
      </w:r>
      <w:r w:rsidRPr="00DE76DA">
        <w:rPr>
          <w:rFonts w:cstheme="minorHAnsi"/>
          <w:b/>
        </w:rPr>
        <w:t xml:space="preserve">. </w:t>
      </w:r>
      <w:r w:rsidR="005434FC" w:rsidRPr="005434FC">
        <w:rPr>
          <w:rFonts w:cstheme="minorHAnsi"/>
        </w:rPr>
        <w:t>Calculated</w:t>
      </w:r>
      <w:r w:rsidR="005434FC">
        <w:rPr>
          <w:rFonts w:cstheme="minorHAnsi"/>
          <w:b/>
        </w:rPr>
        <w:t xml:space="preserve"> </w:t>
      </w:r>
      <w:r w:rsidR="005434FC">
        <w:rPr>
          <w:rFonts w:cstheme="minorHAnsi"/>
        </w:rPr>
        <w:t>s</w:t>
      </w:r>
      <w:r w:rsidRPr="00DE76DA">
        <w:rPr>
          <w:rFonts w:cstheme="minorHAnsi"/>
        </w:rPr>
        <w:t>teady state</w:t>
      </w:r>
      <w:r w:rsidRPr="00DE76DA">
        <w:rPr>
          <w:rFonts w:cstheme="minorHAnsi"/>
          <w:b/>
        </w:rPr>
        <w:t xml:space="preserve"> </w:t>
      </w:r>
      <w:r w:rsidRPr="00DE76DA">
        <w:rPr>
          <w:rFonts w:cstheme="minorHAnsi"/>
        </w:rPr>
        <w:t xml:space="preserve">ribosome occupancy values for codon optimized CFP (CAI = 1 with reference to highly expressed </w:t>
      </w:r>
      <w:r w:rsidRPr="00DE76DA">
        <w:rPr>
          <w:rFonts w:cstheme="minorHAnsi"/>
          <w:i/>
        </w:rPr>
        <w:t>E. coli</w:t>
      </w:r>
      <w:r w:rsidRPr="00DE76DA">
        <w:rPr>
          <w:rFonts w:cstheme="minorHAnsi"/>
        </w:rPr>
        <w:t xml:space="preserve"> genes) vs. </w:t>
      </w:r>
      <w:r w:rsidR="00E044C3" w:rsidRPr="00DE76DA">
        <w:rPr>
          <w:rFonts w:cstheme="minorHAnsi"/>
        </w:rPr>
        <w:t xml:space="preserve">rare codon rich YFP (CAI = 0.16 with reference to highly expressed </w:t>
      </w:r>
      <w:r w:rsidR="00E044C3" w:rsidRPr="00DE76DA">
        <w:rPr>
          <w:rFonts w:cstheme="minorHAnsi"/>
          <w:i/>
        </w:rPr>
        <w:t>E. coli</w:t>
      </w:r>
      <w:r w:rsidR="00E044C3" w:rsidRPr="00DE76DA">
        <w:rPr>
          <w:rFonts w:cstheme="minorHAnsi"/>
        </w:rPr>
        <w:t xml:space="preserve"> genes) using codon elongation times from Dana et al.</w:t>
      </w:r>
      <w:r w:rsidR="00E044C3" w:rsidRPr="00DE76DA">
        <w:rPr>
          <w:rFonts w:cstheme="minorHAnsi"/>
        </w:rPr>
        <w:fldChar w:fldCharType="begin" w:fldLock="1"/>
      </w:r>
      <w:r w:rsidR="009D0FB4" w:rsidRPr="00DE76DA">
        <w:rPr>
          <w:rFonts w:cstheme="minorHAnsi"/>
        </w:rPr>
        <w:instrText>ADDIN CSL_CITATION {"citationItems":[{"id":"ITEM-1","itemData":{"DOI":"10.1093/nar/gku646","ISSN":"0305-1048","PMID":"25056313","abstract":"The possible effect of transfer ribonucleic acid (tRNA) concentrations on codons decoding time is a fundamental biomedical research question; however, due to a large number of variables affecting this process and the non-direct relation between them, a conclusive answer to this question has eluded so far researchers in the field. In this study, we perform a novel analysis of the ribosome profiling data of four organisms which enables ranking the decoding times of different codons while filtering translational phenomena such as experimental biases, extreme ribosomal pauses and ribosome traffic jams. Based on this filtering, we show for the first time that there is a significant correlation between tRNA concentrations and the codons estimated decoding time both in prokaryotes and in eukaryotes in natural conditions (-0.38 to -0.66, all P values &lt;0.006); in addition, we show that when considering tRNA concentrations, codons decoding times are not correlated with aminoacyl-tRNA levels. The reported results support the conjecture that translation efficiency is directly influenced by the tRNA levels in the cell. Thus, they should help to understand the evolution of synonymous aspects of coding sequences via the adaptation of their codons to the tRNA pool. © The Author(s) 2014. Published by Oxford University Press on behalf of Nucleic Acids Research.","author":[{"dropping-particle":"","family":"Dana","given":"Alexandra","non-dropping-particle":"","parse-names":false,"suffix":""},{"dropping-particle":"","family":"Tuller","given":"Tamir","non-dropping-particle":"","parse-names":false,"suffix":""}],"container-title":"Nucleic Acids Research","id":"ITEM-1","issue":"14","issued":{"date-parts":[["2014","8","18"]]},"page":"9171-9181","title":"The effect of tRNA levels on decoding times of mRNA codons","type":"article-journal","volume":"42"},"uris":["http://www.mendeley.com/documents/?uuid=70a1994e-8a94-47a8-a0fd-42b66670d31a"]}],"mendeley":{"formattedCitation":"&lt;sup&gt;2&lt;/sup&gt;","plainTextFormattedCitation":"2","previouslyFormattedCitation":"&lt;sup&gt;1&lt;/sup&gt;"},"properties":{"noteIndex":0},"schema":"https://github.com/citation-style-language/schema/raw/master/csl-citation.json"}</w:instrText>
      </w:r>
      <w:r w:rsidR="00E044C3" w:rsidRPr="00DE76DA">
        <w:rPr>
          <w:rFonts w:cstheme="minorHAnsi"/>
        </w:rPr>
        <w:fldChar w:fldCharType="separate"/>
      </w:r>
      <w:r w:rsidR="009D0FB4" w:rsidRPr="00DE76DA">
        <w:rPr>
          <w:rFonts w:cstheme="minorHAnsi"/>
          <w:noProof/>
          <w:vertAlign w:val="superscript"/>
        </w:rPr>
        <w:t>2</w:t>
      </w:r>
      <w:r w:rsidR="00E044C3" w:rsidRPr="00DE76DA">
        <w:rPr>
          <w:rFonts w:cstheme="minorHAnsi"/>
        </w:rPr>
        <w:fldChar w:fldCharType="end"/>
      </w:r>
      <w:r w:rsidR="00E044C3" w:rsidRPr="00DE76DA">
        <w:rPr>
          <w:rFonts w:cstheme="minorHAnsi"/>
        </w:rPr>
        <w:t xml:space="preserve"> illustrates higher occupancy on the rare codon rich sequence.</w:t>
      </w:r>
      <w:r w:rsidR="002A5C87" w:rsidRPr="00DE76DA">
        <w:rPr>
          <w:rFonts w:cstheme="minorHAnsi"/>
        </w:rPr>
        <w:t xml:space="preserve"> </w:t>
      </w:r>
      <w:r w:rsidR="0069490F" w:rsidRPr="00DE76DA">
        <w:rPr>
          <w:rFonts w:cstheme="minorHAnsi"/>
        </w:rPr>
        <w:t>An initiation rate of 1s</w:t>
      </w:r>
      <w:r w:rsidR="0069490F" w:rsidRPr="00DE76DA">
        <w:rPr>
          <w:rFonts w:cstheme="minorHAnsi"/>
          <w:vertAlign w:val="superscript"/>
        </w:rPr>
        <w:t>-1</w:t>
      </w:r>
      <w:r w:rsidR="0069490F" w:rsidRPr="00DE76DA">
        <w:rPr>
          <w:rFonts w:cstheme="minorHAnsi"/>
          <w:vertAlign w:val="subscript"/>
        </w:rPr>
        <w:t xml:space="preserve"> </w:t>
      </w:r>
      <w:r w:rsidR="0069490F" w:rsidRPr="00DE76DA">
        <w:rPr>
          <w:rFonts w:cstheme="minorHAnsi"/>
        </w:rPr>
        <w:t xml:space="preserve">was used to generate </w:t>
      </w:r>
      <w:r w:rsidR="005434FC">
        <w:rPr>
          <w:rFonts w:cstheme="minorHAnsi"/>
        </w:rPr>
        <w:t xml:space="preserve">all </w:t>
      </w:r>
      <w:r w:rsidR="0069490F" w:rsidRPr="00DE76DA">
        <w:rPr>
          <w:rFonts w:cstheme="minorHAnsi"/>
        </w:rPr>
        <w:t>the ribosome density plots.</w:t>
      </w:r>
      <w:r w:rsidR="005434FC">
        <w:rPr>
          <w:rFonts w:cstheme="minorHAnsi"/>
        </w:rPr>
        <w:t xml:space="preserve"> </w:t>
      </w:r>
      <w:r w:rsidR="006C36CF" w:rsidRPr="00DE76DA">
        <w:rPr>
          <w:rFonts w:cstheme="minorHAnsi"/>
          <w:b/>
        </w:rPr>
        <w:t>d</w:t>
      </w:r>
      <w:r w:rsidR="00F01EF2" w:rsidRPr="00DE76DA">
        <w:rPr>
          <w:rFonts w:cstheme="minorHAnsi"/>
          <w:b/>
        </w:rPr>
        <w:t>.</w:t>
      </w:r>
      <w:r w:rsidR="00F01EF2" w:rsidRPr="00DE76DA">
        <w:rPr>
          <w:rFonts w:cstheme="minorHAnsi"/>
        </w:rPr>
        <w:t xml:space="preserve"> Calculated translation rate vs. initiation rate for the optimal CFP vs. rare codon YFP indicates that poorly optimized sequences become elongation limited at lower</w:t>
      </w:r>
      <w:r w:rsidR="005434FC">
        <w:rPr>
          <w:rFonts w:cstheme="minorHAnsi"/>
        </w:rPr>
        <w:t xml:space="preserve"> translation initiation rates. </w:t>
      </w:r>
      <w:r w:rsidR="006C36CF" w:rsidRPr="00DE76DA">
        <w:rPr>
          <w:rFonts w:cstheme="minorHAnsi"/>
          <w:b/>
        </w:rPr>
        <w:t>e-f</w:t>
      </w:r>
      <w:r w:rsidR="00F01EF2" w:rsidRPr="00DE76DA">
        <w:rPr>
          <w:rFonts w:cstheme="minorHAnsi"/>
          <w:b/>
        </w:rPr>
        <w:t xml:space="preserve">. </w:t>
      </w:r>
      <w:r w:rsidR="005434FC">
        <w:rPr>
          <w:rFonts w:cstheme="minorHAnsi"/>
        </w:rPr>
        <w:t xml:space="preserve">Since exact elongation times have only been estimated and reported variations in elongation time are relatively small, the analysis was repeated using codon elongation times with more extreme variation. </w:t>
      </w:r>
      <w:r w:rsidR="00276544">
        <w:rPr>
          <w:rFonts w:cstheme="minorHAnsi"/>
        </w:rPr>
        <w:t>Here</w:t>
      </w:r>
      <w:r w:rsidR="005434FC">
        <w:rPr>
          <w:rFonts w:cstheme="minorHAnsi"/>
        </w:rPr>
        <w:t>, the analysis was repeated</w:t>
      </w:r>
      <w:r w:rsidR="00F01EF2" w:rsidRPr="00DE76DA">
        <w:rPr>
          <w:rFonts w:cstheme="minorHAnsi"/>
        </w:rPr>
        <w:t xml:space="preserve"> using 1/codon frequency in highly expressed </w:t>
      </w:r>
      <w:r w:rsidR="00F01EF2" w:rsidRPr="00DE76DA">
        <w:rPr>
          <w:rFonts w:cstheme="minorHAnsi"/>
          <w:i/>
        </w:rPr>
        <w:t>E. coli</w:t>
      </w:r>
      <w:r w:rsidR="00F01EF2" w:rsidRPr="00DE76DA">
        <w:rPr>
          <w:rFonts w:cstheme="minorHAnsi"/>
        </w:rPr>
        <w:t xml:space="preserve"> genes as an analog of codon elongation times (see </w:t>
      </w:r>
      <w:r w:rsidR="00276544" w:rsidRPr="00820399">
        <w:rPr>
          <w:rFonts w:cstheme="minorHAnsi"/>
        </w:rPr>
        <w:t>Supplementary</w:t>
      </w:r>
      <w:r w:rsidR="00276544" w:rsidRPr="00DE76DA">
        <w:rPr>
          <w:rFonts w:cstheme="minorHAnsi"/>
        </w:rPr>
        <w:t xml:space="preserve"> </w:t>
      </w:r>
      <w:r w:rsidR="00276544">
        <w:rPr>
          <w:rFonts w:cstheme="minorHAnsi"/>
          <w:b/>
        </w:rPr>
        <w:t>D</w:t>
      </w:r>
      <w:r w:rsidR="00276544" w:rsidRPr="005434FC">
        <w:rPr>
          <w:rFonts w:cstheme="minorHAnsi"/>
          <w:b/>
        </w:rPr>
        <w:t xml:space="preserve">ata </w:t>
      </w:r>
      <w:r w:rsidR="005434FC" w:rsidRPr="005434FC">
        <w:rPr>
          <w:rFonts w:cstheme="minorHAnsi"/>
          <w:b/>
        </w:rPr>
        <w:t>S1</w:t>
      </w:r>
      <w:r w:rsidR="005434FC">
        <w:rPr>
          <w:rFonts w:cstheme="minorHAnsi"/>
        </w:rPr>
        <w:t xml:space="preserve"> for details on codon times).</w:t>
      </w:r>
      <w:r w:rsidR="00F01EF2" w:rsidRPr="00DE76DA">
        <w:rPr>
          <w:rFonts w:cstheme="minorHAnsi"/>
        </w:rPr>
        <w:t xml:space="preserve"> In this case, elongation times are more extreme for rare codons, and cause the YFP sequence to be largely insensitive to translation initiation rate due t</w:t>
      </w:r>
      <w:r w:rsidR="005434FC">
        <w:rPr>
          <w:rFonts w:cstheme="minorHAnsi"/>
        </w:rPr>
        <w:t xml:space="preserve">o severe elongation limitation. </w:t>
      </w:r>
    </w:p>
    <w:p w14:paraId="52935C26" w14:textId="77777777" w:rsidR="00E044C3" w:rsidRDefault="00E044C3"/>
    <w:p w14:paraId="7A42FC5C" w14:textId="77777777" w:rsidR="00E044C3" w:rsidRDefault="00E044C3"/>
    <w:p w14:paraId="76D85E76" w14:textId="77777777" w:rsidR="00F61A55" w:rsidRDefault="00F61A55">
      <w:pPr>
        <w:rPr>
          <w:b/>
        </w:rPr>
      </w:pPr>
    </w:p>
    <w:p w14:paraId="65ACDD9C" w14:textId="77777777" w:rsidR="00B94E54" w:rsidRDefault="00B94E54">
      <w:pPr>
        <w:rPr>
          <w:b/>
        </w:rPr>
      </w:pPr>
    </w:p>
    <w:p w14:paraId="33BE968B" w14:textId="77777777" w:rsidR="00B94E54" w:rsidRDefault="00B94E54">
      <w:pPr>
        <w:rPr>
          <w:b/>
        </w:rPr>
      </w:pPr>
      <w:r>
        <w:rPr>
          <w:b/>
          <w:noProof/>
        </w:rPr>
        <w:lastRenderedPageBreak/>
        <w:drawing>
          <wp:inline distT="0" distB="0" distL="0" distR="0" wp14:anchorId="14F74533" wp14:editId="3549D2B7">
            <wp:extent cx="5778889" cy="565652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07149" cy="5684183"/>
                    </a:xfrm>
                    <a:prstGeom prst="rect">
                      <a:avLst/>
                    </a:prstGeom>
                    <a:noFill/>
                  </pic:spPr>
                </pic:pic>
              </a:graphicData>
            </a:graphic>
          </wp:inline>
        </w:drawing>
      </w:r>
    </w:p>
    <w:p w14:paraId="31A2296A" w14:textId="593524D6" w:rsidR="00B94E54" w:rsidRPr="00B94E54" w:rsidRDefault="00B94E54">
      <w:r w:rsidRPr="00B94E54">
        <w:rPr>
          <w:b/>
        </w:rPr>
        <w:t xml:space="preserve">Figure S2: </w:t>
      </w:r>
      <w:r w:rsidR="00C5351F">
        <w:rPr>
          <w:b/>
        </w:rPr>
        <w:t>Codon usage data related to F</w:t>
      </w:r>
      <w:r w:rsidR="00724FE1">
        <w:rPr>
          <w:b/>
        </w:rPr>
        <w:t xml:space="preserve">igure 1 and the </w:t>
      </w:r>
      <w:proofErr w:type="spellStart"/>
      <w:r w:rsidR="00724FE1">
        <w:rPr>
          <w:b/>
        </w:rPr>
        <w:t>TxTL</w:t>
      </w:r>
      <w:proofErr w:type="spellEnd"/>
      <w:r w:rsidR="00724FE1">
        <w:rPr>
          <w:b/>
        </w:rPr>
        <w:t xml:space="preserve"> </w:t>
      </w:r>
      <w:r w:rsidR="00724FE1" w:rsidRPr="00724FE1">
        <w:rPr>
          <w:b/>
        </w:rPr>
        <w:t>assay</w:t>
      </w:r>
      <w:r w:rsidR="00724FE1">
        <w:t xml:space="preserve">. </w:t>
      </w:r>
      <w:r w:rsidRPr="00724FE1">
        <w:rPr>
          <w:bCs/>
        </w:rPr>
        <w:t>Codon</w:t>
      </w:r>
      <w:r w:rsidRPr="00C44C2A">
        <w:rPr>
          <w:bCs/>
        </w:rPr>
        <w:t xml:space="preserve"> usage bias (CUB) </w:t>
      </w:r>
      <w:r w:rsidR="0098674A" w:rsidRPr="00C44C2A">
        <w:rPr>
          <w:bCs/>
        </w:rPr>
        <w:t xml:space="preserve">for 64 codons </w:t>
      </w:r>
      <w:r w:rsidRPr="00C44C2A">
        <w:rPr>
          <w:bCs/>
        </w:rPr>
        <w:t xml:space="preserve">in </w:t>
      </w:r>
      <w:r w:rsidRPr="00C44C2A">
        <w:rPr>
          <w:bCs/>
          <w:i/>
          <w:iCs/>
        </w:rPr>
        <w:t>E. coli</w:t>
      </w:r>
      <w:r w:rsidRPr="00C44C2A">
        <w:rPr>
          <w:bCs/>
        </w:rPr>
        <w:t xml:space="preserve"> MRE600 vs. K12 MG1655</w:t>
      </w:r>
      <w:r w:rsidR="00724FE1">
        <w:rPr>
          <w:bCs/>
        </w:rPr>
        <w:t xml:space="preserve"> to analyze similarity</w:t>
      </w:r>
      <w:r w:rsidR="000A186E">
        <w:rPr>
          <w:bCs/>
        </w:rPr>
        <w:t>.</w:t>
      </w:r>
      <w:r w:rsidR="00724FE1">
        <w:t xml:space="preserve"> </w:t>
      </w:r>
      <w:r>
        <w:t xml:space="preserve">Codon use </w:t>
      </w:r>
      <w:r w:rsidRPr="00B94E54">
        <w:t xml:space="preserve">does not significantly differ </w:t>
      </w:r>
      <w:r>
        <w:t xml:space="preserve">between the two </w:t>
      </w:r>
      <w:r w:rsidR="00A66D35">
        <w:t>strains</w:t>
      </w:r>
      <w:r>
        <w:t>, indicating the tRNA profile in MRE600 is likely similar based on the same observed translational selection.</w:t>
      </w:r>
      <w:r w:rsidR="00106D14" w:rsidRPr="00106D14">
        <w:t xml:space="preserve"> Each point represents the frequency of an individual codon in either of the 2 </w:t>
      </w:r>
      <w:r w:rsidR="00A66D35">
        <w:t>str</w:t>
      </w:r>
      <w:r w:rsidR="006D3703">
        <w:t>a</w:t>
      </w:r>
      <w:r w:rsidR="00A66D35">
        <w:t>ins</w:t>
      </w:r>
      <w:r w:rsidR="00106D14" w:rsidRPr="00106D14">
        <w:t>.</w:t>
      </w:r>
      <w:r w:rsidR="00106D14">
        <w:t xml:space="preserve"> </w:t>
      </w:r>
      <w:r w:rsidR="00223C01">
        <w:t>A full set of annotated protein coding sequences for</w:t>
      </w:r>
      <w:r w:rsidR="00106D14">
        <w:t xml:space="preserve"> MRE600 and MG1655 were downloaded from NCBI (</w:t>
      </w:r>
      <w:r w:rsidR="00223C01" w:rsidRPr="00223C01">
        <w:t>CP014197.1</w:t>
      </w:r>
      <w:r w:rsidR="00223C01">
        <w:t xml:space="preserve"> and </w:t>
      </w:r>
      <w:r w:rsidR="00106D14" w:rsidRPr="00106D14">
        <w:t>NC_000913.3</w:t>
      </w:r>
      <w:r w:rsidR="00A66D35">
        <w:t>,</w:t>
      </w:r>
      <w:r w:rsidR="00223C01">
        <w:t xml:space="preserve"> respectively)</w:t>
      </w:r>
      <w:r w:rsidR="00E9131D">
        <w:t>.</w:t>
      </w:r>
    </w:p>
    <w:p w14:paraId="351B95F5" w14:textId="77777777" w:rsidR="00B94E54" w:rsidRDefault="00B94E54">
      <w:pPr>
        <w:rPr>
          <w:b/>
        </w:rPr>
      </w:pPr>
    </w:p>
    <w:p w14:paraId="7E54B8A8" w14:textId="77777777" w:rsidR="00B94E54" w:rsidRDefault="00B94E54">
      <w:pPr>
        <w:rPr>
          <w:b/>
        </w:rPr>
      </w:pPr>
    </w:p>
    <w:p w14:paraId="133D1160" w14:textId="77777777" w:rsidR="00B94E54" w:rsidRDefault="00B94E54">
      <w:pPr>
        <w:rPr>
          <w:b/>
        </w:rPr>
      </w:pPr>
    </w:p>
    <w:p w14:paraId="28D04B98" w14:textId="77777777" w:rsidR="00B94E54" w:rsidRDefault="00B94E54">
      <w:pPr>
        <w:rPr>
          <w:b/>
        </w:rPr>
      </w:pPr>
    </w:p>
    <w:p w14:paraId="59F0D724" w14:textId="77777777" w:rsidR="00B94E54" w:rsidRDefault="00B94E54">
      <w:pPr>
        <w:rPr>
          <w:b/>
        </w:rPr>
      </w:pPr>
    </w:p>
    <w:p w14:paraId="035F6115" w14:textId="21F8EFE6" w:rsidR="00EC0F3E" w:rsidRDefault="00AC22BD" w:rsidP="00EC0F3E">
      <w:pPr>
        <w:rPr>
          <w:b/>
        </w:rPr>
      </w:pPr>
      <w:r>
        <w:rPr>
          <w:b/>
          <w:noProof/>
        </w:rPr>
        <w:drawing>
          <wp:inline distT="0" distB="0" distL="0" distR="0" wp14:anchorId="661808AB" wp14:editId="2807EE8D">
            <wp:extent cx="5943600" cy="60820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S3 AUC data processing_v3.tif"/>
                    <pic:cNvPicPr/>
                  </pic:nvPicPr>
                  <pic:blipFill>
                    <a:blip r:embed="rId8">
                      <a:extLst>
                        <a:ext uri="{28A0092B-C50C-407E-A947-70E740481C1C}">
                          <a14:useLocalDpi xmlns:a14="http://schemas.microsoft.com/office/drawing/2010/main" val="0"/>
                        </a:ext>
                      </a:extLst>
                    </a:blip>
                    <a:stretch>
                      <a:fillRect/>
                    </a:stretch>
                  </pic:blipFill>
                  <pic:spPr>
                    <a:xfrm>
                      <a:off x="0" y="0"/>
                      <a:ext cx="5943600" cy="6082030"/>
                    </a:xfrm>
                    <a:prstGeom prst="rect">
                      <a:avLst/>
                    </a:prstGeom>
                  </pic:spPr>
                </pic:pic>
              </a:graphicData>
            </a:graphic>
          </wp:inline>
        </w:drawing>
      </w:r>
    </w:p>
    <w:p w14:paraId="5A911DA5" w14:textId="46AB0DDA" w:rsidR="00B94E54" w:rsidRDefault="00EC0F3E">
      <w:pPr>
        <w:rPr>
          <w:b/>
        </w:rPr>
      </w:pPr>
      <w:r w:rsidRPr="00B94E54">
        <w:rPr>
          <w:b/>
        </w:rPr>
        <w:t>Figure S</w:t>
      </w:r>
      <w:r>
        <w:rPr>
          <w:b/>
        </w:rPr>
        <w:t>3</w:t>
      </w:r>
      <w:r w:rsidRPr="00B94E54">
        <w:rPr>
          <w:b/>
        </w:rPr>
        <w:t>:</w:t>
      </w:r>
      <w:r>
        <w:rPr>
          <w:b/>
        </w:rPr>
        <w:t xml:space="preserve"> </w:t>
      </w:r>
      <w:r w:rsidRPr="00D13AB2">
        <w:rPr>
          <w:b/>
        </w:rPr>
        <w:t>Data processing workflow</w:t>
      </w:r>
      <w:r>
        <w:rPr>
          <w:b/>
        </w:rPr>
        <w:t xml:space="preserve"> for growth and fluorescent data</w:t>
      </w:r>
      <w:r w:rsidR="00C5351F">
        <w:rPr>
          <w:b/>
        </w:rPr>
        <w:t xml:space="preserve"> related to Figure 2</w:t>
      </w:r>
      <w:r>
        <w:rPr>
          <w:b/>
        </w:rPr>
        <w:t>.</w:t>
      </w:r>
      <w:r>
        <w:t xml:space="preserve"> </w:t>
      </w:r>
      <w:r w:rsidR="00FF7719">
        <w:t>Signals</w:t>
      </w:r>
      <w:r>
        <w:t xml:space="preserve"> are gathered by taking the area under the curve (AUC) of growth (</w:t>
      </w:r>
      <w:r w:rsidR="00FF7719">
        <w:rPr>
          <w:b/>
        </w:rPr>
        <w:t xml:space="preserve">a. </w:t>
      </w:r>
      <w:r>
        <w:t>quantified by OD</w:t>
      </w:r>
      <w:r>
        <w:rPr>
          <w:vertAlign w:val="subscript"/>
        </w:rPr>
        <w:t>600</w:t>
      </w:r>
      <w:r>
        <w:t>), or fluorescence (</w:t>
      </w:r>
      <w:r w:rsidR="00FF7719">
        <w:t xml:space="preserve">of </w:t>
      </w:r>
      <w:r w:rsidR="00FF7719">
        <w:rPr>
          <w:b/>
        </w:rPr>
        <w:t xml:space="preserve">b. </w:t>
      </w:r>
      <w:r>
        <w:t xml:space="preserve">YFP </w:t>
      </w:r>
      <w:r w:rsidR="00FF7719" w:rsidRPr="00FF7719">
        <w:t>or</w:t>
      </w:r>
      <w:r w:rsidR="00FF7719">
        <w:rPr>
          <w:b/>
        </w:rPr>
        <w:t xml:space="preserve"> c. </w:t>
      </w:r>
      <w:r w:rsidR="00FF7719" w:rsidRPr="00FF7719">
        <w:t>CFP</w:t>
      </w:r>
      <w:r>
        <w:t>), using a numerical trapezoidal integrator in MATLAB. The timespan is generally defined by the maximum amount of time before any of the signals saturate in any of the samples being measured within an experiment</w:t>
      </w:r>
      <w:r w:rsidR="005D3818">
        <w:t xml:space="preserve">. AUC values are represented here by bar </w:t>
      </w:r>
      <w:r w:rsidR="00A66D35">
        <w:t>plots</w:t>
      </w:r>
      <w:r w:rsidR="005401F4">
        <w:t xml:space="preserve"> (</w:t>
      </w:r>
      <w:r w:rsidR="005401F4">
        <w:rPr>
          <w:b/>
        </w:rPr>
        <w:t>d – f</w:t>
      </w:r>
      <w:r w:rsidR="005401F4">
        <w:t>). These are further processed (</w:t>
      </w:r>
      <w:r w:rsidR="005401F4" w:rsidRPr="005401F4">
        <w:rPr>
          <w:b/>
        </w:rPr>
        <w:t>g</w:t>
      </w:r>
      <w:r w:rsidR="005401F4">
        <w:t>)</w:t>
      </w:r>
      <w:r w:rsidR="00A66D35">
        <w:t xml:space="preserve"> </w:t>
      </w:r>
      <w:r w:rsidR="005D3818">
        <w:t>to calculate fitness values (i.e.</w:t>
      </w:r>
      <w:r w:rsidR="00A66D35">
        <w:t>,</w:t>
      </w:r>
      <w:r w:rsidR="005D3818">
        <w:t xml:space="preserve"> AUC induced</w:t>
      </w:r>
      <w:r w:rsidR="00CC3B14">
        <w:t xml:space="preserve"> </w:t>
      </w:r>
      <m:oMath>
        <m:r>
          <w:rPr>
            <w:rFonts w:ascii="Cambria Math" w:hAnsi="Cambria Math"/>
          </w:rPr>
          <m:t xml:space="preserve">÷ </m:t>
        </m:r>
      </m:oMath>
      <w:r w:rsidR="005D3818">
        <w:t>AUC uninduced for OD</w:t>
      </w:r>
      <w:r w:rsidR="00CC3B14" w:rsidRPr="006D3703">
        <w:rPr>
          <w:vertAlign w:val="subscript"/>
        </w:rPr>
        <w:t>600</w:t>
      </w:r>
      <w:r w:rsidR="005D3818">
        <w:t xml:space="preserve"> or YFP signal</w:t>
      </w:r>
      <w:r w:rsidR="007541E4">
        <w:t xml:space="preserve"> yielding Growth Fitness or Co-Expression Fitness respectively</w:t>
      </w:r>
      <w:r w:rsidR="00924C5B">
        <w:t xml:space="preserve">). </w:t>
      </w:r>
      <w:r w:rsidR="00924C5B">
        <w:rPr>
          <w:bCs/>
        </w:rPr>
        <w:t xml:space="preserve">The absolute AUC for CFP of the induced culture is used to calculate Expression Level. </w:t>
      </w:r>
      <w:r w:rsidR="00924C5B">
        <w:t xml:space="preserve">Growth defects as well as a reduction in YFP expression are generally observed when CFP is induced. </w:t>
      </w:r>
    </w:p>
    <w:p w14:paraId="0C2B185D" w14:textId="50F2E05D" w:rsidR="00B94E54" w:rsidRDefault="006117C9">
      <w:pPr>
        <w:rPr>
          <w:b/>
        </w:rPr>
      </w:pPr>
      <w:r>
        <w:rPr>
          <w:b/>
          <w:noProof/>
        </w:rPr>
        <w:lastRenderedPageBreak/>
        <w:drawing>
          <wp:inline distT="0" distB="0" distL="0" distR="0" wp14:anchorId="10962D73" wp14:editId="70B50610">
            <wp:extent cx="5943600" cy="65360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S5 Hierarchal clustering of e coli operons_v4.tif"/>
                    <pic:cNvPicPr/>
                  </pic:nvPicPr>
                  <pic:blipFill>
                    <a:blip r:embed="rId9">
                      <a:extLst>
                        <a:ext uri="{28A0092B-C50C-407E-A947-70E740481C1C}">
                          <a14:useLocalDpi xmlns:a14="http://schemas.microsoft.com/office/drawing/2010/main" val="0"/>
                        </a:ext>
                      </a:extLst>
                    </a:blip>
                    <a:stretch>
                      <a:fillRect/>
                    </a:stretch>
                  </pic:blipFill>
                  <pic:spPr>
                    <a:xfrm>
                      <a:off x="0" y="0"/>
                      <a:ext cx="5943600" cy="6536055"/>
                    </a:xfrm>
                    <a:prstGeom prst="rect">
                      <a:avLst/>
                    </a:prstGeom>
                  </pic:spPr>
                </pic:pic>
              </a:graphicData>
            </a:graphic>
          </wp:inline>
        </w:drawing>
      </w:r>
    </w:p>
    <w:p w14:paraId="6C525DF5" w14:textId="756FB6E9" w:rsidR="00B94E54" w:rsidRPr="00904181" w:rsidRDefault="00BB79C9">
      <w:pPr>
        <w:rPr>
          <w:bCs/>
        </w:rPr>
      </w:pPr>
      <w:r w:rsidRPr="00B94E54">
        <w:rPr>
          <w:b/>
        </w:rPr>
        <w:t>Figure S</w:t>
      </w:r>
      <w:r w:rsidR="00924C5B">
        <w:rPr>
          <w:b/>
        </w:rPr>
        <w:t>4</w:t>
      </w:r>
      <w:r w:rsidRPr="00B94E54">
        <w:rPr>
          <w:b/>
        </w:rPr>
        <w:t>:</w:t>
      </w:r>
      <w:r>
        <w:rPr>
          <w:b/>
        </w:rPr>
        <w:t xml:space="preserve"> </w:t>
      </w:r>
      <w:r w:rsidR="00C5351F">
        <w:rPr>
          <w:b/>
        </w:rPr>
        <w:t>Data related to F</w:t>
      </w:r>
      <w:r w:rsidR="003C624F">
        <w:rPr>
          <w:b/>
        </w:rPr>
        <w:t xml:space="preserve">igure 3. a. </w:t>
      </w:r>
      <w:r w:rsidR="003C624F" w:rsidRPr="003C624F">
        <w:rPr>
          <w:bCs/>
        </w:rPr>
        <w:t>H</w:t>
      </w:r>
      <w:r w:rsidRPr="003C624F">
        <w:rPr>
          <w:bCs/>
        </w:rPr>
        <w:t xml:space="preserve">ierarchal clustering </w:t>
      </w:r>
      <w:r w:rsidR="003C624F" w:rsidRPr="003C624F">
        <w:rPr>
          <w:bCs/>
        </w:rPr>
        <w:t xml:space="preserve">and analysis </w:t>
      </w:r>
      <w:r w:rsidR="00FF7719" w:rsidRPr="003C624F">
        <w:rPr>
          <w:bCs/>
        </w:rPr>
        <w:t xml:space="preserve">of </w:t>
      </w:r>
      <w:r w:rsidRPr="003C624F">
        <w:rPr>
          <w:bCs/>
        </w:rPr>
        <w:t xml:space="preserve">RSCU values in 773 </w:t>
      </w:r>
      <w:r w:rsidRPr="003C624F">
        <w:rPr>
          <w:bCs/>
          <w:i/>
        </w:rPr>
        <w:t>E. coli</w:t>
      </w:r>
      <w:r w:rsidRPr="003C624F">
        <w:rPr>
          <w:bCs/>
        </w:rPr>
        <w:t xml:space="preserve"> operons.</w:t>
      </w:r>
      <w:r w:rsidR="003C624F">
        <w:rPr>
          <w:bCs/>
        </w:rPr>
        <w:t xml:space="preserve"> </w:t>
      </w:r>
      <w:r w:rsidR="000B51B3" w:rsidRPr="003C624F">
        <w:rPr>
          <w:bCs/>
        </w:rPr>
        <w:t>D</w:t>
      </w:r>
      <w:r w:rsidR="000B51B3">
        <w:rPr>
          <w:bCs/>
        </w:rPr>
        <w:t>ata were generated by</w:t>
      </w:r>
      <w:r w:rsidR="0082295F">
        <w:rPr>
          <w:bCs/>
        </w:rPr>
        <w:t xml:space="preserve"> arranging RSCU values for 773 </w:t>
      </w:r>
      <w:r w:rsidR="0082295F" w:rsidRPr="0082295F">
        <w:rPr>
          <w:bCs/>
          <w:i/>
        </w:rPr>
        <w:t>E. coli</w:t>
      </w:r>
      <w:r w:rsidR="0082295F">
        <w:rPr>
          <w:bCs/>
        </w:rPr>
        <w:t xml:space="preserve"> operons with more than 1 protein coding sequence into an m x n matrix of 61 rows (one for each codon) and 773 columns (one for each operon). Hierarchal clustering was done in </w:t>
      </w:r>
      <w:proofErr w:type="spellStart"/>
      <w:r w:rsidR="0082295F">
        <w:rPr>
          <w:bCs/>
        </w:rPr>
        <w:t>Matlab</w:t>
      </w:r>
      <w:proofErr w:type="spellEnd"/>
      <w:r w:rsidR="0082295F">
        <w:rPr>
          <w:bCs/>
        </w:rPr>
        <w:t>®</w:t>
      </w:r>
      <w:r w:rsidR="00172FE1">
        <w:rPr>
          <w:bCs/>
        </w:rPr>
        <w:t>,</w:t>
      </w:r>
      <w:r w:rsidR="003C624F">
        <w:rPr>
          <w:bCs/>
        </w:rPr>
        <w:t xml:space="preserve"> and a unique group of operons with distinct CUB is highlighted (colored green).</w:t>
      </w:r>
      <w:r w:rsidR="00447C48">
        <w:rPr>
          <w:bCs/>
        </w:rPr>
        <w:t xml:space="preserve"> </w:t>
      </w:r>
      <w:r w:rsidR="00E37776">
        <w:rPr>
          <w:bCs/>
        </w:rPr>
        <w:t>RSCU values greater than 3 are displayed as the same color.</w:t>
      </w:r>
      <w:r w:rsidR="00447C48">
        <w:rPr>
          <w:bCs/>
        </w:rPr>
        <w:t xml:space="preserve"> </w:t>
      </w:r>
      <w:r w:rsidR="003C624F">
        <w:rPr>
          <w:bCs/>
        </w:rPr>
        <w:t xml:space="preserve"> </w:t>
      </w:r>
      <w:r w:rsidR="003C624F">
        <w:rPr>
          <w:b/>
          <w:bCs/>
        </w:rPr>
        <w:t xml:space="preserve">b. </w:t>
      </w:r>
      <w:r w:rsidR="003C624F">
        <w:rPr>
          <w:bCs/>
        </w:rPr>
        <w:t xml:space="preserve">List of operons/gene names present in the highlighted group. Many genes with distinct CUB are ribosomal </w:t>
      </w:r>
      <w:r w:rsidR="0088114C">
        <w:rPr>
          <w:bCs/>
        </w:rPr>
        <w:t>proteins or</w:t>
      </w:r>
      <w:r w:rsidR="003C624F">
        <w:rPr>
          <w:bCs/>
        </w:rPr>
        <w:t xml:space="preserve"> involved in central carbon metabolism. </w:t>
      </w:r>
      <w:r w:rsidR="003C624F">
        <w:rPr>
          <w:b/>
          <w:bCs/>
        </w:rPr>
        <w:t xml:space="preserve">c-d. </w:t>
      </w:r>
      <w:r w:rsidR="003C624F">
        <w:rPr>
          <w:bCs/>
        </w:rPr>
        <w:t>Box and whisker plots of select operons from the highlighted group in green (56 operons)</w:t>
      </w:r>
      <w:r w:rsidR="00337337">
        <w:rPr>
          <w:bCs/>
        </w:rPr>
        <w:t xml:space="preserve"> </w:t>
      </w:r>
      <w:r w:rsidR="00904181">
        <w:rPr>
          <w:bCs/>
        </w:rPr>
        <w:t>vs. the remainder (717 operons) for CAI values (</w:t>
      </w:r>
      <w:r w:rsidR="00904181" w:rsidRPr="00904181">
        <w:rPr>
          <w:b/>
          <w:bCs/>
        </w:rPr>
        <w:t>c</w:t>
      </w:r>
      <w:r w:rsidR="00904181">
        <w:rPr>
          <w:bCs/>
        </w:rPr>
        <w:t xml:space="preserve">) or ENC values </w:t>
      </w:r>
      <w:r w:rsidR="00904181">
        <w:rPr>
          <w:bCs/>
        </w:rPr>
        <w:lastRenderedPageBreak/>
        <w:t>(</w:t>
      </w:r>
      <w:r w:rsidR="00904181" w:rsidRPr="00904181">
        <w:rPr>
          <w:b/>
          <w:bCs/>
        </w:rPr>
        <w:t>d</w:t>
      </w:r>
      <w:r w:rsidR="00904181">
        <w:rPr>
          <w:bCs/>
        </w:rPr>
        <w:t xml:space="preserve">). </w:t>
      </w:r>
      <w:r w:rsidR="00904181" w:rsidRPr="00904181">
        <w:rPr>
          <w:bCs/>
        </w:rPr>
        <w:t>An outlier is a value that is more than 1.5 times the interquartile range away from</w:t>
      </w:r>
      <w:r w:rsidR="00904181">
        <w:rPr>
          <w:bCs/>
        </w:rPr>
        <w:t xml:space="preserve"> the bottom or top of the box. </w:t>
      </w:r>
      <w:r w:rsidR="00904181" w:rsidRPr="00904181">
        <w:rPr>
          <w:bCs/>
        </w:rPr>
        <w:t xml:space="preserve">A lack </w:t>
      </w:r>
      <w:r w:rsidR="00904181">
        <w:rPr>
          <w:bCs/>
        </w:rPr>
        <w:t>of overlapping notches i</w:t>
      </w:r>
      <w:r w:rsidR="00904181" w:rsidRPr="00904181">
        <w:rPr>
          <w:bCs/>
        </w:rPr>
        <w:t>ndicates &gt;95% confidence in differences between me</w:t>
      </w:r>
      <w:r w:rsidR="00474F0A">
        <w:rPr>
          <w:bCs/>
        </w:rPr>
        <w:t>dians</w:t>
      </w:r>
      <w:r w:rsidR="00904181" w:rsidRPr="00904181">
        <w:rPr>
          <w:bCs/>
        </w:rPr>
        <w:t>.</w:t>
      </w:r>
      <w:r w:rsidR="00904181">
        <w:rPr>
          <w:bCs/>
        </w:rPr>
        <w:t xml:space="preserve"> We observe a significantly higher CAI</w:t>
      </w:r>
      <w:r w:rsidR="00E41E76">
        <w:rPr>
          <w:bCs/>
        </w:rPr>
        <w:t xml:space="preserve"> (median of 0.68 vs. 0.51)</w:t>
      </w:r>
      <w:r w:rsidR="00904181">
        <w:rPr>
          <w:bCs/>
        </w:rPr>
        <w:t xml:space="preserve"> and lower ENC</w:t>
      </w:r>
      <w:r w:rsidR="00E41E76">
        <w:rPr>
          <w:bCs/>
        </w:rPr>
        <w:t xml:space="preserve"> (median of 40.5 vs. 47.6)</w:t>
      </w:r>
      <w:r w:rsidR="00904181">
        <w:rPr>
          <w:bCs/>
        </w:rPr>
        <w:t xml:space="preserve"> in select operons (green group) relative to the remainder, suggesting that this group has higher CUB overall, and generally uses distinct codons from the rest of the operons in </w:t>
      </w:r>
      <w:r w:rsidR="00904181" w:rsidRPr="00904181">
        <w:rPr>
          <w:bCs/>
          <w:i/>
        </w:rPr>
        <w:t>E. coli</w:t>
      </w:r>
      <w:r w:rsidR="00904181">
        <w:rPr>
          <w:bCs/>
        </w:rPr>
        <w:t>.</w:t>
      </w:r>
    </w:p>
    <w:p w14:paraId="2EEB665B" w14:textId="77777777" w:rsidR="00B94E54" w:rsidRDefault="00B94E54">
      <w:pPr>
        <w:rPr>
          <w:b/>
        </w:rPr>
      </w:pPr>
    </w:p>
    <w:p w14:paraId="17C28FB2" w14:textId="77777777" w:rsidR="00B94E54" w:rsidRDefault="00B94E54">
      <w:pPr>
        <w:rPr>
          <w:b/>
        </w:rPr>
      </w:pPr>
    </w:p>
    <w:p w14:paraId="1E0F62F4" w14:textId="77777777" w:rsidR="00B94E54" w:rsidRDefault="00936305">
      <w:pPr>
        <w:rPr>
          <w:b/>
        </w:rPr>
      </w:pPr>
      <w:r w:rsidRPr="00936305">
        <w:rPr>
          <w:b/>
          <w:noProof/>
        </w:rPr>
        <w:drawing>
          <wp:inline distT="0" distB="0" distL="0" distR="0" wp14:anchorId="6C85D1C0" wp14:editId="64CCA0D1">
            <wp:extent cx="5872095" cy="4833673"/>
            <wp:effectExtent l="0" t="0" r="14605" b="508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F53E276" w14:textId="33215DFD" w:rsidR="00936305" w:rsidRPr="00936305" w:rsidRDefault="009B1D1C" w:rsidP="00936305">
      <w:r w:rsidRPr="00B94E54">
        <w:rPr>
          <w:b/>
        </w:rPr>
        <w:t>Figure S</w:t>
      </w:r>
      <w:r w:rsidR="00924C5B">
        <w:rPr>
          <w:b/>
        </w:rPr>
        <w:t>5</w:t>
      </w:r>
      <w:r w:rsidR="004E772A">
        <w:rPr>
          <w:b/>
        </w:rPr>
        <w:t xml:space="preserve">: </w:t>
      </w:r>
      <w:r w:rsidR="00C5351F">
        <w:rPr>
          <w:b/>
        </w:rPr>
        <w:t>Data related to F</w:t>
      </w:r>
      <w:r w:rsidR="004E772A">
        <w:rPr>
          <w:b/>
        </w:rPr>
        <w:t xml:space="preserve">igure 3. </w:t>
      </w:r>
      <w:r w:rsidR="00936305" w:rsidRPr="007B7C79">
        <w:rPr>
          <w:bCs/>
        </w:rPr>
        <w:t xml:space="preserve">Analysis of CUB in </w:t>
      </w:r>
      <w:r w:rsidR="00936305" w:rsidRPr="007B7C79">
        <w:rPr>
          <w:bCs/>
          <w:i/>
        </w:rPr>
        <w:t>E. coli</w:t>
      </w:r>
      <w:r w:rsidR="00936305" w:rsidRPr="007B7C79">
        <w:rPr>
          <w:bCs/>
        </w:rPr>
        <w:t xml:space="preserve"> operons vs. individual gens </w:t>
      </w:r>
      <w:r w:rsidR="004E772A">
        <w:rPr>
          <w:bCs/>
        </w:rPr>
        <w:t>with</w:t>
      </w:r>
      <w:r w:rsidR="00936305" w:rsidRPr="007B7C79">
        <w:rPr>
          <w:bCs/>
        </w:rPr>
        <w:t>in those operons</w:t>
      </w:r>
      <w:r w:rsidR="00936305">
        <w:rPr>
          <w:b/>
        </w:rPr>
        <w:t xml:space="preserve"> </w:t>
      </w:r>
      <w:r w:rsidR="000A186E" w:rsidRPr="00936305">
        <w:t>show</w:t>
      </w:r>
      <w:r w:rsidR="000A186E">
        <w:t>s</w:t>
      </w:r>
      <w:r w:rsidR="000A186E" w:rsidRPr="00936305">
        <w:t xml:space="preserve"> </w:t>
      </w:r>
      <w:r w:rsidR="00936305" w:rsidRPr="00936305">
        <w:t>that genes in the same operon</w:t>
      </w:r>
      <w:r w:rsidR="004E772A">
        <w:t xml:space="preserve"> tend to</w:t>
      </w:r>
      <w:r w:rsidR="00936305" w:rsidRPr="00936305">
        <w:t xml:space="preserve"> have similar CUB</w:t>
      </w:r>
      <w:r w:rsidR="004E772A">
        <w:t xml:space="preserve">. Data above are from 773 annotated </w:t>
      </w:r>
      <w:r w:rsidR="004E772A" w:rsidRPr="004E772A">
        <w:rPr>
          <w:i/>
        </w:rPr>
        <w:t>E. coli</w:t>
      </w:r>
      <w:r w:rsidR="004E772A">
        <w:t xml:space="preserve"> operons with a</w:t>
      </w:r>
      <w:r w:rsidR="00F940CD">
        <w:t xml:space="preserve">t least 2 protein coding genes. CAI refers to codon adaptation index using highly expressed </w:t>
      </w:r>
      <w:r w:rsidR="00F940CD" w:rsidRPr="00F940CD">
        <w:rPr>
          <w:i/>
        </w:rPr>
        <w:t>E. coli</w:t>
      </w:r>
      <w:r w:rsidR="00F940CD">
        <w:t xml:space="preserve"> genes as a reference set (see methods). </w:t>
      </w:r>
    </w:p>
    <w:p w14:paraId="6023AF11" w14:textId="77777777" w:rsidR="00B94E54" w:rsidRDefault="00B94E54">
      <w:pPr>
        <w:rPr>
          <w:b/>
        </w:rPr>
      </w:pPr>
    </w:p>
    <w:p w14:paraId="54001616" w14:textId="77777777" w:rsidR="009B1D1C" w:rsidRDefault="009B1D1C">
      <w:pPr>
        <w:rPr>
          <w:b/>
        </w:rPr>
      </w:pPr>
    </w:p>
    <w:p w14:paraId="225C2DF3" w14:textId="77777777" w:rsidR="00B5402A" w:rsidRDefault="00B5402A">
      <w:pPr>
        <w:rPr>
          <w:b/>
        </w:rPr>
      </w:pPr>
    </w:p>
    <w:p w14:paraId="455B8297" w14:textId="77777777" w:rsidR="00B5402A" w:rsidRDefault="008E6D9E">
      <w:pPr>
        <w:rPr>
          <w:b/>
        </w:rPr>
      </w:pPr>
      <w:r>
        <w:rPr>
          <w:b/>
          <w:noProof/>
        </w:rPr>
        <w:lastRenderedPageBreak/>
        <w:drawing>
          <wp:inline distT="0" distB="0" distL="0" distR="0" wp14:anchorId="19426BB0" wp14:editId="2429F8C9">
            <wp:extent cx="6882765" cy="516382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82765" cy="5163820"/>
                    </a:xfrm>
                    <a:prstGeom prst="rect">
                      <a:avLst/>
                    </a:prstGeom>
                    <a:noFill/>
                  </pic:spPr>
                </pic:pic>
              </a:graphicData>
            </a:graphic>
          </wp:inline>
        </w:drawing>
      </w:r>
    </w:p>
    <w:p w14:paraId="62ADC75A" w14:textId="5A20F4B0" w:rsidR="00B5402A" w:rsidRPr="00B5402A" w:rsidRDefault="009B1D1C" w:rsidP="00B5402A">
      <w:pPr>
        <w:rPr>
          <w:b/>
        </w:rPr>
      </w:pPr>
      <w:r w:rsidRPr="00B94E54">
        <w:rPr>
          <w:b/>
        </w:rPr>
        <w:t>Figure S</w:t>
      </w:r>
      <w:r w:rsidR="00924C5B">
        <w:rPr>
          <w:b/>
        </w:rPr>
        <w:t>6</w:t>
      </w:r>
      <w:r w:rsidR="008938A1">
        <w:rPr>
          <w:b/>
        </w:rPr>
        <w:t xml:space="preserve">: Data related to </w:t>
      </w:r>
      <w:r w:rsidR="0088114C">
        <w:rPr>
          <w:b/>
        </w:rPr>
        <w:t xml:space="preserve">Figure </w:t>
      </w:r>
      <w:r w:rsidR="008938A1">
        <w:rPr>
          <w:b/>
        </w:rPr>
        <w:t>3</w:t>
      </w:r>
      <w:r w:rsidR="00C5351F">
        <w:rPr>
          <w:b/>
        </w:rPr>
        <w:t xml:space="preserve"> PCA analysis</w:t>
      </w:r>
      <w:r w:rsidR="008938A1">
        <w:rPr>
          <w:b/>
        </w:rPr>
        <w:t xml:space="preserve">. </w:t>
      </w:r>
      <w:r w:rsidR="00B5402A" w:rsidRPr="00F940CD">
        <w:rPr>
          <w:bCs/>
        </w:rPr>
        <w:t xml:space="preserve">Pareto plot showing variance explained by principal component analysis of 773 </w:t>
      </w:r>
      <w:r w:rsidR="00B5402A" w:rsidRPr="00F940CD">
        <w:rPr>
          <w:bCs/>
          <w:i/>
          <w:iCs/>
        </w:rPr>
        <w:t>E. coli</w:t>
      </w:r>
      <w:r w:rsidR="00B5402A" w:rsidRPr="00F940CD">
        <w:rPr>
          <w:bCs/>
        </w:rPr>
        <w:t xml:space="preserve"> operons examined in </w:t>
      </w:r>
      <w:r w:rsidR="000A186E" w:rsidRPr="00F940CD">
        <w:rPr>
          <w:bCs/>
        </w:rPr>
        <w:t xml:space="preserve">Figure </w:t>
      </w:r>
      <w:r w:rsidR="00B5402A" w:rsidRPr="00F940CD">
        <w:rPr>
          <w:bCs/>
        </w:rPr>
        <w:t>3</w:t>
      </w:r>
      <w:r w:rsidR="000A186E" w:rsidRPr="00F940CD">
        <w:rPr>
          <w:bCs/>
        </w:rPr>
        <w:t>.</w:t>
      </w:r>
      <w:r w:rsidR="008938A1">
        <w:rPr>
          <w:bCs/>
        </w:rPr>
        <w:t xml:space="preserve"> PC1 with 28.7% of total variance was largely found to explain CAI (where </w:t>
      </w:r>
      <w:r w:rsidR="008938A1">
        <w:t xml:space="preserve">CAI refers to codon adaptation index using highly expressed </w:t>
      </w:r>
      <w:r w:rsidR="008938A1" w:rsidRPr="00F940CD">
        <w:rPr>
          <w:i/>
        </w:rPr>
        <w:t>E. coli</w:t>
      </w:r>
      <w:r w:rsidR="008938A1">
        <w:t xml:space="preserve"> genes as a reference set). </w:t>
      </w:r>
    </w:p>
    <w:p w14:paraId="3FC5A222" w14:textId="77777777" w:rsidR="009B1D1C" w:rsidRDefault="009B1D1C" w:rsidP="009B1D1C">
      <w:pPr>
        <w:rPr>
          <w:b/>
        </w:rPr>
      </w:pPr>
    </w:p>
    <w:p w14:paraId="1BE9D569" w14:textId="77777777" w:rsidR="00B5402A" w:rsidRDefault="00B5402A" w:rsidP="009B1D1C">
      <w:pPr>
        <w:rPr>
          <w:b/>
        </w:rPr>
      </w:pPr>
    </w:p>
    <w:p w14:paraId="74ACD590" w14:textId="77777777" w:rsidR="00B5402A" w:rsidRDefault="00B5402A" w:rsidP="009B1D1C">
      <w:pPr>
        <w:rPr>
          <w:b/>
        </w:rPr>
      </w:pPr>
    </w:p>
    <w:p w14:paraId="2589ECE6" w14:textId="77777777" w:rsidR="00B5402A" w:rsidRDefault="00B5402A" w:rsidP="009B1D1C">
      <w:pPr>
        <w:rPr>
          <w:b/>
        </w:rPr>
      </w:pPr>
    </w:p>
    <w:p w14:paraId="37520980" w14:textId="77777777" w:rsidR="00B5402A" w:rsidRDefault="00B5402A" w:rsidP="009B1D1C">
      <w:pPr>
        <w:rPr>
          <w:b/>
        </w:rPr>
      </w:pPr>
    </w:p>
    <w:p w14:paraId="61433416" w14:textId="77777777" w:rsidR="00B5402A" w:rsidRDefault="00B5402A" w:rsidP="009B1D1C">
      <w:pPr>
        <w:rPr>
          <w:b/>
        </w:rPr>
      </w:pPr>
    </w:p>
    <w:p w14:paraId="6A321FDC" w14:textId="77777777" w:rsidR="00B5402A" w:rsidRDefault="00B5402A" w:rsidP="009B1D1C">
      <w:pPr>
        <w:rPr>
          <w:b/>
        </w:rPr>
      </w:pPr>
    </w:p>
    <w:p w14:paraId="1FFD1C08" w14:textId="77777777" w:rsidR="00B5402A" w:rsidRDefault="00B5402A" w:rsidP="009B1D1C">
      <w:pPr>
        <w:rPr>
          <w:b/>
        </w:rPr>
      </w:pPr>
    </w:p>
    <w:p w14:paraId="4C2921F7" w14:textId="1F711B13" w:rsidR="00B5402A" w:rsidRDefault="00B5402A" w:rsidP="009B1D1C">
      <w:pPr>
        <w:rPr>
          <w:b/>
        </w:rPr>
      </w:pPr>
    </w:p>
    <w:p w14:paraId="6108F05F" w14:textId="3683CB0C" w:rsidR="00B5402A" w:rsidRDefault="00297DEE" w:rsidP="009B1D1C">
      <w:pPr>
        <w:rPr>
          <w:b/>
        </w:rPr>
      </w:pPr>
      <w:r>
        <w:rPr>
          <w:b/>
          <w:noProof/>
        </w:rPr>
        <w:drawing>
          <wp:inline distT="0" distB="0" distL="0" distR="0" wp14:anchorId="3D725E91" wp14:editId="599EA744">
            <wp:extent cx="6334125" cy="48342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34125" cy="4834255"/>
                    </a:xfrm>
                    <a:prstGeom prst="rect">
                      <a:avLst/>
                    </a:prstGeom>
                    <a:noFill/>
                  </pic:spPr>
                </pic:pic>
              </a:graphicData>
            </a:graphic>
          </wp:inline>
        </w:drawing>
      </w:r>
    </w:p>
    <w:p w14:paraId="2EFA5F14" w14:textId="183CCCA8" w:rsidR="00B5402A" w:rsidRPr="00B5402A" w:rsidRDefault="009B1D1C" w:rsidP="00B5402A">
      <w:r w:rsidRPr="00B94E54">
        <w:rPr>
          <w:b/>
        </w:rPr>
        <w:t>Figure S</w:t>
      </w:r>
      <w:r w:rsidR="00924C5B">
        <w:rPr>
          <w:b/>
        </w:rPr>
        <w:t>7</w:t>
      </w:r>
      <w:r w:rsidR="00C5351F">
        <w:rPr>
          <w:b/>
        </w:rPr>
        <w:t xml:space="preserve">: </w:t>
      </w:r>
      <w:r w:rsidR="00C5351F" w:rsidRPr="00C5351F">
        <w:rPr>
          <w:b/>
        </w:rPr>
        <w:t>CAI vs. expression level correlation</w:t>
      </w:r>
      <w:r w:rsidR="00C5351F">
        <w:rPr>
          <w:b/>
        </w:rPr>
        <w:t xml:space="preserve"> data related to figure 3. </w:t>
      </w:r>
      <w:r w:rsidR="00B5402A">
        <w:t>Expression data are from Taniguchi et al.</w:t>
      </w:r>
      <w:r w:rsidR="00B5402A">
        <w:fldChar w:fldCharType="begin" w:fldLock="1"/>
      </w:r>
      <w:r w:rsidR="00A95DCB">
        <w:instrText>ADDIN CSL_CITATION {"citationItems":[{"id":"ITEM-1","itemData":{"DOI":"10.1126/science.1188308","ISBN":"1095-9203 (Electronic)\\r0036-8075 (Linking)","ISSN":"0036-8075","PMID":"20671182","abstract":"Genetically identical cells in the same environment can show variation in gene expression that may cause phenotypic variation at the single-cell level. But how noisy are most genes? Taniguchi et al. (p. 533 ; see the Perspective by Tyagi ) now report single-cell global profiling of both messenger RNA (mRNA) and proteins in Escherichia coli using a yellow fluorescent protein fusion library. As well as a common extrinsic noise in high-abundance proteins, large fluctuations were observed in low-abundance proteins. Remarkably, in single-cell experiments, mRNA and protein levels for the same gene were uncorrelated.","author":[{"dropping-particle":"","family":"Taniguchi","given":"Yuichi","non-dropping-particle":"","parse-names":false,"suffix":""},{"dropping-particle":"","family":"Choi","given":"Paul J","non-dropping-particle":"","parse-names":false,"suffix":""},{"dropping-particle":"","family":"Li","given":"Gene-wei","non-dropping-particle":"","parse-names":false,"suffix":""},{"dropping-particle":"","family":"Chen","given":"Huiyi","non-dropping-particle":"","parse-names":false,"suffix":""},{"dropping-particle":"","family":"Babu","given":"Mohan","non-dropping-particle":"","parse-names":false,"suffix":""},{"dropping-particle":"","family":"Hearn","given":"Jeremy","non-dropping-particle":"","parse-names":false,"suffix":""},{"dropping-particle":"","family":"Emili","given":"Andrew","non-dropping-particle":"","parse-names":false,"suffix":""},{"dropping-particle":"","family":"Xie","given":"X Sunney","non-dropping-particle":"","parse-names":false,"suffix":""}],"container-title":"Science","id":"ITEM-1","issue":"5991","issued":{"date-parts":[["2010","7","30"]]},"page":"533-538","title":"Quantifying E. coli Proteome and Transcriptome with Single-Molecule Sensitivity in Single Cells","type":"article-journal","volume":"329"},"uris":["http://www.mendeley.com/documents/?uuid=5ba6f10a-1bbb-468f-b6c0-ea207dd1a9e8"]}],"mendeley":{"formattedCitation":"&lt;sup&gt;3&lt;/sup&gt;","plainTextFormattedCitation":"3","previouslyFormattedCitation":"&lt;sup&gt;3&lt;/sup&gt;"},"properties":{"noteIndex":0},"schema":"https://github.com/citation-style-language/schema/raw/master/csl-citation.json"}</w:instrText>
      </w:r>
      <w:r w:rsidR="00B5402A">
        <w:fldChar w:fldCharType="separate"/>
      </w:r>
      <w:r w:rsidR="00B5402A" w:rsidRPr="00B5402A">
        <w:rPr>
          <w:noProof/>
          <w:vertAlign w:val="superscript"/>
        </w:rPr>
        <w:t>3</w:t>
      </w:r>
      <w:r w:rsidR="00B5402A">
        <w:fldChar w:fldCharType="end"/>
      </w:r>
      <w:r w:rsidR="00845D26">
        <w:t xml:space="preserve"> Here we correlate calculated CAI value (</w:t>
      </w:r>
      <w:r w:rsidR="00845D26">
        <w:rPr>
          <w:bCs/>
        </w:rPr>
        <w:t xml:space="preserve">where </w:t>
      </w:r>
      <w:r w:rsidR="00845D26">
        <w:t xml:space="preserve">CAI refers to codon adaptation index using highly expressed </w:t>
      </w:r>
      <w:r w:rsidR="00845D26" w:rsidRPr="00F940CD">
        <w:rPr>
          <w:i/>
        </w:rPr>
        <w:t>E. coli</w:t>
      </w:r>
      <w:r w:rsidR="00845D26">
        <w:t xml:space="preserve"> genes as a reference set) with published expression data for genes where expression </w:t>
      </w:r>
      <w:r w:rsidR="00B60E84">
        <w:t>level was reported (total of 1014</w:t>
      </w:r>
      <w:r w:rsidR="00297DEE">
        <w:t xml:space="preserve"> genes represented here). Note that Pearson’s r is calculated based on raw protein level (as opposed to log values). </w:t>
      </w:r>
    </w:p>
    <w:p w14:paraId="561E51B0" w14:textId="77777777" w:rsidR="009B1D1C" w:rsidRDefault="009B1D1C" w:rsidP="009B1D1C">
      <w:pPr>
        <w:rPr>
          <w:b/>
        </w:rPr>
      </w:pPr>
    </w:p>
    <w:p w14:paraId="6430BB74" w14:textId="77777777" w:rsidR="00A95DCB" w:rsidRDefault="00A95DCB" w:rsidP="009B1D1C">
      <w:pPr>
        <w:rPr>
          <w:b/>
        </w:rPr>
      </w:pPr>
    </w:p>
    <w:p w14:paraId="3C944E45" w14:textId="77777777" w:rsidR="00A95DCB" w:rsidRDefault="00A95DCB" w:rsidP="009B1D1C">
      <w:pPr>
        <w:rPr>
          <w:b/>
        </w:rPr>
      </w:pPr>
      <w:r>
        <w:rPr>
          <w:b/>
          <w:noProof/>
        </w:rPr>
        <w:lastRenderedPageBreak/>
        <w:drawing>
          <wp:inline distT="0" distB="0" distL="0" distR="0" wp14:anchorId="2E16690F" wp14:editId="2CC91F58">
            <wp:extent cx="6497488" cy="2218311"/>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20360" cy="2226120"/>
                    </a:xfrm>
                    <a:prstGeom prst="rect">
                      <a:avLst/>
                    </a:prstGeom>
                    <a:noFill/>
                  </pic:spPr>
                </pic:pic>
              </a:graphicData>
            </a:graphic>
          </wp:inline>
        </w:drawing>
      </w:r>
    </w:p>
    <w:p w14:paraId="208B93F2" w14:textId="38355979" w:rsidR="00A95DCB" w:rsidRPr="00A95DCB" w:rsidRDefault="009B1D1C" w:rsidP="009B1D1C">
      <w:r w:rsidRPr="00B94E54">
        <w:rPr>
          <w:b/>
        </w:rPr>
        <w:t>Figure S</w:t>
      </w:r>
      <w:r w:rsidR="00924C5B">
        <w:rPr>
          <w:b/>
        </w:rPr>
        <w:t>8</w:t>
      </w:r>
      <w:r w:rsidRPr="00B94E54">
        <w:rPr>
          <w:b/>
        </w:rPr>
        <w:t>:</w:t>
      </w:r>
      <w:r w:rsidR="00A95DCB">
        <w:rPr>
          <w:b/>
        </w:rPr>
        <w:t xml:space="preserve"> Available tRNA/anti-codons in </w:t>
      </w:r>
      <w:r w:rsidR="00A95DCB" w:rsidRPr="00A95DCB">
        <w:rPr>
          <w:b/>
          <w:i/>
        </w:rPr>
        <w:t>E. coli</w:t>
      </w:r>
      <w:r w:rsidR="00A95DCB" w:rsidRPr="00A95DCB">
        <w:rPr>
          <w:b/>
        </w:rPr>
        <w:t xml:space="preserve"> K12 MG1655</w:t>
      </w:r>
      <w:r w:rsidR="00A95DCB">
        <w:rPr>
          <w:b/>
        </w:rPr>
        <w:t xml:space="preserve"> and corresponding copy # for each. </w:t>
      </w:r>
      <w:r w:rsidR="00A95DCB" w:rsidRPr="00A95DCB">
        <w:t>tRNA copy # data taken from the genomic tRNA database (</w:t>
      </w:r>
      <w:hyperlink r:id="rId14" w:history="1">
        <w:r w:rsidR="00A95DCB" w:rsidRPr="000B7795">
          <w:rPr>
            <w:rStyle w:val="Hyperlink"/>
          </w:rPr>
          <w:t>http://gtrnadb.ucsc.edu/</w:t>
        </w:r>
      </w:hyperlink>
      <w:r w:rsidR="00A95DCB" w:rsidRPr="00A95DCB">
        <w:t>)</w:t>
      </w:r>
      <w:r w:rsidR="00A95DCB">
        <w:t>.  Codon-anticodon interactions and figure adapted from Reis et al.</w:t>
      </w:r>
      <w:r w:rsidR="00A95DCB">
        <w:fldChar w:fldCharType="begin" w:fldLock="1"/>
      </w:r>
      <w:r w:rsidR="00955F92">
        <w:instrText>ADDIN CSL_CITATION {"citationItems":[{"id":"ITEM-1","itemData":{"DOI":"10.1093/nar/gkh834","ISBN":"1362-4962","ISSN":"1362-4962","PMID":"15448185","abstract":"Translational selection is responsible for the unequal usage of synonymous codons in protein coding genes in a wide variety of organisms. It is one of the most subtle and pervasive forces of molecular evolution, yet, establishing the underlying causes for its idiosyncratic behaviour across living kingdoms has proven elusive to researchers over the past 20 years. In this study, a statistical model for measuring translational selection in any given genome is developed, and the test is applied to 126 fully sequenced genomes, ranging from archaea to eukaryotes. It is shown that tRNA gene redundancy and genome size are interacting forces that ultimately determine the action of translational selection, and that an optimal genome size exists for which this kind of selection is maximal. Accordingly, genome size also presents upper and lower boundaries beyond which selection on codon usage is not possible. We propose a model where the coevolution of genome size and tRNA genes explains the observed patterns in translational selection in all living organisms. This model finally unifies our understanding of codon usage across prokaryotes and eukaryotes. Helicobacter pylori, Saccharomyces cerevisiae and Homo sapiens are codon usage paradigms that can be better understood under the proposed model.","author":[{"dropping-particle":"","family":"Reis","given":"M. d.","non-dropping-particle":"","parse-names":false,"suffix":""},{"dropping-particle":"","family":"Savva","given":"Renos","non-dropping-particle":"","parse-names":false,"suffix":""},{"dropping-particle":"","family":"Wernisch","given":"Lorenz","non-dropping-particle":"","parse-names":false,"suffix":""}],"container-title":"Nucleic Acids Research","id":"ITEM-1","issue":"17","issued":{"date-parts":[["2004","9","23"]]},"page":"5036-5044","title":"Solving the riddle of codon usage preferences: a test for translational selection","type":"article-journal","volume":"32"},"uris":["http://www.mendeley.com/documents/?uuid=71da7cb0-fdf6-4fd8-a272-f7d74996f672"]}],"mendeley":{"formattedCitation":"&lt;sup&gt;4&lt;/sup&gt;","plainTextFormattedCitation":"4","previouslyFormattedCitation":"&lt;sup&gt;4&lt;/sup&gt;"},"properties":{"noteIndex":0},"schema":"https://github.com/citation-style-language/schema/raw/master/csl-citation.json"}</w:instrText>
      </w:r>
      <w:r w:rsidR="00A95DCB">
        <w:fldChar w:fldCharType="separate"/>
      </w:r>
      <w:r w:rsidR="00A95DCB" w:rsidRPr="00A95DCB">
        <w:rPr>
          <w:noProof/>
          <w:vertAlign w:val="superscript"/>
        </w:rPr>
        <w:t>4</w:t>
      </w:r>
      <w:r w:rsidR="00A95DCB">
        <w:fldChar w:fldCharType="end"/>
      </w:r>
      <w:r w:rsidR="00CD6C5D">
        <w:t xml:space="preserve"> Generally speaking, amino acids with more than 2 available codons also have more than a single tRNA available</w:t>
      </w:r>
      <w:r w:rsidR="00CB31DB">
        <w:t>, while most amino acids with only 2 codons share a single tRNA anticodon</w:t>
      </w:r>
      <w:r w:rsidR="00CD6C5D">
        <w:t>.  In the special case of the ATA codon for isoleucine, the anticodon is identical to the methionine tRNAs, and the copy # is shown only for the isoleucine CAT tRNA (denoted with *). Note that T is used in place of U for simplicity.</w:t>
      </w:r>
    </w:p>
    <w:p w14:paraId="25B76D74" w14:textId="77777777" w:rsidR="00A95DCB" w:rsidRDefault="00A95DCB" w:rsidP="009B1D1C">
      <w:pPr>
        <w:rPr>
          <w:b/>
        </w:rPr>
      </w:pPr>
    </w:p>
    <w:p w14:paraId="08EEBA02" w14:textId="77777777" w:rsidR="0074738E" w:rsidRDefault="0074738E" w:rsidP="009B1D1C">
      <w:pPr>
        <w:rPr>
          <w:b/>
        </w:rPr>
      </w:pPr>
    </w:p>
    <w:p w14:paraId="4962A16A" w14:textId="77777777" w:rsidR="0074738E" w:rsidRDefault="0074738E" w:rsidP="009B1D1C">
      <w:pPr>
        <w:rPr>
          <w:b/>
        </w:rPr>
      </w:pPr>
    </w:p>
    <w:p w14:paraId="67D72C4F" w14:textId="77777777" w:rsidR="0074738E" w:rsidRDefault="0074738E" w:rsidP="009B1D1C">
      <w:pPr>
        <w:rPr>
          <w:b/>
        </w:rPr>
      </w:pPr>
    </w:p>
    <w:p w14:paraId="44CBB382" w14:textId="77777777" w:rsidR="0074738E" w:rsidRDefault="0074738E" w:rsidP="009B1D1C">
      <w:pPr>
        <w:rPr>
          <w:b/>
        </w:rPr>
      </w:pPr>
    </w:p>
    <w:p w14:paraId="55B24FC7" w14:textId="77777777" w:rsidR="0074738E" w:rsidRDefault="0074738E" w:rsidP="009B1D1C">
      <w:pPr>
        <w:rPr>
          <w:b/>
        </w:rPr>
      </w:pPr>
    </w:p>
    <w:p w14:paraId="34AB5F0F" w14:textId="77777777" w:rsidR="0074738E" w:rsidRDefault="0074738E" w:rsidP="009B1D1C">
      <w:pPr>
        <w:rPr>
          <w:b/>
        </w:rPr>
      </w:pPr>
    </w:p>
    <w:p w14:paraId="2D6A8D27" w14:textId="77777777" w:rsidR="0074738E" w:rsidRDefault="0074738E" w:rsidP="009B1D1C">
      <w:pPr>
        <w:rPr>
          <w:b/>
        </w:rPr>
      </w:pPr>
    </w:p>
    <w:p w14:paraId="6BB5EEAD" w14:textId="77777777" w:rsidR="00A95DCB" w:rsidRDefault="0074738E" w:rsidP="00BD6ED6">
      <w:pPr>
        <w:jc w:val="center"/>
        <w:rPr>
          <w:b/>
        </w:rPr>
      </w:pPr>
      <w:r>
        <w:rPr>
          <w:b/>
          <w:noProof/>
        </w:rPr>
        <w:lastRenderedPageBreak/>
        <w:drawing>
          <wp:inline distT="0" distB="0" distL="0" distR="0" wp14:anchorId="3AC443F8" wp14:editId="16704222">
            <wp:extent cx="2590800" cy="37922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0800" cy="3792220"/>
                    </a:xfrm>
                    <a:prstGeom prst="rect">
                      <a:avLst/>
                    </a:prstGeom>
                    <a:noFill/>
                  </pic:spPr>
                </pic:pic>
              </a:graphicData>
            </a:graphic>
          </wp:inline>
        </w:drawing>
      </w:r>
    </w:p>
    <w:p w14:paraId="3D925710" w14:textId="0D8C25E4" w:rsidR="009B1D1C" w:rsidRPr="0074738E" w:rsidRDefault="009B1D1C" w:rsidP="009B1D1C">
      <w:r w:rsidRPr="00B94E54">
        <w:rPr>
          <w:b/>
        </w:rPr>
        <w:t>Figure S</w:t>
      </w:r>
      <w:r w:rsidR="00924C5B">
        <w:rPr>
          <w:b/>
        </w:rPr>
        <w:t>9</w:t>
      </w:r>
      <w:r w:rsidRPr="00B94E54">
        <w:rPr>
          <w:b/>
        </w:rPr>
        <w:t>:</w:t>
      </w:r>
      <w:r w:rsidR="0074738E" w:rsidRPr="0074738E">
        <w:t xml:space="preserve"> </w:t>
      </w:r>
      <w:r w:rsidR="0074738E" w:rsidRPr="0074738E">
        <w:rPr>
          <w:b/>
        </w:rPr>
        <w:t>Amino acid</w:t>
      </w:r>
      <w:r w:rsidR="00DB01F8">
        <w:rPr>
          <w:b/>
        </w:rPr>
        <w:t>s</w:t>
      </w:r>
      <w:r w:rsidR="0074738E" w:rsidRPr="0074738E">
        <w:rPr>
          <w:b/>
        </w:rPr>
        <w:t xml:space="preserve"> </w:t>
      </w:r>
      <w:r w:rsidR="00DB01F8">
        <w:rPr>
          <w:b/>
        </w:rPr>
        <w:t>re-coded for</w:t>
      </w:r>
      <w:r w:rsidR="0074738E" w:rsidRPr="0074738E">
        <w:rPr>
          <w:b/>
        </w:rPr>
        <w:t xml:space="preserve"> CFP and mCherry</w:t>
      </w:r>
      <w:r w:rsidR="00B037CF">
        <w:rPr>
          <w:b/>
        </w:rPr>
        <w:t xml:space="preserve"> related to </w:t>
      </w:r>
      <w:r w:rsidR="00E409D4">
        <w:rPr>
          <w:b/>
        </w:rPr>
        <w:t xml:space="preserve">Figure </w:t>
      </w:r>
      <w:r w:rsidR="00B037CF">
        <w:rPr>
          <w:b/>
        </w:rPr>
        <w:t>4</w:t>
      </w:r>
      <w:r w:rsidR="0074738E">
        <w:rPr>
          <w:b/>
        </w:rPr>
        <w:t xml:space="preserve">. </w:t>
      </w:r>
      <w:r w:rsidR="0074738E" w:rsidRPr="0074738E">
        <w:t xml:space="preserve">Differences in the number of amino acids between CFP and mCherry could contribute to noise in the codon sensitivity analysis dataset.  Notably cysteine is underrepresented in CFP and absent in </w:t>
      </w:r>
      <w:bookmarkStart w:id="0" w:name="_GoBack"/>
      <w:bookmarkEnd w:id="0"/>
      <w:r w:rsidR="0074738E" w:rsidRPr="0074738E">
        <w:t>mCherry.</w:t>
      </w:r>
      <w:r w:rsidR="00DB01F8">
        <w:t xml:space="preserve"> The # refer to the total number re-coded, while the % refer to the number recoded as a percentage of all amino acids in the protein. </w:t>
      </w:r>
    </w:p>
    <w:p w14:paraId="3222D02A" w14:textId="77777777" w:rsidR="0074738E" w:rsidRDefault="0074738E" w:rsidP="009B1D1C">
      <w:pPr>
        <w:rPr>
          <w:b/>
        </w:rPr>
      </w:pPr>
    </w:p>
    <w:p w14:paraId="7C989C71" w14:textId="77777777" w:rsidR="0074738E" w:rsidRDefault="0074738E" w:rsidP="009B1D1C">
      <w:pPr>
        <w:rPr>
          <w:b/>
        </w:rPr>
      </w:pPr>
    </w:p>
    <w:p w14:paraId="05B69C4E" w14:textId="77777777" w:rsidR="0074738E" w:rsidRDefault="0074738E" w:rsidP="009B1D1C">
      <w:pPr>
        <w:rPr>
          <w:b/>
        </w:rPr>
      </w:pPr>
    </w:p>
    <w:p w14:paraId="49971C8D" w14:textId="77777777" w:rsidR="0074738E" w:rsidRDefault="0074738E" w:rsidP="009B1D1C">
      <w:pPr>
        <w:rPr>
          <w:b/>
        </w:rPr>
      </w:pPr>
    </w:p>
    <w:p w14:paraId="452F1A40" w14:textId="77777777" w:rsidR="0074738E" w:rsidRDefault="0074738E" w:rsidP="009B1D1C">
      <w:pPr>
        <w:rPr>
          <w:b/>
        </w:rPr>
      </w:pPr>
    </w:p>
    <w:p w14:paraId="3B0ED89A" w14:textId="77777777" w:rsidR="0074738E" w:rsidRDefault="0074738E" w:rsidP="009B1D1C">
      <w:pPr>
        <w:rPr>
          <w:b/>
        </w:rPr>
      </w:pPr>
    </w:p>
    <w:p w14:paraId="43984D22" w14:textId="77777777" w:rsidR="0074738E" w:rsidRDefault="0074738E" w:rsidP="009B1D1C">
      <w:pPr>
        <w:rPr>
          <w:b/>
        </w:rPr>
      </w:pPr>
    </w:p>
    <w:p w14:paraId="44D3EC3D" w14:textId="77777777" w:rsidR="0074738E" w:rsidRDefault="0074738E" w:rsidP="009B1D1C">
      <w:pPr>
        <w:rPr>
          <w:b/>
        </w:rPr>
      </w:pPr>
    </w:p>
    <w:p w14:paraId="111AC6AA" w14:textId="77777777" w:rsidR="0074738E" w:rsidRDefault="0074738E" w:rsidP="009B1D1C">
      <w:pPr>
        <w:rPr>
          <w:b/>
        </w:rPr>
      </w:pPr>
    </w:p>
    <w:p w14:paraId="4B442DD1" w14:textId="77777777" w:rsidR="0074738E" w:rsidRDefault="0074738E" w:rsidP="009B1D1C">
      <w:pPr>
        <w:rPr>
          <w:b/>
        </w:rPr>
      </w:pPr>
    </w:p>
    <w:p w14:paraId="119E7E66" w14:textId="77777777" w:rsidR="0074738E" w:rsidRDefault="0074738E" w:rsidP="009B1D1C">
      <w:pPr>
        <w:rPr>
          <w:b/>
        </w:rPr>
      </w:pPr>
    </w:p>
    <w:p w14:paraId="0863CFDF" w14:textId="77777777" w:rsidR="0074738E" w:rsidRDefault="0074738E" w:rsidP="009B1D1C">
      <w:pPr>
        <w:rPr>
          <w:b/>
        </w:rPr>
      </w:pPr>
    </w:p>
    <w:p w14:paraId="782A560E" w14:textId="77777777" w:rsidR="0074738E" w:rsidRDefault="0074738E" w:rsidP="009B1D1C">
      <w:pPr>
        <w:rPr>
          <w:b/>
        </w:rPr>
      </w:pPr>
    </w:p>
    <w:p w14:paraId="0B345232" w14:textId="77777777" w:rsidR="0074738E" w:rsidRDefault="008215B8" w:rsidP="009B1D1C">
      <w:pPr>
        <w:rPr>
          <w:b/>
        </w:rPr>
      </w:pPr>
      <w:r>
        <w:rPr>
          <w:b/>
          <w:noProof/>
        </w:rPr>
        <w:drawing>
          <wp:inline distT="0" distB="0" distL="0" distR="0" wp14:anchorId="6BA5DF4D" wp14:editId="55747BB7">
            <wp:extent cx="5901690" cy="4425950"/>
            <wp:effectExtent l="0" t="0" r="381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01690" cy="4425950"/>
                    </a:xfrm>
                    <a:prstGeom prst="rect">
                      <a:avLst/>
                    </a:prstGeom>
                    <a:noFill/>
                  </pic:spPr>
                </pic:pic>
              </a:graphicData>
            </a:graphic>
          </wp:inline>
        </w:drawing>
      </w:r>
    </w:p>
    <w:p w14:paraId="71420C6C" w14:textId="0B397BEB" w:rsidR="009B1D1C" w:rsidRPr="008215B8" w:rsidRDefault="009B1D1C" w:rsidP="009B1D1C">
      <w:r w:rsidRPr="00B94E54">
        <w:rPr>
          <w:b/>
        </w:rPr>
        <w:t>Figure S</w:t>
      </w:r>
      <w:r>
        <w:rPr>
          <w:b/>
        </w:rPr>
        <w:t>1</w:t>
      </w:r>
      <w:r w:rsidR="00924C5B">
        <w:rPr>
          <w:b/>
        </w:rPr>
        <w:t>0</w:t>
      </w:r>
      <w:r w:rsidRPr="00B94E54">
        <w:rPr>
          <w:b/>
        </w:rPr>
        <w:t>:</w:t>
      </w:r>
      <w:r w:rsidR="008215B8">
        <w:rPr>
          <w:b/>
        </w:rPr>
        <w:t xml:space="preserve"> </w:t>
      </w:r>
      <w:r w:rsidR="001135E3">
        <w:rPr>
          <w:b/>
        </w:rPr>
        <w:t xml:space="preserve">Data related to figure 5a. </w:t>
      </w:r>
      <w:r w:rsidR="008215B8" w:rsidRPr="001135E3">
        <w:t>RSCU difference</w:t>
      </w:r>
      <w:r w:rsidR="008B0365">
        <w:t>s</w:t>
      </w:r>
      <w:r w:rsidR="008215B8" w:rsidRPr="001135E3">
        <w:t xml:space="preserve"> between CAI and χ indicates larger differences for amino acids with multiple available tRNAs.</w:t>
      </w:r>
      <w:r w:rsidR="001135E3">
        <w:t xml:space="preserve"> In this analysis, each amino acid </w:t>
      </w:r>
      <w:r w:rsidR="008B0365">
        <w:t>is</w:t>
      </w:r>
      <w:r w:rsidR="001135E3">
        <w:t xml:space="preserve"> grouped based on whether there </w:t>
      </w:r>
      <w:r w:rsidR="00C411C8">
        <w:t>exists</w:t>
      </w:r>
      <w:r w:rsidR="001135E3">
        <w:t xml:space="preserve"> a single anticodon available or multiple (see </w:t>
      </w:r>
      <w:r w:rsidR="001135E3" w:rsidRPr="001135E3">
        <w:rPr>
          <w:b/>
        </w:rPr>
        <w:t>Figure S9</w:t>
      </w:r>
      <w:r w:rsidR="001135E3">
        <w:t xml:space="preserve">, there are 10 AAs with multiple tRNA anticodons in </w:t>
      </w:r>
      <w:r w:rsidR="001135E3">
        <w:rPr>
          <w:i/>
        </w:rPr>
        <w:t>E. coli</w:t>
      </w:r>
      <w:r w:rsidR="001135E3">
        <w:t xml:space="preserve">). The RSCU difference between CAI and χ is calculated based on </w:t>
      </w:r>
      <w:r w:rsidR="008B0365">
        <w:t xml:space="preserve">the difference for each codon between </w:t>
      </w:r>
      <w:r w:rsidR="001135E3">
        <w:t>expected RSCU values for a perfectly adapted sequence on either scale (</w:t>
      </w:r>
      <w:r w:rsidR="00C411C8">
        <w:t>i.e.,</w:t>
      </w:r>
      <w:r w:rsidR="001135E3">
        <w:t xml:space="preserve"> the difference between the RSCU </w:t>
      </w:r>
      <w:proofErr w:type="gramStart"/>
      <w:r w:rsidR="001135E3">
        <w:t>value</w:t>
      </w:r>
      <w:proofErr w:type="gramEnd"/>
      <w:r w:rsidR="001135E3">
        <w:t xml:space="preserve"> on either scale represented in </w:t>
      </w:r>
      <w:r w:rsidR="001135E3" w:rsidRPr="001135E3">
        <w:rPr>
          <w:b/>
        </w:rPr>
        <w:t>Figure 5a</w:t>
      </w:r>
      <w:r w:rsidR="001135E3">
        <w:t xml:space="preserve">). </w:t>
      </w:r>
      <w:r w:rsidR="008215B8" w:rsidRPr="001135E3">
        <w:t>An</w:t>
      </w:r>
      <w:r w:rsidR="008215B8" w:rsidRPr="008215B8">
        <w:t xml:space="preserve"> outlier is a value that is more than 1.5 times the interquartile range away from the bottom or top of the box</w:t>
      </w:r>
      <w:r w:rsidR="008215B8">
        <w:t xml:space="preserve">.  A lack of overlapping notches </w:t>
      </w:r>
      <w:r w:rsidR="000B76DD">
        <w:t>indicates</w:t>
      </w:r>
      <w:r w:rsidR="008215B8">
        <w:t xml:space="preserve"> &gt;95% confidenc</w:t>
      </w:r>
      <w:r w:rsidR="008B0365">
        <w:t>e in differences between me</w:t>
      </w:r>
      <w:r w:rsidR="00474F0A">
        <w:t>dians</w:t>
      </w:r>
      <w:r w:rsidR="008B0365">
        <w:t xml:space="preserve">. </w:t>
      </w:r>
    </w:p>
    <w:p w14:paraId="0DE37749" w14:textId="77777777" w:rsidR="008215B8" w:rsidRDefault="008215B8" w:rsidP="009B1D1C">
      <w:pPr>
        <w:rPr>
          <w:b/>
        </w:rPr>
      </w:pPr>
    </w:p>
    <w:p w14:paraId="6A63DC4C" w14:textId="77777777" w:rsidR="008215B8" w:rsidRDefault="008215B8" w:rsidP="009B1D1C">
      <w:pPr>
        <w:rPr>
          <w:b/>
        </w:rPr>
      </w:pPr>
    </w:p>
    <w:p w14:paraId="140732F8" w14:textId="77777777" w:rsidR="008215B8" w:rsidRDefault="008215B8" w:rsidP="009B1D1C">
      <w:pPr>
        <w:rPr>
          <w:b/>
        </w:rPr>
      </w:pPr>
    </w:p>
    <w:p w14:paraId="733B0206" w14:textId="77777777" w:rsidR="008215B8" w:rsidRDefault="008215B8" w:rsidP="009B1D1C">
      <w:pPr>
        <w:rPr>
          <w:b/>
        </w:rPr>
      </w:pPr>
    </w:p>
    <w:p w14:paraId="39C98748" w14:textId="77777777" w:rsidR="008215B8" w:rsidRDefault="008215B8" w:rsidP="009B1D1C">
      <w:pPr>
        <w:rPr>
          <w:b/>
        </w:rPr>
      </w:pPr>
    </w:p>
    <w:p w14:paraId="0357AC9A" w14:textId="77777777" w:rsidR="008215B8" w:rsidRDefault="008215B8" w:rsidP="009B1D1C">
      <w:pPr>
        <w:rPr>
          <w:b/>
        </w:rPr>
      </w:pPr>
    </w:p>
    <w:p w14:paraId="79754A34" w14:textId="77777777" w:rsidR="008215B8" w:rsidRDefault="008215B8" w:rsidP="009B1D1C">
      <w:pPr>
        <w:rPr>
          <w:b/>
        </w:rPr>
      </w:pPr>
    </w:p>
    <w:p w14:paraId="23AC9BDD" w14:textId="77777777" w:rsidR="008215B8" w:rsidRDefault="006521FA" w:rsidP="00BD6ED6">
      <w:pPr>
        <w:jc w:val="center"/>
        <w:rPr>
          <w:b/>
        </w:rPr>
      </w:pPr>
      <w:r>
        <w:rPr>
          <w:b/>
          <w:noProof/>
        </w:rPr>
        <w:drawing>
          <wp:inline distT="0" distB="0" distL="0" distR="0" wp14:anchorId="70BB074D" wp14:editId="73C45DA1">
            <wp:extent cx="3255399" cy="6432698"/>
            <wp:effectExtent l="0" t="0" r="254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57509" cy="6436868"/>
                    </a:xfrm>
                    <a:prstGeom prst="rect">
                      <a:avLst/>
                    </a:prstGeom>
                    <a:noFill/>
                  </pic:spPr>
                </pic:pic>
              </a:graphicData>
            </a:graphic>
          </wp:inline>
        </w:drawing>
      </w:r>
    </w:p>
    <w:p w14:paraId="37BD18A0" w14:textId="10DC1F41" w:rsidR="006521FA" w:rsidRPr="00C84FAD" w:rsidRDefault="009B1D1C" w:rsidP="009B1D1C">
      <w:r w:rsidRPr="00B94E54">
        <w:rPr>
          <w:b/>
        </w:rPr>
        <w:t>Figure S</w:t>
      </w:r>
      <w:r>
        <w:rPr>
          <w:b/>
        </w:rPr>
        <w:t>1</w:t>
      </w:r>
      <w:r w:rsidR="00924C5B">
        <w:rPr>
          <w:b/>
        </w:rPr>
        <w:t>1</w:t>
      </w:r>
      <w:r w:rsidRPr="00B94E54">
        <w:rPr>
          <w:b/>
        </w:rPr>
        <w:t>:</w:t>
      </w:r>
      <w:r w:rsidR="006521FA">
        <w:rPr>
          <w:b/>
        </w:rPr>
        <w:t xml:space="preserve"> </w:t>
      </w:r>
      <w:r w:rsidR="00C84FAD">
        <w:rPr>
          <w:b/>
        </w:rPr>
        <w:t xml:space="preserve">Algorithm used to create χ re-codes in Figure 5. </w:t>
      </w:r>
      <w:r w:rsidR="00C84FAD">
        <w:t xml:space="preserve">A </w:t>
      </w:r>
      <w:r w:rsidR="00C84FAD" w:rsidRPr="00C84FAD">
        <w:t>g</w:t>
      </w:r>
      <w:r w:rsidR="006521FA" w:rsidRPr="00C84FAD">
        <w:t xml:space="preserve">reedy algorithm </w:t>
      </w:r>
      <w:r w:rsidR="00C84FAD">
        <w:t xml:space="preserve">implemented in </w:t>
      </w:r>
      <w:proofErr w:type="spellStart"/>
      <w:r w:rsidR="00C84FAD" w:rsidRPr="00C84FAD">
        <w:t>Matlab</w:t>
      </w:r>
      <w:proofErr w:type="spellEnd"/>
      <w:r w:rsidR="00C84FAD" w:rsidRPr="00C84FAD">
        <w:t>®</w:t>
      </w:r>
      <w:r w:rsidR="00C84FAD">
        <w:t xml:space="preserve"> was </w:t>
      </w:r>
      <w:r w:rsidR="006521FA" w:rsidRPr="00C84FAD">
        <w:t>used to create χ re-coded CFP and mCherry sequences</w:t>
      </w:r>
      <w:r w:rsidR="00C84FAD">
        <w:t xml:space="preserve">. As pictured, the algorithm starts with any sequence (in this case we used a randomly re-coded version of CFP or mCherry as the input to avoid any initial bias), and </w:t>
      </w:r>
      <w:r w:rsidR="00C84FAD" w:rsidRPr="00C84FAD">
        <w:t xml:space="preserve">randomly </w:t>
      </w:r>
      <w:r w:rsidR="00C84FAD">
        <w:t>mutates</w:t>
      </w:r>
      <w:r w:rsidR="00C84FAD" w:rsidRPr="00C84FAD">
        <w:t xml:space="preserve"> a co</w:t>
      </w:r>
      <w:r w:rsidR="00C84FAD">
        <w:t>don to a synonymous alternative. It</w:t>
      </w:r>
      <w:r w:rsidR="00C84FAD" w:rsidRPr="00C84FAD">
        <w:t xml:space="preserve"> then </w:t>
      </w:r>
      <w:r w:rsidR="00C84FAD">
        <w:t>evaluates</w:t>
      </w:r>
      <w:r w:rsidR="00C84FAD" w:rsidRPr="00C84FAD">
        <w:t xml:space="preserve"> </w:t>
      </w:r>
      <w:r w:rsidR="00C228F7" w:rsidRPr="00C84FAD">
        <w:t>whether</w:t>
      </w:r>
      <w:r w:rsidR="00C84FAD" w:rsidRPr="00C84FAD">
        <w:t xml:space="preserve"> the new </w:t>
      </w:r>
      <w:r w:rsidR="00C84FAD">
        <w:t xml:space="preserve">sequence is closer to the objective χ value. This is repeated until the final χ score is </w:t>
      </w:r>
      <w:r w:rsidR="00C84FAD">
        <w:lastRenderedPageBreak/>
        <w:t xml:space="preserve">obtained. The same algorithm can be implemented with any objective function, </w:t>
      </w:r>
      <w:r w:rsidR="00C228F7">
        <w:t>e.g.,</w:t>
      </w:r>
      <w:r w:rsidR="00C84FAD">
        <w:t xml:space="preserve"> for CAI, GC content, ENC, etc. </w:t>
      </w:r>
    </w:p>
    <w:p w14:paraId="6C668F1C" w14:textId="348B8ABF" w:rsidR="006521FA" w:rsidRDefault="006521FA" w:rsidP="009B1D1C">
      <w:pPr>
        <w:rPr>
          <w:b/>
        </w:rPr>
      </w:pPr>
    </w:p>
    <w:p w14:paraId="6856875E" w14:textId="7A2291DC" w:rsidR="000337A2" w:rsidRDefault="000337A2" w:rsidP="009B1D1C">
      <w:pPr>
        <w:rPr>
          <w:b/>
        </w:rPr>
      </w:pPr>
      <w:r>
        <w:rPr>
          <w:b/>
          <w:noProof/>
        </w:rPr>
        <w:drawing>
          <wp:inline distT="0" distB="0" distL="0" distR="0" wp14:anchorId="1B42AE91" wp14:editId="16B158AB">
            <wp:extent cx="5943600" cy="61150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igure S13 – Correlations between growth and fitness.tif"/>
                    <pic:cNvPicPr/>
                  </pic:nvPicPr>
                  <pic:blipFill>
                    <a:blip r:embed="rId18">
                      <a:extLst>
                        <a:ext uri="{28A0092B-C50C-407E-A947-70E740481C1C}">
                          <a14:useLocalDpi xmlns:a14="http://schemas.microsoft.com/office/drawing/2010/main" val="0"/>
                        </a:ext>
                      </a:extLst>
                    </a:blip>
                    <a:stretch>
                      <a:fillRect/>
                    </a:stretch>
                  </pic:blipFill>
                  <pic:spPr>
                    <a:xfrm>
                      <a:off x="0" y="0"/>
                      <a:ext cx="5943600" cy="6115050"/>
                    </a:xfrm>
                    <a:prstGeom prst="rect">
                      <a:avLst/>
                    </a:prstGeom>
                  </pic:spPr>
                </pic:pic>
              </a:graphicData>
            </a:graphic>
          </wp:inline>
        </w:drawing>
      </w:r>
    </w:p>
    <w:p w14:paraId="358D0EF9" w14:textId="2163F88D" w:rsidR="009B1D1C" w:rsidRPr="001A5FB1" w:rsidRDefault="009B1D1C" w:rsidP="009B1D1C">
      <w:r w:rsidRPr="00B94E54">
        <w:rPr>
          <w:b/>
        </w:rPr>
        <w:t>Figure S</w:t>
      </w:r>
      <w:r>
        <w:rPr>
          <w:b/>
        </w:rPr>
        <w:t>1</w:t>
      </w:r>
      <w:r w:rsidR="00924C5B">
        <w:rPr>
          <w:b/>
        </w:rPr>
        <w:t>2</w:t>
      </w:r>
      <w:r w:rsidRPr="00B94E54">
        <w:rPr>
          <w:b/>
        </w:rPr>
        <w:t>:</w:t>
      </w:r>
      <w:r w:rsidR="000337A2">
        <w:t xml:space="preserve"> </w:t>
      </w:r>
      <w:r w:rsidR="000337A2">
        <w:rPr>
          <w:b/>
        </w:rPr>
        <w:t xml:space="preserve">Correlation data from </w:t>
      </w:r>
      <w:r w:rsidR="00C228F7">
        <w:rPr>
          <w:b/>
        </w:rPr>
        <w:t xml:space="preserve">Figure </w:t>
      </w:r>
      <w:r w:rsidR="000337A2">
        <w:rPr>
          <w:b/>
        </w:rPr>
        <w:t xml:space="preserve">5 c–e demonstrating a strong relationship between </w:t>
      </w:r>
      <w:r w:rsidR="00C26136" w:rsidRPr="00C26136">
        <w:rPr>
          <w:b/>
        </w:rPr>
        <w:t>Growth and Co-expression Fitness with χ</w:t>
      </w:r>
      <w:r w:rsidR="000337A2">
        <w:rPr>
          <w:b/>
        </w:rPr>
        <w:t xml:space="preserve">. </w:t>
      </w:r>
      <w:r w:rsidR="001A5FB1">
        <w:rPr>
          <w:b/>
        </w:rPr>
        <w:t xml:space="preserve">a–b: </w:t>
      </w:r>
      <w:r w:rsidR="001A5FB1" w:rsidRPr="001A5FB1">
        <w:t>Strong</w:t>
      </w:r>
      <w:r w:rsidR="001A5FB1">
        <w:rPr>
          <w:b/>
        </w:rPr>
        <w:t xml:space="preserve"> </w:t>
      </w:r>
      <w:r w:rsidR="001A5FB1">
        <w:t>correlation for CFP and mCherry χ re-codes with Co-Expression Fitness (as quantified by the chromosomally integrated YFP reporter (</w:t>
      </w:r>
      <w:r w:rsidR="001A5FB1">
        <w:rPr>
          <w:b/>
        </w:rPr>
        <w:t>Figure 2</w:t>
      </w:r>
      <w:r w:rsidR="001A5FB1">
        <w:t xml:space="preserve">). </w:t>
      </w:r>
      <w:r w:rsidR="001A5FB1" w:rsidRPr="001A5FB1">
        <w:rPr>
          <w:b/>
        </w:rPr>
        <w:t>c–</w:t>
      </w:r>
      <w:r w:rsidR="001A5FB1">
        <w:rPr>
          <w:b/>
        </w:rPr>
        <w:t xml:space="preserve">d: </w:t>
      </w:r>
      <w:r w:rsidR="001A5FB1" w:rsidRPr="001A5FB1">
        <w:t>Strong</w:t>
      </w:r>
      <w:r w:rsidR="001A5FB1">
        <w:rPr>
          <w:b/>
        </w:rPr>
        <w:t xml:space="preserve"> </w:t>
      </w:r>
      <w:r w:rsidR="001A5FB1">
        <w:t>correlation for CFP and mCherry χ re-codes with Growth Fitness (as quantified by OD</w:t>
      </w:r>
      <w:r w:rsidR="001A5FB1" w:rsidRPr="006D3703">
        <w:rPr>
          <w:vertAlign w:val="subscript"/>
        </w:rPr>
        <w:t>600</w:t>
      </w:r>
      <w:r w:rsidR="001A5FB1">
        <w:t>).</w:t>
      </w:r>
    </w:p>
    <w:p w14:paraId="7F842C36" w14:textId="77777777" w:rsidR="00426BE2" w:rsidRDefault="00426BE2" w:rsidP="009B1D1C">
      <w:pPr>
        <w:rPr>
          <w:b/>
        </w:rPr>
      </w:pPr>
    </w:p>
    <w:p w14:paraId="0CA117F2" w14:textId="77777777" w:rsidR="00426BE2" w:rsidRDefault="00426BE2" w:rsidP="009B1D1C">
      <w:pPr>
        <w:rPr>
          <w:b/>
        </w:rPr>
      </w:pPr>
    </w:p>
    <w:p w14:paraId="1B204A00" w14:textId="77777777" w:rsidR="00426BE2" w:rsidRDefault="00426BE2" w:rsidP="009B1D1C">
      <w:pPr>
        <w:rPr>
          <w:b/>
        </w:rPr>
      </w:pPr>
    </w:p>
    <w:p w14:paraId="40C3A67C" w14:textId="77777777" w:rsidR="00426BE2" w:rsidRDefault="00426BE2" w:rsidP="009B1D1C">
      <w:pPr>
        <w:rPr>
          <w:b/>
        </w:rPr>
      </w:pPr>
    </w:p>
    <w:p w14:paraId="2CD6BDA3" w14:textId="77777777" w:rsidR="00426BE2" w:rsidRDefault="00426BE2" w:rsidP="009B1D1C">
      <w:pPr>
        <w:rPr>
          <w:b/>
        </w:rPr>
      </w:pPr>
    </w:p>
    <w:p w14:paraId="4535E0D8" w14:textId="77777777" w:rsidR="00426BE2" w:rsidRDefault="00426BE2" w:rsidP="009B1D1C">
      <w:pPr>
        <w:rPr>
          <w:b/>
        </w:rPr>
      </w:pPr>
    </w:p>
    <w:p w14:paraId="3EFF9503" w14:textId="77777777" w:rsidR="00426BE2" w:rsidRDefault="00785FF8" w:rsidP="009B1D1C">
      <w:pPr>
        <w:rPr>
          <w:b/>
        </w:rPr>
      </w:pPr>
      <w:r>
        <w:rPr>
          <w:b/>
          <w:noProof/>
        </w:rPr>
        <w:drawing>
          <wp:inline distT="0" distB="0" distL="0" distR="0" wp14:anchorId="784150FB" wp14:editId="7CCCA3DE">
            <wp:extent cx="5311059" cy="3985403"/>
            <wp:effectExtent l="0" t="0" r="444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14973" cy="3988340"/>
                    </a:xfrm>
                    <a:prstGeom prst="rect">
                      <a:avLst/>
                    </a:prstGeom>
                    <a:noFill/>
                  </pic:spPr>
                </pic:pic>
              </a:graphicData>
            </a:graphic>
          </wp:inline>
        </w:drawing>
      </w:r>
    </w:p>
    <w:p w14:paraId="3D941CB1" w14:textId="0AC9F1D5" w:rsidR="0058069F" w:rsidRPr="00B5402A" w:rsidRDefault="00195B3F" w:rsidP="0058069F">
      <w:pPr>
        <w:rPr>
          <w:b/>
        </w:rPr>
      </w:pPr>
      <w:r>
        <w:rPr>
          <w:b/>
        </w:rPr>
        <w:t>Figure S1</w:t>
      </w:r>
      <w:r w:rsidR="00924C5B">
        <w:rPr>
          <w:b/>
        </w:rPr>
        <w:t>3</w:t>
      </w:r>
      <w:r>
        <w:rPr>
          <w:b/>
        </w:rPr>
        <w:t xml:space="preserve">: </w:t>
      </w:r>
      <w:r w:rsidR="0058069F">
        <w:rPr>
          <w:b/>
        </w:rPr>
        <w:t xml:space="preserve">Data related to </w:t>
      </w:r>
      <w:r w:rsidR="008F6540">
        <w:rPr>
          <w:b/>
        </w:rPr>
        <w:t xml:space="preserve">Figure </w:t>
      </w:r>
      <w:r w:rsidR="0058069F">
        <w:rPr>
          <w:b/>
        </w:rPr>
        <w:t xml:space="preserve">6 PCA analysis. </w:t>
      </w:r>
      <w:r w:rsidR="0058069F" w:rsidRPr="00F940CD">
        <w:rPr>
          <w:bCs/>
        </w:rPr>
        <w:t xml:space="preserve">Pareto plot showing variance explained by principal component analysis of 773 </w:t>
      </w:r>
      <w:r w:rsidR="0058069F" w:rsidRPr="00F940CD">
        <w:rPr>
          <w:bCs/>
          <w:i/>
          <w:iCs/>
        </w:rPr>
        <w:t>E. coli</w:t>
      </w:r>
      <w:r w:rsidR="0058069F" w:rsidRPr="00F940CD">
        <w:rPr>
          <w:bCs/>
        </w:rPr>
        <w:t xml:space="preserve"> operons </w:t>
      </w:r>
      <w:r w:rsidR="0058069F" w:rsidRPr="0058069F">
        <w:rPr>
          <w:bCs/>
        </w:rPr>
        <w:t xml:space="preserve">along with the χ re-coded sequences examined </w:t>
      </w:r>
      <w:r w:rsidR="0058069F" w:rsidRPr="00F940CD">
        <w:rPr>
          <w:bCs/>
        </w:rPr>
        <w:t xml:space="preserve">in Figure </w:t>
      </w:r>
      <w:r w:rsidR="0058069F">
        <w:rPr>
          <w:bCs/>
        </w:rPr>
        <w:t>6</w:t>
      </w:r>
      <w:r w:rsidR="0058069F" w:rsidRPr="00F940CD">
        <w:rPr>
          <w:bCs/>
        </w:rPr>
        <w:t>.</w:t>
      </w:r>
      <w:r w:rsidR="0058069F">
        <w:rPr>
          <w:bCs/>
        </w:rPr>
        <w:t xml:space="preserve"> PC1 with 26.5% of total variance was again largely found to explain CAI (where </w:t>
      </w:r>
      <w:r w:rsidR="0058069F">
        <w:t xml:space="preserve">CAI refers to codon adaptation index using highly expressed </w:t>
      </w:r>
      <w:r w:rsidR="0058069F" w:rsidRPr="00F940CD">
        <w:rPr>
          <w:i/>
        </w:rPr>
        <w:t>E. coli</w:t>
      </w:r>
      <w:r w:rsidR="0058069F">
        <w:t xml:space="preserve"> genes as a reference set), while PC3 with 8.2% of total variance explained the χ sequences very well. </w:t>
      </w:r>
    </w:p>
    <w:p w14:paraId="39CC42B6" w14:textId="77777777" w:rsidR="00785FF8" w:rsidRDefault="00785FF8" w:rsidP="009B1D1C">
      <w:pPr>
        <w:rPr>
          <w:b/>
        </w:rPr>
      </w:pPr>
    </w:p>
    <w:p w14:paraId="6C28244B" w14:textId="77777777" w:rsidR="00785FF8" w:rsidRDefault="00785FF8" w:rsidP="009B1D1C">
      <w:pPr>
        <w:rPr>
          <w:b/>
        </w:rPr>
      </w:pPr>
    </w:p>
    <w:p w14:paraId="5B054BD4" w14:textId="77777777" w:rsidR="00785FF8" w:rsidRDefault="00785FF8" w:rsidP="009B1D1C">
      <w:pPr>
        <w:rPr>
          <w:b/>
        </w:rPr>
      </w:pPr>
    </w:p>
    <w:p w14:paraId="753AE425" w14:textId="77777777" w:rsidR="00785FF8" w:rsidRDefault="00785FF8" w:rsidP="009B1D1C">
      <w:pPr>
        <w:rPr>
          <w:b/>
        </w:rPr>
      </w:pPr>
    </w:p>
    <w:p w14:paraId="6F4F615D" w14:textId="77777777" w:rsidR="00785FF8" w:rsidRDefault="00785FF8" w:rsidP="009B1D1C">
      <w:pPr>
        <w:rPr>
          <w:b/>
        </w:rPr>
      </w:pPr>
    </w:p>
    <w:p w14:paraId="53572BCA" w14:textId="77777777" w:rsidR="00785FF8" w:rsidRDefault="00785FF8" w:rsidP="009B1D1C">
      <w:pPr>
        <w:rPr>
          <w:b/>
        </w:rPr>
      </w:pPr>
    </w:p>
    <w:p w14:paraId="5237B9BA" w14:textId="77777777" w:rsidR="00785FF8" w:rsidRDefault="00785FF8" w:rsidP="009B1D1C">
      <w:pPr>
        <w:rPr>
          <w:b/>
        </w:rPr>
      </w:pPr>
    </w:p>
    <w:p w14:paraId="2CF8AE8D" w14:textId="77777777" w:rsidR="00785FF8" w:rsidRDefault="00785FF8" w:rsidP="009B1D1C">
      <w:pPr>
        <w:rPr>
          <w:b/>
        </w:rPr>
      </w:pPr>
    </w:p>
    <w:p w14:paraId="366F3D63" w14:textId="77777777" w:rsidR="00785FF8" w:rsidRDefault="00785FF8" w:rsidP="009B1D1C">
      <w:pPr>
        <w:rPr>
          <w:b/>
        </w:rPr>
      </w:pPr>
    </w:p>
    <w:p w14:paraId="6492E28B" w14:textId="77777777" w:rsidR="00785FF8" w:rsidRDefault="00496BC4" w:rsidP="009B1D1C">
      <w:pPr>
        <w:rPr>
          <w:b/>
        </w:rPr>
      </w:pPr>
      <w:r>
        <w:rPr>
          <w:b/>
          <w:noProof/>
        </w:rPr>
        <w:drawing>
          <wp:inline distT="0" distB="0" distL="0" distR="0" wp14:anchorId="51B7710F" wp14:editId="05793E92">
            <wp:extent cx="5353050" cy="53467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53050" cy="5346700"/>
                    </a:xfrm>
                    <a:prstGeom prst="rect">
                      <a:avLst/>
                    </a:prstGeom>
                    <a:noFill/>
                  </pic:spPr>
                </pic:pic>
              </a:graphicData>
            </a:graphic>
          </wp:inline>
        </w:drawing>
      </w:r>
    </w:p>
    <w:p w14:paraId="7209D7B1" w14:textId="06D5CE21" w:rsidR="009B1D1C" w:rsidRDefault="009B1D1C" w:rsidP="009B1D1C">
      <w:pPr>
        <w:rPr>
          <w:b/>
        </w:rPr>
      </w:pPr>
      <w:r w:rsidRPr="00B94E54">
        <w:rPr>
          <w:b/>
        </w:rPr>
        <w:t>Figure S</w:t>
      </w:r>
      <w:r>
        <w:rPr>
          <w:b/>
        </w:rPr>
        <w:t>1</w:t>
      </w:r>
      <w:r w:rsidR="00924C5B">
        <w:rPr>
          <w:b/>
        </w:rPr>
        <w:t>4</w:t>
      </w:r>
      <w:r w:rsidRPr="00B94E54">
        <w:rPr>
          <w:b/>
        </w:rPr>
        <w:t>:</w:t>
      </w:r>
      <w:r w:rsidR="00496BC4" w:rsidRPr="00496BC4">
        <w:t xml:space="preserve"> </w:t>
      </w:r>
      <w:r w:rsidR="00195B3F">
        <w:rPr>
          <w:b/>
        </w:rPr>
        <w:t xml:space="preserve">Data related to </w:t>
      </w:r>
      <w:r w:rsidR="009D2585">
        <w:rPr>
          <w:b/>
        </w:rPr>
        <w:t xml:space="preserve">Figure </w:t>
      </w:r>
      <w:r w:rsidR="00195B3F">
        <w:rPr>
          <w:b/>
        </w:rPr>
        <w:t xml:space="preserve">6 PCA analysis. </w:t>
      </w:r>
      <w:r w:rsidR="00E83D69">
        <w:rPr>
          <w:bCs/>
        </w:rPr>
        <w:t>Principal component 3 e</w:t>
      </w:r>
      <w:r w:rsidR="00496BC4" w:rsidRPr="00195B3F">
        <w:rPr>
          <w:bCs/>
        </w:rPr>
        <w:t>xplains CHI</w:t>
      </w:r>
      <w:r w:rsidR="00C40212" w:rsidRPr="00195B3F">
        <w:rPr>
          <w:bCs/>
        </w:rPr>
        <w:t xml:space="preserve"> (</w:t>
      </w:r>
      <w:r w:rsidR="00C40212">
        <w:rPr>
          <w:rFonts w:cstheme="minorHAnsi"/>
          <w:bCs/>
        </w:rPr>
        <w:t>χ</w:t>
      </w:r>
      <w:r w:rsidR="00C40212" w:rsidRPr="00195B3F">
        <w:rPr>
          <w:bCs/>
        </w:rPr>
        <w:t>)</w:t>
      </w:r>
      <w:r w:rsidR="00496BC4" w:rsidRPr="00195B3F">
        <w:rPr>
          <w:bCs/>
        </w:rPr>
        <w:t xml:space="preserve"> re-coded sequence variation from </w:t>
      </w:r>
      <w:r w:rsidR="00C40212" w:rsidRPr="00195B3F">
        <w:rPr>
          <w:bCs/>
        </w:rPr>
        <w:t xml:space="preserve">Figure </w:t>
      </w:r>
      <w:r w:rsidR="006A5B6A">
        <w:rPr>
          <w:bCs/>
        </w:rPr>
        <w:t xml:space="preserve">6 very well, as there is a very strong correlation. </w:t>
      </w:r>
    </w:p>
    <w:p w14:paraId="7EA4A266" w14:textId="77777777" w:rsidR="00496BC4" w:rsidRDefault="00496BC4" w:rsidP="009B1D1C">
      <w:pPr>
        <w:rPr>
          <w:b/>
        </w:rPr>
      </w:pPr>
    </w:p>
    <w:p w14:paraId="0CF72210" w14:textId="77777777" w:rsidR="00496BC4" w:rsidRDefault="00496BC4" w:rsidP="009B1D1C">
      <w:pPr>
        <w:rPr>
          <w:b/>
        </w:rPr>
      </w:pPr>
    </w:p>
    <w:p w14:paraId="7FE26ECA" w14:textId="77777777" w:rsidR="00496BC4" w:rsidRDefault="00496BC4" w:rsidP="009B1D1C">
      <w:pPr>
        <w:rPr>
          <w:b/>
        </w:rPr>
      </w:pPr>
    </w:p>
    <w:p w14:paraId="2CC13751" w14:textId="77777777" w:rsidR="00496BC4" w:rsidRDefault="00496BC4" w:rsidP="009B1D1C">
      <w:pPr>
        <w:rPr>
          <w:b/>
        </w:rPr>
      </w:pPr>
    </w:p>
    <w:p w14:paraId="0B73E2B0" w14:textId="77777777" w:rsidR="00496BC4" w:rsidRDefault="00496BC4" w:rsidP="009B1D1C">
      <w:pPr>
        <w:rPr>
          <w:b/>
        </w:rPr>
      </w:pPr>
    </w:p>
    <w:p w14:paraId="77CC3F9E" w14:textId="77777777" w:rsidR="00496BC4" w:rsidRDefault="00496BC4" w:rsidP="009B1D1C">
      <w:pPr>
        <w:rPr>
          <w:b/>
        </w:rPr>
      </w:pPr>
    </w:p>
    <w:p w14:paraId="71B18DC0" w14:textId="77777777" w:rsidR="00496BC4" w:rsidRDefault="00496BC4" w:rsidP="009B1D1C">
      <w:pPr>
        <w:rPr>
          <w:b/>
        </w:rPr>
      </w:pPr>
    </w:p>
    <w:p w14:paraId="3875EFE4" w14:textId="77777777" w:rsidR="00496BC4" w:rsidRDefault="00496BC4" w:rsidP="009B1D1C">
      <w:pPr>
        <w:rPr>
          <w:b/>
        </w:rPr>
      </w:pPr>
    </w:p>
    <w:p w14:paraId="1F80C0AB" w14:textId="1234A8D3" w:rsidR="006F1EC7" w:rsidRDefault="00447C48" w:rsidP="009B1D1C">
      <w:pPr>
        <w:rPr>
          <w:b/>
        </w:rPr>
      </w:pPr>
      <w:r>
        <w:rPr>
          <w:b/>
          <w:noProof/>
        </w:rPr>
        <w:pict w14:anchorId="07EE0D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7pt;height:485pt">
            <v:imagedata r:id="rId21" o:title="Figure S16 chi correlations_v2"/>
          </v:shape>
        </w:pict>
      </w:r>
    </w:p>
    <w:p w14:paraId="296C147F" w14:textId="76F1E1CC" w:rsidR="009B1D1C" w:rsidRPr="003F18B2" w:rsidRDefault="009B1D1C" w:rsidP="009B1D1C">
      <w:r w:rsidRPr="00B94E54">
        <w:rPr>
          <w:b/>
        </w:rPr>
        <w:t>Figure S</w:t>
      </w:r>
      <w:r>
        <w:rPr>
          <w:b/>
        </w:rPr>
        <w:t>1</w:t>
      </w:r>
      <w:r w:rsidR="00924C5B">
        <w:rPr>
          <w:b/>
        </w:rPr>
        <w:t>5</w:t>
      </w:r>
      <w:r w:rsidRPr="00B94E54">
        <w:rPr>
          <w:b/>
        </w:rPr>
        <w:t>:</w:t>
      </w:r>
      <w:r w:rsidR="007D147B" w:rsidRPr="007D147B">
        <w:t xml:space="preserve"> </w:t>
      </w:r>
      <w:r w:rsidR="00647117" w:rsidRPr="006D3703">
        <w:rPr>
          <w:b/>
          <w:bCs/>
        </w:rPr>
        <w:t>Comparison of</w:t>
      </w:r>
      <w:r w:rsidR="00647117">
        <w:t xml:space="preserve"> </w:t>
      </w:r>
      <w:r w:rsidR="007D147B" w:rsidRPr="00C617D6">
        <w:rPr>
          <w:b/>
          <w:bCs/>
        </w:rPr>
        <w:t xml:space="preserve">CHI </w:t>
      </w:r>
      <w:r w:rsidR="0092382A" w:rsidRPr="00C617D6">
        <w:rPr>
          <w:b/>
          <w:bCs/>
        </w:rPr>
        <w:t>(</w:t>
      </w:r>
      <w:r w:rsidR="0092382A" w:rsidRPr="00C617D6">
        <w:rPr>
          <w:rFonts w:cstheme="minorHAnsi"/>
          <w:b/>
          <w:bCs/>
        </w:rPr>
        <w:t>χ</w:t>
      </w:r>
      <w:r w:rsidR="0092382A" w:rsidRPr="00C617D6">
        <w:rPr>
          <w:b/>
          <w:bCs/>
        </w:rPr>
        <w:t xml:space="preserve">) </w:t>
      </w:r>
      <w:r w:rsidR="007D147B" w:rsidRPr="00C617D6">
        <w:rPr>
          <w:b/>
          <w:bCs/>
        </w:rPr>
        <w:t>with other codon usage bias indices</w:t>
      </w:r>
      <w:r w:rsidR="00C617D6">
        <w:rPr>
          <w:b/>
          <w:bCs/>
        </w:rPr>
        <w:t xml:space="preserve">. </w:t>
      </w:r>
      <w:r w:rsidR="00C617D6" w:rsidRPr="00C617D6">
        <w:rPr>
          <w:bCs/>
        </w:rPr>
        <w:t>Each</w:t>
      </w:r>
      <w:r w:rsidR="00C617D6">
        <w:rPr>
          <w:b/>
          <w:bCs/>
        </w:rPr>
        <w:t xml:space="preserve"> </w:t>
      </w:r>
      <w:r w:rsidR="00C617D6">
        <w:rPr>
          <w:bCs/>
        </w:rPr>
        <w:t>c</w:t>
      </w:r>
      <w:r w:rsidR="00C617D6" w:rsidRPr="00C617D6">
        <w:rPr>
          <w:bCs/>
        </w:rPr>
        <w:t>orrelation analysis</w:t>
      </w:r>
      <w:r w:rsidR="00C617D6">
        <w:rPr>
          <w:bCs/>
        </w:rPr>
        <w:t xml:space="preserve"> is done</w:t>
      </w:r>
      <w:r w:rsidR="00C617D6" w:rsidRPr="00C617D6">
        <w:rPr>
          <w:bCs/>
        </w:rPr>
        <w:t xml:space="preserve"> using Pearson’s r between χ and </w:t>
      </w:r>
      <w:r w:rsidR="00C617D6">
        <w:rPr>
          <w:bCs/>
        </w:rPr>
        <w:t xml:space="preserve">another index </w:t>
      </w:r>
      <w:r w:rsidR="00C617D6" w:rsidRPr="00C617D6">
        <w:rPr>
          <w:bCs/>
        </w:rPr>
        <w:t>based on predicted RSCU</w:t>
      </w:r>
      <w:r w:rsidR="00C617D6">
        <w:rPr>
          <w:bCs/>
        </w:rPr>
        <w:t xml:space="preserve"> values</w:t>
      </w:r>
      <w:r w:rsidR="00C617D6" w:rsidRPr="00C617D6">
        <w:rPr>
          <w:bCs/>
        </w:rPr>
        <w:t xml:space="preserve"> for each codon i</w:t>
      </w:r>
      <w:r w:rsidR="00C617D6">
        <w:rPr>
          <w:bCs/>
        </w:rPr>
        <w:t xml:space="preserve">n a perfectly adapted sequence. </w:t>
      </w:r>
      <w:r w:rsidR="00C617D6" w:rsidRPr="003F18B2">
        <w:rPr>
          <w:b/>
          <w:bCs/>
        </w:rPr>
        <w:t xml:space="preserve">a. χ vs. CAI. </w:t>
      </w:r>
      <w:r w:rsidR="00C617D6">
        <w:rPr>
          <w:bCs/>
        </w:rPr>
        <w:t xml:space="preserve">The 3 outlier Arg, Leu, and Pro codons are clearly favored with CAI (where CAI is in reference to highly expressed </w:t>
      </w:r>
      <w:r w:rsidR="00C617D6">
        <w:rPr>
          <w:bCs/>
          <w:i/>
        </w:rPr>
        <w:t xml:space="preserve">E. coli </w:t>
      </w:r>
      <w:r w:rsidR="00C617D6">
        <w:rPr>
          <w:bCs/>
        </w:rPr>
        <w:t>genes). There is general a poor correlation between the two scales</w:t>
      </w:r>
      <w:r w:rsidR="003F18B2">
        <w:rPr>
          <w:bCs/>
        </w:rPr>
        <w:t xml:space="preserve"> </w:t>
      </w:r>
      <w:r w:rsidR="00C617D6">
        <w:rPr>
          <w:b/>
          <w:bCs/>
        </w:rPr>
        <w:t xml:space="preserve">b. </w:t>
      </w:r>
      <w:r w:rsidR="003F18B2" w:rsidRPr="003F18B2">
        <w:rPr>
          <w:b/>
          <w:bCs/>
        </w:rPr>
        <w:t>χ vs.</w:t>
      </w:r>
      <w:r w:rsidR="003F18B2">
        <w:rPr>
          <w:b/>
          <w:bCs/>
        </w:rPr>
        <w:t xml:space="preserve"> </w:t>
      </w:r>
      <w:proofErr w:type="spellStart"/>
      <w:r w:rsidR="003F18B2">
        <w:rPr>
          <w:b/>
          <w:bCs/>
        </w:rPr>
        <w:t>sT</w:t>
      </w:r>
      <w:r w:rsidR="003F18B2" w:rsidRPr="003F18B2">
        <w:rPr>
          <w:b/>
          <w:bCs/>
        </w:rPr>
        <w:t>AI</w:t>
      </w:r>
      <w:proofErr w:type="spellEnd"/>
      <w:r w:rsidR="003F18B2" w:rsidRPr="003F18B2">
        <w:rPr>
          <w:b/>
          <w:bCs/>
        </w:rPr>
        <w:t xml:space="preserve">. </w:t>
      </w:r>
      <w:r w:rsidR="003F18B2">
        <w:rPr>
          <w:bCs/>
        </w:rPr>
        <w:t xml:space="preserve">The correlation between χ and </w:t>
      </w:r>
      <w:proofErr w:type="spellStart"/>
      <w:r w:rsidR="003F18B2">
        <w:rPr>
          <w:bCs/>
        </w:rPr>
        <w:t>sTAI</w:t>
      </w:r>
      <w:proofErr w:type="spellEnd"/>
      <w:r w:rsidR="003F18B2">
        <w:rPr>
          <w:bCs/>
        </w:rPr>
        <w:t xml:space="preserve"> is better, but there is generally less differentiation between codons for </w:t>
      </w:r>
      <w:proofErr w:type="spellStart"/>
      <w:r w:rsidR="003F18B2">
        <w:rPr>
          <w:bCs/>
        </w:rPr>
        <w:t>sTAI</w:t>
      </w:r>
      <w:proofErr w:type="spellEnd"/>
      <w:r w:rsidR="003F18B2">
        <w:rPr>
          <w:bCs/>
        </w:rPr>
        <w:t xml:space="preserve"> (</w:t>
      </w:r>
      <w:r w:rsidR="00647117">
        <w:rPr>
          <w:bCs/>
        </w:rPr>
        <w:t>e.g.,</w:t>
      </w:r>
      <w:r w:rsidR="003F18B2">
        <w:rPr>
          <w:bCs/>
        </w:rPr>
        <w:t xml:space="preserve"> the </w:t>
      </w:r>
      <w:proofErr w:type="spellStart"/>
      <w:r w:rsidR="003F18B2">
        <w:rPr>
          <w:bCs/>
        </w:rPr>
        <w:t>sTAI</w:t>
      </w:r>
      <w:proofErr w:type="spellEnd"/>
      <w:r w:rsidR="003F18B2">
        <w:rPr>
          <w:bCs/>
        </w:rPr>
        <w:t xml:space="preserve"> derived RSCU for several Leu and Pro codons </w:t>
      </w:r>
      <w:r w:rsidR="003F18B2">
        <w:rPr>
          <w:bCs/>
        </w:rPr>
        <w:lastRenderedPageBreak/>
        <w:t xml:space="preserve">is the same). </w:t>
      </w:r>
      <w:r w:rsidR="003F18B2">
        <w:rPr>
          <w:b/>
          <w:bCs/>
        </w:rPr>
        <w:t>c</w:t>
      </w:r>
      <w:r w:rsidR="003F18B2" w:rsidRPr="003F18B2">
        <w:rPr>
          <w:b/>
          <w:bCs/>
        </w:rPr>
        <w:t>.</w:t>
      </w:r>
      <w:r w:rsidR="003F18B2">
        <w:rPr>
          <w:b/>
          <w:bCs/>
        </w:rPr>
        <w:t xml:space="preserve"> </w:t>
      </w:r>
      <w:r w:rsidR="003F18B2" w:rsidRPr="003F18B2">
        <w:rPr>
          <w:b/>
          <w:bCs/>
        </w:rPr>
        <w:t>χ vs.</w:t>
      </w:r>
      <w:r w:rsidR="003F18B2">
        <w:rPr>
          <w:b/>
          <w:bCs/>
        </w:rPr>
        <w:t xml:space="preserve"> </w:t>
      </w:r>
      <w:proofErr w:type="spellStart"/>
      <w:r w:rsidR="003F18B2">
        <w:rPr>
          <w:b/>
          <w:bCs/>
        </w:rPr>
        <w:t>nTE</w:t>
      </w:r>
      <w:proofErr w:type="spellEnd"/>
      <w:r w:rsidR="003F18B2" w:rsidRPr="003F18B2">
        <w:rPr>
          <w:b/>
          <w:bCs/>
        </w:rPr>
        <w:t>.</w:t>
      </w:r>
      <w:r w:rsidR="003F18B2">
        <w:rPr>
          <w:b/>
          <w:bCs/>
        </w:rPr>
        <w:t xml:space="preserve"> </w:t>
      </w:r>
      <w:r w:rsidR="003F18B2">
        <w:rPr>
          <w:bCs/>
        </w:rPr>
        <w:t xml:space="preserve">χ and </w:t>
      </w:r>
      <w:proofErr w:type="spellStart"/>
      <w:r w:rsidR="003F18B2">
        <w:rPr>
          <w:bCs/>
        </w:rPr>
        <w:t>nTE</w:t>
      </w:r>
      <w:proofErr w:type="spellEnd"/>
      <w:r w:rsidR="003F18B2">
        <w:rPr>
          <w:bCs/>
        </w:rPr>
        <w:t xml:space="preserve"> are not well correlated. Despite </w:t>
      </w:r>
      <w:r w:rsidR="00647117">
        <w:rPr>
          <w:bCs/>
        </w:rPr>
        <w:t>considering</w:t>
      </w:r>
      <w:r w:rsidR="003F18B2">
        <w:rPr>
          <w:bCs/>
        </w:rPr>
        <w:t xml:space="preserve"> supply vs. demand, </w:t>
      </w:r>
      <w:proofErr w:type="spellStart"/>
      <w:r w:rsidR="003F18B2">
        <w:rPr>
          <w:bCs/>
        </w:rPr>
        <w:t>nTE</w:t>
      </w:r>
      <w:proofErr w:type="spellEnd"/>
      <w:r w:rsidR="003F18B2">
        <w:rPr>
          <w:bCs/>
        </w:rPr>
        <w:t xml:space="preserve"> appears to exaggerate differences between codons resulting in the over-avoidance of some and over-favoring of others relative to χ.  </w:t>
      </w:r>
    </w:p>
    <w:p w14:paraId="24979887" w14:textId="77777777" w:rsidR="006F1EC7" w:rsidRDefault="006F1EC7" w:rsidP="009B1D1C">
      <w:pPr>
        <w:rPr>
          <w:b/>
        </w:rPr>
      </w:pPr>
    </w:p>
    <w:p w14:paraId="2717F539" w14:textId="754F58C0" w:rsidR="006F1EC7" w:rsidRDefault="00447C48" w:rsidP="009B1D1C">
      <w:pPr>
        <w:rPr>
          <w:b/>
        </w:rPr>
      </w:pPr>
      <w:r>
        <w:rPr>
          <w:b/>
          <w:noProof/>
        </w:rPr>
        <w:pict w14:anchorId="1C657DDF">
          <v:shape id="_x0000_i1026" type="#_x0000_t75" style="width:464.85pt;height:437.75pt">
            <v:imagedata r:id="rId22" o:title="Figure S17 chi correlation with MFE and GC"/>
          </v:shape>
        </w:pict>
      </w:r>
    </w:p>
    <w:p w14:paraId="5D275429" w14:textId="2C37B99D" w:rsidR="009B1D1C" w:rsidRPr="00A3558D" w:rsidRDefault="009B1D1C" w:rsidP="009B1D1C">
      <w:r w:rsidRPr="00B94E54">
        <w:rPr>
          <w:b/>
        </w:rPr>
        <w:t>Figure S</w:t>
      </w:r>
      <w:r>
        <w:rPr>
          <w:b/>
        </w:rPr>
        <w:t>1</w:t>
      </w:r>
      <w:r w:rsidR="00924C5B">
        <w:rPr>
          <w:b/>
        </w:rPr>
        <w:t>6</w:t>
      </w:r>
      <w:r w:rsidRPr="00B94E54">
        <w:rPr>
          <w:b/>
        </w:rPr>
        <w:t>:</w:t>
      </w:r>
      <w:r w:rsidR="00F92B3B" w:rsidRPr="0092382A">
        <w:t xml:space="preserve"> </w:t>
      </w:r>
      <w:r w:rsidR="00072A04" w:rsidRPr="00072A04">
        <w:rPr>
          <w:b/>
        </w:rPr>
        <w:t xml:space="preserve">Correlations between </w:t>
      </w:r>
      <w:r w:rsidR="00F92B3B" w:rsidRPr="00072A04">
        <w:rPr>
          <w:b/>
        </w:rPr>
        <w:t>MFE</w:t>
      </w:r>
      <w:r w:rsidR="0092382A" w:rsidRPr="00072A04">
        <w:rPr>
          <w:b/>
        </w:rPr>
        <w:t xml:space="preserve"> (mean free energy)</w:t>
      </w:r>
      <w:r w:rsidR="00F92B3B" w:rsidRPr="00072A04">
        <w:rPr>
          <w:b/>
        </w:rPr>
        <w:t xml:space="preserve"> </w:t>
      </w:r>
      <w:proofErr w:type="gramStart"/>
      <w:r w:rsidR="00A3558D">
        <w:rPr>
          <w:b/>
        </w:rPr>
        <w:t>or</w:t>
      </w:r>
      <w:proofErr w:type="gramEnd"/>
      <w:r w:rsidR="00F92B3B" w:rsidRPr="00072A04">
        <w:rPr>
          <w:b/>
        </w:rPr>
        <w:t xml:space="preserve"> GC content of CHI</w:t>
      </w:r>
      <w:r w:rsidR="0092382A" w:rsidRPr="00072A04">
        <w:rPr>
          <w:b/>
        </w:rPr>
        <w:t xml:space="preserve"> (</w:t>
      </w:r>
      <w:r w:rsidR="0092382A" w:rsidRPr="00072A04">
        <w:rPr>
          <w:rFonts w:cstheme="minorHAnsi"/>
          <w:b/>
        </w:rPr>
        <w:t>χ</w:t>
      </w:r>
      <w:r w:rsidR="0092382A" w:rsidRPr="00072A04">
        <w:rPr>
          <w:b/>
        </w:rPr>
        <w:t>)</w:t>
      </w:r>
      <w:r w:rsidR="00072A04">
        <w:rPr>
          <w:b/>
        </w:rPr>
        <w:t xml:space="preserve"> re-coded sequences. a</w:t>
      </w:r>
      <w:r w:rsidR="00A3558D">
        <w:rPr>
          <w:b/>
        </w:rPr>
        <w:t xml:space="preserve">–b: </w:t>
      </w:r>
      <w:r w:rsidR="00A3558D">
        <w:t>Correlation between χ and MFE for CFP and mCherry re-coded sequences. There is no correlation for the CFP re-codes, but there is a negative correlation for mCherry recodes. This implies that for mCherry specifically there is likely additional structure forming due to the incorporation of χ favored codons, but the trend is not generalizable as it is not observed for CFP.</w:t>
      </w:r>
      <w:r w:rsidR="00072A04">
        <w:rPr>
          <w:b/>
        </w:rPr>
        <w:t xml:space="preserve"> </w:t>
      </w:r>
      <w:r w:rsidR="00A3558D">
        <w:rPr>
          <w:b/>
        </w:rPr>
        <w:t xml:space="preserve">c–d: </w:t>
      </w:r>
      <w:r w:rsidR="00A3558D">
        <w:t xml:space="preserve">Correlation between χ and GC content for CFP and mCherry re-coded sequences. In both cases there is no correlation, and GC content does not substantially vary as a function of χ value. </w:t>
      </w:r>
    </w:p>
    <w:p w14:paraId="25010822" w14:textId="77777777" w:rsidR="008A5B22" w:rsidRDefault="003F2BCB" w:rsidP="009B1D1C">
      <w:pPr>
        <w:rPr>
          <w:b/>
        </w:rPr>
      </w:pPr>
      <w:r>
        <w:rPr>
          <w:b/>
          <w:noProof/>
        </w:rPr>
        <w:lastRenderedPageBreak/>
        <w:drawing>
          <wp:inline distT="0" distB="0" distL="0" distR="0" wp14:anchorId="43AA9501" wp14:editId="5A7EA936">
            <wp:extent cx="5682313" cy="564588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igure S18 PCA of commercial re-codes v2.tif"/>
                    <pic:cNvPicPr/>
                  </pic:nvPicPr>
                  <pic:blipFill>
                    <a:blip r:embed="rId23">
                      <a:extLst>
                        <a:ext uri="{28A0092B-C50C-407E-A947-70E740481C1C}">
                          <a14:useLocalDpi xmlns:a14="http://schemas.microsoft.com/office/drawing/2010/main" val="0"/>
                        </a:ext>
                      </a:extLst>
                    </a:blip>
                    <a:stretch>
                      <a:fillRect/>
                    </a:stretch>
                  </pic:blipFill>
                  <pic:spPr>
                    <a:xfrm>
                      <a:off x="0" y="0"/>
                      <a:ext cx="5688924" cy="5652457"/>
                    </a:xfrm>
                    <a:prstGeom prst="rect">
                      <a:avLst/>
                    </a:prstGeom>
                  </pic:spPr>
                </pic:pic>
              </a:graphicData>
            </a:graphic>
          </wp:inline>
        </w:drawing>
      </w:r>
    </w:p>
    <w:p w14:paraId="0E1B8F16" w14:textId="3CAA8A33" w:rsidR="00F92B3B" w:rsidRDefault="009B1D1C" w:rsidP="009B1D1C">
      <w:pPr>
        <w:rPr>
          <w:b/>
        </w:rPr>
      </w:pPr>
      <w:r w:rsidRPr="00B94E54">
        <w:rPr>
          <w:b/>
        </w:rPr>
        <w:t>Figure S</w:t>
      </w:r>
      <w:r>
        <w:rPr>
          <w:b/>
        </w:rPr>
        <w:t>1</w:t>
      </w:r>
      <w:r w:rsidR="00924C5B">
        <w:rPr>
          <w:b/>
        </w:rPr>
        <w:t>7</w:t>
      </w:r>
      <w:r w:rsidRPr="00B94E54">
        <w:rPr>
          <w:b/>
        </w:rPr>
        <w:t>:</w:t>
      </w:r>
      <w:r w:rsidR="00F92B3B" w:rsidRPr="00F92B3B">
        <w:t xml:space="preserve"> </w:t>
      </w:r>
      <w:r w:rsidR="00F92B3B" w:rsidRPr="003F2BCB">
        <w:rPr>
          <w:b/>
          <w:bCs/>
        </w:rPr>
        <w:t xml:space="preserve">CHI </w:t>
      </w:r>
      <w:r w:rsidR="0092382A" w:rsidRPr="003F2BCB">
        <w:rPr>
          <w:b/>
          <w:bCs/>
        </w:rPr>
        <w:t>(</w:t>
      </w:r>
      <w:r w:rsidR="0092382A" w:rsidRPr="003F2BCB">
        <w:rPr>
          <w:rFonts w:cstheme="minorHAnsi"/>
          <w:b/>
          <w:bCs/>
        </w:rPr>
        <w:t>χ</w:t>
      </w:r>
      <w:r w:rsidR="0092382A" w:rsidRPr="003F2BCB">
        <w:rPr>
          <w:b/>
          <w:bCs/>
        </w:rPr>
        <w:t xml:space="preserve">) </w:t>
      </w:r>
      <w:r w:rsidR="00F92B3B" w:rsidRPr="003F2BCB">
        <w:rPr>
          <w:b/>
          <w:bCs/>
        </w:rPr>
        <w:t>sequences relative to commercial re-coding algorithms.</w:t>
      </w:r>
      <w:r w:rsidR="003F2BCB">
        <w:rPr>
          <w:b/>
          <w:bCs/>
        </w:rPr>
        <w:t xml:space="preserve"> </w:t>
      </w:r>
      <w:r w:rsidR="008A5B22">
        <w:rPr>
          <w:b/>
          <w:bCs/>
        </w:rPr>
        <w:t xml:space="preserve">a. </w:t>
      </w:r>
      <w:r w:rsidR="003F2BCB">
        <w:rPr>
          <w:bCs/>
        </w:rPr>
        <w:t xml:space="preserve">Table of χ and CAI values (shown here using highly expressed </w:t>
      </w:r>
      <w:r w:rsidR="003F2BCB">
        <w:rPr>
          <w:bCs/>
          <w:i/>
        </w:rPr>
        <w:t>E. col</w:t>
      </w:r>
      <w:r w:rsidR="003F2BCB" w:rsidRPr="003F2BCB">
        <w:rPr>
          <w:bCs/>
          <w:i/>
        </w:rPr>
        <w:t>i</w:t>
      </w:r>
      <w:r w:rsidR="003F2BCB">
        <w:rPr>
          <w:bCs/>
          <w:i/>
        </w:rPr>
        <w:t xml:space="preserve"> </w:t>
      </w:r>
      <w:r w:rsidR="003F2BCB">
        <w:rPr>
          <w:bCs/>
        </w:rPr>
        <w:t xml:space="preserve">genes or the entire genome as a reference set) for 10 genes re-coded using 3 different commercially available free codon optimization tools from IDT, Genewiz, or </w:t>
      </w:r>
      <w:proofErr w:type="spellStart"/>
      <w:r w:rsidR="003F2BCB">
        <w:rPr>
          <w:bCs/>
        </w:rPr>
        <w:t>Genscript</w:t>
      </w:r>
      <w:proofErr w:type="spellEnd"/>
      <w:r w:rsidR="003F2BCB">
        <w:rPr>
          <w:bCs/>
        </w:rPr>
        <w:t>.</w:t>
      </w:r>
      <w:r w:rsidR="008A5B22">
        <w:rPr>
          <w:bCs/>
        </w:rPr>
        <w:t xml:space="preserve"> The functional range of χ is between 0.6-1, so none of these sequences appear </w:t>
      </w:r>
      <w:r w:rsidR="00816B8E">
        <w:rPr>
          <w:bCs/>
        </w:rPr>
        <w:t>to explore the</w:t>
      </w:r>
      <w:r w:rsidR="008A5B22">
        <w:rPr>
          <w:bCs/>
        </w:rPr>
        <w:t xml:space="preserve"> χ</w:t>
      </w:r>
      <w:r w:rsidR="00816B8E">
        <w:rPr>
          <w:bCs/>
        </w:rPr>
        <w:t xml:space="preserve"> sequence space, falling at χ </w:t>
      </w:r>
      <w:r w:rsidR="00816B8E">
        <w:rPr>
          <w:bCs/>
        </w:rPr>
        <w:sym w:font="Symbol" w:char="F07E"/>
      </w:r>
      <w:r w:rsidR="00816B8E">
        <w:rPr>
          <w:bCs/>
        </w:rPr>
        <w:t xml:space="preserve"> 0.8</w:t>
      </w:r>
      <w:r w:rsidR="008A5B22">
        <w:rPr>
          <w:bCs/>
        </w:rPr>
        <w:t xml:space="preserve">. IDT has the least bias towards either CAI scale. Genewiz appears to </w:t>
      </w:r>
      <w:r w:rsidR="00816B8E">
        <w:rPr>
          <w:bCs/>
        </w:rPr>
        <w:t>bias towards CUB very strongly</w:t>
      </w:r>
      <w:r w:rsidR="008A5B22">
        <w:rPr>
          <w:bCs/>
        </w:rPr>
        <w:t xml:space="preserve"> with respect to all </w:t>
      </w:r>
      <w:r w:rsidR="008A5B22" w:rsidRPr="008A5B22">
        <w:rPr>
          <w:bCs/>
          <w:i/>
        </w:rPr>
        <w:t>E. coli</w:t>
      </w:r>
      <w:r w:rsidR="008A5B22">
        <w:rPr>
          <w:bCs/>
        </w:rPr>
        <w:t xml:space="preserve"> genes, while </w:t>
      </w:r>
      <w:proofErr w:type="spellStart"/>
      <w:r w:rsidR="008A5B22">
        <w:rPr>
          <w:bCs/>
        </w:rPr>
        <w:t>Genscript</w:t>
      </w:r>
      <w:proofErr w:type="spellEnd"/>
      <w:r w:rsidR="008A5B22">
        <w:rPr>
          <w:bCs/>
        </w:rPr>
        <w:t xml:space="preserve"> appears to adapt the sequence more moderately towards </w:t>
      </w:r>
      <w:r w:rsidR="00816B8E">
        <w:rPr>
          <w:bCs/>
        </w:rPr>
        <w:t xml:space="preserve">overall </w:t>
      </w:r>
      <w:r w:rsidR="008A5B22">
        <w:rPr>
          <w:bCs/>
        </w:rPr>
        <w:t>host codon usage</w:t>
      </w:r>
      <w:r w:rsidR="00816B8E">
        <w:rPr>
          <w:bCs/>
        </w:rPr>
        <w:t>.</w:t>
      </w:r>
      <w:r w:rsidR="003F2BCB">
        <w:rPr>
          <w:bCs/>
        </w:rPr>
        <w:t xml:space="preserve"> </w:t>
      </w:r>
      <w:r w:rsidR="003F2BCB">
        <w:rPr>
          <w:b/>
          <w:bCs/>
        </w:rPr>
        <w:t xml:space="preserve">b. </w:t>
      </w:r>
      <w:r w:rsidR="008A5B22" w:rsidRPr="008A5B22">
        <w:rPr>
          <w:bCs/>
        </w:rPr>
        <w:t>Pareto plot of PCA</w:t>
      </w:r>
      <w:r w:rsidR="008A5B22">
        <w:rPr>
          <w:bCs/>
        </w:rPr>
        <w:t xml:space="preserve"> of RSCU values of 61 codons for all commercially re-coded genes (30 total) along with 13 χ re-coded sequences (from </w:t>
      </w:r>
      <w:r w:rsidR="008A5B22">
        <w:rPr>
          <w:b/>
          <w:bCs/>
        </w:rPr>
        <w:t>Figure 5</w:t>
      </w:r>
      <w:r w:rsidR="008A5B22">
        <w:rPr>
          <w:bCs/>
        </w:rPr>
        <w:t xml:space="preserve">) and 773 </w:t>
      </w:r>
      <w:r w:rsidR="008A5B22" w:rsidRPr="008A5B22">
        <w:rPr>
          <w:bCs/>
          <w:i/>
        </w:rPr>
        <w:t>E. coli</w:t>
      </w:r>
      <w:r w:rsidR="008A5B22">
        <w:rPr>
          <w:bCs/>
        </w:rPr>
        <w:t xml:space="preserve"> operons. 48.8% of total variance is represented by the 1</w:t>
      </w:r>
      <w:r w:rsidR="008A5B22" w:rsidRPr="008A5B22">
        <w:rPr>
          <w:bCs/>
          <w:vertAlign w:val="superscript"/>
        </w:rPr>
        <w:t>st</w:t>
      </w:r>
      <w:r w:rsidR="008A5B22">
        <w:rPr>
          <w:bCs/>
        </w:rPr>
        <w:t xml:space="preserve"> 3 components. </w:t>
      </w:r>
      <w:r w:rsidR="008A5B22">
        <w:rPr>
          <w:b/>
          <w:bCs/>
        </w:rPr>
        <w:t>c–d</w:t>
      </w:r>
      <w:r w:rsidR="003F2BCB">
        <w:rPr>
          <w:b/>
          <w:bCs/>
        </w:rPr>
        <w:t>.</w:t>
      </w:r>
      <w:r w:rsidR="008A5B22">
        <w:rPr>
          <w:b/>
          <w:bCs/>
        </w:rPr>
        <w:t xml:space="preserve"> </w:t>
      </w:r>
      <w:r w:rsidR="008A5B22">
        <w:rPr>
          <w:bCs/>
        </w:rPr>
        <w:t>PCA analysis showing PC1 vs. PC2 or PC1 vs. PC3, with categorically labeled points. We know from previous analysis (</w:t>
      </w:r>
      <w:r w:rsidR="008A5B22">
        <w:rPr>
          <w:b/>
          <w:bCs/>
        </w:rPr>
        <w:t>Figure 3</w:t>
      </w:r>
      <w:r w:rsidR="008A5B22">
        <w:rPr>
          <w:bCs/>
        </w:rPr>
        <w:t xml:space="preserve">) that PC1 largely represents CAI. It appears that </w:t>
      </w:r>
      <w:proofErr w:type="spellStart"/>
      <w:r w:rsidR="008A5B22">
        <w:rPr>
          <w:bCs/>
        </w:rPr>
        <w:t>Genscript</w:t>
      </w:r>
      <w:proofErr w:type="spellEnd"/>
      <w:r w:rsidR="008A5B22">
        <w:rPr>
          <w:bCs/>
        </w:rPr>
        <w:t xml:space="preserve"> re-codes most closely follow the natural sequence space of highly expressed genes. IDT re-codes align the closets with χ sequences, but do not explore the χ sequence space in any meaningful way.</w:t>
      </w:r>
    </w:p>
    <w:p w14:paraId="524CFFCE" w14:textId="0EE7AD78" w:rsidR="00F92B3B" w:rsidRDefault="00D363EC" w:rsidP="009B1D1C">
      <w:pPr>
        <w:rPr>
          <w:b/>
        </w:rPr>
      </w:pPr>
      <w:r>
        <w:rPr>
          <w:b/>
          <w:noProof/>
        </w:rPr>
        <w:lastRenderedPageBreak/>
        <w:drawing>
          <wp:inline distT="0" distB="0" distL="0" distR="0" wp14:anchorId="68F69A0D" wp14:editId="74628BF4">
            <wp:extent cx="5943600" cy="479425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S19 CAI and Chi values of phages v2.tif"/>
                    <pic:cNvPicPr/>
                  </pic:nvPicPr>
                  <pic:blipFill>
                    <a:blip r:embed="rId24">
                      <a:extLst>
                        <a:ext uri="{28A0092B-C50C-407E-A947-70E740481C1C}">
                          <a14:useLocalDpi xmlns:a14="http://schemas.microsoft.com/office/drawing/2010/main" val="0"/>
                        </a:ext>
                      </a:extLst>
                    </a:blip>
                    <a:stretch>
                      <a:fillRect/>
                    </a:stretch>
                  </pic:blipFill>
                  <pic:spPr>
                    <a:xfrm>
                      <a:off x="0" y="0"/>
                      <a:ext cx="5943600" cy="4794250"/>
                    </a:xfrm>
                    <a:prstGeom prst="rect">
                      <a:avLst/>
                    </a:prstGeom>
                  </pic:spPr>
                </pic:pic>
              </a:graphicData>
            </a:graphic>
          </wp:inline>
        </w:drawing>
      </w:r>
    </w:p>
    <w:p w14:paraId="4044DCD1" w14:textId="0029A1AC" w:rsidR="0072369D" w:rsidRPr="008215B8" w:rsidRDefault="009B1D1C" w:rsidP="0072369D">
      <w:r w:rsidRPr="00B94E54">
        <w:rPr>
          <w:b/>
        </w:rPr>
        <w:t>Figure S</w:t>
      </w:r>
      <w:r>
        <w:rPr>
          <w:b/>
        </w:rPr>
        <w:t>1</w:t>
      </w:r>
      <w:r w:rsidR="00924C5B">
        <w:rPr>
          <w:b/>
        </w:rPr>
        <w:t>8</w:t>
      </w:r>
      <w:r w:rsidRPr="00B94E54">
        <w:rPr>
          <w:b/>
        </w:rPr>
        <w:t>:</w:t>
      </w:r>
      <w:r w:rsidR="00F92B3B" w:rsidRPr="00F92B3B">
        <w:t xml:space="preserve"> </w:t>
      </w:r>
      <w:r w:rsidR="00F92B3B" w:rsidRPr="00CA6A75">
        <w:rPr>
          <w:b/>
          <w:bCs/>
        </w:rPr>
        <w:t xml:space="preserve">CAI and CHI </w:t>
      </w:r>
      <w:r w:rsidR="00D86D1F" w:rsidRPr="00CA6A75">
        <w:rPr>
          <w:b/>
          <w:bCs/>
        </w:rPr>
        <w:t>(</w:t>
      </w:r>
      <w:r w:rsidR="00D86D1F" w:rsidRPr="00CA6A75">
        <w:rPr>
          <w:rFonts w:cstheme="minorHAnsi"/>
          <w:b/>
          <w:bCs/>
        </w:rPr>
        <w:t>χ</w:t>
      </w:r>
      <w:r w:rsidR="00D86D1F" w:rsidRPr="00CA6A75">
        <w:rPr>
          <w:b/>
          <w:bCs/>
        </w:rPr>
        <w:t xml:space="preserve">) </w:t>
      </w:r>
      <w:r w:rsidR="00CA6A75" w:rsidRPr="00CA6A75">
        <w:rPr>
          <w:b/>
          <w:bCs/>
        </w:rPr>
        <w:t xml:space="preserve">analysis of </w:t>
      </w:r>
      <w:r w:rsidR="00D86D1F" w:rsidRPr="00CA6A75">
        <w:rPr>
          <w:b/>
          <w:bCs/>
        </w:rPr>
        <w:t xml:space="preserve">phage </w:t>
      </w:r>
      <w:r w:rsidR="00F92B3B" w:rsidRPr="00CA6A75">
        <w:rPr>
          <w:b/>
          <w:bCs/>
        </w:rPr>
        <w:t>genes.</w:t>
      </w:r>
      <w:r w:rsidR="00CA6A75">
        <w:rPr>
          <w:b/>
          <w:bCs/>
        </w:rPr>
        <w:t xml:space="preserve"> a. </w:t>
      </w:r>
      <w:r w:rsidR="0072369D" w:rsidRPr="0072369D">
        <w:rPr>
          <w:bCs/>
        </w:rPr>
        <w:t>Coliphages accessed from NCBI used in the analysis.</w:t>
      </w:r>
      <w:r w:rsidR="0072369D">
        <w:rPr>
          <w:b/>
          <w:bCs/>
        </w:rPr>
        <w:t xml:space="preserve"> </w:t>
      </w:r>
      <w:r w:rsidR="00CA6A75">
        <w:rPr>
          <w:b/>
          <w:bCs/>
        </w:rPr>
        <w:t>b</w:t>
      </w:r>
      <w:r w:rsidR="0072369D">
        <w:rPr>
          <w:b/>
          <w:bCs/>
        </w:rPr>
        <w:t xml:space="preserve">. </w:t>
      </w:r>
      <w:r w:rsidR="0072369D">
        <w:rPr>
          <w:bCs/>
        </w:rPr>
        <w:t xml:space="preserve">Calculated CHI (χ) and CAI (with respect to highly expressed </w:t>
      </w:r>
      <w:r w:rsidR="0072369D" w:rsidRPr="00CA6A75">
        <w:rPr>
          <w:bCs/>
          <w:i/>
        </w:rPr>
        <w:t>E. coli</w:t>
      </w:r>
      <w:r w:rsidR="0072369D">
        <w:rPr>
          <w:bCs/>
        </w:rPr>
        <w:t xml:space="preserve"> genes) for 4311 individual </w:t>
      </w:r>
      <w:r w:rsidR="0072369D" w:rsidRPr="00CA6A75">
        <w:rPr>
          <w:bCs/>
          <w:i/>
        </w:rPr>
        <w:t>E. coli</w:t>
      </w:r>
      <w:r w:rsidR="0072369D">
        <w:rPr>
          <w:bCs/>
        </w:rPr>
        <w:t xml:space="preserve"> genes or 860 coliphage genes. Phages generally do not have CAI higher than </w:t>
      </w:r>
      <w:r w:rsidR="00CD68E1">
        <w:rPr>
          <w:bCs/>
        </w:rPr>
        <w:t>0.7 and</w:t>
      </w:r>
      <w:r w:rsidR="0072369D">
        <w:rPr>
          <w:bCs/>
        </w:rPr>
        <w:t xml:space="preserve"> appear to tend slightly more towards higher χ than </w:t>
      </w:r>
      <w:r w:rsidR="0072369D" w:rsidRPr="0072369D">
        <w:rPr>
          <w:bCs/>
          <w:i/>
        </w:rPr>
        <w:t>E. coli</w:t>
      </w:r>
      <w:r w:rsidR="0072369D">
        <w:rPr>
          <w:bCs/>
        </w:rPr>
        <w:t xml:space="preserve"> genes. </w:t>
      </w:r>
      <w:r w:rsidR="0072369D">
        <w:rPr>
          <w:b/>
          <w:bCs/>
        </w:rPr>
        <w:t xml:space="preserve">c–d: </w:t>
      </w:r>
      <w:r w:rsidR="0072369D">
        <w:rPr>
          <w:bCs/>
        </w:rPr>
        <w:t>Calculated CAI (</w:t>
      </w:r>
      <w:r w:rsidR="0072369D" w:rsidRPr="0072369D">
        <w:rPr>
          <w:b/>
          <w:bCs/>
        </w:rPr>
        <w:t>c</w:t>
      </w:r>
      <w:r w:rsidR="0072369D">
        <w:rPr>
          <w:bCs/>
        </w:rPr>
        <w:t>) and χ (</w:t>
      </w:r>
      <w:r w:rsidR="0072369D">
        <w:rPr>
          <w:b/>
          <w:bCs/>
        </w:rPr>
        <w:t>d</w:t>
      </w:r>
      <w:r w:rsidR="0072369D">
        <w:rPr>
          <w:bCs/>
        </w:rPr>
        <w:t xml:space="preserve">) for 4311 </w:t>
      </w:r>
      <w:r w:rsidR="0072369D" w:rsidRPr="0072369D">
        <w:rPr>
          <w:bCs/>
          <w:i/>
        </w:rPr>
        <w:t>E. coli</w:t>
      </w:r>
      <w:r w:rsidR="0072369D">
        <w:rPr>
          <w:bCs/>
        </w:rPr>
        <w:t xml:space="preserve"> genes and 860 coliphage genes. We observe a slightly higher median CAI for native </w:t>
      </w:r>
      <w:r w:rsidR="0072369D">
        <w:rPr>
          <w:bCs/>
          <w:i/>
        </w:rPr>
        <w:t xml:space="preserve">E. coli </w:t>
      </w:r>
      <w:r w:rsidR="0072369D">
        <w:rPr>
          <w:bCs/>
        </w:rPr>
        <w:t xml:space="preserve">genes, and a slightly higher median χ for coliphage genes. </w:t>
      </w:r>
      <w:r w:rsidR="0072369D" w:rsidRPr="001135E3">
        <w:t>An</w:t>
      </w:r>
      <w:r w:rsidR="0072369D" w:rsidRPr="008215B8">
        <w:t xml:space="preserve"> outlier is a value that is more than 1.5 times the interquartile range away from the bottom or top of the box</w:t>
      </w:r>
      <w:r w:rsidR="0072369D">
        <w:t>.  A lack of overlapping notches indicates &gt;95% confidence in differences between me</w:t>
      </w:r>
      <w:r w:rsidR="00474F0A">
        <w:t>dians</w:t>
      </w:r>
      <w:r w:rsidR="0072369D">
        <w:t>.</w:t>
      </w:r>
    </w:p>
    <w:p w14:paraId="6EFE603E" w14:textId="1D3727B0" w:rsidR="009B1D1C" w:rsidRPr="0072369D" w:rsidRDefault="009B1D1C" w:rsidP="009B1D1C">
      <w:pPr>
        <w:rPr>
          <w:bCs/>
        </w:rPr>
      </w:pPr>
    </w:p>
    <w:p w14:paraId="2FBF25A2" w14:textId="4E5A7EAC" w:rsidR="00F92B3B" w:rsidRDefault="0093589B" w:rsidP="009B1D1C">
      <w:pPr>
        <w:rPr>
          <w:b/>
        </w:rPr>
      </w:pPr>
      <w:r>
        <w:rPr>
          <w:b/>
          <w:noProof/>
        </w:rPr>
        <w:lastRenderedPageBreak/>
        <w:drawing>
          <wp:inline distT="0" distB="0" distL="0" distR="0" wp14:anchorId="00BA6102" wp14:editId="0847CEF4">
            <wp:extent cx="5252484" cy="6369577"/>
            <wp:effectExtent l="0" t="0" r="571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igure S20 Random sequence CHI and CAI valuesv2.tif"/>
                    <pic:cNvPicPr/>
                  </pic:nvPicPr>
                  <pic:blipFill>
                    <a:blip r:embed="rId25">
                      <a:extLst>
                        <a:ext uri="{28A0092B-C50C-407E-A947-70E740481C1C}">
                          <a14:useLocalDpi xmlns:a14="http://schemas.microsoft.com/office/drawing/2010/main" val="0"/>
                        </a:ext>
                      </a:extLst>
                    </a:blip>
                    <a:stretch>
                      <a:fillRect/>
                    </a:stretch>
                  </pic:blipFill>
                  <pic:spPr>
                    <a:xfrm>
                      <a:off x="0" y="0"/>
                      <a:ext cx="5264437" cy="6384072"/>
                    </a:xfrm>
                    <a:prstGeom prst="rect">
                      <a:avLst/>
                    </a:prstGeom>
                  </pic:spPr>
                </pic:pic>
              </a:graphicData>
            </a:graphic>
          </wp:inline>
        </w:drawing>
      </w:r>
    </w:p>
    <w:p w14:paraId="53137C1C" w14:textId="4A4A6446" w:rsidR="009B1D1C" w:rsidRPr="0093589B" w:rsidRDefault="009B1D1C" w:rsidP="009B1D1C">
      <w:r w:rsidRPr="00B94E54">
        <w:rPr>
          <w:b/>
        </w:rPr>
        <w:t>Figure S</w:t>
      </w:r>
      <w:r w:rsidR="007D022F">
        <w:rPr>
          <w:b/>
        </w:rPr>
        <w:t>19</w:t>
      </w:r>
      <w:r w:rsidRPr="00B94E54">
        <w:rPr>
          <w:b/>
        </w:rPr>
        <w:t>:</w:t>
      </w:r>
      <w:r w:rsidR="00F92B3B" w:rsidRPr="00F92B3B">
        <w:t xml:space="preserve"> </w:t>
      </w:r>
      <w:r w:rsidR="00F92B3B" w:rsidRPr="0093589B">
        <w:rPr>
          <w:b/>
          <w:bCs/>
        </w:rPr>
        <w:t xml:space="preserve">CHI </w:t>
      </w:r>
      <w:r w:rsidR="00D86D1F" w:rsidRPr="0093589B">
        <w:rPr>
          <w:b/>
          <w:bCs/>
        </w:rPr>
        <w:t>(</w:t>
      </w:r>
      <w:r w:rsidR="00D86D1F" w:rsidRPr="0093589B">
        <w:rPr>
          <w:rFonts w:cstheme="minorHAnsi"/>
          <w:b/>
          <w:bCs/>
        </w:rPr>
        <w:t>χ</w:t>
      </w:r>
      <w:r w:rsidR="00D86D1F" w:rsidRPr="0093589B">
        <w:rPr>
          <w:b/>
          <w:bCs/>
        </w:rPr>
        <w:t xml:space="preserve">) </w:t>
      </w:r>
      <w:r w:rsidR="00F92B3B" w:rsidRPr="0093589B">
        <w:rPr>
          <w:b/>
          <w:bCs/>
        </w:rPr>
        <w:t xml:space="preserve">and CAI values of random </w:t>
      </w:r>
      <w:r w:rsidR="00A85C1D">
        <w:rPr>
          <w:b/>
          <w:bCs/>
        </w:rPr>
        <w:t xml:space="preserve">CFP </w:t>
      </w:r>
      <w:r w:rsidR="00A85C1D" w:rsidRPr="0093589B">
        <w:rPr>
          <w:b/>
          <w:bCs/>
        </w:rPr>
        <w:t>sequence</w:t>
      </w:r>
      <w:r w:rsidR="00A85C1D">
        <w:rPr>
          <w:b/>
          <w:bCs/>
        </w:rPr>
        <w:t xml:space="preserve"> recodes</w:t>
      </w:r>
      <w:r w:rsidR="00F92B3B" w:rsidRPr="0093589B">
        <w:rPr>
          <w:b/>
          <w:bCs/>
        </w:rPr>
        <w:t>.</w:t>
      </w:r>
      <w:r w:rsidR="0093589B">
        <w:rPr>
          <w:b/>
          <w:bCs/>
        </w:rPr>
        <w:t xml:space="preserve"> a. </w:t>
      </w:r>
      <w:r w:rsidR="0093589B">
        <w:rPr>
          <w:bCs/>
        </w:rPr>
        <w:t xml:space="preserve">Calculated CAI (with respect to highly expressed </w:t>
      </w:r>
      <w:r w:rsidR="0093589B">
        <w:rPr>
          <w:bCs/>
          <w:i/>
        </w:rPr>
        <w:t xml:space="preserve">E. coli </w:t>
      </w:r>
      <w:r w:rsidR="0093589B">
        <w:rPr>
          <w:bCs/>
        </w:rPr>
        <w:t xml:space="preserve">genes) for 100,000 random sequences. The median CAI is 0.36, and even the highest outlier does not exceed 0.5. This illustrates why randomizing sequences is unlikely to affect global sequence bias towards specific codon use. </w:t>
      </w:r>
      <w:r w:rsidR="0093589B">
        <w:rPr>
          <w:b/>
          <w:bCs/>
        </w:rPr>
        <w:t xml:space="preserve">b. </w:t>
      </w:r>
      <w:r w:rsidR="0093589B">
        <w:rPr>
          <w:bCs/>
        </w:rPr>
        <w:t>Calculated</w:t>
      </w:r>
      <w:r w:rsidR="00A40E86">
        <w:rPr>
          <w:bCs/>
        </w:rPr>
        <w:t xml:space="preserve"> CHI</w:t>
      </w:r>
      <w:r w:rsidR="0093589B">
        <w:rPr>
          <w:bCs/>
        </w:rPr>
        <w:t xml:space="preserve"> </w:t>
      </w:r>
      <w:r w:rsidR="00A40E86">
        <w:rPr>
          <w:bCs/>
        </w:rPr>
        <w:t>(</w:t>
      </w:r>
      <w:r w:rsidR="0093589B">
        <w:rPr>
          <w:bCs/>
        </w:rPr>
        <w:t>χ</w:t>
      </w:r>
      <w:r w:rsidR="00A40E86">
        <w:rPr>
          <w:bCs/>
        </w:rPr>
        <w:t>)</w:t>
      </w:r>
      <w:r w:rsidR="0093589B">
        <w:rPr>
          <w:bCs/>
        </w:rPr>
        <w:t xml:space="preserve"> for the same random sequences. We see a median χ score of 0.80, and the highest outlier does not exceed 0.85, again illustrating a lack of global variation in specific codon use towards higher χ from randomized sequences. </w:t>
      </w:r>
    </w:p>
    <w:p w14:paraId="29BA8CD1" w14:textId="77777777" w:rsidR="00F92B3B" w:rsidRDefault="00F92B3B">
      <w:pPr>
        <w:rPr>
          <w:b/>
        </w:rPr>
      </w:pPr>
    </w:p>
    <w:p w14:paraId="5D4D36F7" w14:textId="77777777" w:rsidR="00F92B3B" w:rsidRDefault="00F92B3B">
      <w:pPr>
        <w:rPr>
          <w:b/>
        </w:rPr>
      </w:pPr>
    </w:p>
    <w:p w14:paraId="1AB30406" w14:textId="39998AF1" w:rsidR="006649C8" w:rsidRDefault="00955F92">
      <w:pPr>
        <w:rPr>
          <w:b/>
        </w:rPr>
      </w:pPr>
      <w:r>
        <w:rPr>
          <w:b/>
          <w:noProof/>
        </w:rPr>
        <w:lastRenderedPageBreak/>
        <w:drawing>
          <wp:inline distT="0" distB="0" distL="0" distR="0" wp14:anchorId="25E6DF61" wp14:editId="1E47D216">
            <wp:extent cx="5847907" cy="4977958"/>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80219" cy="5005463"/>
                    </a:xfrm>
                    <a:prstGeom prst="rect">
                      <a:avLst/>
                    </a:prstGeom>
                    <a:noFill/>
                  </pic:spPr>
                </pic:pic>
              </a:graphicData>
            </a:graphic>
          </wp:inline>
        </w:drawing>
      </w:r>
    </w:p>
    <w:p w14:paraId="7AB08AF9" w14:textId="111F8FC8" w:rsidR="002D18C4" w:rsidRPr="00955F92" w:rsidRDefault="002D18C4" w:rsidP="002D18C4">
      <w:pPr>
        <w:rPr>
          <w:b/>
        </w:rPr>
      </w:pPr>
      <w:r w:rsidRPr="00B94E54">
        <w:rPr>
          <w:b/>
        </w:rPr>
        <w:t>Figure S</w:t>
      </w:r>
      <w:r>
        <w:rPr>
          <w:b/>
        </w:rPr>
        <w:t>2</w:t>
      </w:r>
      <w:r w:rsidR="007D022F">
        <w:rPr>
          <w:b/>
        </w:rPr>
        <w:t>0</w:t>
      </w:r>
      <w:r w:rsidRPr="00B94E54">
        <w:rPr>
          <w:b/>
        </w:rPr>
        <w:t>:</w:t>
      </w:r>
      <w:r w:rsidRPr="00F92B3B">
        <w:t xml:space="preserve"> </w:t>
      </w:r>
      <w:r w:rsidRPr="006E64CA">
        <w:rPr>
          <w:b/>
          <w:bCs/>
        </w:rPr>
        <w:t xml:space="preserve">Codon use vs. codon frequency in </w:t>
      </w:r>
      <w:r w:rsidRPr="006E64CA">
        <w:rPr>
          <w:b/>
          <w:bCs/>
          <w:i/>
        </w:rPr>
        <w:t>E. coli</w:t>
      </w:r>
      <w:r w:rsidRPr="006E64CA">
        <w:rPr>
          <w:b/>
          <w:bCs/>
        </w:rPr>
        <w:t xml:space="preserve"> K12 MG1655</w:t>
      </w:r>
      <w:r w:rsidR="00955F92" w:rsidRPr="006E64CA">
        <w:rPr>
          <w:b/>
          <w:bCs/>
        </w:rPr>
        <w:t>.</w:t>
      </w:r>
      <w:r w:rsidR="00955F92">
        <w:rPr>
          <w:bCs/>
        </w:rPr>
        <w:t xml:space="preserve"> Genomic frequency was used for </w:t>
      </w:r>
      <w:proofErr w:type="spellStart"/>
      <w:r w:rsidR="00955F92">
        <w:rPr>
          <w:bCs/>
        </w:rPr>
        <w:t>nTE</w:t>
      </w:r>
      <w:proofErr w:type="spellEnd"/>
      <w:r w:rsidR="00955F92">
        <w:rPr>
          <w:bCs/>
        </w:rPr>
        <w:t xml:space="preserve"> calculations in place of codon use</w:t>
      </w:r>
      <w:r w:rsidR="00300EB8">
        <w:rPr>
          <w:bCs/>
        </w:rPr>
        <w:t xml:space="preserve"> (see methods)</w:t>
      </w:r>
      <w:r w:rsidR="00955F92">
        <w:rPr>
          <w:bCs/>
        </w:rPr>
        <w:t xml:space="preserve"> because they are very well correlated, or expression of genes in </w:t>
      </w:r>
      <w:r w:rsidR="00955F92">
        <w:rPr>
          <w:bCs/>
          <w:i/>
        </w:rPr>
        <w:t xml:space="preserve">E. coli </w:t>
      </w:r>
      <w:r w:rsidR="00955F92">
        <w:rPr>
          <w:bCs/>
        </w:rPr>
        <w:t xml:space="preserve">with different CUB does not appear to change codon demand in this case. Codon use was calculated </w:t>
      </w:r>
      <w:r w:rsidR="00897977">
        <w:rPr>
          <w:bCs/>
        </w:rPr>
        <w:t>as previously described</w:t>
      </w:r>
      <w:r w:rsidR="00897977">
        <w:rPr>
          <w:bCs/>
        </w:rPr>
        <w:fldChar w:fldCharType="begin" w:fldLock="1"/>
      </w:r>
      <w:r w:rsidR="009D0FB4">
        <w:rPr>
          <w:bCs/>
        </w:rPr>
        <w:instrText>ADDIN CSL_CITATION {"citationItems":[{"id":"ITEM-1","itemData":{"DOI":"10.1038/nsmb.2466","ISBN":"1545-9993","ISSN":"1545-9993","PMID":"23262490","abstract":"The choice of codons can influence local translation kinetics during protein synthesis. Whether codon preference is linked to cotranslational regulation of polypeptide folding remains unclear. Here, we derive a revised translational efficiency scale that incorporates the competition between tRNA supply and demand. Applying this scale to ten closely related yeast species, we uncover the evolutionary conservation of codon optimality in eukaryotes. This analysis reveals universal patterns of conserved optimal and nonoptimal codons, often in clusters, which associate with the secondary structure of the translated polypeptides independent of the levels of expression. Our analysis suggests an evolved function for codon optimality in regulating the rhythm of elongation to facilitate cotranslational polypeptide folding, beyond its previously proposed role of adapting to the cost of expression. These findings establish how mRNA sequences are generally under selection to optimize the cotranslational folding of corresponding polypeptides.","author":[{"dropping-particle":"","family":"Pechmann","given":"Sebastian","non-dropping-particle":"","parse-names":false,"suffix":""},{"dropping-particle":"","family":"Frydman","given":"Judith","non-dropping-particle":"","parse-names":false,"suffix":""}],"container-title":"Nature Structural &amp; Molecular Biology","id":"ITEM-1","issue":"2","issued":{"date-parts":[["2013","2","23"]]},"page":"237-243","title":"Evolutionary conservation of codon optimality reveals hidden signatures of cotranslational folding","type":"article-journal","volume":"20"},"uris":["http://www.mendeley.com/documents/?uuid=b66fa0fd-d9d4-46e9-ae5f-731c8502abb0"]}],"mendeley":{"formattedCitation":"&lt;sup&gt;5&lt;/sup&gt;","plainTextFormattedCitation":"5","previouslyFormattedCitation":"&lt;sup&gt;5&lt;/sup&gt;"},"properties":{"noteIndex":0},"schema":"https://github.com/citation-style-language/schema/raw/master/csl-citation.json"}</w:instrText>
      </w:r>
      <w:r w:rsidR="00897977">
        <w:rPr>
          <w:bCs/>
        </w:rPr>
        <w:fldChar w:fldCharType="separate"/>
      </w:r>
      <w:r w:rsidR="00897977" w:rsidRPr="00897977">
        <w:rPr>
          <w:bCs/>
          <w:noProof/>
          <w:vertAlign w:val="superscript"/>
        </w:rPr>
        <w:t>5</w:t>
      </w:r>
      <w:r w:rsidR="00897977">
        <w:rPr>
          <w:bCs/>
        </w:rPr>
        <w:fldChar w:fldCharType="end"/>
      </w:r>
      <w:r w:rsidR="00897977">
        <w:rPr>
          <w:bCs/>
        </w:rPr>
        <w:t xml:space="preserve"> </w:t>
      </w:r>
      <w:r w:rsidR="00955F92">
        <w:rPr>
          <w:bCs/>
        </w:rPr>
        <w:t xml:space="preserve">by taking the total codon count across all </w:t>
      </w:r>
      <w:r w:rsidR="00955F92">
        <w:rPr>
          <w:bCs/>
          <w:i/>
        </w:rPr>
        <w:t xml:space="preserve">E. coli </w:t>
      </w:r>
      <w:r w:rsidR="00955F92">
        <w:rPr>
          <w:bCs/>
        </w:rPr>
        <w:t xml:space="preserve">genes multiplied by </w:t>
      </w:r>
      <w:r w:rsidR="00395CE9">
        <w:rPr>
          <w:bCs/>
        </w:rPr>
        <w:t xml:space="preserve">their corresponding </w:t>
      </w:r>
      <w:r w:rsidR="00955F92">
        <w:rPr>
          <w:bCs/>
        </w:rPr>
        <w:t>transcript abundance from a publically available dataset</w:t>
      </w:r>
      <w:r w:rsidR="00300EB8">
        <w:rPr>
          <w:bCs/>
        </w:rPr>
        <w:t xml:space="preserve"> (GEO accession</w:t>
      </w:r>
      <w:r w:rsidR="00300EB8" w:rsidRPr="00300EB8">
        <w:t xml:space="preserve"> </w:t>
      </w:r>
      <w:r w:rsidR="00300EB8" w:rsidRPr="00300EB8">
        <w:rPr>
          <w:bCs/>
        </w:rPr>
        <w:t>GSE59377</w:t>
      </w:r>
      <w:r w:rsidR="00300EB8">
        <w:rPr>
          <w:bCs/>
        </w:rPr>
        <w:t>, “</w:t>
      </w:r>
      <w:proofErr w:type="spellStart"/>
      <w:r w:rsidR="00300EB8">
        <w:rPr>
          <w:bCs/>
        </w:rPr>
        <w:t>rpoB_wt_lb</w:t>
      </w:r>
      <w:proofErr w:type="spellEnd"/>
      <w:r w:rsidR="00300EB8">
        <w:rPr>
          <w:bCs/>
        </w:rPr>
        <w:t>”),</w:t>
      </w:r>
      <w:r w:rsidR="00955F92">
        <w:rPr>
          <w:bCs/>
        </w:rPr>
        <w:fldChar w:fldCharType="begin" w:fldLock="1"/>
      </w:r>
      <w:r w:rsidR="009D0FB4">
        <w:rPr>
          <w:bCs/>
        </w:rPr>
        <w:instrText>ADDIN CSL_CITATION {"citationItems":[{"id":"ITEM-1","itemData":{"DOI":"10.1016/j.cels.2016.04.003","ISSN":"24054712","PMID":"27135538","abstract":"Pleiotropic regulatory mutations affect diverse cellular processes, posing a challenge to our understanding of genotype-phenotype relationships across multiple biological scales. Adaptive laboratory evolution (ALE) allows for such mutations to be found and characterized in the context of clear selection pressures. Here, several ALE-selected single-mutation variants in RNA polymerase (RNAP) of Escherichia coli are detailed using an integrated multi-scale experimental and computational approach. While these mutations increase cellular growth rates in steady environments, they reduce tolerance to stress and environmental fluctuations. We detail structural changes in the RNAP that rewire the transcriptional machinery to rebalance proteome and energy allocation toward growth and away from several hedging and stress functions. We find that while these mutations occur in diverse locations in the RNAP, they share a common adaptive mechanism. In turn, these findings highlight the resource allocation trade-offs organisms face and suggest how the structure of the regulatory network enhances evolvability.","author":[{"dropping-particle":"","family":"Utrilla","given":"Jose","non-dropping-particle":"","parse-names":false,"suffix":""},{"dropping-particle":"","family":"O’Brien","given":"Edward J.","non-dropping-particle":"","parse-names":false,"suffix":""},{"dropping-particle":"","family":"Chen","given":"Ke","non-dropping-particle":"","parse-names":false,"suffix":""},{"dropping-particle":"","family":"McCloskey","given":"Douglas","non-dropping-particle":"","parse-names":false,"suffix":""},{"dropping-particle":"","family":"Cheung","given":"Jacky","non-dropping-particle":"","parse-names":false,"suffix":""},{"dropping-particle":"","family":"Wang","given":"Harris","non-dropping-particle":"","parse-names":false,"suffix":""},{"dropping-particle":"","family":"Armenta-Medina","given":"Dagoberto","non-dropping-particle":"","parse-names":false,"suffix":""},{"dropping-particle":"","family":"Feist","given":"Adam M.","non-dropping-particle":"","parse-names":false,"suffix":""},{"dropping-particle":"","family":"Palsson","given":"Bernhard O.","non-dropping-particle":"","parse-names":false,"suffix":""}],"container-title":"Cell Systems","id":"ITEM-1","issue":"4","issued":{"date-parts":[["2016","4"]]},"page":"260-271","publisher":"Elsevier Inc.","title":"Global Rebalancing of Cellular Resources by Pleiotropic Point Mutations Illustrates a Multi-scale Mechanism of Adaptive Evolution","type":"article-journal","volume":"2"},"uris":["http://www.mendeley.com/documents/?uuid=87b331bd-114e-4e1f-85a5-c62caef4eb7c"]}],"mendeley":{"formattedCitation":"&lt;sup&gt;6&lt;/sup&gt;","plainTextFormattedCitation":"6","previouslyFormattedCitation":"&lt;sup&gt;6&lt;/sup&gt;"},"properties":{"noteIndex":0},"schema":"https://github.com/citation-style-language/schema/raw/master/csl-citation.json"}</w:instrText>
      </w:r>
      <w:r w:rsidR="00955F92">
        <w:rPr>
          <w:bCs/>
        </w:rPr>
        <w:fldChar w:fldCharType="separate"/>
      </w:r>
      <w:r w:rsidR="00897977" w:rsidRPr="00897977">
        <w:rPr>
          <w:bCs/>
          <w:noProof/>
          <w:vertAlign w:val="superscript"/>
        </w:rPr>
        <w:t>6</w:t>
      </w:r>
      <w:r w:rsidR="00955F92">
        <w:rPr>
          <w:bCs/>
        </w:rPr>
        <w:fldChar w:fldCharType="end"/>
      </w:r>
      <w:r w:rsidR="00300EB8">
        <w:rPr>
          <w:bCs/>
        </w:rPr>
        <w:t xml:space="preserve"> which correspond to an exponentially growing culture of </w:t>
      </w:r>
      <w:r w:rsidR="00300EB8" w:rsidRPr="00300EB8">
        <w:rPr>
          <w:bCs/>
          <w:i/>
        </w:rPr>
        <w:t>E. coli</w:t>
      </w:r>
      <w:r w:rsidR="00300EB8">
        <w:rPr>
          <w:bCs/>
        </w:rPr>
        <w:t xml:space="preserve"> in LB broth. </w:t>
      </w:r>
    </w:p>
    <w:p w14:paraId="03228602" w14:textId="77777777" w:rsidR="006649C8" w:rsidRDefault="006649C8" w:rsidP="006649C8">
      <w:pPr>
        <w:rPr>
          <w:b/>
        </w:rPr>
      </w:pPr>
    </w:p>
    <w:p w14:paraId="7718C3FF" w14:textId="77777777" w:rsidR="002F0A81" w:rsidRDefault="002F0A81" w:rsidP="006649C8">
      <w:pPr>
        <w:rPr>
          <w:b/>
        </w:rPr>
      </w:pPr>
    </w:p>
    <w:p w14:paraId="426C452F" w14:textId="77777777" w:rsidR="002F0A81" w:rsidRDefault="002F0A81" w:rsidP="006649C8">
      <w:pPr>
        <w:rPr>
          <w:b/>
        </w:rPr>
      </w:pPr>
    </w:p>
    <w:p w14:paraId="4EA70340" w14:textId="260F5846" w:rsidR="002F0A81" w:rsidRDefault="00721EC5" w:rsidP="006649C8">
      <w:pPr>
        <w:rPr>
          <w:b/>
        </w:rPr>
      </w:pPr>
      <w:r>
        <w:rPr>
          <w:b/>
          <w:noProof/>
        </w:rPr>
        <w:lastRenderedPageBreak/>
        <w:drawing>
          <wp:inline distT="0" distB="0" distL="0" distR="0" wp14:anchorId="35BA2AB4" wp14:editId="53D93CF6">
            <wp:extent cx="5943600" cy="6129020"/>
            <wp:effectExtent l="0" t="0" r="0" b="508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lasmid Maps Figure.tif"/>
                    <pic:cNvPicPr/>
                  </pic:nvPicPr>
                  <pic:blipFill>
                    <a:blip r:embed="rId27">
                      <a:extLst>
                        <a:ext uri="{28A0092B-C50C-407E-A947-70E740481C1C}">
                          <a14:useLocalDpi xmlns:a14="http://schemas.microsoft.com/office/drawing/2010/main" val="0"/>
                        </a:ext>
                      </a:extLst>
                    </a:blip>
                    <a:stretch>
                      <a:fillRect/>
                    </a:stretch>
                  </pic:blipFill>
                  <pic:spPr>
                    <a:xfrm>
                      <a:off x="0" y="0"/>
                      <a:ext cx="5943600" cy="6129020"/>
                    </a:xfrm>
                    <a:prstGeom prst="rect">
                      <a:avLst/>
                    </a:prstGeom>
                  </pic:spPr>
                </pic:pic>
              </a:graphicData>
            </a:graphic>
          </wp:inline>
        </w:drawing>
      </w:r>
    </w:p>
    <w:p w14:paraId="24E4B06C" w14:textId="72ECC059" w:rsidR="002B3186" w:rsidRPr="003E0E17" w:rsidRDefault="006649C8">
      <w:r w:rsidRPr="00B94E54">
        <w:rPr>
          <w:b/>
        </w:rPr>
        <w:t>Figure S</w:t>
      </w:r>
      <w:r w:rsidR="002D18C4">
        <w:rPr>
          <w:b/>
        </w:rPr>
        <w:t>2</w:t>
      </w:r>
      <w:r w:rsidR="007D022F">
        <w:rPr>
          <w:b/>
        </w:rPr>
        <w:t>1</w:t>
      </w:r>
      <w:r w:rsidRPr="00B94E54">
        <w:rPr>
          <w:b/>
        </w:rPr>
        <w:t>:</w:t>
      </w:r>
      <w:r w:rsidRPr="00F92B3B">
        <w:t xml:space="preserve"> </w:t>
      </w:r>
      <w:r w:rsidRPr="00305749">
        <w:rPr>
          <w:b/>
          <w:bCs/>
        </w:rPr>
        <w:t xml:space="preserve">Vector maps for </w:t>
      </w:r>
      <w:r w:rsidR="00A5682E">
        <w:rPr>
          <w:b/>
          <w:bCs/>
        </w:rPr>
        <w:t xml:space="preserve">expression </w:t>
      </w:r>
      <w:r w:rsidRPr="00305749">
        <w:rPr>
          <w:b/>
          <w:bCs/>
        </w:rPr>
        <w:t xml:space="preserve">plasmids used in this </w:t>
      </w:r>
      <w:r w:rsidR="002D18C4" w:rsidRPr="00305749">
        <w:rPr>
          <w:b/>
          <w:bCs/>
        </w:rPr>
        <w:t>study</w:t>
      </w:r>
      <w:r w:rsidRPr="00305749">
        <w:rPr>
          <w:b/>
          <w:bCs/>
        </w:rPr>
        <w:t>.</w:t>
      </w:r>
      <w:r w:rsidR="00305749">
        <w:rPr>
          <w:b/>
          <w:bCs/>
        </w:rPr>
        <w:t xml:space="preserve"> </w:t>
      </w:r>
      <w:r w:rsidR="00305749">
        <w:rPr>
          <w:bCs/>
        </w:rPr>
        <w:t xml:space="preserve">Each vector consists of a unique origin/copy number control mechanism based on the origin of replication and in some cases accessory proteins. Copy numbers are approximated based on known values. </w:t>
      </w:r>
      <w:r w:rsidR="00721EC5">
        <w:rPr>
          <w:b/>
          <w:bCs/>
        </w:rPr>
        <w:t xml:space="preserve">a. </w:t>
      </w:r>
      <w:proofErr w:type="spellStart"/>
      <w:r w:rsidR="00305749">
        <w:rPr>
          <w:bCs/>
        </w:rPr>
        <w:t>pBAC</w:t>
      </w:r>
      <w:proofErr w:type="spellEnd"/>
      <w:r w:rsidR="00305749">
        <w:rPr>
          <w:bCs/>
        </w:rPr>
        <w:t xml:space="preserve"> (F1 origin, ~1 copy); </w:t>
      </w:r>
      <w:r w:rsidR="00721EC5">
        <w:rPr>
          <w:b/>
          <w:bCs/>
        </w:rPr>
        <w:t xml:space="preserve">b. </w:t>
      </w:r>
      <w:r w:rsidR="00305749">
        <w:rPr>
          <w:bCs/>
        </w:rPr>
        <w:t xml:space="preserve">p5 (pSC101 origin, ~5 copies); </w:t>
      </w:r>
      <w:r w:rsidR="00721EC5">
        <w:rPr>
          <w:b/>
          <w:bCs/>
        </w:rPr>
        <w:t xml:space="preserve">c. </w:t>
      </w:r>
      <w:r w:rsidR="00305749">
        <w:rPr>
          <w:bCs/>
        </w:rPr>
        <w:t xml:space="preserve">p10 (p15A origin, ~10 copies); </w:t>
      </w:r>
      <w:r w:rsidR="00721EC5">
        <w:rPr>
          <w:b/>
          <w:bCs/>
        </w:rPr>
        <w:t xml:space="preserve">d. </w:t>
      </w:r>
      <w:r w:rsidR="00305749">
        <w:rPr>
          <w:bCs/>
        </w:rPr>
        <w:t>p20 (pBR322 origin, ~20 copies)</w:t>
      </w:r>
      <w:r w:rsidR="008A5F32">
        <w:rPr>
          <w:bCs/>
        </w:rPr>
        <w:t xml:space="preserve">. Full length vector sequences can be found in </w:t>
      </w:r>
      <w:r w:rsidR="008A5F32" w:rsidRPr="00721EC5">
        <w:rPr>
          <w:b/>
          <w:bCs/>
        </w:rPr>
        <w:t>Data S</w:t>
      </w:r>
      <w:r w:rsidR="00721EC5" w:rsidRPr="00721EC5">
        <w:rPr>
          <w:b/>
          <w:bCs/>
        </w:rPr>
        <w:t>4</w:t>
      </w:r>
      <w:r w:rsidR="00721EC5" w:rsidRPr="00721EC5">
        <w:rPr>
          <w:bCs/>
        </w:rPr>
        <w:t>.</w:t>
      </w:r>
    </w:p>
    <w:p w14:paraId="7450F733" w14:textId="77777777" w:rsidR="002B3186" w:rsidRDefault="002B3186">
      <w:pPr>
        <w:rPr>
          <w:b/>
        </w:rPr>
      </w:pPr>
    </w:p>
    <w:p w14:paraId="2AE7B147" w14:textId="7E86DD07" w:rsidR="002B3186" w:rsidRDefault="00404357">
      <w:pPr>
        <w:rPr>
          <w:b/>
        </w:rPr>
      </w:pPr>
      <w:r>
        <w:rPr>
          <w:b/>
          <w:noProof/>
        </w:rPr>
        <w:lastRenderedPageBreak/>
        <w:drawing>
          <wp:inline distT="0" distB="0" distL="0" distR="0" wp14:anchorId="16DA554C" wp14:editId="4BE58070">
            <wp:extent cx="5847907" cy="924669"/>
            <wp:effectExtent l="0" t="0" r="635"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YFP Integration Cassette map.tif"/>
                    <pic:cNvPicPr/>
                  </pic:nvPicPr>
                  <pic:blipFill>
                    <a:blip r:embed="rId28">
                      <a:extLst>
                        <a:ext uri="{28A0092B-C50C-407E-A947-70E740481C1C}">
                          <a14:useLocalDpi xmlns:a14="http://schemas.microsoft.com/office/drawing/2010/main" val="0"/>
                        </a:ext>
                      </a:extLst>
                    </a:blip>
                    <a:stretch>
                      <a:fillRect/>
                    </a:stretch>
                  </pic:blipFill>
                  <pic:spPr>
                    <a:xfrm>
                      <a:off x="0" y="0"/>
                      <a:ext cx="5913972" cy="935115"/>
                    </a:xfrm>
                    <a:prstGeom prst="rect">
                      <a:avLst/>
                    </a:prstGeom>
                  </pic:spPr>
                </pic:pic>
              </a:graphicData>
            </a:graphic>
          </wp:inline>
        </w:drawing>
      </w:r>
    </w:p>
    <w:p w14:paraId="612842CE" w14:textId="1E4DCEC5" w:rsidR="002B3186" w:rsidRPr="00F44A1E" w:rsidRDefault="002B3186">
      <w:r w:rsidRPr="00B94E54">
        <w:rPr>
          <w:b/>
        </w:rPr>
        <w:t>Figure S</w:t>
      </w:r>
      <w:r>
        <w:rPr>
          <w:b/>
        </w:rPr>
        <w:t>2</w:t>
      </w:r>
      <w:r w:rsidR="007D022F">
        <w:rPr>
          <w:b/>
        </w:rPr>
        <w:t>2</w:t>
      </w:r>
      <w:r w:rsidRPr="00B94E54">
        <w:rPr>
          <w:b/>
        </w:rPr>
        <w:t>:</w:t>
      </w:r>
      <w:r>
        <w:rPr>
          <w:b/>
        </w:rPr>
        <w:t xml:space="preserve"> Chromosomal integration cassette for YFP reporter. </w:t>
      </w:r>
      <w:r>
        <w:t xml:space="preserve">The YFP cassette was integrated in the </w:t>
      </w:r>
      <w:r>
        <w:rPr>
          <w:i/>
        </w:rPr>
        <w:t xml:space="preserve">E. coli </w:t>
      </w:r>
      <w:r>
        <w:t xml:space="preserve">chromosome in between </w:t>
      </w:r>
      <w:r w:rsidR="00E624FB">
        <w:t xml:space="preserve">the genes </w:t>
      </w:r>
      <w:proofErr w:type="spellStart"/>
      <w:r w:rsidR="00E624FB" w:rsidRPr="006D3703">
        <w:rPr>
          <w:i/>
          <w:iCs/>
        </w:rPr>
        <w:t>rsmG</w:t>
      </w:r>
      <w:proofErr w:type="spellEnd"/>
      <w:r w:rsidR="00E624FB">
        <w:t xml:space="preserve"> and </w:t>
      </w:r>
      <w:proofErr w:type="spellStart"/>
      <w:r w:rsidR="00E624FB" w:rsidRPr="006D3703">
        <w:rPr>
          <w:i/>
          <w:iCs/>
        </w:rPr>
        <w:t>atpI</w:t>
      </w:r>
      <w:proofErr w:type="spellEnd"/>
      <w:r w:rsidR="00E624FB">
        <w:t xml:space="preserve">.  It </w:t>
      </w:r>
      <w:r w:rsidR="006501CB">
        <w:t>consists of</w:t>
      </w:r>
      <w:r w:rsidR="00E624FB">
        <w:t xml:space="preserve"> (from 5’ to 3’) a homology region of </w:t>
      </w:r>
      <w:r w:rsidR="006501CB">
        <w:sym w:font="Symbol" w:char="F07E"/>
      </w:r>
      <w:r w:rsidR="00F44A1E">
        <w:t xml:space="preserve">500 </w:t>
      </w:r>
      <w:proofErr w:type="spellStart"/>
      <w:r w:rsidR="006501CB">
        <w:t>bp</w:t>
      </w:r>
      <w:proofErr w:type="spellEnd"/>
      <w:r w:rsidR="00F44A1E">
        <w:t>, an insulator sequence, followed by the FAB46 strong constitutive promoter, BCD7 (a strong RBS), and the YFP CAI = 0.96 (</w:t>
      </w:r>
      <w:r w:rsidR="006501CB">
        <w:sym w:font="Symbol" w:char="F07E"/>
      </w:r>
      <w:r w:rsidR="00F44A1E">
        <w:t xml:space="preserve">1) sequence, and the </w:t>
      </w:r>
      <w:proofErr w:type="spellStart"/>
      <w:r w:rsidR="00F44A1E" w:rsidRPr="006D3703">
        <w:rPr>
          <w:i/>
          <w:iCs/>
        </w:rPr>
        <w:t>rrnB</w:t>
      </w:r>
      <w:proofErr w:type="spellEnd"/>
      <w:r w:rsidR="00F44A1E">
        <w:t xml:space="preserve"> </w:t>
      </w:r>
      <w:r w:rsidR="00F44A1E" w:rsidRPr="006D3703">
        <w:rPr>
          <w:i/>
          <w:iCs/>
        </w:rPr>
        <w:t>T1/T2</w:t>
      </w:r>
      <w:r w:rsidR="00F44A1E">
        <w:t xml:space="preserve"> terminator. Attached to the 3’ end is a kanamycin marker flanked by FRT sites for site specific marker excision with the FLP recombinase, and finally another </w:t>
      </w:r>
      <w:r w:rsidR="006501CB">
        <w:sym w:font="Symbol" w:char="F07E"/>
      </w:r>
      <w:r w:rsidR="00F44A1E">
        <w:t xml:space="preserve">500 bases of homology on the 3’ end. The complete sequence can be found in </w:t>
      </w:r>
      <w:r w:rsidR="00F44A1E">
        <w:rPr>
          <w:b/>
        </w:rPr>
        <w:t>Data S4</w:t>
      </w:r>
      <w:r w:rsidR="00F44A1E">
        <w:t xml:space="preserve">. </w:t>
      </w:r>
    </w:p>
    <w:p w14:paraId="3837A7D8" w14:textId="77777777" w:rsidR="00121B15" w:rsidRDefault="00121B15"/>
    <w:p w14:paraId="4A2EED6C" w14:textId="77777777" w:rsidR="00121B15" w:rsidRDefault="00121B15"/>
    <w:p w14:paraId="05572DEA" w14:textId="77777777" w:rsidR="00121B15" w:rsidRDefault="00121B15"/>
    <w:p w14:paraId="6652E94B" w14:textId="77777777" w:rsidR="00121B15" w:rsidRDefault="00121B15"/>
    <w:p w14:paraId="15CCD8EF" w14:textId="77777777" w:rsidR="00121B15" w:rsidRDefault="00121B15"/>
    <w:p w14:paraId="6EAB17DF" w14:textId="77777777" w:rsidR="00121B15" w:rsidRDefault="00121B15"/>
    <w:p w14:paraId="34BFB80E" w14:textId="77777777" w:rsidR="00121B15" w:rsidRDefault="00121B15"/>
    <w:p w14:paraId="3A04B63F" w14:textId="77777777" w:rsidR="00121B15" w:rsidRDefault="00121B15"/>
    <w:p w14:paraId="61D05B76" w14:textId="77777777" w:rsidR="00121B15" w:rsidRDefault="00121B15"/>
    <w:p w14:paraId="1151B023" w14:textId="77777777" w:rsidR="00121B15" w:rsidRDefault="00121B15"/>
    <w:p w14:paraId="05DEE245" w14:textId="77777777" w:rsidR="00121B15" w:rsidRDefault="00121B15"/>
    <w:p w14:paraId="7C893023" w14:textId="77777777" w:rsidR="00121B15" w:rsidRDefault="00121B15"/>
    <w:p w14:paraId="67F42B6F" w14:textId="3CB35711" w:rsidR="00121B15" w:rsidRDefault="00121B15">
      <w:r>
        <w:rPr>
          <w:noProof/>
        </w:rPr>
        <w:lastRenderedPageBreak/>
        <w:drawing>
          <wp:inline distT="0" distB="0" distL="0" distR="0" wp14:anchorId="47200E5A" wp14:editId="30337EA5">
            <wp:extent cx="5943600" cy="4772660"/>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xTL Supplementary Figure.ti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4772660"/>
                    </a:xfrm>
                    <a:prstGeom prst="rect">
                      <a:avLst/>
                    </a:prstGeom>
                  </pic:spPr>
                </pic:pic>
              </a:graphicData>
            </a:graphic>
          </wp:inline>
        </w:drawing>
      </w:r>
    </w:p>
    <w:p w14:paraId="4F865EC7" w14:textId="6576987B" w:rsidR="00121B15" w:rsidRPr="00121B15" w:rsidRDefault="00121B15" w:rsidP="00121B15">
      <w:r w:rsidRPr="00B94E54">
        <w:rPr>
          <w:b/>
        </w:rPr>
        <w:t>Figure S</w:t>
      </w:r>
      <w:r>
        <w:rPr>
          <w:b/>
        </w:rPr>
        <w:t>2</w:t>
      </w:r>
      <w:r w:rsidR="007D022F">
        <w:rPr>
          <w:b/>
        </w:rPr>
        <w:t>3</w:t>
      </w:r>
      <w:r w:rsidRPr="00B94E54">
        <w:rPr>
          <w:b/>
        </w:rPr>
        <w:t>:</w:t>
      </w:r>
      <w:r>
        <w:rPr>
          <w:b/>
        </w:rPr>
        <w:t xml:space="preserve"> In vitro transcription-translation (</w:t>
      </w:r>
      <w:proofErr w:type="spellStart"/>
      <w:r>
        <w:rPr>
          <w:b/>
        </w:rPr>
        <w:t>TxTL</w:t>
      </w:r>
      <w:proofErr w:type="spellEnd"/>
      <w:r>
        <w:rPr>
          <w:b/>
        </w:rPr>
        <w:t xml:space="preserve">) assay design. a. </w:t>
      </w:r>
      <w:r w:rsidR="00D632CD">
        <w:t xml:space="preserve">Cloning vector used to generate the linear cassettes used in the </w:t>
      </w:r>
      <w:proofErr w:type="spellStart"/>
      <w:r w:rsidR="00D632CD">
        <w:t>TxTL</w:t>
      </w:r>
      <w:proofErr w:type="spellEnd"/>
      <w:r w:rsidR="00D632CD">
        <w:t xml:space="preserve"> assay. The vector includes a T7 promoter, which the NEB </w:t>
      </w:r>
      <w:proofErr w:type="spellStart"/>
      <w:r w:rsidR="00D632CD" w:rsidRPr="00AA43A8">
        <w:t>PURExpress</w:t>
      </w:r>
      <w:proofErr w:type="spellEnd"/>
      <w:r w:rsidR="00D632CD" w:rsidRPr="00AA43A8">
        <w:t>®</w:t>
      </w:r>
      <w:r w:rsidR="00D632CD">
        <w:t xml:space="preserve"> kit relies on for transcription.</w:t>
      </w:r>
      <w:r>
        <w:t xml:space="preserve"> </w:t>
      </w:r>
      <w:r>
        <w:rPr>
          <w:b/>
        </w:rPr>
        <w:t xml:space="preserve">b. </w:t>
      </w:r>
      <w:r w:rsidR="00D632CD" w:rsidRPr="00D632CD">
        <w:t>Representative</w:t>
      </w:r>
      <w:r w:rsidR="00D632CD">
        <w:rPr>
          <w:b/>
        </w:rPr>
        <w:t xml:space="preserve"> </w:t>
      </w:r>
      <w:r w:rsidR="00D632CD">
        <w:t xml:space="preserve">Linear DNA cassettes used for </w:t>
      </w:r>
      <w:proofErr w:type="spellStart"/>
      <w:r w:rsidR="00D632CD">
        <w:t>TxTL</w:t>
      </w:r>
      <w:proofErr w:type="spellEnd"/>
      <w:r w:rsidR="00D632CD">
        <w:t xml:space="preserve"> for CFP and YFP, including an insulator, T7 promoter and lac operator (IPTG inducible), strong RBS (BCD7), gene of interest, and </w:t>
      </w:r>
      <w:proofErr w:type="spellStart"/>
      <w:r w:rsidR="00D632CD" w:rsidRPr="006D3703">
        <w:rPr>
          <w:i/>
          <w:iCs/>
        </w:rPr>
        <w:t>rrnB</w:t>
      </w:r>
      <w:proofErr w:type="spellEnd"/>
      <w:r w:rsidR="00D632CD">
        <w:t xml:space="preserve"> terminator. Genes were amplified from the insulator to the terminator for use in the </w:t>
      </w:r>
      <w:proofErr w:type="spellStart"/>
      <w:r w:rsidR="00D632CD">
        <w:t>TxTL</w:t>
      </w:r>
      <w:proofErr w:type="spellEnd"/>
      <w:r w:rsidR="00D632CD">
        <w:t xml:space="preserve"> assay. </w:t>
      </w:r>
      <w:r w:rsidR="00D632CD">
        <w:rPr>
          <w:b/>
        </w:rPr>
        <w:t>c–</w:t>
      </w:r>
      <w:r>
        <w:rPr>
          <w:b/>
        </w:rPr>
        <w:t xml:space="preserve">d. </w:t>
      </w:r>
      <w:r>
        <w:t>E</w:t>
      </w:r>
      <w:r w:rsidR="00D632CD">
        <w:t xml:space="preserve">xpression of CFP and YFP in isolation or under competition in the </w:t>
      </w:r>
      <w:proofErr w:type="spellStart"/>
      <w:r w:rsidR="00D632CD">
        <w:t>TxTL</w:t>
      </w:r>
      <w:proofErr w:type="spellEnd"/>
      <w:r w:rsidR="00D632CD">
        <w:t xml:space="preserve"> assay and resulting reaction rates. DNA concentration refers to the concentration of each species of DNA added (</w:t>
      </w:r>
      <w:r w:rsidR="002A3589">
        <w:t>i.e.,</w:t>
      </w:r>
      <w:r w:rsidR="00D632CD">
        <w:t xml:space="preserve"> there is 20 ng/µL total for individually expressed, or 40 ng/µL total for combined). Competition is effectively maximized around 20ng/µL of each gene. </w:t>
      </w:r>
    </w:p>
    <w:p w14:paraId="3608AF84" w14:textId="77777777" w:rsidR="00121B15" w:rsidRDefault="00121B15"/>
    <w:p w14:paraId="06423E16" w14:textId="77777777" w:rsidR="00121B15" w:rsidRDefault="00121B15"/>
    <w:p w14:paraId="36549162" w14:textId="77777777" w:rsidR="00121B15" w:rsidRDefault="00121B15"/>
    <w:p w14:paraId="655A29B3" w14:textId="77777777" w:rsidR="00121B15" w:rsidRDefault="00121B15"/>
    <w:p w14:paraId="001F635D" w14:textId="77777777" w:rsidR="00D632CD" w:rsidRDefault="00D632CD"/>
    <w:p w14:paraId="76428741" w14:textId="2BA0E5FA" w:rsidR="00E044C3" w:rsidRPr="00E044C3" w:rsidRDefault="00955F92">
      <w:pPr>
        <w:rPr>
          <w:b/>
        </w:rPr>
      </w:pPr>
      <w:r>
        <w:rPr>
          <w:b/>
        </w:rPr>
        <w:lastRenderedPageBreak/>
        <w:t xml:space="preserve">Supplementary </w:t>
      </w:r>
      <w:r w:rsidR="00E044C3" w:rsidRPr="00E044C3">
        <w:rPr>
          <w:b/>
        </w:rPr>
        <w:t>References:</w:t>
      </w:r>
    </w:p>
    <w:p w14:paraId="1D2D266E" w14:textId="24EF055A" w:rsidR="009D0FB4" w:rsidRPr="009D0FB4" w:rsidRDefault="00E044C3" w:rsidP="009D0FB4">
      <w:pPr>
        <w:widowControl w:val="0"/>
        <w:autoSpaceDE w:val="0"/>
        <w:autoSpaceDN w:val="0"/>
        <w:adjustRightInd w:val="0"/>
        <w:spacing w:line="240" w:lineRule="auto"/>
        <w:ind w:left="640" w:hanging="640"/>
        <w:rPr>
          <w:rFonts w:ascii="Calibri" w:hAnsi="Calibri" w:cs="Calibri"/>
          <w:noProof/>
          <w:szCs w:val="24"/>
        </w:rPr>
      </w:pPr>
      <w:r>
        <w:fldChar w:fldCharType="begin" w:fldLock="1"/>
      </w:r>
      <w:r>
        <w:instrText xml:space="preserve">ADDIN Mendeley Bibliography CSL_BIBLIOGRAPHY </w:instrText>
      </w:r>
      <w:r>
        <w:fldChar w:fldCharType="separate"/>
      </w:r>
      <w:r w:rsidR="009D0FB4" w:rsidRPr="009D0FB4">
        <w:rPr>
          <w:rFonts w:ascii="Calibri" w:hAnsi="Calibri" w:cs="Calibri"/>
          <w:noProof/>
          <w:szCs w:val="24"/>
        </w:rPr>
        <w:t>1.</w:t>
      </w:r>
      <w:r w:rsidR="009D0FB4" w:rsidRPr="009D0FB4">
        <w:rPr>
          <w:rFonts w:ascii="Calibri" w:hAnsi="Calibri" w:cs="Calibri"/>
          <w:noProof/>
          <w:szCs w:val="24"/>
        </w:rPr>
        <w:tab/>
        <w:t xml:space="preserve">Reuveni, S., Meilijson, I., Kupiec, M., Ruppin, E. &amp; Tuller, T. Genome-Scale Analysis of Translation Elongation with a Ribosome Flow Model. </w:t>
      </w:r>
      <w:r w:rsidR="009D0FB4" w:rsidRPr="009D0FB4">
        <w:rPr>
          <w:rFonts w:ascii="Calibri" w:hAnsi="Calibri" w:cs="Calibri"/>
          <w:i/>
          <w:iCs/>
          <w:noProof/>
          <w:szCs w:val="24"/>
        </w:rPr>
        <w:t>PLoS Comput. Biol.</w:t>
      </w:r>
      <w:r w:rsidR="009D0FB4" w:rsidRPr="009D0FB4">
        <w:rPr>
          <w:rFonts w:ascii="Calibri" w:hAnsi="Calibri" w:cs="Calibri"/>
          <w:noProof/>
          <w:szCs w:val="24"/>
        </w:rPr>
        <w:t xml:space="preserve"> </w:t>
      </w:r>
      <w:r w:rsidR="009D0FB4" w:rsidRPr="009D0FB4">
        <w:rPr>
          <w:rFonts w:ascii="Calibri" w:hAnsi="Calibri" w:cs="Calibri"/>
          <w:b/>
          <w:bCs/>
          <w:noProof/>
          <w:szCs w:val="24"/>
        </w:rPr>
        <w:t>7</w:t>
      </w:r>
      <w:r w:rsidR="009D0FB4" w:rsidRPr="009D0FB4">
        <w:rPr>
          <w:rFonts w:ascii="Calibri" w:hAnsi="Calibri" w:cs="Calibri"/>
          <w:noProof/>
          <w:szCs w:val="24"/>
        </w:rPr>
        <w:t>, e1002127 (2011).</w:t>
      </w:r>
    </w:p>
    <w:p w14:paraId="68281B1B" w14:textId="77777777" w:rsidR="009D0FB4" w:rsidRPr="009D0FB4" w:rsidRDefault="009D0FB4" w:rsidP="009D0FB4">
      <w:pPr>
        <w:widowControl w:val="0"/>
        <w:autoSpaceDE w:val="0"/>
        <w:autoSpaceDN w:val="0"/>
        <w:adjustRightInd w:val="0"/>
        <w:spacing w:line="240" w:lineRule="auto"/>
        <w:ind w:left="640" w:hanging="640"/>
        <w:rPr>
          <w:rFonts w:ascii="Calibri" w:hAnsi="Calibri" w:cs="Calibri"/>
          <w:noProof/>
          <w:szCs w:val="24"/>
        </w:rPr>
      </w:pPr>
      <w:r w:rsidRPr="009D0FB4">
        <w:rPr>
          <w:rFonts w:ascii="Calibri" w:hAnsi="Calibri" w:cs="Calibri"/>
          <w:noProof/>
          <w:szCs w:val="24"/>
        </w:rPr>
        <w:t>2.</w:t>
      </w:r>
      <w:r w:rsidRPr="009D0FB4">
        <w:rPr>
          <w:rFonts w:ascii="Calibri" w:hAnsi="Calibri" w:cs="Calibri"/>
          <w:noProof/>
          <w:szCs w:val="24"/>
        </w:rPr>
        <w:tab/>
        <w:t xml:space="preserve">Dana, A. &amp; Tuller, T. The effect of tRNA levels on decoding times of mRNA codons. </w:t>
      </w:r>
      <w:r w:rsidRPr="009D0FB4">
        <w:rPr>
          <w:rFonts w:ascii="Calibri" w:hAnsi="Calibri" w:cs="Calibri"/>
          <w:i/>
          <w:iCs/>
          <w:noProof/>
          <w:szCs w:val="24"/>
        </w:rPr>
        <w:t>Nucleic Acids Res.</w:t>
      </w:r>
      <w:r w:rsidRPr="009D0FB4">
        <w:rPr>
          <w:rFonts w:ascii="Calibri" w:hAnsi="Calibri" w:cs="Calibri"/>
          <w:noProof/>
          <w:szCs w:val="24"/>
        </w:rPr>
        <w:t xml:space="preserve"> </w:t>
      </w:r>
      <w:r w:rsidRPr="009D0FB4">
        <w:rPr>
          <w:rFonts w:ascii="Calibri" w:hAnsi="Calibri" w:cs="Calibri"/>
          <w:b/>
          <w:bCs/>
          <w:noProof/>
          <w:szCs w:val="24"/>
        </w:rPr>
        <w:t>42</w:t>
      </w:r>
      <w:r w:rsidRPr="009D0FB4">
        <w:rPr>
          <w:rFonts w:ascii="Calibri" w:hAnsi="Calibri" w:cs="Calibri"/>
          <w:noProof/>
          <w:szCs w:val="24"/>
        </w:rPr>
        <w:t>, 9171–9181 (2014).</w:t>
      </w:r>
    </w:p>
    <w:p w14:paraId="65A4D025" w14:textId="77777777" w:rsidR="009D0FB4" w:rsidRPr="009D0FB4" w:rsidRDefault="009D0FB4" w:rsidP="009D0FB4">
      <w:pPr>
        <w:widowControl w:val="0"/>
        <w:autoSpaceDE w:val="0"/>
        <w:autoSpaceDN w:val="0"/>
        <w:adjustRightInd w:val="0"/>
        <w:spacing w:line="240" w:lineRule="auto"/>
        <w:ind w:left="640" w:hanging="640"/>
        <w:rPr>
          <w:rFonts w:ascii="Calibri" w:hAnsi="Calibri" w:cs="Calibri"/>
          <w:noProof/>
          <w:szCs w:val="24"/>
        </w:rPr>
      </w:pPr>
      <w:r w:rsidRPr="009D0FB4">
        <w:rPr>
          <w:rFonts w:ascii="Calibri" w:hAnsi="Calibri" w:cs="Calibri"/>
          <w:noProof/>
          <w:szCs w:val="24"/>
        </w:rPr>
        <w:t>3.</w:t>
      </w:r>
      <w:r w:rsidRPr="009D0FB4">
        <w:rPr>
          <w:rFonts w:ascii="Calibri" w:hAnsi="Calibri" w:cs="Calibri"/>
          <w:noProof/>
          <w:szCs w:val="24"/>
        </w:rPr>
        <w:tab/>
        <w:t xml:space="preserve">Taniguchi, Y. </w:t>
      </w:r>
      <w:r w:rsidRPr="009D0FB4">
        <w:rPr>
          <w:rFonts w:ascii="Calibri" w:hAnsi="Calibri" w:cs="Calibri"/>
          <w:i/>
          <w:iCs/>
          <w:noProof/>
          <w:szCs w:val="24"/>
        </w:rPr>
        <w:t>et al.</w:t>
      </w:r>
      <w:r w:rsidRPr="009D0FB4">
        <w:rPr>
          <w:rFonts w:ascii="Calibri" w:hAnsi="Calibri" w:cs="Calibri"/>
          <w:noProof/>
          <w:szCs w:val="24"/>
        </w:rPr>
        <w:t xml:space="preserve"> Quantifying E. coli Proteome and Transcriptome with Single-Molecule Sensitivity in Single Cells. </w:t>
      </w:r>
      <w:r w:rsidRPr="009D0FB4">
        <w:rPr>
          <w:rFonts w:ascii="Calibri" w:hAnsi="Calibri" w:cs="Calibri"/>
          <w:i/>
          <w:iCs/>
          <w:noProof/>
          <w:szCs w:val="24"/>
        </w:rPr>
        <w:t>Science (80-. ).</w:t>
      </w:r>
      <w:r w:rsidRPr="009D0FB4">
        <w:rPr>
          <w:rFonts w:ascii="Calibri" w:hAnsi="Calibri" w:cs="Calibri"/>
          <w:noProof/>
          <w:szCs w:val="24"/>
        </w:rPr>
        <w:t xml:space="preserve"> </w:t>
      </w:r>
      <w:r w:rsidRPr="009D0FB4">
        <w:rPr>
          <w:rFonts w:ascii="Calibri" w:hAnsi="Calibri" w:cs="Calibri"/>
          <w:b/>
          <w:bCs/>
          <w:noProof/>
          <w:szCs w:val="24"/>
        </w:rPr>
        <w:t>329</w:t>
      </w:r>
      <w:r w:rsidRPr="009D0FB4">
        <w:rPr>
          <w:rFonts w:ascii="Calibri" w:hAnsi="Calibri" w:cs="Calibri"/>
          <w:noProof/>
          <w:szCs w:val="24"/>
        </w:rPr>
        <w:t>, 533–538 (2010).</w:t>
      </w:r>
    </w:p>
    <w:p w14:paraId="7ED20683" w14:textId="77777777" w:rsidR="009D0FB4" w:rsidRPr="009D0FB4" w:rsidRDefault="009D0FB4" w:rsidP="009D0FB4">
      <w:pPr>
        <w:widowControl w:val="0"/>
        <w:autoSpaceDE w:val="0"/>
        <w:autoSpaceDN w:val="0"/>
        <w:adjustRightInd w:val="0"/>
        <w:spacing w:line="240" w:lineRule="auto"/>
        <w:ind w:left="640" w:hanging="640"/>
        <w:rPr>
          <w:rFonts w:ascii="Calibri" w:hAnsi="Calibri" w:cs="Calibri"/>
          <w:noProof/>
          <w:szCs w:val="24"/>
        </w:rPr>
      </w:pPr>
      <w:r w:rsidRPr="009D0FB4">
        <w:rPr>
          <w:rFonts w:ascii="Calibri" w:hAnsi="Calibri" w:cs="Calibri"/>
          <w:noProof/>
          <w:szCs w:val="24"/>
        </w:rPr>
        <w:t>4.</w:t>
      </w:r>
      <w:r w:rsidRPr="009D0FB4">
        <w:rPr>
          <w:rFonts w:ascii="Calibri" w:hAnsi="Calibri" w:cs="Calibri"/>
          <w:noProof/>
          <w:szCs w:val="24"/>
        </w:rPr>
        <w:tab/>
        <w:t xml:space="preserve">Reis, M. d., Savva, R. &amp; Wernisch, L. Solving the riddle of codon usage preferences: a test for translational selection. </w:t>
      </w:r>
      <w:r w:rsidRPr="009D0FB4">
        <w:rPr>
          <w:rFonts w:ascii="Calibri" w:hAnsi="Calibri" w:cs="Calibri"/>
          <w:i/>
          <w:iCs/>
          <w:noProof/>
          <w:szCs w:val="24"/>
        </w:rPr>
        <w:t>Nucleic Acids Res.</w:t>
      </w:r>
      <w:r w:rsidRPr="009D0FB4">
        <w:rPr>
          <w:rFonts w:ascii="Calibri" w:hAnsi="Calibri" w:cs="Calibri"/>
          <w:noProof/>
          <w:szCs w:val="24"/>
        </w:rPr>
        <w:t xml:space="preserve"> </w:t>
      </w:r>
      <w:r w:rsidRPr="009D0FB4">
        <w:rPr>
          <w:rFonts w:ascii="Calibri" w:hAnsi="Calibri" w:cs="Calibri"/>
          <w:b/>
          <w:bCs/>
          <w:noProof/>
          <w:szCs w:val="24"/>
        </w:rPr>
        <w:t>32</w:t>
      </w:r>
      <w:r w:rsidRPr="009D0FB4">
        <w:rPr>
          <w:rFonts w:ascii="Calibri" w:hAnsi="Calibri" w:cs="Calibri"/>
          <w:noProof/>
          <w:szCs w:val="24"/>
        </w:rPr>
        <w:t>, 5036–5044 (2004).</w:t>
      </w:r>
    </w:p>
    <w:p w14:paraId="5A50BF15" w14:textId="77777777" w:rsidR="009D0FB4" w:rsidRPr="009D0FB4" w:rsidRDefault="009D0FB4" w:rsidP="009D0FB4">
      <w:pPr>
        <w:widowControl w:val="0"/>
        <w:autoSpaceDE w:val="0"/>
        <w:autoSpaceDN w:val="0"/>
        <w:adjustRightInd w:val="0"/>
        <w:spacing w:line="240" w:lineRule="auto"/>
        <w:ind w:left="640" w:hanging="640"/>
        <w:rPr>
          <w:rFonts w:ascii="Calibri" w:hAnsi="Calibri" w:cs="Calibri"/>
          <w:noProof/>
          <w:szCs w:val="24"/>
        </w:rPr>
      </w:pPr>
      <w:r w:rsidRPr="009D0FB4">
        <w:rPr>
          <w:rFonts w:ascii="Calibri" w:hAnsi="Calibri" w:cs="Calibri"/>
          <w:noProof/>
          <w:szCs w:val="24"/>
        </w:rPr>
        <w:t>5.</w:t>
      </w:r>
      <w:r w:rsidRPr="009D0FB4">
        <w:rPr>
          <w:rFonts w:ascii="Calibri" w:hAnsi="Calibri" w:cs="Calibri"/>
          <w:noProof/>
          <w:szCs w:val="24"/>
        </w:rPr>
        <w:tab/>
        <w:t xml:space="preserve">Pechmann, S. &amp; Frydman, J. Evolutionary conservation of codon optimality reveals hidden signatures of cotranslational folding. </w:t>
      </w:r>
      <w:r w:rsidRPr="009D0FB4">
        <w:rPr>
          <w:rFonts w:ascii="Calibri" w:hAnsi="Calibri" w:cs="Calibri"/>
          <w:i/>
          <w:iCs/>
          <w:noProof/>
          <w:szCs w:val="24"/>
        </w:rPr>
        <w:t>Nat. Struct. Mol. Biol.</w:t>
      </w:r>
      <w:r w:rsidRPr="009D0FB4">
        <w:rPr>
          <w:rFonts w:ascii="Calibri" w:hAnsi="Calibri" w:cs="Calibri"/>
          <w:noProof/>
          <w:szCs w:val="24"/>
        </w:rPr>
        <w:t xml:space="preserve"> </w:t>
      </w:r>
      <w:r w:rsidRPr="009D0FB4">
        <w:rPr>
          <w:rFonts w:ascii="Calibri" w:hAnsi="Calibri" w:cs="Calibri"/>
          <w:b/>
          <w:bCs/>
          <w:noProof/>
          <w:szCs w:val="24"/>
        </w:rPr>
        <w:t>20</w:t>
      </w:r>
      <w:r w:rsidRPr="009D0FB4">
        <w:rPr>
          <w:rFonts w:ascii="Calibri" w:hAnsi="Calibri" w:cs="Calibri"/>
          <w:noProof/>
          <w:szCs w:val="24"/>
        </w:rPr>
        <w:t>, 237–243 (2013).</w:t>
      </w:r>
    </w:p>
    <w:p w14:paraId="66BF6D41" w14:textId="77777777" w:rsidR="009D0FB4" w:rsidRPr="009D0FB4" w:rsidRDefault="009D0FB4" w:rsidP="009D0FB4">
      <w:pPr>
        <w:widowControl w:val="0"/>
        <w:autoSpaceDE w:val="0"/>
        <w:autoSpaceDN w:val="0"/>
        <w:adjustRightInd w:val="0"/>
        <w:spacing w:line="240" w:lineRule="auto"/>
        <w:ind w:left="640" w:hanging="640"/>
        <w:rPr>
          <w:rFonts w:ascii="Calibri" w:hAnsi="Calibri" w:cs="Calibri"/>
          <w:noProof/>
        </w:rPr>
      </w:pPr>
      <w:r w:rsidRPr="009D0FB4">
        <w:rPr>
          <w:rFonts w:ascii="Calibri" w:hAnsi="Calibri" w:cs="Calibri"/>
          <w:noProof/>
          <w:szCs w:val="24"/>
        </w:rPr>
        <w:t>6.</w:t>
      </w:r>
      <w:r w:rsidRPr="009D0FB4">
        <w:rPr>
          <w:rFonts w:ascii="Calibri" w:hAnsi="Calibri" w:cs="Calibri"/>
          <w:noProof/>
          <w:szCs w:val="24"/>
        </w:rPr>
        <w:tab/>
        <w:t xml:space="preserve">Utrilla, J. </w:t>
      </w:r>
      <w:r w:rsidRPr="009D0FB4">
        <w:rPr>
          <w:rFonts w:ascii="Calibri" w:hAnsi="Calibri" w:cs="Calibri"/>
          <w:i/>
          <w:iCs/>
          <w:noProof/>
          <w:szCs w:val="24"/>
        </w:rPr>
        <w:t>et al.</w:t>
      </w:r>
      <w:r w:rsidRPr="009D0FB4">
        <w:rPr>
          <w:rFonts w:ascii="Calibri" w:hAnsi="Calibri" w:cs="Calibri"/>
          <w:noProof/>
          <w:szCs w:val="24"/>
        </w:rPr>
        <w:t xml:space="preserve"> Global Rebalancing of Cellular Resources by Pleiotropic Point Mutations Illustrates a Multi-scale Mechanism of Adaptive Evolution. </w:t>
      </w:r>
      <w:r w:rsidRPr="009D0FB4">
        <w:rPr>
          <w:rFonts w:ascii="Calibri" w:hAnsi="Calibri" w:cs="Calibri"/>
          <w:i/>
          <w:iCs/>
          <w:noProof/>
          <w:szCs w:val="24"/>
        </w:rPr>
        <w:t>Cell Syst.</w:t>
      </w:r>
      <w:r w:rsidRPr="009D0FB4">
        <w:rPr>
          <w:rFonts w:ascii="Calibri" w:hAnsi="Calibri" w:cs="Calibri"/>
          <w:noProof/>
          <w:szCs w:val="24"/>
        </w:rPr>
        <w:t xml:space="preserve"> </w:t>
      </w:r>
      <w:r w:rsidRPr="009D0FB4">
        <w:rPr>
          <w:rFonts w:ascii="Calibri" w:hAnsi="Calibri" w:cs="Calibri"/>
          <w:b/>
          <w:bCs/>
          <w:noProof/>
          <w:szCs w:val="24"/>
        </w:rPr>
        <w:t>2</w:t>
      </w:r>
      <w:r w:rsidRPr="009D0FB4">
        <w:rPr>
          <w:rFonts w:ascii="Calibri" w:hAnsi="Calibri" w:cs="Calibri"/>
          <w:noProof/>
          <w:szCs w:val="24"/>
        </w:rPr>
        <w:t>, 260–271 (2016).</w:t>
      </w:r>
    </w:p>
    <w:p w14:paraId="4E1362DE" w14:textId="77777777" w:rsidR="00E044C3" w:rsidRPr="00E044C3" w:rsidRDefault="00E044C3">
      <w:r>
        <w:fldChar w:fldCharType="end"/>
      </w:r>
    </w:p>
    <w:sectPr w:rsidR="00E044C3" w:rsidRPr="00E044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DE1867"/>
    <w:multiLevelType w:val="hybridMultilevel"/>
    <w:tmpl w:val="CA327C7E"/>
    <w:lvl w:ilvl="0" w:tplc="04090001">
      <w:start w:val="1"/>
      <w:numFmt w:val="bullet"/>
      <w:lvlText w:val=""/>
      <w:lvlJc w:val="left"/>
      <w:pPr>
        <w:tabs>
          <w:tab w:val="num" w:pos="360"/>
        </w:tabs>
        <w:ind w:left="360" w:hanging="360"/>
      </w:pPr>
      <w:rPr>
        <w:rFonts w:ascii="Symbol" w:hAnsi="Symbol" w:hint="default"/>
      </w:rPr>
    </w:lvl>
    <w:lvl w:ilvl="1" w:tplc="A3C08852" w:tentative="1">
      <w:start w:val="1"/>
      <w:numFmt w:val="decimal"/>
      <w:lvlText w:val="%2."/>
      <w:lvlJc w:val="left"/>
      <w:pPr>
        <w:tabs>
          <w:tab w:val="num" w:pos="1080"/>
        </w:tabs>
        <w:ind w:left="1080" w:hanging="360"/>
      </w:pPr>
    </w:lvl>
    <w:lvl w:ilvl="2" w:tplc="434E70A8" w:tentative="1">
      <w:start w:val="1"/>
      <w:numFmt w:val="decimal"/>
      <w:lvlText w:val="%3."/>
      <w:lvlJc w:val="left"/>
      <w:pPr>
        <w:tabs>
          <w:tab w:val="num" w:pos="1800"/>
        </w:tabs>
        <w:ind w:left="1800" w:hanging="360"/>
      </w:pPr>
    </w:lvl>
    <w:lvl w:ilvl="3" w:tplc="49F0FF5A" w:tentative="1">
      <w:start w:val="1"/>
      <w:numFmt w:val="decimal"/>
      <w:lvlText w:val="%4."/>
      <w:lvlJc w:val="left"/>
      <w:pPr>
        <w:tabs>
          <w:tab w:val="num" w:pos="2520"/>
        </w:tabs>
        <w:ind w:left="2520" w:hanging="360"/>
      </w:pPr>
    </w:lvl>
    <w:lvl w:ilvl="4" w:tplc="E7540DA2" w:tentative="1">
      <w:start w:val="1"/>
      <w:numFmt w:val="decimal"/>
      <w:lvlText w:val="%5."/>
      <w:lvlJc w:val="left"/>
      <w:pPr>
        <w:tabs>
          <w:tab w:val="num" w:pos="3240"/>
        </w:tabs>
        <w:ind w:left="3240" w:hanging="360"/>
      </w:pPr>
    </w:lvl>
    <w:lvl w:ilvl="5" w:tplc="5972F560" w:tentative="1">
      <w:start w:val="1"/>
      <w:numFmt w:val="decimal"/>
      <w:lvlText w:val="%6."/>
      <w:lvlJc w:val="left"/>
      <w:pPr>
        <w:tabs>
          <w:tab w:val="num" w:pos="3960"/>
        </w:tabs>
        <w:ind w:left="3960" w:hanging="360"/>
      </w:pPr>
    </w:lvl>
    <w:lvl w:ilvl="6" w:tplc="0D98F980" w:tentative="1">
      <w:start w:val="1"/>
      <w:numFmt w:val="decimal"/>
      <w:lvlText w:val="%7."/>
      <w:lvlJc w:val="left"/>
      <w:pPr>
        <w:tabs>
          <w:tab w:val="num" w:pos="4680"/>
        </w:tabs>
        <w:ind w:left="4680" w:hanging="360"/>
      </w:pPr>
    </w:lvl>
    <w:lvl w:ilvl="7" w:tplc="674E91FC" w:tentative="1">
      <w:start w:val="1"/>
      <w:numFmt w:val="decimal"/>
      <w:lvlText w:val="%8."/>
      <w:lvlJc w:val="left"/>
      <w:pPr>
        <w:tabs>
          <w:tab w:val="num" w:pos="5400"/>
        </w:tabs>
        <w:ind w:left="5400" w:hanging="360"/>
      </w:pPr>
    </w:lvl>
    <w:lvl w:ilvl="8" w:tplc="EE32B6A6" w:tentative="1">
      <w:start w:val="1"/>
      <w:numFmt w:val="decimal"/>
      <w:lvlText w:val="%9."/>
      <w:lvlJc w:val="left"/>
      <w:pPr>
        <w:tabs>
          <w:tab w:val="num" w:pos="6120"/>
        </w:tabs>
        <w:ind w:left="6120" w:hanging="360"/>
      </w:pPr>
    </w:lvl>
  </w:abstractNum>
  <w:abstractNum w:abstractNumId="1" w15:restartNumberingAfterBreak="0">
    <w:nsid w:val="3AF61D7F"/>
    <w:multiLevelType w:val="hybridMultilevel"/>
    <w:tmpl w:val="F8C08C34"/>
    <w:lvl w:ilvl="0" w:tplc="04090005">
      <w:start w:val="1"/>
      <w:numFmt w:val="bullet"/>
      <w:lvlText w:val=""/>
      <w:lvlJc w:val="left"/>
      <w:pPr>
        <w:tabs>
          <w:tab w:val="num" w:pos="360"/>
        </w:tabs>
        <w:ind w:left="360" w:hanging="360"/>
      </w:pPr>
      <w:rPr>
        <w:rFonts w:ascii="Wingdings" w:hAnsi="Wingdings" w:hint="default"/>
      </w:rPr>
    </w:lvl>
    <w:lvl w:ilvl="1" w:tplc="A3C08852" w:tentative="1">
      <w:start w:val="1"/>
      <w:numFmt w:val="decimal"/>
      <w:lvlText w:val="%2."/>
      <w:lvlJc w:val="left"/>
      <w:pPr>
        <w:tabs>
          <w:tab w:val="num" w:pos="1080"/>
        </w:tabs>
        <w:ind w:left="1080" w:hanging="360"/>
      </w:pPr>
    </w:lvl>
    <w:lvl w:ilvl="2" w:tplc="434E70A8" w:tentative="1">
      <w:start w:val="1"/>
      <w:numFmt w:val="decimal"/>
      <w:lvlText w:val="%3."/>
      <w:lvlJc w:val="left"/>
      <w:pPr>
        <w:tabs>
          <w:tab w:val="num" w:pos="1800"/>
        </w:tabs>
        <w:ind w:left="1800" w:hanging="360"/>
      </w:pPr>
    </w:lvl>
    <w:lvl w:ilvl="3" w:tplc="49F0FF5A" w:tentative="1">
      <w:start w:val="1"/>
      <w:numFmt w:val="decimal"/>
      <w:lvlText w:val="%4."/>
      <w:lvlJc w:val="left"/>
      <w:pPr>
        <w:tabs>
          <w:tab w:val="num" w:pos="2520"/>
        </w:tabs>
        <w:ind w:left="2520" w:hanging="360"/>
      </w:pPr>
    </w:lvl>
    <w:lvl w:ilvl="4" w:tplc="E7540DA2" w:tentative="1">
      <w:start w:val="1"/>
      <w:numFmt w:val="decimal"/>
      <w:lvlText w:val="%5."/>
      <w:lvlJc w:val="left"/>
      <w:pPr>
        <w:tabs>
          <w:tab w:val="num" w:pos="3240"/>
        </w:tabs>
        <w:ind w:left="3240" w:hanging="360"/>
      </w:pPr>
    </w:lvl>
    <w:lvl w:ilvl="5" w:tplc="5972F560" w:tentative="1">
      <w:start w:val="1"/>
      <w:numFmt w:val="decimal"/>
      <w:lvlText w:val="%6."/>
      <w:lvlJc w:val="left"/>
      <w:pPr>
        <w:tabs>
          <w:tab w:val="num" w:pos="3960"/>
        </w:tabs>
        <w:ind w:left="3960" w:hanging="360"/>
      </w:pPr>
    </w:lvl>
    <w:lvl w:ilvl="6" w:tplc="0D98F980" w:tentative="1">
      <w:start w:val="1"/>
      <w:numFmt w:val="decimal"/>
      <w:lvlText w:val="%7."/>
      <w:lvlJc w:val="left"/>
      <w:pPr>
        <w:tabs>
          <w:tab w:val="num" w:pos="4680"/>
        </w:tabs>
        <w:ind w:left="4680" w:hanging="360"/>
      </w:pPr>
    </w:lvl>
    <w:lvl w:ilvl="7" w:tplc="674E91FC" w:tentative="1">
      <w:start w:val="1"/>
      <w:numFmt w:val="decimal"/>
      <w:lvlText w:val="%8."/>
      <w:lvlJc w:val="left"/>
      <w:pPr>
        <w:tabs>
          <w:tab w:val="num" w:pos="5400"/>
        </w:tabs>
        <w:ind w:left="5400" w:hanging="360"/>
      </w:pPr>
    </w:lvl>
    <w:lvl w:ilvl="8" w:tplc="EE32B6A6" w:tentative="1">
      <w:start w:val="1"/>
      <w:numFmt w:val="decimal"/>
      <w:lvlText w:val="%9."/>
      <w:lvlJc w:val="left"/>
      <w:pPr>
        <w:tabs>
          <w:tab w:val="num" w:pos="6120"/>
        </w:tabs>
        <w:ind w:left="6120" w:hanging="360"/>
      </w:pPr>
    </w:lvl>
  </w:abstractNum>
  <w:abstractNum w:abstractNumId="2" w15:restartNumberingAfterBreak="0">
    <w:nsid w:val="65391421"/>
    <w:multiLevelType w:val="hybridMultilevel"/>
    <w:tmpl w:val="EA2A137E"/>
    <w:lvl w:ilvl="0" w:tplc="110AE7DC">
      <w:start w:val="1"/>
      <w:numFmt w:val="decimal"/>
      <w:lvlText w:val="%1."/>
      <w:lvlJc w:val="left"/>
      <w:pPr>
        <w:tabs>
          <w:tab w:val="num" w:pos="360"/>
        </w:tabs>
        <w:ind w:left="360" w:hanging="360"/>
      </w:pPr>
    </w:lvl>
    <w:lvl w:ilvl="1" w:tplc="A3C08852" w:tentative="1">
      <w:start w:val="1"/>
      <w:numFmt w:val="decimal"/>
      <w:lvlText w:val="%2."/>
      <w:lvlJc w:val="left"/>
      <w:pPr>
        <w:tabs>
          <w:tab w:val="num" w:pos="1080"/>
        </w:tabs>
        <w:ind w:left="1080" w:hanging="360"/>
      </w:pPr>
    </w:lvl>
    <w:lvl w:ilvl="2" w:tplc="434E70A8" w:tentative="1">
      <w:start w:val="1"/>
      <w:numFmt w:val="decimal"/>
      <w:lvlText w:val="%3."/>
      <w:lvlJc w:val="left"/>
      <w:pPr>
        <w:tabs>
          <w:tab w:val="num" w:pos="1800"/>
        </w:tabs>
        <w:ind w:left="1800" w:hanging="360"/>
      </w:pPr>
    </w:lvl>
    <w:lvl w:ilvl="3" w:tplc="49F0FF5A" w:tentative="1">
      <w:start w:val="1"/>
      <w:numFmt w:val="decimal"/>
      <w:lvlText w:val="%4."/>
      <w:lvlJc w:val="left"/>
      <w:pPr>
        <w:tabs>
          <w:tab w:val="num" w:pos="2520"/>
        </w:tabs>
        <w:ind w:left="2520" w:hanging="360"/>
      </w:pPr>
    </w:lvl>
    <w:lvl w:ilvl="4" w:tplc="E7540DA2" w:tentative="1">
      <w:start w:val="1"/>
      <w:numFmt w:val="decimal"/>
      <w:lvlText w:val="%5."/>
      <w:lvlJc w:val="left"/>
      <w:pPr>
        <w:tabs>
          <w:tab w:val="num" w:pos="3240"/>
        </w:tabs>
        <w:ind w:left="3240" w:hanging="360"/>
      </w:pPr>
    </w:lvl>
    <w:lvl w:ilvl="5" w:tplc="5972F560" w:tentative="1">
      <w:start w:val="1"/>
      <w:numFmt w:val="decimal"/>
      <w:lvlText w:val="%6."/>
      <w:lvlJc w:val="left"/>
      <w:pPr>
        <w:tabs>
          <w:tab w:val="num" w:pos="3960"/>
        </w:tabs>
        <w:ind w:left="3960" w:hanging="360"/>
      </w:pPr>
    </w:lvl>
    <w:lvl w:ilvl="6" w:tplc="0D98F980" w:tentative="1">
      <w:start w:val="1"/>
      <w:numFmt w:val="decimal"/>
      <w:lvlText w:val="%7."/>
      <w:lvlJc w:val="left"/>
      <w:pPr>
        <w:tabs>
          <w:tab w:val="num" w:pos="4680"/>
        </w:tabs>
        <w:ind w:left="4680" w:hanging="360"/>
      </w:pPr>
    </w:lvl>
    <w:lvl w:ilvl="7" w:tplc="674E91FC" w:tentative="1">
      <w:start w:val="1"/>
      <w:numFmt w:val="decimal"/>
      <w:lvlText w:val="%8."/>
      <w:lvlJc w:val="left"/>
      <w:pPr>
        <w:tabs>
          <w:tab w:val="num" w:pos="5400"/>
        </w:tabs>
        <w:ind w:left="5400" w:hanging="360"/>
      </w:pPr>
    </w:lvl>
    <w:lvl w:ilvl="8" w:tplc="EE32B6A6" w:tentative="1">
      <w:start w:val="1"/>
      <w:numFmt w:val="decimal"/>
      <w:lvlText w:val="%9."/>
      <w:lvlJc w:val="left"/>
      <w:pPr>
        <w:tabs>
          <w:tab w:val="num" w:pos="6120"/>
        </w:tabs>
        <w:ind w:left="612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5BD"/>
    <w:rsid w:val="000337A2"/>
    <w:rsid w:val="000426A5"/>
    <w:rsid w:val="00072A04"/>
    <w:rsid w:val="0007579A"/>
    <w:rsid w:val="00083E8E"/>
    <w:rsid w:val="000A17DF"/>
    <w:rsid w:val="000A186E"/>
    <w:rsid w:val="000B2641"/>
    <w:rsid w:val="000B51B3"/>
    <w:rsid w:val="000B76DD"/>
    <w:rsid w:val="000E3677"/>
    <w:rsid w:val="000E6FA0"/>
    <w:rsid w:val="000F1329"/>
    <w:rsid w:val="00106D14"/>
    <w:rsid w:val="001135E3"/>
    <w:rsid w:val="00121B15"/>
    <w:rsid w:val="00172FE1"/>
    <w:rsid w:val="001768BB"/>
    <w:rsid w:val="0018476B"/>
    <w:rsid w:val="00195B3F"/>
    <w:rsid w:val="001A2CFB"/>
    <w:rsid w:val="001A5FB1"/>
    <w:rsid w:val="001C7C29"/>
    <w:rsid w:val="00223C01"/>
    <w:rsid w:val="00276007"/>
    <w:rsid w:val="00276544"/>
    <w:rsid w:val="0029230B"/>
    <w:rsid w:val="002931E5"/>
    <w:rsid w:val="00297DEE"/>
    <w:rsid w:val="002A3589"/>
    <w:rsid w:val="002A5C87"/>
    <w:rsid w:val="002B3186"/>
    <w:rsid w:val="002B7B72"/>
    <w:rsid w:val="002D18C4"/>
    <w:rsid w:val="002F0A81"/>
    <w:rsid w:val="00300EB8"/>
    <w:rsid w:val="00305749"/>
    <w:rsid w:val="00337337"/>
    <w:rsid w:val="00375F5E"/>
    <w:rsid w:val="00386B34"/>
    <w:rsid w:val="00395CE9"/>
    <w:rsid w:val="003962A9"/>
    <w:rsid w:val="003C624F"/>
    <w:rsid w:val="003D33C2"/>
    <w:rsid w:val="003E0E17"/>
    <w:rsid w:val="003F18B2"/>
    <w:rsid w:val="003F295A"/>
    <w:rsid w:val="003F2BCB"/>
    <w:rsid w:val="003F4C02"/>
    <w:rsid w:val="00404357"/>
    <w:rsid w:val="004203EB"/>
    <w:rsid w:val="00426BE2"/>
    <w:rsid w:val="00447C48"/>
    <w:rsid w:val="00467F6B"/>
    <w:rsid w:val="00474F0A"/>
    <w:rsid w:val="00496BC4"/>
    <w:rsid w:val="004E396F"/>
    <w:rsid w:val="004E772A"/>
    <w:rsid w:val="00505EC5"/>
    <w:rsid w:val="0051036C"/>
    <w:rsid w:val="005401F4"/>
    <w:rsid w:val="005408A1"/>
    <w:rsid w:val="005434FC"/>
    <w:rsid w:val="005516D6"/>
    <w:rsid w:val="00565EDD"/>
    <w:rsid w:val="0058069F"/>
    <w:rsid w:val="0059105C"/>
    <w:rsid w:val="005B3EB8"/>
    <w:rsid w:val="005D2630"/>
    <w:rsid w:val="005D3818"/>
    <w:rsid w:val="006117C9"/>
    <w:rsid w:val="00642252"/>
    <w:rsid w:val="00647117"/>
    <w:rsid w:val="006501CB"/>
    <w:rsid w:val="006521FA"/>
    <w:rsid w:val="006649C8"/>
    <w:rsid w:val="0069490F"/>
    <w:rsid w:val="006A5B6A"/>
    <w:rsid w:val="006C36CF"/>
    <w:rsid w:val="006D3703"/>
    <w:rsid w:val="006E64CA"/>
    <w:rsid w:val="006F1EC7"/>
    <w:rsid w:val="00701E87"/>
    <w:rsid w:val="007065BA"/>
    <w:rsid w:val="00721EC5"/>
    <w:rsid w:val="0072369D"/>
    <w:rsid w:val="00724FE1"/>
    <w:rsid w:val="0074738E"/>
    <w:rsid w:val="007541E4"/>
    <w:rsid w:val="00785FF8"/>
    <w:rsid w:val="007B02E2"/>
    <w:rsid w:val="007B7C79"/>
    <w:rsid w:val="007D022F"/>
    <w:rsid w:val="007D0544"/>
    <w:rsid w:val="007D147B"/>
    <w:rsid w:val="00816B8E"/>
    <w:rsid w:val="00820399"/>
    <w:rsid w:val="008215B8"/>
    <w:rsid w:val="0082295F"/>
    <w:rsid w:val="00831D76"/>
    <w:rsid w:val="00841C08"/>
    <w:rsid w:val="00845D26"/>
    <w:rsid w:val="00861473"/>
    <w:rsid w:val="00872397"/>
    <w:rsid w:val="0088114C"/>
    <w:rsid w:val="008938A1"/>
    <w:rsid w:val="00897977"/>
    <w:rsid w:val="008A5B22"/>
    <w:rsid w:val="008A5F32"/>
    <w:rsid w:val="008B0365"/>
    <w:rsid w:val="008D4668"/>
    <w:rsid w:val="008E6D9E"/>
    <w:rsid w:val="008F6540"/>
    <w:rsid w:val="00900C0A"/>
    <w:rsid w:val="00901DA5"/>
    <w:rsid w:val="00904181"/>
    <w:rsid w:val="00904860"/>
    <w:rsid w:val="0092382A"/>
    <w:rsid w:val="00924C5B"/>
    <w:rsid w:val="0093589B"/>
    <w:rsid w:val="00936305"/>
    <w:rsid w:val="00937DDB"/>
    <w:rsid w:val="00950439"/>
    <w:rsid w:val="00955F92"/>
    <w:rsid w:val="0098674A"/>
    <w:rsid w:val="009B1D1C"/>
    <w:rsid w:val="009C1809"/>
    <w:rsid w:val="009C7D6A"/>
    <w:rsid w:val="009D0FB4"/>
    <w:rsid w:val="009D2585"/>
    <w:rsid w:val="009D74AC"/>
    <w:rsid w:val="00A2248B"/>
    <w:rsid w:val="00A3558D"/>
    <w:rsid w:val="00A40E86"/>
    <w:rsid w:val="00A55F09"/>
    <w:rsid w:val="00A5682E"/>
    <w:rsid w:val="00A66D35"/>
    <w:rsid w:val="00A81AC6"/>
    <w:rsid w:val="00A85C1D"/>
    <w:rsid w:val="00A95DCB"/>
    <w:rsid w:val="00AC22BD"/>
    <w:rsid w:val="00B037CF"/>
    <w:rsid w:val="00B2110F"/>
    <w:rsid w:val="00B47FFC"/>
    <w:rsid w:val="00B5402A"/>
    <w:rsid w:val="00B60E84"/>
    <w:rsid w:val="00B94E54"/>
    <w:rsid w:val="00B95298"/>
    <w:rsid w:val="00BB79C9"/>
    <w:rsid w:val="00BC59E2"/>
    <w:rsid w:val="00BD6ED6"/>
    <w:rsid w:val="00BE295A"/>
    <w:rsid w:val="00C00419"/>
    <w:rsid w:val="00C209D7"/>
    <w:rsid w:val="00C20D2E"/>
    <w:rsid w:val="00C228F7"/>
    <w:rsid w:val="00C26136"/>
    <w:rsid w:val="00C40212"/>
    <w:rsid w:val="00C411C8"/>
    <w:rsid w:val="00C44C2A"/>
    <w:rsid w:val="00C5351F"/>
    <w:rsid w:val="00C55EB2"/>
    <w:rsid w:val="00C617D6"/>
    <w:rsid w:val="00C84FAD"/>
    <w:rsid w:val="00CA261D"/>
    <w:rsid w:val="00CA6A75"/>
    <w:rsid w:val="00CB31DB"/>
    <w:rsid w:val="00CC3B14"/>
    <w:rsid w:val="00CD68E1"/>
    <w:rsid w:val="00CD6C5D"/>
    <w:rsid w:val="00D05AC6"/>
    <w:rsid w:val="00D1240C"/>
    <w:rsid w:val="00D13AB2"/>
    <w:rsid w:val="00D363EC"/>
    <w:rsid w:val="00D632CD"/>
    <w:rsid w:val="00D70ECD"/>
    <w:rsid w:val="00D7306A"/>
    <w:rsid w:val="00D7672F"/>
    <w:rsid w:val="00D86D1F"/>
    <w:rsid w:val="00DB01F8"/>
    <w:rsid w:val="00DE76DA"/>
    <w:rsid w:val="00E044C3"/>
    <w:rsid w:val="00E37776"/>
    <w:rsid w:val="00E409D4"/>
    <w:rsid w:val="00E41E76"/>
    <w:rsid w:val="00E624FB"/>
    <w:rsid w:val="00E77F5E"/>
    <w:rsid w:val="00E83D69"/>
    <w:rsid w:val="00E9131D"/>
    <w:rsid w:val="00EC0F3E"/>
    <w:rsid w:val="00F01EF2"/>
    <w:rsid w:val="00F255BD"/>
    <w:rsid w:val="00F27B76"/>
    <w:rsid w:val="00F27F5F"/>
    <w:rsid w:val="00F44A1E"/>
    <w:rsid w:val="00F5674E"/>
    <w:rsid w:val="00F61A55"/>
    <w:rsid w:val="00F658EF"/>
    <w:rsid w:val="00F67B57"/>
    <w:rsid w:val="00F867D6"/>
    <w:rsid w:val="00F92B3B"/>
    <w:rsid w:val="00F940CD"/>
    <w:rsid w:val="00FB3D2F"/>
    <w:rsid w:val="00FB4B60"/>
    <w:rsid w:val="00FC4912"/>
    <w:rsid w:val="00FF1239"/>
    <w:rsid w:val="00FF6BD6"/>
    <w:rsid w:val="00FF7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F79B5"/>
  <w15:chartTrackingRefBased/>
  <w15:docId w15:val="{DEB99153-C676-404E-9D6D-DC3E97712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261D"/>
    <w:pPr>
      <w:ind w:left="720"/>
      <w:contextualSpacing/>
    </w:pPr>
  </w:style>
  <w:style w:type="paragraph" w:styleId="NormalWeb">
    <w:name w:val="Normal (Web)"/>
    <w:basedOn w:val="Normal"/>
    <w:uiPriority w:val="99"/>
    <w:semiHidden/>
    <w:unhideWhenUsed/>
    <w:rsid w:val="0093630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95DCB"/>
    <w:rPr>
      <w:color w:val="0563C1" w:themeColor="hyperlink"/>
      <w:u w:val="single"/>
    </w:rPr>
  </w:style>
  <w:style w:type="character" w:styleId="CommentReference">
    <w:name w:val="annotation reference"/>
    <w:basedOn w:val="DefaultParagraphFont"/>
    <w:uiPriority w:val="99"/>
    <w:semiHidden/>
    <w:unhideWhenUsed/>
    <w:rsid w:val="00F658EF"/>
    <w:rPr>
      <w:sz w:val="16"/>
      <w:szCs w:val="16"/>
    </w:rPr>
  </w:style>
  <w:style w:type="paragraph" w:styleId="CommentText">
    <w:name w:val="annotation text"/>
    <w:basedOn w:val="Normal"/>
    <w:link w:val="CommentTextChar"/>
    <w:uiPriority w:val="99"/>
    <w:unhideWhenUsed/>
    <w:rsid w:val="00F658EF"/>
    <w:pPr>
      <w:spacing w:line="240" w:lineRule="auto"/>
    </w:pPr>
    <w:rPr>
      <w:sz w:val="20"/>
      <w:szCs w:val="20"/>
    </w:rPr>
  </w:style>
  <w:style w:type="character" w:customStyle="1" w:styleId="CommentTextChar">
    <w:name w:val="Comment Text Char"/>
    <w:basedOn w:val="DefaultParagraphFont"/>
    <w:link w:val="CommentText"/>
    <w:uiPriority w:val="99"/>
    <w:rsid w:val="00F658EF"/>
    <w:rPr>
      <w:sz w:val="20"/>
      <w:szCs w:val="20"/>
    </w:rPr>
  </w:style>
  <w:style w:type="paragraph" w:styleId="CommentSubject">
    <w:name w:val="annotation subject"/>
    <w:basedOn w:val="CommentText"/>
    <w:next w:val="CommentText"/>
    <w:link w:val="CommentSubjectChar"/>
    <w:uiPriority w:val="99"/>
    <w:semiHidden/>
    <w:unhideWhenUsed/>
    <w:rsid w:val="00F658EF"/>
    <w:rPr>
      <w:b/>
      <w:bCs/>
    </w:rPr>
  </w:style>
  <w:style w:type="character" w:customStyle="1" w:styleId="CommentSubjectChar">
    <w:name w:val="Comment Subject Char"/>
    <w:basedOn w:val="CommentTextChar"/>
    <w:link w:val="CommentSubject"/>
    <w:uiPriority w:val="99"/>
    <w:semiHidden/>
    <w:rsid w:val="00F658EF"/>
    <w:rPr>
      <w:b/>
      <w:bCs/>
      <w:sz w:val="20"/>
      <w:szCs w:val="20"/>
    </w:rPr>
  </w:style>
  <w:style w:type="paragraph" w:styleId="Revision">
    <w:name w:val="Revision"/>
    <w:hidden/>
    <w:uiPriority w:val="99"/>
    <w:semiHidden/>
    <w:rsid w:val="000A186E"/>
    <w:pPr>
      <w:spacing w:after="0" w:line="240" w:lineRule="auto"/>
    </w:pPr>
  </w:style>
  <w:style w:type="paragraph" w:styleId="BalloonText">
    <w:name w:val="Balloon Text"/>
    <w:basedOn w:val="Normal"/>
    <w:link w:val="BalloonTextChar"/>
    <w:uiPriority w:val="99"/>
    <w:semiHidden/>
    <w:unhideWhenUsed/>
    <w:rsid w:val="00D05A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AC6"/>
    <w:rPr>
      <w:rFonts w:ascii="Segoe UI" w:hAnsi="Segoe UI" w:cs="Segoe UI"/>
      <w:sz w:val="18"/>
      <w:szCs w:val="18"/>
    </w:rPr>
  </w:style>
  <w:style w:type="character" w:styleId="PlaceholderText">
    <w:name w:val="Placeholder Text"/>
    <w:basedOn w:val="DefaultParagraphFont"/>
    <w:uiPriority w:val="99"/>
    <w:semiHidden/>
    <w:rsid w:val="00CC3B1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768879">
      <w:bodyDiv w:val="1"/>
      <w:marLeft w:val="0"/>
      <w:marRight w:val="0"/>
      <w:marTop w:val="0"/>
      <w:marBottom w:val="0"/>
      <w:divBdr>
        <w:top w:val="none" w:sz="0" w:space="0" w:color="auto"/>
        <w:left w:val="none" w:sz="0" w:space="0" w:color="auto"/>
        <w:bottom w:val="none" w:sz="0" w:space="0" w:color="auto"/>
        <w:right w:val="none" w:sz="0" w:space="0" w:color="auto"/>
      </w:divBdr>
    </w:div>
    <w:div w:id="355886742">
      <w:bodyDiv w:val="1"/>
      <w:marLeft w:val="0"/>
      <w:marRight w:val="0"/>
      <w:marTop w:val="0"/>
      <w:marBottom w:val="0"/>
      <w:divBdr>
        <w:top w:val="none" w:sz="0" w:space="0" w:color="auto"/>
        <w:left w:val="none" w:sz="0" w:space="0" w:color="auto"/>
        <w:bottom w:val="none" w:sz="0" w:space="0" w:color="auto"/>
        <w:right w:val="none" w:sz="0" w:space="0" w:color="auto"/>
      </w:divBdr>
    </w:div>
    <w:div w:id="544608401">
      <w:bodyDiv w:val="1"/>
      <w:marLeft w:val="0"/>
      <w:marRight w:val="0"/>
      <w:marTop w:val="0"/>
      <w:marBottom w:val="0"/>
      <w:divBdr>
        <w:top w:val="none" w:sz="0" w:space="0" w:color="auto"/>
        <w:left w:val="none" w:sz="0" w:space="0" w:color="auto"/>
        <w:bottom w:val="none" w:sz="0" w:space="0" w:color="auto"/>
        <w:right w:val="none" w:sz="0" w:space="0" w:color="auto"/>
      </w:divBdr>
    </w:div>
    <w:div w:id="1048071931">
      <w:bodyDiv w:val="1"/>
      <w:marLeft w:val="0"/>
      <w:marRight w:val="0"/>
      <w:marTop w:val="0"/>
      <w:marBottom w:val="0"/>
      <w:divBdr>
        <w:top w:val="none" w:sz="0" w:space="0" w:color="auto"/>
        <w:left w:val="none" w:sz="0" w:space="0" w:color="auto"/>
        <w:bottom w:val="none" w:sz="0" w:space="0" w:color="auto"/>
        <w:right w:val="none" w:sz="0" w:space="0" w:color="auto"/>
      </w:divBdr>
    </w:div>
    <w:div w:id="1578827927">
      <w:bodyDiv w:val="1"/>
      <w:marLeft w:val="0"/>
      <w:marRight w:val="0"/>
      <w:marTop w:val="0"/>
      <w:marBottom w:val="0"/>
      <w:divBdr>
        <w:top w:val="none" w:sz="0" w:space="0" w:color="auto"/>
        <w:left w:val="none" w:sz="0" w:space="0" w:color="auto"/>
        <w:bottom w:val="none" w:sz="0" w:space="0" w:color="auto"/>
        <w:right w:val="none" w:sz="0" w:space="0" w:color="auto"/>
      </w:divBdr>
    </w:div>
    <w:div w:id="1707677977">
      <w:bodyDiv w:val="1"/>
      <w:marLeft w:val="0"/>
      <w:marRight w:val="0"/>
      <w:marTop w:val="0"/>
      <w:marBottom w:val="0"/>
      <w:divBdr>
        <w:top w:val="none" w:sz="0" w:space="0" w:color="auto"/>
        <w:left w:val="none" w:sz="0" w:space="0" w:color="auto"/>
        <w:bottom w:val="none" w:sz="0" w:space="0" w:color="auto"/>
        <w:right w:val="none" w:sz="0" w:space="0" w:color="auto"/>
      </w:divBdr>
      <w:divsChild>
        <w:div w:id="548806770">
          <w:marLeft w:val="547"/>
          <w:marRight w:val="0"/>
          <w:marTop w:val="0"/>
          <w:marBottom w:val="0"/>
          <w:divBdr>
            <w:top w:val="none" w:sz="0" w:space="0" w:color="auto"/>
            <w:left w:val="none" w:sz="0" w:space="0" w:color="auto"/>
            <w:bottom w:val="none" w:sz="0" w:space="0" w:color="auto"/>
            <w:right w:val="none" w:sz="0" w:space="0" w:color="auto"/>
          </w:divBdr>
        </w:div>
        <w:div w:id="1471628743">
          <w:marLeft w:val="547"/>
          <w:marRight w:val="0"/>
          <w:marTop w:val="0"/>
          <w:marBottom w:val="0"/>
          <w:divBdr>
            <w:top w:val="none" w:sz="0" w:space="0" w:color="auto"/>
            <w:left w:val="none" w:sz="0" w:space="0" w:color="auto"/>
            <w:bottom w:val="none" w:sz="0" w:space="0" w:color="auto"/>
            <w:right w:val="none" w:sz="0" w:space="0" w:color="auto"/>
          </w:divBdr>
        </w:div>
        <w:div w:id="702750542">
          <w:marLeft w:val="547"/>
          <w:marRight w:val="0"/>
          <w:marTop w:val="0"/>
          <w:marBottom w:val="0"/>
          <w:divBdr>
            <w:top w:val="none" w:sz="0" w:space="0" w:color="auto"/>
            <w:left w:val="none" w:sz="0" w:space="0" w:color="auto"/>
            <w:bottom w:val="none" w:sz="0" w:space="0" w:color="auto"/>
            <w:right w:val="none" w:sz="0" w:space="0" w:color="auto"/>
          </w:divBdr>
        </w:div>
        <w:div w:id="1945765728">
          <w:marLeft w:val="547"/>
          <w:marRight w:val="0"/>
          <w:marTop w:val="0"/>
          <w:marBottom w:val="0"/>
          <w:divBdr>
            <w:top w:val="none" w:sz="0" w:space="0" w:color="auto"/>
            <w:left w:val="none" w:sz="0" w:space="0" w:color="auto"/>
            <w:bottom w:val="none" w:sz="0" w:space="0" w:color="auto"/>
            <w:right w:val="none" w:sz="0" w:space="0" w:color="auto"/>
          </w:divBdr>
        </w:div>
        <w:div w:id="706443205">
          <w:marLeft w:val="547"/>
          <w:marRight w:val="0"/>
          <w:marTop w:val="0"/>
          <w:marBottom w:val="0"/>
          <w:divBdr>
            <w:top w:val="none" w:sz="0" w:space="0" w:color="auto"/>
            <w:left w:val="none" w:sz="0" w:space="0" w:color="auto"/>
            <w:bottom w:val="none" w:sz="0" w:space="0" w:color="auto"/>
            <w:right w:val="none" w:sz="0" w:space="0" w:color="auto"/>
          </w:divBdr>
        </w:div>
        <w:div w:id="1925914159">
          <w:marLeft w:val="547"/>
          <w:marRight w:val="0"/>
          <w:marTop w:val="0"/>
          <w:marBottom w:val="0"/>
          <w:divBdr>
            <w:top w:val="none" w:sz="0" w:space="0" w:color="auto"/>
            <w:left w:val="none" w:sz="0" w:space="0" w:color="auto"/>
            <w:bottom w:val="none" w:sz="0" w:space="0" w:color="auto"/>
            <w:right w:val="none" w:sz="0" w:space="0" w:color="auto"/>
          </w:divBdr>
        </w:div>
        <w:div w:id="1380547632">
          <w:marLeft w:val="547"/>
          <w:marRight w:val="0"/>
          <w:marTop w:val="0"/>
          <w:marBottom w:val="0"/>
          <w:divBdr>
            <w:top w:val="none" w:sz="0" w:space="0" w:color="auto"/>
            <w:left w:val="none" w:sz="0" w:space="0" w:color="auto"/>
            <w:bottom w:val="none" w:sz="0" w:space="0" w:color="auto"/>
            <w:right w:val="none" w:sz="0" w:space="0" w:color="auto"/>
          </w:divBdr>
        </w:div>
      </w:divsChild>
    </w:div>
    <w:div w:id="1900091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13" Type="http://schemas.openxmlformats.org/officeDocument/2006/relationships/image" Target="media/image7.png"/><Relationship Id="rId18" Type="http://schemas.openxmlformats.org/officeDocument/2006/relationships/image" Target="media/image11.tif"/><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image" Target="media/image18.ti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tiff"/><Relationship Id="rId1" Type="http://schemas.openxmlformats.org/officeDocument/2006/relationships/customXml" Target="../customXml/item1.xml"/><Relationship Id="rId6" Type="http://schemas.openxmlformats.org/officeDocument/2006/relationships/image" Target="media/image1.tif"/><Relationship Id="rId11" Type="http://schemas.openxmlformats.org/officeDocument/2006/relationships/image" Target="media/image5.png"/><Relationship Id="rId24" Type="http://schemas.openxmlformats.org/officeDocument/2006/relationships/image" Target="media/image17.ti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tif"/><Relationship Id="rId28" Type="http://schemas.openxmlformats.org/officeDocument/2006/relationships/image" Target="media/image21.tif"/><Relationship Id="rId10" Type="http://schemas.openxmlformats.org/officeDocument/2006/relationships/chart" Target="charts/chart1.xml"/><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tif"/><Relationship Id="rId14" Type="http://schemas.openxmlformats.org/officeDocument/2006/relationships/hyperlink" Target="http://gtrnadb.ucsc.edu/" TargetMode="External"/><Relationship Id="rId22" Type="http://schemas.openxmlformats.org/officeDocument/2006/relationships/image" Target="media/image15.png"/><Relationship Id="rId27" Type="http://schemas.openxmlformats.org/officeDocument/2006/relationships/image" Target="media/image20.tif"/><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love\OneDrive\Tufts%20Biotechnology%20PhD\Nair%20Lab\Translational%20Resource%20Competition%20Manuscript\220710_Analysis%20of%20gene%20CAI%20vs%20Operon%20CAI.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920" b="0" i="0" u="none" strike="noStrike" kern="1200" spc="0" baseline="0">
                <a:solidFill>
                  <a:sysClr val="windowText" lastClr="000000"/>
                </a:solidFill>
                <a:latin typeface="+mn-lt"/>
                <a:ea typeface="+mn-ea"/>
                <a:cs typeface="+mn-cs"/>
              </a:defRPr>
            </a:pPr>
            <a:r>
              <a:rPr lang="en-US"/>
              <a:t>Operon CAI vs. Gene CAI</a:t>
            </a:r>
          </a:p>
        </c:rich>
      </c:tx>
      <c:layout>
        <c:manualLayout>
          <c:xMode val="edge"/>
          <c:yMode val="edge"/>
          <c:x val="0.20483030332445237"/>
          <c:y val="2.1019212511893131E-2"/>
        </c:manualLayout>
      </c:layout>
      <c:overlay val="0"/>
      <c:spPr>
        <a:noFill/>
        <a:ln>
          <a:noFill/>
        </a:ln>
        <a:effectLst/>
      </c:spPr>
      <c:txPr>
        <a:bodyPr rot="0" spcFirstLastPara="1" vertOverflow="ellipsis" vert="horz" wrap="square" anchor="ctr" anchorCtr="1"/>
        <a:lstStyle/>
        <a:p>
          <a:pPr>
            <a:defRPr sz="1920" b="0" i="0" u="none" strike="noStrike" kern="1200" spc="0" baseline="0">
              <a:solidFill>
                <a:sysClr val="windowText" lastClr="000000"/>
              </a:solidFill>
              <a:latin typeface="+mn-lt"/>
              <a:ea typeface="+mn-ea"/>
              <a:cs typeface="+mn-cs"/>
            </a:defRPr>
          </a:pPr>
          <a:endParaRPr lang="en-US"/>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ysClr val="windowText" lastClr="000000"/>
                </a:solidFill>
                <a:prstDash val="sysDot"/>
              </a:ln>
              <a:effectLst/>
            </c:spPr>
            <c:trendlineType val="linear"/>
            <c:dispRSqr val="0"/>
            <c:dispEq val="0"/>
          </c:trendline>
          <c:xVal>
            <c:numRef>
              <c:f>'Operon CAI vs Gene CAI'!$A$2:$A$2447</c:f>
              <c:numCache>
                <c:formatCode>General</c:formatCode>
                <c:ptCount val="2446"/>
                <c:pt idx="0">
                  <c:v>0.48983124981620302</c:v>
                </c:pt>
                <c:pt idx="1">
                  <c:v>0.48983124981620302</c:v>
                </c:pt>
                <c:pt idx="2">
                  <c:v>0.48983124981620302</c:v>
                </c:pt>
                <c:pt idx="3">
                  <c:v>0.51384513833508305</c:v>
                </c:pt>
                <c:pt idx="4">
                  <c:v>0.51384513833508305</c:v>
                </c:pt>
                <c:pt idx="5">
                  <c:v>0.46830107339034999</c:v>
                </c:pt>
                <c:pt idx="6">
                  <c:v>0.46830107339034999</c:v>
                </c:pt>
                <c:pt idx="7">
                  <c:v>0.46830107339034999</c:v>
                </c:pt>
                <c:pt idx="8">
                  <c:v>0.46830107339034999</c:v>
                </c:pt>
                <c:pt idx="9">
                  <c:v>0.41637025506986403</c:v>
                </c:pt>
                <c:pt idx="10">
                  <c:v>0.41637025506986403</c:v>
                </c:pt>
                <c:pt idx="11">
                  <c:v>0.71828429980567499</c:v>
                </c:pt>
                <c:pt idx="12">
                  <c:v>0.71828429980567499</c:v>
                </c:pt>
                <c:pt idx="13">
                  <c:v>0.58065626953350402</c:v>
                </c:pt>
                <c:pt idx="14">
                  <c:v>0.58065626953350402</c:v>
                </c:pt>
                <c:pt idx="15">
                  <c:v>0.58065626953350402</c:v>
                </c:pt>
                <c:pt idx="16">
                  <c:v>0.79740903907327398</c:v>
                </c:pt>
                <c:pt idx="17">
                  <c:v>0.79740903907327398</c:v>
                </c:pt>
                <c:pt idx="18">
                  <c:v>0.63276326336021405</c:v>
                </c:pt>
                <c:pt idx="19">
                  <c:v>0.63276326336021405</c:v>
                </c:pt>
                <c:pt idx="20">
                  <c:v>0.50937310929567003</c:v>
                </c:pt>
                <c:pt idx="21">
                  <c:v>0.50937310929567003</c:v>
                </c:pt>
                <c:pt idx="22">
                  <c:v>0.62160634618048705</c:v>
                </c:pt>
                <c:pt idx="23">
                  <c:v>0.62160634618048705</c:v>
                </c:pt>
                <c:pt idx="24">
                  <c:v>0.62160634618048705</c:v>
                </c:pt>
                <c:pt idx="25">
                  <c:v>0.468597331028617</c:v>
                </c:pt>
                <c:pt idx="26">
                  <c:v>0.468597331028617</c:v>
                </c:pt>
                <c:pt idx="27">
                  <c:v>0.53996384823501298</c:v>
                </c:pt>
                <c:pt idx="28">
                  <c:v>0.53996384823501298</c:v>
                </c:pt>
                <c:pt idx="29">
                  <c:v>0.53996384823501298</c:v>
                </c:pt>
                <c:pt idx="30">
                  <c:v>0.53996384823501298</c:v>
                </c:pt>
                <c:pt idx="31">
                  <c:v>0.53996384823501298</c:v>
                </c:pt>
                <c:pt idx="32">
                  <c:v>0.53996384823501298</c:v>
                </c:pt>
                <c:pt idx="33">
                  <c:v>0.74876185645389803</c:v>
                </c:pt>
                <c:pt idx="34">
                  <c:v>0.74876185645389803</c:v>
                </c:pt>
                <c:pt idx="35">
                  <c:v>0.57466738144196206</c:v>
                </c:pt>
                <c:pt idx="36">
                  <c:v>0.57466738144196206</c:v>
                </c:pt>
                <c:pt idx="37">
                  <c:v>0.51440392149320002</c:v>
                </c:pt>
                <c:pt idx="38">
                  <c:v>0.51440392149320002</c:v>
                </c:pt>
                <c:pt idx="39">
                  <c:v>0.51440392149320002</c:v>
                </c:pt>
                <c:pt idx="40">
                  <c:v>0.52765273884498098</c:v>
                </c:pt>
                <c:pt idx="41">
                  <c:v>0.52765273884498098</c:v>
                </c:pt>
                <c:pt idx="42">
                  <c:v>0.47095864234317703</c:v>
                </c:pt>
                <c:pt idx="43">
                  <c:v>0.47095864234317703</c:v>
                </c:pt>
                <c:pt idx="44">
                  <c:v>0.51825160531972303</c:v>
                </c:pt>
                <c:pt idx="45">
                  <c:v>0.51825160531972303</c:v>
                </c:pt>
                <c:pt idx="46">
                  <c:v>0.46325259702834098</c:v>
                </c:pt>
                <c:pt idx="47">
                  <c:v>0.46325259702834098</c:v>
                </c:pt>
                <c:pt idx="48">
                  <c:v>0.46325259702834098</c:v>
                </c:pt>
                <c:pt idx="49">
                  <c:v>0.46325259702834098</c:v>
                </c:pt>
                <c:pt idx="50">
                  <c:v>0.63143806070601904</c:v>
                </c:pt>
                <c:pt idx="51">
                  <c:v>0.63143806070601904</c:v>
                </c:pt>
                <c:pt idx="52">
                  <c:v>0.63143806070601904</c:v>
                </c:pt>
                <c:pt idx="53">
                  <c:v>0.52025536804728501</c:v>
                </c:pt>
                <c:pt idx="54">
                  <c:v>0.52025536804728501</c:v>
                </c:pt>
                <c:pt idx="55">
                  <c:v>0.57308405639058202</c:v>
                </c:pt>
                <c:pt idx="56">
                  <c:v>0.57308405639058202</c:v>
                </c:pt>
                <c:pt idx="57">
                  <c:v>0.57308405639058202</c:v>
                </c:pt>
                <c:pt idx="58">
                  <c:v>0.57404898519015801</c:v>
                </c:pt>
                <c:pt idx="59">
                  <c:v>0.57404898519015801</c:v>
                </c:pt>
                <c:pt idx="60">
                  <c:v>0.57404898519015801</c:v>
                </c:pt>
                <c:pt idx="61">
                  <c:v>0.53226143940968795</c:v>
                </c:pt>
                <c:pt idx="62">
                  <c:v>0.53226143940968795</c:v>
                </c:pt>
                <c:pt idx="63">
                  <c:v>0.53226143940968795</c:v>
                </c:pt>
                <c:pt idx="64">
                  <c:v>0.53226143940968795</c:v>
                </c:pt>
                <c:pt idx="65">
                  <c:v>0.53226143940968795</c:v>
                </c:pt>
                <c:pt idx="66">
                  <c:v>0.487502244151297</c:v>
                </c:pt>
                <c:pt idx="67">
                  <c:v>0.487502244151297</c:v>
                </c:pt>
                <c:pt idx="68">
                  <c:v>0.487502244151297</c:v>
                </c:pt>
                <c:pt idx="69">
                  <c:v>0.487502244151297</c:v>
                </c:pt>
                <c:pt idx="70">
                  <c:v>0.487502244151297</c:v>
                </c:pt>
                <c:pt idx="71">
                  <c:v>0.487502244151297</c:v>
                </c:pt>
                <c:pt idx="72">
                  <c:v>0.487502244151297</c:v>
                </c:pt>
                <c:pt idx="73">
                  <c:v>0.54081741566354002</c:v>
                </c:pt>
                <c:pt idx="74">
                  <c:v>0.54081741566354002</c:v>
                </c:pt>
                <c:pt idx="75">
                  <c:v>0.43826377645211601</c:v>
                </c:pt>
                <c:pt idx="76">
                  <c:v>0.43826377645211601</c:v>
                </c:pt>
                <c:pt idx="77">
                  <c:v>0.43826377645211601</c:v>
                </c:pt>
                <c:pt idx="78">
                  <c:v>0.33734906482657701</c:v>
                </c:pt>
                <c:pt idx="79">
                  <c:v>0.33734906482657701</c:v>
                </c:pt>
                <c:pt idx="80">
                  <c:v>0.52525186201934704</c:v>
                </c:pt>
                <c:pt idx="81">
                  <c:v>0.52525186201934704</c:v>
                </c:pt>
                <c:pt idx="82">
                  <c:v>0.52525186201934704</c:v>
                </c:pt>
                <c:pt idx="83">
                  <c:v>0.59953708990889798</c:v>
                </c:pt>
                <c:pt idx="84">
                  <c:v>0.59953708990889798</c:v>
                </c:pt>
                <c:pt idx="85">
                  <c:v>0.59953708990889798</c:v>
                </c:pt>
                <c:pt idx="86">
                  <c:v>0.59953708990889798</c:v>
                </c:pt>
                <c:pt idx="87">
                  <c:v>0.581789219507448</c:v>
                </c:pt>
                <c:pt idx="88">
                  <c:v>0.581789219507448</c:v>
                </c:pt>
                <c:pt idx="89">
                  <c:v>0.56318458747854705</c:v>
                </c:pt>
                <c:pt idx="90">
                  <c:v>0.56318458747854705</c:v>
                </c:pt>
                <c:pt idx="91">
                  <c:v>0.56318458747854705</c:v>
                </c:pt>
                <c:pt idx="92">
                  <c:v>0.56318458747854705</c:v>
                </c:pt>
                <c:pt idx="93">
                  <c:v>0.72972157825099404</c:v>
                </c:pt>
                <c:pt idx="94">
                  <c:v>0.72972157825099404</c:v>
                </c:pt>
                <c:pt idx="95">
                  <c:v>0.49908379932610503</c:v>
                </c:pt>
                <c:pt idx="96">
                  <c:v>0.49908379932610503</c:v>
                </c:pt>
                <c:pt idx="97">
                  <c:v>0.49908379932610503</c:v>
                </c:pt>
                <c:pt idx="98">
                  <c:v>0.49908379932610503</c:v>
                </c:pt>
                <c:pt idx="99">
                  <c:v>0.49908379932610503</c:v>
                </c:pt>
                <c:pt idx="100">
                  <c:v>0.49064069074002198</c:v>
                </c:pt>
                <c:pt idx="101">
                  <c:v>0.49064069074002198</c:v>
                </c:pt>
                <c:pt idx="102">
                  <c:v>0.49064069074002198</c:v>
                </c:pt>
                <c:pt idx="103">
                  <c:v>0.49064069074002198</c:v>
                </c:pt>
                <c:pt idx="104">
                  <c:v>0.45218687374550698</c:v>
                </c:pt>
                <c:pt idx="105">
                  <c:v>0.45218687374550698</c:v>
                </c:pt>
                <c:pt idx="106">
                  <c:v>0.68313799260041097</c:v>
                </c:pt>
                <c:pt idx="107">
                  <c:v>0.68313799260041097</c:v>
                </c:pt>
                <c:pt idx="108">
                  <c:v>0.68313799260041097</c:v>
                </c:pt>
                <c:pt idx="109">
                  <c:v>0.68313799260041097</c:v>
                </c:pt>
                <c:pt idx="110">
                  <c:v>0.68313799260041097</c:v>
                </c:pt>
                <c:pt idx="111">
                  <c:v>0.68313799260041097</c:v>
                </c:pt>
                <c:pt idx="112">
                  <c:v>0.68313799260041097</c:v>
                </c:pt>
                <c:pt idx="113">
                  <c:v>0.68313799260041097</c:v>
                </c:pt>
                <c:pt idx="114">
                  <c:v>0.68313799260041097</c:v>
                </c:pt>
                <c:pt idx="115">
                  <c:v>0.60060968337301901</c:v>
                </c:pt>
                <c:pt idx="116">
                  <c:v>0.60060968337301901</c:v>
                </c:pt>
                <c:pt idx="117">
                  <c:v>0.60060968337301901</c:v>
                </c:pt>
                <c:pt idx="118">
                  <c:v>0.60060968337301901</c:v>
                </c:pt>
                <c:pt idx="119">
                  <c:v>0.60060968337301901</c:v>
                </c:pt>
                <c:pt idx="120">
                  <c:v>0.60060968337301901</c:v>
                </c:pt>
                <c:pt idx="121">
                  <c:v>0.60060968337301901</c:v>
                </c:pt>
                <c:pt idx="122">
                  <c:v>0.60060968337301901</c:v>
                </c:pt>
                <c:pt idx="123">
                  <c:v>0.61161392001149195</c:v>
                </c:pt>
                <c:pt idx="124">
                  <c:v>0.61161392001149195</c:v>
                </c:pt>
                <c:pt idx="125">
                  <c:v>0.459461397458513</c:v>
                </c:pt>
                <c:pt idx="126">
                  <c:v>0.459461397458513</c:v>
                </c:pt>
                <c:pt idx="127">
                  <c:v>0.55922401361617802</c:v>
                </c:pt>
                <c:pt idx="128">
                  <c:v>0.55922401361617802</c:v>
                </c:pt>
                <c:pt idx="129">
                  <c:v>0.55922401361617802</c:v>
                </c:pt>
                <c:pt idx="130">
                  <c:v>0.55922401361617802</c:v>
                </c:pt>
                <c:pt idx="131">
                  <c:v>0.477584848426094</c:v>
                </c:pt>
                <c:pt idx="132">
                  <c:v>0.477584848426094</c:v>
                </c:pt>
                <c:pt idx="133">
                  <c:v>0.477584848426094</c:v>
                </c:pt>
                <c:pt idx="134">
                  <c:v>0.48396084693722202</c:v>
                </c:pt>
                <c:pt idx="135">
                  <c:v>0.48396084693722202</c:v>
                </c:pt>
                <c:pt idx="136">
                  <c:v>0.52258894846527504</c:v>
                </c:pt>
                <c:pt idx="137">
                  <c:v>0.52258894846527504</c:v>
                </c:pt>
                <c:pt idx="138">
                  <c:v>0.60833352187154399</c:v>
                </c:pt>
                <c:pt idx="139">
                  <c:v>0.60833352187154399</c:v>
                </c:pt>
                <c:pt idx="140">
                  <c:v>0.60833352187154399</c:v>
                </c:pt>
                <c:pt idx="141">
                  <c:v>0.53540654448645297</c:v>
                </c:pt>
                <c:pt idx="142">
                  <c:v>0.53540654448645297</c:v>
                </c:pt>
                <c:pt idx="143">
                  <c:v>0.44952894309532299</c:v>
                </c:pt>
                <c:pt idx="144">
                  <c:v>0.44952894309532299</c:v>
                </c:pt>
                <c:pt idx="145">
                  <c:v>0.44952894309532299</c:v>
                </c:pt>
                <c:pt idx="146">
                  <c:v>0.55464147650445805</c:v>
                </c:pt>
                <c:pt idx="147">
                  <c:v>0.55464147650445805</c:v>
                </c:pt>
                <c:pt idx="148">
                  <c:v>0.55464147650445805</c:v>
                </c:pt>
                <c:pt idx="149">
                  <c:v>0.48923140084783301</c:v>
                </c:pt>
                <c:pt idx="150">
                  <c:v>0.48923140084783301</c:v>
                </c:pt>
                <c:pt idx="151">
                  <c:v>0.48923140084783301</c:v>
                </c:pt>
                <c:pt idx="152">
                  <c:v>0.48923140084783301</c:v>
                </c:pt>
                <c:pt idx="153">
                  <c:v>0.63322455041681402</c:v>
                </c:pt>
                <c:pt idx="154">
                  <c:v>0.63322455041681402</c:v>
                </c:pt>
                <c:pt idx="155">
                  <c:v>0.48811105893891499</c:v>
                </c:pt>
                <c:pt idx="156">
                  <c:v>0.48811105893891499</c:v>
                </c:pt>
                <c:pt idx="157">
                  <c:v>0.43509402344846398</c:v>
                </c:pt>
                <c:pt idx="158">
                  <c:v>0.43509402344846398</c:v>
                </c:pt>
                <c:pt idx="159">
                  <c:v>0.43509402344846398</c:v>
                </c:pt>
                <c:pt idx="160">
                  <c:v>0.70185971905792699</c:v>
                </c:pt>
                <c:pt idx="161">
                  <c:v>0.70185971905792699</c:v>
                </c:pt>
                <c:pt idx="162">
                  <c:v>0.56756277874343297</c:v>
                </c:pt>
                <c:pt idx="163">
                  <c:v>0.56756277874343297</c:v>
                </c:pt>
                <c:pt idx="164">
                  <c:v>0.56756277874343297</c:v>
                </c:pt>
                <c:pt idx="165">
                  <c:v>0.56756277874343297</c:v>
                </c:pt>
                <c:pt idx="166">
                  <c:v>0.56756277874343297</c:v>
                </c:pt>
                <c:pt idx="167">
                  <c:v>0.56756277874343297</c:v>
                </c:pt>
                <c:pt idx="168">
                  <c:v>0.70260418013815895</c:v>
                </c:pt>
                <c:pt idx="169">
                  <c:v>0.70260418013815895</c:v>
                </c:pt>
                <c:pt idx="170">
                  <c:v>0.36191732627283502</c:v>
                </c:pt>
                <c:pt idx="171">
                  <c:v>0.36191732627283502</c:v>
                </c:pt>
                <c:pt idx="172">
                  <c:v>0.36191732627283502</c:v>
                </c:pt>
                <c:pt idx="173">
                  <c:v>0.36191732627283502</c:v>
                </c:pt>
                <c:pt idx="174">
                  <c:v>0.36191732627283502</c:v>
                </c:pt>
                <c:pt idx="175">
                  <c:v>0.36191732627283502</c:v>
                </c:pt>
                <c:pt idx="176">
                  <c:v>0.36191732627283502</c:v>
                </c:pt>
                <c:pt idx="177">
                  <c:v>0.58813656796658498</c:v>
                </c:pt>
                <c:pt idx="178">
                  <c:v>0.58813656796658498</c:v>
                </c:pt>
                <c:pt idx="179">
                  <c:v>0.42038529655923201</c:v>
                </c:pt>
                <c:pt idx="180">
                  <c:v>0.42038529655923201</c:v>
                </c:pt>
                <c:pt idx="181">
                  <c:v>0.52628272882089699</c:v>
                </c:pt>
                <c:pt idx="182">
                  <c:v>0.52628272882089699</c:v>
                </c:pt>
                <c:pt idx="183">
                  <c:v>0.52628272882089699</c:v>
                </c:pt>
                <c:pt idx="184">
                  <c:v>0.52628272882089699</c:v>
                </c:pt>
                <c:pt idx="185">
                  <c:v>0.52628272882089699</c:v>
                </c:pt>
                <c:pt idx="186">
                  <c:v>0.48397469854101099</c:v>
                </c:pt>
                <c:pt idx="187">
                  <c:v>0.48397469854101099</c:v>
                </c:pt>
                <c:pt idx="188">
                  <c:v>0.50726495039284702</c:v>
                </c:pt>
                <c:pt idx="189">
                  <c:v>0.50726495039284702</c:v>
                </c:pt>
                <c:pt idx="190">
                  <c:v>0.50726495039284702</c:v>
                </c:pt>
                <c:pt idx="191">
                  <c:v>0.50726495039284702</c:v>
                </c:pt>
                <c:pt idx="192">
                  <c:v>0.50726495039284702</c:v>
                </c:pt>
                <c:pt idx="193">
                  <c:v>0.50726495039284702</c:v>
                </c:pt>
                <c:pt idx="194">
                  <c:v>0.63993986117608903</c:v>
                </c:pt>
                <c:pt idx="195">
                  <c:v>0.63993986117608903</c:v>
                </c:pt>
                <c:pt idx="196">
                  <c:v>0.42587394161551601</c:v>
                </c:pt>
                <c:pt idx="197">
                  <c:v>0.42587394161551601</c:v>
                </c:pt>
                <c:pt idx="198">
                  <c:v>0.56655467807901005</c:v>
                </c:pt>
                <c:pt idx="199">
                  <c:v>0.56655467807901005</c:v>
                </c:pt>
                <c:pt idx="200">
                  <c:v>0.56655467807901005</c:v>
                </c:pt>
                <c:pt idx="201">
                  <c:v>0.56655467807901005</c:v>
                </c:pt>
                <c:pt idx="202">
                  <c:v>0.56655467807901005</c:v>
                </c:pt>
                <c:pt idx="203">
                  <c:v>0.56655467807901005</c:v>
                </c:pt>
                <c:pt idx="204">
                  <c:v>0.66078566982063403</c:v>
                </c:pt>
                <c:pt idx="205">
                  <c:v>0.66078566982063403</c:v>
                </c:pt>
                <c:pt idx="206">
                  <c:v>0.66078566982063403</c:v>
                </c:pt>
                <c:pt idx="207">
                  <c:v>0.47683445671457902</c:v>
                </c:pt>
                <c:pt idx="208">
                  <c:v>0.47683445671457902</c:v>
                </c:pt>
                <c:pt idx="209">
                  <c:v>0.69703068302973503</c:v>
                </c:pt>
                <c:pt idx="210">
                  <c:v>0.69703068302973503</c:v>
                </c:pt>
                <c:pt idx="211">
                  <c:v>0.69703068302973503</c:v>
                </c:pt>
                <c:pt idx="212">
                  <c:v>0.60550644376835605</c:v>
                </c:pt>
                <c:pt idx="213">
                  <c:v>0.60550644376835605</c:v>
                </c:pt>
                <c:pt idx="214">
                  <c:v>0.60550644376835605</c:v>
                </c:pt>
                <c:pt idx="215">
                  <c:v>0.60550644376835605</c:v>
                </c:pt>
                <c:pt idx="216">
                  <c:v>0.49039679317255602</c:v>
                </c:pt>
                <c:pt idx="217">
                  <c:v>0.49039679317255602</c:v>
                </c:pt>
                <c:pt idx="218">
                  <c:v>0.49039679317255602</c:v>
                </c:pt>
                <c:pt idx="219">
                  <c:v>0.49039679317255602</c:v>
                </c:pt>
                <c:pt idx="220">
                  <c:v>0.49039679317255602</c:v>
                </c:pt>
                <c:pt idx="221">
                  <c:v>0.49039679317255602</c:v>
                </c:pt>
                <c:pt idx="222">
                  <c:v>0.48015216321461202</c:v>
                </c:pt>
                <c:pt idx="223">
                  <c:v>0.48015216321461202</c:v>
                </c:pt>
                <c:pt idx="224">
                  <c:v>0.48015216321461202</c:v>
                </c:pt>
                <c:pt idx="225">
                  <c:v>0.42734092490975401</c:v>
                </c:pt>
                <c:pt idx="226">
                  <c:v>0.42734092490975401</c:v>
                </c:pt>
                <c:pt idx="227">
                  <c:v>0.42734092490975401</c:v>
                </c:pt>
                <c:pt idx="228">
                  <c:v>0.51847440447744597</c:v>
                </c:pt>
                <c:pt idx="229">
                  <c:v>0.51847440447744597</c:v>
                </c:pt>
                <c:pt idx="230">
                  <c:v>0.54981455998053796</c:v>
                </c:pt>
                <c:pt idx="231">
                  <c:v>0.54981455998053796</c:v>
                </c:pt>
                <c:pt idx="232">
                  <c:v>0.44738214174107499</c:v>
                </c:pt>
                <c:pt idx="233">
                  <c:v>0.44738214174107499</c:v>
                </c:pt>
                <c:pt idx="234">
                  <c:v>0.44738214174107499</c:v>
                </c:pt>
                <c:pt idx="235">
                  <c:v>0.44738214174107499</c:v>
                </c:pt>
                <c:pt idx="236">
                  <c:v>0.43565377932390897</c:v>
                </c:pt>
                <c:pt idx="237">
                  <c:v>0.43565377932390897</c:v>
                </c:pt>
                <c:pt idx="238">
                  <c:v>0.500036476251839</c:v>
                </c:pt>
                <c:pt idx="239">
                  <c:v>0.500036476251839</c:v>
                </c:pt>
                <c:pt idx="240">
                  <c:v>0.445906371912351</c:v>
                </c:pt>
                <c:pt idx="241">
                  <c:v>0.445906371912351</c:v>
                </c:pt>
                <c:pt idx="242">
                  <c:v>0.445906371912351</c:v>
                </c:pt>
                <c:pt idx="243">
                  <c:v>0.42970979753722799</c:v>
                </c:pt>
                <c:pt idx="244">
                  <c:v>0.42970979753722799</c:v>
                </c:pt>
                <c:pt idx="245">
                  <c:v>0.42970979753722799</c:v>
                </c:pt>
                <c:pt idx="246">
                  <c:v>0.42970979753722799</c:v>
                </c:pt>
                <c:pt idx="247">
                  <c:v>0.55187645936795704</c:v>
                </c:pt>
                <c:pt idx="248">
                  <c:v>0.55187645936795704</c:v>
                </c:pt>
                <c:pt idx="249">
                  <c:v>0.55187645936795704</c:v>
                </c:pt>
                <c:pt idx="250">
                  <c:v>0.55187645936795704</c:v>
                </c:pt>
                <c:pt idx="251">
                  <c:v>0.55187645936795704</c:v>
                </c:pt>
                <c:pt idx="252">
                  <c:v>0.52585156964942104</c:v>
                </c:pt>
                <c:pt idx="253">
                  <c:v>0.52585156964942104</c:v>
                </c:pt>
                <c:pt idx="254">
                  <c:v>0.52585156964942104</c:v>
                </c:pt>
                <c:pt idx="255">
                  <c:v>0.52585156964942104</c:v>
                </c:pt>
                <c:pt idx="256">
                  <c:v>0.46720943948196803</c:v>
                </c:pt>
                <c:pt idx="257">
                  <c:v>0.46720943948196803</c:v>
                </c:pt>
                <c:pt idx="258">
                  <c:v>0.57311286956026997</c:v>
                </c:pt>
                <c:pt idx="259">
                  <c:v>0.57311286956026997</c:v>
                </c:pt>
                <c:pt idx="260">
                  <c:v>0.57311286956026997</c:v>
                </c:pt>
                <c:pt idx="261">
                  <c:v>0.70063678835054399</c:v>
                </c:pt>
                <c:pt idx="262">
                  <c:v>0.70063678835054399</c:v>
                </c:pt>
                <c:pt idx="263">
                  <c:v>0.43509411767816403</c:v>
                </c:pt>
                <c:pt idx="264">
                  <c:v>0.43509411767816403</c:v>
                </c:pt>
                <c:pt idx="265">
                  <c:v>0.46516504105755102</c:v>
                </c:pt>
                <c:pt idx="266">
                  <c:v>0.46516504105755102</c:v>
                </c:pt>
                <c:pt idx="267">
                  <c:v>0.50233126487643398</c:v>
                </c:pt>
                <c:pt idx="268">
                  <c:v>0.50233126487643398</c:v>
                </c:pt>
                <c:pt idx="269">
                  <c:v>0.50233126487643398</c:v>
                </c:pt>
                <c:pt idx="270">
                  <c:v>0.64194852105931199</c:v>
                </c:pt>
                <c:pt idx="271">
                  <c:v>0.64194852105931199</c:v>
                </c:pt>
                <c:pt idx="272">
                  <c:v>0.64194852105931199</c:v>
                </c:pt>
                <c:pt idx="273">
                  <c:v>0.64194852105931199</c:v>
                </c:pt>
                <c:pt idx="274">
                  <c:v>0.64194852105931199</c:v>
                </c:pt>
                <c:pt idx="275">
                  <c:v>0.57152679586392596</c:v>
                </c:pt>
                <c:pt idx="276">
                  <c:v>0.57152679586392596</c:v>
                </c:pt>
                <c:pt idx="277">
                  <c:v>0.57152679586392596</c:v>
                </c:pt>
                <c:pt idx="278">
                  <c:v>0.60336174134276099</c:v>
                </c:pt>
                <c:pt idx="279">
                  <c:v>0.60336174134276099</c:v>
                </c:pt>
                <c:pt idx="280">
                  <c:v>0.60336174134276099</c:v>
                </c:pt>
                <c:pt idx="281">
                  <c:v>0.60010242925717305</c:v>
                </c:pt>
                <c:pt idx="282">
                  <c:v>0.60010242925717305</c:v>
                </c:pt>
                <c:pt idx="283">
                  <c:v>0.60010242925717305</c:v>
                </c:pt>
                <c:pt idx="284">
                  <c:v>0.60010242925717305</c:v>
                </c:pt>
                <c:pt idx="285">
                  <c:v>0.60010242925717305</c:v>
                </c:pt>
                <c:pt idx="286">
                  <c:v>0.50842707797310704</c:v>
                </c:pt>
                <c:pt idx="287">
                  <c:v>0.50842707797310704</c:v>
                </c:pt>
                <c:pt idx="288">
                  <c:v>0.60365897682385605</c:v>
                </c:pt>
                <c:pt idx="289">
                  <c:v>0.60365897682385605</c:v>
                </c:pt>
                <c:pt idx="290">
                  <c:v>0.527388134069804</c:v>
                </c:pt>
                <c:pt idx="291">
                  <c:v>0.527388134069804</c:v>
                </c:pt>
                <c:pt idx="292">
                  <c:v>0.65918452709663999</c:v>
                </c:pt>
                <c:pt idx="293">
                  <c:v>0.65918452709663999</c:v>
                </c:pt>
                <c:pt idx="294">
                  <c:v>0.46434723327449801</c:v>
                </c:pt>
                <c:pt idx="295">
                  <c:v>0.46434723327449801</c:v>
                </c:pt>
                <c:pt idx="296">
                  <c:v>0.50595353913350405</c:v>
                </c:pt>
                <c:pt idx="297">
                  <c:v>0.50595353913350405</c:v>
                </c:pt>
                <c:pt idx="298">
                  <c:v>0.50595353913350405</c:v>
                </c:pt>
                <c:pt idx="299">
                  <c:v>0.46567561604546998</c:v>
                </c:pt>
                <c:pt idx="300">
                  <c:v>0.46567561604546998</c:v>
                </c:pt>
                <c:pt idx="301">
                  <c:v>0.46567561604546998</c:v>
                </c:pt>
                <c:pt idx="302">
                  <c:v>0.46567561604546998</c:v>
                </c:pt>
                <c:pt idx="303">
                  <c:v>0.46567561604546998</c:v>
                </c:pt>
                <c:pt idx="304">
                  <c:v>0.46567561604546998</c:v>
                </c:pt>
                <c:pt idx="305">
                  <c:v>0.53513430409516904</c:v>
                </c:pt>
                <c:pt idx="306">
                  <c:v>0.53513430409516904</c:v>
                </c:pt>
                <c:pt idx="307">
                  <c:v>0.52210058356482603</c:v>
                </c:pt>
                <c:pt idx="308">
                  <c:v>0.52210058356482603</c:v>
                </c:pt>
                <c:pt idx="309">
                  <c:v>0.75597350968494703</c:v>
                </c:pt>
                <c:pt idx="310">
                  <c:v>0.75597350968494703</c:v>
                </c:pt>
                <c:pt idx="311">
                  <c:v>0.75597350968494703</c:v>
                </c:pt>
                <c:pt idx="312">
                  <c:v>0.75597350968494703</c:v>
                </c:pt>
                <c:pt idx="313">
                  <c:v>0.54501482561010595</c:v>
                </c:pt>
                <c:pt idx="314">
                  <c:v>0.54501482561010595</c:v>
                </c:pt>
                <c:pt idx="315">
                  <c:v>0.54501482561010595</c:v>
                </c:pt>
                <c:pt idx="316">
                  <c:v>0.54501482561010595</c:v>
                </c:pt>
                <c:pt idx="317">
                  <c:v>0.54501482561010595</c:v>
                </c:pt>
                <c:pt idx="318">
                  <c:v>0.51008046811849195</c:v>
                </c:pt>
                <c:pt idx="319">
                  <c:v>0.51008046811849195</c:v>
                </c:pt>
                <c:pt idx="320">
                  <c:v>0.51008046811849195</c:v>
                </c:pt>
                <c:pt idx="321">
                  <c:v>0.37524930321447098</c:v>
                </c:pt>
                <c:pt idx="322">
                  <c:v>0.37524930321447098</c:v>
                </c:pt>
                <c:pt idx="323">
                  <c:v>0.37524930321447098</c:v>
                </c:pt>
                <c:pt idx="324">
                  <c:v>0.447224477585074</c:v>
                </c:pt>
                <c:pt idx="325">
                  <c:v>0.447224477585074</c:v>
                </c:pt>
                <c:pt idx="326">
                  <c:v>0.447224477585074</c:v>
                </c:pt>
                <c:pt idx="327">
                  <c:v>0.447224477585074</c:v>
                </c:pt>
                <c:pt idx="328">
                  <c:v>0.41192629531875002</c:v>
                </c:pt>
                <c:pt idx="329">
                  <c:v>0.41192629531875002</c:v>
                </c:pt>
                <c:pt idx="330">
                  <c:v>0.60253937408418501</c:v>
                </c:pt>
                <c:pt idx="331">
                  <c:v>0.60253937408418501</c:v>
                </c:pt>
                <c:pt idx="332">
                  <c:v>0.60253937408418501</c:v>
                </c:pt>
                <c:pt idx="333">
                  <c:v>0.53442414710812602</c:v>
                </c:pt>
                <c:pt idx="334">
                  <c:v>0.53442414710812602</c:v>
                </c:pt>
                <c:pt idx="335">
                  <c:v>0.53442414710812602</c:v>
                </c:pt>
                <c:pt idx="336">
                  <c:v>0.48764988513014301</c:v>
                </c:pt>
                <c:pt idx="337">
                  <c:v>0.48764988513014301</c:v>
                </c:pt>
                <c:pt idx="338">
                  <c:v>0.43376855289885902</c:v>
                </c:pt>
                <c:pt idx="339">
                  <c:v>0.43376855289885902</c:v>
                </c:pt>
                <c:pt idx="340">
                  <c:v>0.62210887131602199</c:v>
                </c:pt>
                <c:pt idx="341">
                  <c:v>0.62210887131602199</c:v>
                </c:pt>
                <c:pt idx="342">
                  <c:v>0.62210887131602199</c:v>
                </c:pt>
                <c:pt idx="343">
                  <c:v>0.62210887131602199</c:v>
                </c:pt>
                <c:pt idx="344">
                  <c:v>0.62210887131602199</c:v>
                </c:pt>
                <c:pt idx="345">
                  <c:v>0.49123990855834498</c:v>
                </c:pt>
                <c:pt idx="346">
                  <c:v>0.49123990855834498</c:v>
                </c:pt>
                <c:pt idx="347">
                  <c:v>0.47496755544458702</c:v>
                </c:pt>
                <c:pt idx="348">
                  <c:v>0.47496755544458702</c:v>
                </c:pt>
                <c:pt idx="349">
                  <c:v>0.50373256865326899</c:v>
                </c:pt>
                <c:pt idx="350">
                  <c:v>0.50373256865326899</c:v>
                </c:pt>
                <c:pt idx="351">
                  <c:v>0.58476999946623398</c:v>
                </c:pt>
                <c:pt idx="352">
                  <c:v>0.58476999946623398</c:v>
                </c:pt>
                <c:pt idx="353">
                  <c:v>0.61771646976681205</c:v>
                </c:pt>
                <c:pt idx="354">
                  <c:v>0.61771646976681205</c:v>
                </c:pt>
                <c:pt idx="355">
                  <c:v>0.56396765020656503</c:v>
                </c:pt>
                <c:pt idx="356">
                  <c:v>0.56396765020656503</c:v>
                </c:pt>
                <c:pt idx="357">
                  <c:v>0.46640743196290302</c:v>
                </c:pt>
                <c:pt idx="358">
                  <c:v>0.46640743196290302</c:v>
                </c:pt>
                <c:pt idx="359">
                  <c:v>0.46640743196290302</c:v>
                </c:pt>
                <c:pt idx="360">
                  <c:v>0.46640743196290302</c:v>
                </c:pt>
                <c:pt idx="361">
                  <c:v>0.60896997403115904</c:v>
                </c:pt>
                <c:pt idx="362">
                  <c:v>0.60896997403115904</c:v>
                </c:pt>
                <c:pt idx="363">
                  <c:v>0.53409551284018997</c:v>
                </c:pt>
                <c:pt idx="364">
                  <c:v>0.53409551284018997</c:v>
                </c:pt>
                <c:pt idx="365">
                  <c:v>0.50832111462065799</c:v>
                </c:pt>
                <c:pt idx="366">
                  <c:v>0.50832111462065799</c:v>
                </c:pt>
                <c:pt idx="367">
                  <c:v>0.404607617659692</c:v>
                </c:pt>
                <c:pt idx="368">
                  <c:v>0.404607617659692</c:v>
                </c:pt>
                <c:pt idx="369">
                  <c:v>0.404607617659692</c:v>
                </c:pt>
                <c:pt idx="370">
                  <c:v>0.404607617659692</c:v>
                </c:pt>
                <c:pt idx="371">
                  <c:v>0.404607617659692</c:v>
                </c:pt>
                <c:pt idx="372">
                  <c:v>0.404607617659692</c:v>
                </c:pt>
                <c:pt idx="373">
                  <c:v>0.35169280496002497</c:v>
                </c:pt>
                <c:pt idx="374">
                  <c:v>0.35169280496002497</c:v>
                </c:pt>
                <c:pt idx="375">
                  <c:v>0.55074259024713201</c:v>
                </c:pt>
                <c:pt idx="376">
                  <c:v>0.55074259024713201</c:v>
                </c:pt>
                <c:pt idx="377">
                  <c:v>0.55074259024713201</c:v>
                </c:pt>
                <c:pt idx="378">
                  <c:v>0.55074259024713201</c:v>
                </c:pt>
                <c:pt idx="379">
                  <c:v>0.55074259024713201</c:v>
                </c:pt>
                <c:pt idx="380">
                  <c:v>0.40580849618356801</c:v>
                </c:pt>
                <c:pt idx="381">
                  <c:v>0.40580849618356801</c:v>
                </c:pt>
                <c:pt idx="382">
                  <c:v>0.70508001322226699</c:v>
                </c:pt>
                <c:pt idx="383">
                  <c:v>0.70508001322226699</c:v>
                </c:pt>
                <c:pt idx="384">
                  <c:v>0.70508001322226699</c:v>
                </c:pt>
                <c:pt idx="385">
                  <c:v>0.45571552856025499</c:v>
                </c:pt>
                <c:pt idx="386">
                  <c:v>0.45571552856025499</c:v>
                </c:pt>
                <c:pt idx="387">
                  <c:v>0.45571552856025499</c:v>
                </c:pt>
                <c:pt idx="388">
                  <c:v>0.57293474669317901</c:v>
                </c:pt>
                <c:pt idx="389">
                  <c:v>0.57293474669317901</c:v>
                </c:pt>
                <c:pt idx="390">
                  <c:v>0.57293474669317901</c:v>
                </c:pt>
                <c:pt idx="391">
                  <c:v>0.57293474669317901</c:v>
                </c:pt>
                <c:pt idx="392">
                  <c:v>0.57293474669317901</c:v>
                </c:pt>
                <c:pt idx="393">
                  <c:v>0.57420696395100901</c:v>
                </c:pt>
                <c:pt idx="394">
                  <c:v>0.57420696395100901</c:v>
                </c:pt>
                <c:pt idx="395">
                  <c:v>0.57761889167001901</c:v>
                </c:pt>
                <c:pt idx="396">
                  <c:v>0.57761889167001901</c:v>
                </c:pt>
                <c:pt idx="397">
                  <c:v>0.57761889167001901</c:v>
                </c:pt>
                <c:pt idx="398">
                  <c:v>0.57761889167001901</c:v>
                </c:pt>
                <c:pt idx="399">
                  <c:v>0.53711735284389905</c:v>
                </c:pt>
                <c:pt idx="400">
                  <c:v>0.53711735284389905</c:v>
                </c:pt>
                <c:pt idx="401">
                  <c:v>0.53711735284389905</c:v>
                </c:pt>
                <c:pt idx="402">
                  <c:v>0.53711735284389905</c:v>
                </c:pt>
                <c:pt idx="403">
                  <c:v>0.53711735284389905</c:v>
                </c:pt>
                <c:pt idx="404">
                  <c:v>0.53711735284389905</c:v>
                </c:pt>
                <c:pt idx="405">
                  <c:v>0.38458407603473399</c:v>
                </c:pt>
                <c:pt idx="406">
                  <c:v>0.38458407603473399</c:v>
                </c:pt>
                <c:pt idx="407">
                  <c:v>0.58664593008734101</c:v>
                </c:pt>
                <c:pt idx="408">
                  <c:v>0.58664593008734101</c:v>
                </c:pt>
                <c:pt idx="409">
                  <c:v>0.51095257767845803</c:v>
                </c:pt>
                <c:pt idx="410">
                  <c:v>0.51095257767845803</c:v>
                </c:pt>
                <c:pt idx="411">
                  <c:v>0.65623393580785805</c:v>
                </c:pt>
                <c:pt idx="412">
                  <c:v>0.65623393580785805</c:v>
                </c:pt>
                <c:pt idx="413">
                  <c:v>0.49278206776566702</c:v>
                </c:pt>
                <c:pt idx="414">
                  <c:v>0.49278206776566702</c:v>
                </c:pt>
                <c:pt idx="415">
                  <c:v>0.65606409923953601</c:v>
                </c:pt>
                <c:pt idx="416">
                  <c:v>0.65606409923953601</c:v>
                </c:pt>
                <c:pt idx="417">
                  <c:v>0.65606409923953601</c:v>
                </c:pt>
                <c:pt idx="418">
                  <c:v>0.63109069558891295</c:v>
                </c:pt>
                <c:pt idx="419">
                  <c:v>0.63109069558891295</c:v>
                </c:pt>
                <c:pt idx="420">
                  <c:v>0.63109069558891295</c:v>
                </c:pt>
                <c:pt idx="421">
                  <c:v>0.63109069558891295</c:v>
                </c:pt>
                <c:pt idx="422">
                  <c:v>0.495020772639713</c:v>
                </c:pt>
                <c:pt idx="423">
                  <c:v>0.495020772639713</c:v>
                </c:pt>
                <c:pt idx="424">
                  <c:v>0.495020772639713</c:v>
                </c:pt>
                <c:pt idx="425">
                  <c:v>0.495020772639713</c:v>
                </c:pt>
                <c:pt idx="426">
                  <c:v>0.51923070134336502</c:v>
                </c:pt>
                <c:pt idx="427">
                  <c:v>0.51923070134336502</c:v>
                </c:pt>
                <c:pt idx="428">
                  <c:v>0.51923070134336502</c:v>
                </c:pt>
                <c:pt idx="429">
                  <c:v>0.51923070134336502</c:v>
                </c:pt>
                <c:pt idx="430">
                  <c:v>0.51923070134336502</c:v>
                </c:pt>
                <c:pt idx="431">
                  <c:v>0.49975251198770798</c:v>
                </c:pt>
                <c:pt idx="432">
                  <c:v>0.49975251198770798</c:v>
                </c:pt>
                <c:pt idx="433">
                  <c:v>0.60768833896304097</c:v>
                </c:pt>
                <c:pt idx="434">
                  <c:v>0.60768833896304097</c:v>
                </c:pt>
                <c:pt idx="435">
                  <c:v>0.60768833896304097</c:v>
                </c:pt>
                <c:pt idx="436">
                  <c:v>0.56879816228317404</c:v>
                </c:pt>
                <c:pt idx="437">
                  <c:v>0.56879816228317404</c:v>
                </c:pt>
                <c:pt idx="438">
                  <c:v>0.470752618426939</c:v>
                </c:pt>
                <c:pt idx="439">
                  <c:v>0.470752618426939</c:v>
                </c:pt>
                <c:pt idx="440">
                  <c:v>0.470752618426939</c:v>
                </c:pt>
                <c:pt idx="441">
                  <c:v>0.48740413192828402</c:v>
                </c:pt>
                <c:pt idx="442">
                  <c:v>0.48740413192828402</c:v>
                </c:pt>
                <c:pt idx="443">
                  <c:v>0.48740413192828402</c:v>
                </c:pt>
                <c:pt idx="444">
                  <c:v>0.48740413192828402</c:v>
                </c:pt>
                <c:pt idx="445">
                  <c:v>0.42253137245605199</c:v>
                </c:pt>
                <c:pt idx="446">
                  <c:v>0.42253137245605199</c:v>
                </c:pt>
                <c:pt idx="447">
                  <c:v>0.56445787160578498</c:v>
                </c:pt>
                <c:pt idx="448">
                  <c:v>0.56445787160578498</c:v>
                </c:pt>
                <c:pt idx="449">
                  <c:v>0.56445787160578498</c:v>
                </c:pt>
                <c:pt idx="450">
                  <c:v>0.56445787160578498</c:v>
                </c:pt>
                <c:pt idx="451">
                  <c:v>0.41872468836136501</c:v>
                </c:pt>
                <c:pt idx="452">
                  <c:v>0.41872468836136501</c:v>
                </c:pt>
                <c:pt idx="453">
                  <c:v>0.41872468836136501</c:v>
                </c:pt>
                <c:pt idx="454">
                  <c:v>0.41872468836136501</c:v>
                </c:pt>
                <c:pt idx="455">
                  <c:v>0.41872468836136501</c:v>
                </c:pt>
                <c:pt idx="456">
                  <c:v>0.41872468836136501</c:v>
                </c:pt>
                <c:pt idx="457">
                  <c:v>0.41872468836136501</c:v>
                </c:pt>
                <c:pt idx="458">
                  <c:v>0.601627866032175</c:v>
                </c:pt>
                <c:pt idx="459">
                  <c:v>0.601627866032175</c:v>
                </c:pt>
                <c:pt idx="460">
                  <c:v>0.601627866032175</c:v>
                </c:pt>
                <c:pt idx="461">
                  <c:v>0.601627866032175</c:v>
                </c:pt>
                <c:pt idx="462">
                  <c:v>0.64476782378036201</c:v>
                </c:pt>
                <c:pt idx="463">
                  <c:v>0.64476782378036201</c:v>
                </c:pt>
                <c:pt idx="464">
                  <c:v>0.64476782378036201</c:v>
                </c:pt>
                <c:pt idx="465">
                  <c:v>0.41779056885904198</c:v>
                </c:pt>
                <c:pt idx="466">
                  <c:v>0.41779056885904198</c:v>
                </c:pt>
                <c:pt idx="467">
                  <c:v>0.41779056885904198</c:v>
                </c:pt>
                <c:pt idx="468">
                  <c:v>0.52442746480407498</c:v>
                </c:pt>
                <c:pt idx="469">
                  <c:v>0.52442746480407498</c:v>
                </c:pt>
                <c:pt idx="470">
                  <c:v>0.52442746480407498</c:v>
                </c:pt>
                <c:pt idx="471">
                  <c:v>0.52442746480407498</c:v>
                </c:pt>
                <c:pt idx="472">
                  <c:v>0.52442746480407498</c:v>
                </c:pt>
                <c:pt idx="473">
                  <c:v>0.52442746480407498</c:v>
                </c:pt>
                <c:pt idx="474">
                  <c:v>0.52442746480407498</c:v>
                </c:pt>
                <c:pt idx="475">
                  <c:v>0.52442746480407498</c:v>
                </c:pt>
                <c:pt idx="476">
                  <c:v>0.52442746480407498</c:v>
                </c:pt>
                <c:pt idx="477">
                  <c:v>0.53898243263237999</c:v>
                </c:pt>
                <c:pt idx="478">
                  <c:v>0.53898243263237999</c:v>
                </c:pt>
                <c:pt idx="479">
                  <c:v>0.45283206490121303</c:v>
                </c:pt>
                <c:pt idx="480">
                  <c:v>0.45283206490121303</c:v>
                </c:pt>
                <c:pt idx="481">
                  <c:v>0.45283206490121303</c:v>
                </c:pt>
                <c:pt idx="482">
                  <c:v>0.46418501659642902</c:v>
                </c:pt>
                <c:pt idx="483">
                  <c:v>0.46418501659642902</c:v>
                </c:pt>
                <c:pt idx="484">
                  <c:v>0.50814688412078302</c:v>
                </c:pt>
                <c:pt idx="485">
                  <c:v>0.50814688412078302</c:v>
                </c:pt>
                <c:pt idx="486">
                  <c:v>0.50814688412078302</c:v>
                </c:pt>
                <c:pt idx="487">
                  <c:v>0.514887581553921</c:v>
                </c:pt>
                <c:pt idx="488">
                  <c:v>0.514887581553921</c:v>
                </c:pt>
                <c:pt idx="489">
                  <c:v>0.514887581553921</c:v>
                </c:pt>
                <c:pt idx="490">
                  <c:v>0.52153138498457996</c:v>
                </c:pt>
                <c:pt idx="491">
                  <c:v>0.52153138498457996</c:v>
                </c:pt>
                <c:pt idx="492">
                  <c:v>0.52153138498457996</c:v>
                </c:pt>
                <c:pt idx="493">
                  <c:v>0.52153138498457996</c:v>
                </c:pt>
                <c:pt idx="494">
                  <c:v>0.52153138498457996</c:v>
                </c:pt>
                <c:pt idx="495">
                  <c:v>0.52153138498457996</c:v>
                </c:pt>
                <c:pt idx="496">
                  <c:v>0.491327957872916</c:v>
                </c:pt>
                <c:pt idx="497">
                  <c:v>0.491327957872916</c:v>
                </c:pt>
                <c:pt idx="498">
                  <c:v>0.491327957872916</c:v>
                </c:pt>
                <c:pt idx="499">
                  <c:v>0.491327957872916</c:v>
                </c:pt>
                <c:pt idx="500">
                  <c:v>0.491327957872916</c:v>
                </c:pt>
                <c:pt idx="501">
                  <c:v>0.491327957872916</c:v>
                </c:pt>
                <c:pt idx="502">
                  <c:v>0.491327957872916</c:v>
                </c:pt>
                <c:pt idx="503">
                  <c:v>0.75976181641831297</c:v>
                </c:pt>
                <c:pt idx="504">
                  <c:v>0.75976181641831297</c:v>
                </c:pt>
                <c:pt idx="505">
                  <c:v>0.54468366811640001</c:v>
                </c:pt>
                <c:pt idx="506">
                  <c:v>0.54468366811640001</c:v>
                </c:pt>
                <c:pt idx="507">
                  <c:v>0.60731910603986505</c:v>
                </c:pt>
                <c:pt idx="508">
                  <c:v>0.60731910603986505</c:v>
                </c:pt>
                <c:pt idx="509">
                  <c:v>0.48622215919846701</c:v>
                </c:pt>
                <c:pt idx="510">
                  <c:v>0.48622215919846701</c:v>
                </c:pt>
                <c:pt idx="511">
                  <c:v>0.60050248637372305</c:v>
                </c:pt>
                <c:pt idx="512">
                  <c:v>0.60050248637372305</c:v>
                </c:pt>
                <c:pt idx="513">
                  <c:v>0.49212794416616101</c:v>
                </c:pt>
                <c:pt idx="514">
                  <c:v>0.49212794416616101</c:v>
                </c:pt>
                <c:pt idx="515">
                  <c:v>0.71280407440622295</c:v>
                </c:pt>
                <c:pt idx="516">
                  <c:v>0.71280407440622295</c:v>
                </c:pt>
                <c:pt idx="517">
                  <c:v>0.71280407440622295</c:v>
                </c:pt>
                <c:pt idx="518">
                  <c:v>0.71280407440622295</c:v>
                </c:pt>
                <c:pt idx="519">
                  <c:v>0.57445827816959205</c:v>
                </c:pt>
                <c:pt idx="520">
                  <c:v>0.57445827816959205</c:v>
                </c:pt>
                <c:pt idx="521">
                  <c:v>0.57445827816959205</c:v>
                </c:pt>
                <c:pt idx="522">
                  <c:v>0.57445827816959205</c:v>
                </c:pt>
                <c:pt idx="523">
                  <c:v>0.57445827816959205</c:v>
                </c:pt>
                <c:pt idx="524">
                  <c:v>0.57001814513500204</c:v>
                </c:pt>
                <c:pt idx="525">
                  <c:v>0.57001814513500204</c:v>
                </c:pt>
                <c:pt idx="526">
                  <c:v>0.57001814513500204</c:v>
                </c:pt>
                <c:pt idx="527">
                  <c:v>0.63495101227274497</c:v>
                </c:pt>
                <c:pt idx="528">
                  <c:v>0.63495101227274497</c:v>
                </c:pt>
                <c:pt idx="529">
                  <c:v>0.63495101227274497</c:v>
                </c:pt>
                <c:pt idx="530">
                  <c:v>0.50522775396859199</c:v>
                </c:pt>
                <c:pt idx="531">
                  <c:v>0.50522775396859199</c:v>
                </c:pt>
                <c:pt idx="532">
                  <c:v>0.50522775396859199</c:v>
                </c:pt>
                <c:pt idx="533">
                  <c:v>0.50522775396859199</c:v>
                </c:pt>
                <c:pt idx="534">
                  <c:v>0.65093610992998696</c:v>
                </c:pt>
                <c:pt idx="535">
                  <c:v>0.65093610992998696</c:v>
                </c:pt>
                <c:pt idx="536">
                  <c:v>0.55939940247452202</c:v>
                </c:pt>
                <c:pt idx="537">
                  <c:v>0.55939940247452202</c:v>
                </c:pt>
                <c:pt idx="538">
                  <c:v>0.55939940247452202</c:v>
                </c:pt>
                <c:pt idx="539">
                  <c:v>0.55939940247452202</c:v>
                </c:pt>
                <c:pt idx="540">
                  <c:v>0.55939940247452202</c:v>
                </c:pt>
                <c:pt idx="541">
                  <c:v>0.58484407910982095</c:v>
                </c:pt>
                <c:pt idx="542">
                  <c:v>0.58484407910982095</c:v>
                </c:pt>
                <c:pt idx="543">
                  <c:v>0.58484407910982095</c:v>
                </c:pt>
                <c:pt idx="544">
                  <c:v>0.535694462774439</c:v>
                </c:pt>
                <c:pt idx="545">
                  <c:v>0.535694462774439</c:v>
                </c:pt>
                <c:pt idx="546">
                  <c:v>0.50585571793018502</c:v>
                </c:pt>
                <c:pt idx="547">
                  <c:v>0.50585571793018502</c:v>
                </c:pt>
                <c:pt idx="548">
                  <c:v>0.50585571793018502</c:v>
                </c:pt>
                <c:pt idx="549">
                  <c:v>0.50585571793018502</c:v>
                </c:pt>
                <c:pt idx="550">
                  <c:v>0.50585571793018502</c:v>
                </c:pt>
                <c:pt idx="551">
                  <c:v>0.566328311851926</c:v>
                </c:pt>
                <c:pt idx="552">
                  <c:v>0.566328311851926</c:v>
                </c:pt>
                <c:pt idx="553">
                  <c:v>0.47270524587495899</c:v>
                </c:pt>
                <c:pt idx="554">
                  <c:v>0.47270524587495899</c:v>
                </c:pt>
                <c:pt idx="555">
                  <c:v>0.47270524587495899</c:v>
                </c:pt>
                <c:pt idx="556">
                  <c:v>0.59958457139965005</c:v>
                </c:pt>
                <c:pt idx="557">
                  <c:v>0.59958457139965005</c:v>
                </c:pt>
                <c:pt idx="558">
                  <c:v>0.589845092821634</c:v>
                </c:pt>
                <c:pt idx="559">
                  <c:v>0.589845092821634</c:v>
                </c:pt>
                <c:pt idx="560">
                  <c:v>0.589845092821634</c:v>
                </c:pt>
                <c:pt idx="561">
                  <c:v>0.589845092821634</c:v>
                </c:pt>
                <c:pt idx="562">
                  <c:v>0.73029308710045504</c:v>
                </c:pt>
                <c:pt idx="563">
                  <c:v>0.73029308710045504</c:v>
                </c:pt>
                <c:pt idx="564">
                  <c:v>0.51801129342412</c:v>
                </c:pt>
                <c:pt idx="565">
                  <c:v>0.51801129342412</c:v>
                </c:pt>
                <c:pt idx="566">
                  <c:v>0.56638417723881296</c:v>
                </c:pt>
                <c:pt idx="567">
                  <c:v>0.56638417723881296</c:v>
                </c:pt>
                <c:pt idx="568">
                  <c:v>0.56638417723881296</c:v>
                </c:pt>
                <c:pt idx="569">
                  <c:v>0.56638417723881296</c:v>
                </c:pt>
                <c:pt idx="570">
                  <c:v>0.56638417723881296</c:v>
                </c:pt>
                <c:pt idx="571">
                  <c:v>0.56638417723881296</c:v>
                </c:pt>
                <c:pt idx="572">
                  <c:v>0.56638417723881296</c:v>
                </c:pt>
                <c:pt idx="573">
                  <c:v>0.68306980671909601</c:v>
                </c:pt>
                <c:pt idx="574">
                  <c:v>0.68306980671909601</c:v>
                </c:pt>
                <c:pt idx="575">
                  <c:v>0.68306980671909601</c:v>
                </c:pt>
                <c:pt idx="576">
                  <c:v>0.49104431186040098</c:v>
                </c:pt>
                <c:pt idx="577">
                  <c:v>0.49104431186040098</c:v>
                </c:pt>
                <c:pt idx="578">
                  <c:v>0.49104431186040098</c:v>
                </c:pt>
                <c:pt idx="579">
                  <c:v>0.52682431847550704</c:v>
                </c:pt>
                <c:pt idx="580">
                  <c:v>0.52682431847550704</c:v>
                </c:pt>
                <c:pt idx="581">
                  <c:v>0.52682431847550704</c:v>
                </c:pt>
                <c:pt idx="582">
                  <c:v>0.34600270942282901</c:v>
                </c:pt>
                <c:pt idx="583">
                  <c:v>0.34600270942282901</c:v>
                </c:pt>
                <c:pt idx="584">
                  <c:v>0.53529312310256005</c:v>
                </c:pt>
                <c:pt idx="585">
                  <c:v>0.53529312310256005</c:v>
                </c:pt>
                <c:pt idx="586">
                  <c:v>0.53529312310256005</c:v>
                </c:pt>
                <c:pt idx="587">
                  <c:v>0.53529312310256005</c:v>
                </c:pt>
                <c:pt idx="588">
                  <c:v>0.53529312310256005</c:v>
                </c:pt>
                <c:pt idx="589">
                  <c:v>0.53529312310256005</c:v>
                </c:pt>
                <c:pt idx="590">
                  <c:v>0.34291321790711798</c:v>
                </c:pt>
                <c:pt idx="591">
                  <c:v>0.34291321790711798</c:v>
                </c:pt>
                <c:pt idx="592">
                  <c:v>0.55644940770973195</c:v>
                </c:pt>
                <c:pt idx="593">
                  <c:v>0.55644940770973195</c:v>
                </c:pt>
                <c:pt idx="594">
                  <c:v>0.55644940770973195</c:v>
                </c:pt>
                <c:pt idx="595">
                  <c:v>0.55644940770973195</c:v>
                </c:pt>
                <c:pt idx="596">
                  <c:v>0.55644940770973195</c:v>
                </c:pt>
                <c:pt idx="597">
                  <c:v>0.67757830913003503</c:v>
                </c:pt>
                <c:pt idx="598">
                  <c:v>0.67757830913003503</c:v>
                </c:pt>
                <c:pt idx="599">
                  <c:v>0.58991009646884995</c:v>
                </c:pt>
                <c:pt idx="600">
                  <c:v>0.58991009646884995</c:v>
                </c:pt>
                <c:pt idx="601">
                  <c:v>0.58991009646884995</c:v>
                </c:pt>
                <c:pt idx="602">
                  <c:v>0.66488523633388397</c:v>
                </c:pt>
                <c:pt idx="603">
                  <c:v>0.66488523633388397</c:v>
                </c:pt>
                <c:pt idx="604">
                  <c:v>0.66488523633388397</c:v>
                </c:pt>
                <c:pt idx="605">
                  <c:v>0.56684158025755105</c:v>
                </c:pt>
                <c:pt idx="606">
                  <c:v>0.56684158025755105</c:v>
                </c:pt>
                <c:pt idx="607">
                  <c:v>0.54416353641985804</c:v>
                </c:pt>
                <c:pt idx="608">
                  <c:v>0.54416353641985804</c:v>
                </c:pt>
                <c:pt idx="609">
                  <c:v>0.54416353641985804</c:v>
                </c:pt>
                <c:pt idx="610">
                  <c:v>0.630492591321413</c:v>
                </c:pt>
                <c:pt idx="611">
                  <c:v>0.630492591321413</c:v>
                </c:pt>
                <c:pt idx="612">
                  <c:v>0.630492591321413</c:v>
                </c:pt>
                <c:pt idx="613">
                  <c:v>0.57836141008506403</c:v>
                </c:pt>
                <c:pt idx="614">
                  <c:v>0.57836141008506403</c:v>
                </c:pt>
                <c:pt idx="615">
                  <c:v>0.53926787194433801</c:v>
                </c:pt>
                <c:pt idx="616">
                  <c:v>0.53926787194433801</c:v>
                </c:pt>
                <c:pt idx="617">
                  <c:v>0.63881769382753395</c:v>
                </c:pt>
                <c:pt idx="618">
                  <c:v>0.63881769382753395</c:v>
                </c:pt>
                <c:pt idx="619">
                  <c:v>0.63881769382753395</c:v>
                </c:pt>
                <c:pt idx="620">
                  <c:v>0.73735008185204498</c:v>
                </c:pt>
                <c:pt idx="621">
                  <c:v>0.73735008185204498</c:v>
                </c:pt>
                <c:pt idx="622">
                  <c:v>0.57812315172887596</c:v>
                </c:pt>
                <c:pt idx="623">
                  <c:v>0.57812315172887596</c:v>
                </c:pt>
                <c:pt idx="624">
                  <c:v>0.57812315172887596</c:v>
                </c:pt>
                <c:pt idx="625">
                  <c:v>0.464161617113099</c:v>
                </c:pt>
                <c:pt idx="626">
                  <c:v>0.464161617113099</c:v>
                </c:pt>
                <c:pt idx="627">
                  <c:v>0.62423396556036503</c:v>
                </c:pt>
                <c:pt idx="628">
                  <c:v>0.62423396556036503</c:v>
                </c:pt>
                <c:pt idx="629">
                  <c:v>0.62423396556036503</c:v>
                </c:pt>
                <c:pt idx="630">
                  <c:v>0.84720215835579704</c:v>
                </c:pt>
                <c:pt idx="631">
                  <c:v>0.84720215835579704</c:v>
                </c:pt>
                <c:pt idx="632">
                  <c:v>0.37268722301521701</c:v>
                </c:pt>
                <c:pt idx="633">
                  <c:v>0.37268722301521701</c:v>
                </c:pt>
                <c:pt idx="634">
                  <c:v>0.41867304007100697</c:v>
                </c:pt>
                <c:pt idx="635">
                  <c:v>0.41867304007100697</c:v>
                </c:pt>
                <c:pt idx="636">
                  <c:v>0.41867304007100697</c:v>
                </c:pt>
                <c:pt idx="637">
                  <c:v>0.41867304007100697</c:v>
                </c:pt>
                <c:pt idx="638">
                  <c:v>0.41867304007100697</c:v>
                </c:pt>
                <c:pt idx="639">
                  <c:v>0.41867304007100697</c:v>
                </c:pt>
                <c:pt idx="640">
                  <c:v>0.41867304007100697</c:v>
                </c:pt>
                <c:pt idx="641">
                  <c:v>0.41867304007100697</c:v>
                </c:pt>
                <c:pt idx="642">
                  <c:v>0.41867304007100697</c:v>
                </c:pt>
                <c:pt idx="643">
                  <c:v>0.41867304007100697</c:v>
                </c:pt>
                <c:pt idx="644">
                  <c:v>0.41867304007100697</c:v>
                </c:pt>
                <c:pt idx="645">
                  <c:v>0.41867304007100697</c:v>
                </c:pt>
                <c:pt idx="646">
                  <c:v>0.76295700063278205</c:v>
                </c:pt>
                <c:pt idx="647">
                  <c:v>0.76295700063278205</c:v>
                </c:pt>
                <c:pt idx="648">
                  <c:v>0.57735132442681902</c:v>
                </c:pt>
                <c:pt idx="649">
                  <c:v>0.57735132442681902</c:v>
                </c:pt>
                <c:pt idx="650">
                  <c:v>0.57735132442681902</c:v>
                </c:pt>
                <c:pt idx="651">
                  <c:v>0.50914555820697405</c:v>
                </c:pt>
                <c:pt idx="652">
                  <c:v>0.50914555820697405</c:v>
                </c:pt>
                <c:pt idx="653">
                  <c:v>0.50914555820697405</c:v>
                </c:pt>
                <c:pt idx="654">
                  <c:v>0.50914555820697405</c:v>
                </c:pt>
                <c:pt idx="655">
                  <c:v>0.50914555820697405</c:v>
                </c:pt>
                <c:pt idx="656">
                  <c:v>0.64597138238142404</c:v>
                </c:pt>
                <c:pt idx="657">
                  <c:v>0.64597138238142404</c:v>
                </c:pt>
                <c:pt idx="658">
                  <c:v>0.51162692203536297</c:v>
                </c:pt>
                <c:pt idx="659">
                  <c:v>0.51162692203536297</c:v>
                </c:pt>
                <c:pt idx="660">
                  <c:v>0.51162692203536297</c:v>
                </c:pt>
                <c:pt idx="661">
                  <c:v>0.56718786156337597</c:v>
                </c:pt>
                <c:pt idx="662">
                  <c:v>0.56718786156337597</c:v>
                </c:pt>
                <c:pt idx="663">
                  <c:v>0.56718786156337597</c:v>
                </c:pt>
                <c:pt idx="664">
                  <c:v>0.51467588647893703</c:v>
                </c:pt>
                <c:pt idx="665">
                  <c:v>0.51467588647893703</c:v>
                </c:pt>
                <c:pt idx="666">
                  <c:v>0.51467588647893703</c:v>
                </c:pt>
                <c:pt idx="667">
                  <c:v>0.51467588647893703</c:v>
                </c:pt>
                <c:pt idx="668">
                  <c:v>0.62651345569911099</c:v>
                </c:pt>
                <c:pt idx="669">
                  <c:v>0.62651345569911099</c:v>
                </c:pt>
                <c:pt idx="670">
                  <c:v>0.39448391857182802</c:v>
                </c:pt>
                <c:pt idx="671">
                  <c:v>0.39448391857182802</c:v>
                </c:pt>
                <c:pt idx="672">
                  <c:v>0.461661912742308</c:v>
                </c:pt>
                <c:pt idx="673">
                  <c:v>0.461661912742308</c:v>
                </c:pt>
                <c:pt idx="674">
                  <c:v>0.46293520805664801</c:v>
                </c:pt>
                <c:pt idx="675">
                  <c:v>0.46293520805664801</c:v>
                </c:pt>
                <c:pt idx="676">
                  <c:v>0.46293520805664801</c:v>
                </c:pt>
                <c:pt idx="677">
                  <c:v>0.46293520805664801</c:v>
                </c:pt>
                <c:pt idx="678">
                  <c:v>0.46293520805664801</c:v>
                </c:pt>
                <c:pt idx="679">
                  <c:v>0.46293520805664801</c:v>
                </c:pt>
                <c:pt idx="680">
                  <c:v>0.38788117804051198</c:v>
                </c:pt>
                <c:pt idx="681">
                  <c:v>0.38788117804051198</c:v>
                </c:pt>
                <c:pt idx="682">
                  <c:v>0.61076567526938497</c:v>
                </c:pt>
                <c:pt idx="683">
                  <c:v>0.61076567526938497</c:v>
                </c:pt>
                <c:pt idx="684">
                  <c:v>0.61076567526938497</c:v>
                </c:pt>
                <c:pt idx="685">
                  <c:v>0.61076567526938497</c:v>
                </c:pt>
                <c:pt idx="686">
                  <c:v>0.61076567526938497</c:v>
                </c:pt>
                <c:pt idx="687">
                  <c:v>0.61076567526938497</c:v>
                </c:pt>
                <c:pt idx="688">
                  <c:v>0.61076567526938497</c:v>
                </c:pt>
                <c:pt idx="689">
                  <c:v>0.61076567526938497</c:v>
                </c:pt>
                <c:pt idx="690">
                  <c:v>0.61076567526938497</c:v>
                </c:pt>
                <c:pt idx="691">
                  <c:v>0.39388232156851699</c:v>
                </c:pt>
                <c:pt idx="692">
                  <c:v>0.39388232156851699</c:v>
                </c:pt>
                <c:pt idx="693">
                  <c:v>0.39388232156851699</c:v>
                </c:pt>
                <c:pt idx="694">
                  <c:v>0.39388232156851699</c:v>
                </c:pt>
                <c:pt idx="695">
                  <c:v>0.74502770720050504</c:v>
                </c:pt>
                <c:pt idx="696">
                  <c:v>0.74502770720050504</c:v>
                </c:pt>
                <c:pt idx="697">
                  <c:v>0.51346738753301702</c:v>
                </c:pt>
                <c:pt idx="698">
                  <c:v>0.51346738753301702</c:v>
                </c:pt>
                <c:pt idx="699">
                  <c:v>0.51346738753301702</c:v>
                </c:pt>
                <c:pt idx="700">
                  <c:v>0.62019775308609404</c:v>
                </c:pt>
                <c:pt idx="701">
                  <c:v>0.62019775308609404</c:v>
                </c:pt>
                <c:pt idx="702">
                  <c:v>0.62019775308609404</c:v>
                </c:pt>
                <c:pt idx="703">
                  <c:v>0.62019775308609404</c:v>
                </c:pt>
                <c:pt idx="704">
                  <c:v>0.55639043509435704</c:v>
                </c:pt>
                <c:pt idx="705">
                  <c:v>0.55639043509435704</c:v>
                </c:pt>
                <c:pt idx="706">
                  <c:v>0.55639043509435704</c:v>
                </c:pt>
                <c:pt idx="707">
                  <c:v>0.709205736180058</c:v>
                </c:pt>
                <c:pt idx="708">
                  <c:v>0.709205736180058</c:v>
                </c:pt>
                <c:pt idx="709">
                  <c:v>0.53377199895959204</c:v>
                </c:pt>
                <c:pt idx="710">
                  <c:v>0.53377199895959204</c:v>
                </c:pt>
                <c:pt idx="711">
                  <c:v>0.53377199895959204</c:v>
                </c:pt>
                <c:pt idx="712">
                  <c:v>0.53377199895959204</c:v>
                </c:pt>
                <c:pt idx="713">
                  <c:v>0.53377199895959204</c:v>
                </c:pt>
                <c:pt idx="714">
                  <c:v>0.53377199895959204</c:v>
                </c:pt>
                <c:pt idx="715">
                  <c:v>0.62001422651189297</c:v>
                </c:pt>
                <c:pt idx="716">
                  <c:v>0.62001422651189297</c:v>
                </c:pt>
                <c:pt idx="717">
                  <c:v>0.62001422651189297</c:v>
                </c:pt>
                <c:pt idx="718">
                  <c:v>0.62001422651189297</c:v>
                </c:pt>
                <c:pt idx="719">
                  <c:v>0.62001422651189297</c:v>
                </c:pt>
                <c:pt idx="720">
                  <c:v>0.62001422651189297</c:v>
                </c:pt>
                <c:pt idx="721">
                  <c:v>0.62001422651189297</c:v>
                </c:pt>
                <c:pt idx="722">
                  <c:v>0.62001422651189297</c:v>
                </c:pt>
                <c:pt idx="723">
                  <c:v>0.63132166806432</c:v>
                </c:pt>
                <c:pt idx="724">
                  <c:v>0.63132166806432</c:v>
                </c:pt>
                <c:pt idx="725">
                  <c:v>0.63132166806432</c:v>
                </c:pt>
                <c:pt idx="726">
                  <c:v>0.63132166806432</c:v>
                </c:pt>
                <c:pt idx="727">
                  <c:v>0.63132166806432</c:v>
                </c:pt>
                <c:pt idx="728">
                  <c:v>0.63132166806432</c:v>
                </c:pt>
                <c:pt idx="729">
                  <c:v>0.63132166806432</c:v>
                </c:pt>
                <c:pt idx="730">
                  <c:v>0.63132166806432</c:v>
                </c:pt>
                <c:pt idx="731">
                  <c:v>0.63132166806432</c:v>
                </c:pt>
                <c:pt idx="732">
                  <c:v>0.55698077944248303</c:v>
                </c:pt>
                <c:pt idx="733">
                  <c:v>0.55698077944248303</c:v>
                </c:pt>
                <c:pt idx="734">
                  <c:v>0.470447882134648</c:v>
                </c:pt>
                <c:pt idx="735">
                  <c:v>0.470447882134648</c:v>
                </c:pt>
                <c:pt idx="736">
                  <c:v>0.470447882134648</c:v>
                </c:pt>
                <c:pt idx="737">
                  <c:v>0.470447882134648</c:v>
                </c:pt>
                <c:pt idx="738">
                  <c:v>0.470447882134648</c:v>
                </c:pt>
                <c:pt idx="739">
                  <c:v>0.470447882134648</c:v>
                </c:pt>
                <c:pt idx="740">
                  <c:v>0.470447882134648</c:v>
                </c:pt>
                <c:pt idx="741">
                  <c:v>0.470447882134648</c:v>
                </c:pt>
                <c:pt idx="742">
                  <c:v>0.470447882134648</c:v>
                </c:pt>
                <c:pt idx="743">
                  <c:v>0.470447882134648</c:v>
                </c:pt>
                <c:pt idx="744">
                  <c:v>0.470447882134648</c:v>
                </c:pt>
                <c:pt idx="745">
                  <c:v>0.470447882134648</c:v>
                </c:pt>
                <c:pt idx="746">
                  <c:v>0.56353752502589705</c:v>
                </c:pt>
                <c:pt idx="747">
                  <c:v>0.56353752502589705</c:v>
                </c:pt>
                <c:pt idx="748">
                  <c:v>0.56353752502589705</c:v>
                </c:pt>
                <c:pt idx="749">
                  <c:v>0.56353752502589705</c:v>
                </c:pt>
                <c:pt idx="750">
                  <c:v>0.56353752502589705</c:v>
                </c:pt>
                <c:pt idx="751">
                  <c:v>0.56353752502589705</c:v>
                </c:pt>
                <c:pt idx="752">
                  <c:v>0.49973420434093402</c:v>
                </c:pt>
                <c:pt idx="753">
                  <c:v>0.49973420434093402</c:v>
                </c:pt>
                <c:pt idx="754">
                  <c:v>0.49973420434093402</c:v>
                </c:pt>
                <c:pt idx="755">
                  <c:v>0.49973420434093402</c:v>
                </c:pt>
                <c:pt idx="756">
                  <c:v>0.49973420434093402</c:v>
                </c:pt>
                <c:pt idx="757">
                  <c:v>0.64343523104183897</c:v>
                </c:pt>
                <c:pt idx="758">
                  <c:v>0.64343523104183897</c:v>
                </c:pt>
                <c:pt idx="759">
                  <c:v>0.61340898660753596</c:v>
                </c:pt>
                <c:pt idx="760">
                  <c:v>0.61340898660753596</c:v>
                </c:pt>
                <c:pt idx="761">
                  <c:v>0.47981274095491899</c:v>
                </c:pt>
                <c:pt idx="762">
                  <c:v>0.47981274095491899</c:v>
                </c:pt>
                <c:pt idx="763">
                  <c:v>0.47981274095491899</c:v>
                </c:pt>
                <c:pt idx="764">
                  <c:v>0.47981274095491899</c:v>
                </c:pt>
                <c:pt idx="765">
                  <c:v>0.47165067660494198</c:v>
                </c:pt>
                <c:pt idx="766">
                  <c:v>0.47165067660494198</c:v>
                </c:pt>
                <c:pt idx="767">
                  <c:v>0.60326156301170797</c:v>
                </c:pt>
                <c:pt idx="768">
                  <c:v>0.60326156301170797</c:v>
                </c:pt>
                <c:pt idx="769">
                  <c:v>0.60326156301170797</c:v>
                </c:pt>
                <c:pt idx="770">
                  <c:v>0.60326156301170797</c:v>
                </c:pt>
                <c:pt idx="771">
                  <c:v>0.60326156301170797</c:v>
                </c:pt>
                <c:pt idx="772">
                  <c:v>0.60326156301170797</c:v>
                </c:pt>
                <c:pt idx="773">
                  <c:v>0.60326156301170797</c:v>
                </c:pt>
                <c:pt idx="774">
                  <c:v>0.60326156301170797</c:v>
                </c:pt>
                <c:pt idx="775">
                  <c:v>0.32764170303096901</c:v>
                </c:pt>
                <c:pt idx="776">
                  <c:v>0.32764170303096901</c:v>
                </c:pt>
                <c:pt idx="777">
                  <c:v>0.32764170303096901</c:v>
                </c:pt>
                <c:pt idx="778">
                  <c:v>0.69671083126234101</c:v>
                </c:pt>
                <c:pt idx="779">
                  <c:v>0.69671083126234101</c:v>
                </c:pt>
                <c:pt idx="780">
                  <c:v>0.69671083126234101</c:v>
                </c:pt>
                <c:pt idx="781">
                  <c:v>0.69671083126234101</c:v>
                </c:pt>
                <c:pt idx="782">
                  <c:v>0.48503804890171598</c:v>
                </c:pt>
                <c:pt idx="783">
                  <c:v>0.48503804890171598</c:v>
                </c:pt>
                <c:pt idx="784">
                  <c:v>0.52017701637024805</c:v>
                </c:pt>
                <c:pt idx="785">
                  <c:v>0.52017701637024805</c:v>
                </c:pt>
                <c:pt idx="786">
                  <c:v>0.52017701637024805</c:v>
                </c:pt>
                <c:pt idx="787">
                  <c:v>0.52017701637024805</c:v>
                </c:pt>
                <c:pt idx="788">
                  <c:v>0.52017701637024805</c:v>
                </c:pt>
                <c:pt idx="789">
                  <c:v>0.52017701637024805</c:v>
                </c:pt>
                <c:pt idx="790">
                  <c:v>0.57034261693022403</c:v>
                </c:pt>
                <c:pt idx="791">
                  <c:v>0.57034261693022403</c:v>
                </c:pt>
                <c:pt idx="792">
                  <c:v>0.57034261693022403</c:v>
                </c:pt>
                <c:pt idx="793">
                  <c:v>0.57034261693022403</c:v>
                </c:pt>
                <c:pt idx="794">
                  <c:v>0.66781203345253304</c:v>
                </c:pt>
                <c:pt idx="795">
                  <c:v>0.66781203345253304</c:v>
                </c:pt>
                <c:pt idx="796">
                  <c:v>0.47072250114832798</c:v>
                </c:pt>
                <c:pt idx="797">
                  <c:v>0.47072250114832798</c:v>
                </c:pt>
                <c:pt idx="798">
                  <c:v>0.55415891870033596</c:v>
                </c:pt>
                <c:pt idx="799">
                  <c:v>0.55415891870033596</c:v>
                </c:pt>
                <c:pt idx="800">
                  <c:v>0.55415891870033596</c:v>
                </c:pt>
                <c:pt idx="801">
                  <c:v>0.55415891870033596</c:v>
                </c:pt>
                <c:pt idx="802">
                  <c:v>0.53115985659519005</c:v>
                </c:pt>
                <c:pt idx="803">
                  <c:v>0.53115985659519005</c:v>
                </c:pt>
                <c:pt idx="804">
                  <c:v>0.47754662011884302</c:v>
                </c:pt>
                <c:pt idx="805">
                  <c:v>0.47754662011884302</c:v>
                </c:pt>
                <c:pt idx="806">
                  <c:v>0.47754662011884302</c:v>
                </c:pt>
                <c:pt idx="807">
                  <c:v>0.44685411760154797</c:v>
                </c:pt>
                <c:pt idx="808">
                  <c:v>0.44685411760154797</c:v>
                </c:pt>
                <c:pt idx="809">
                  <c:v>0.53281079817884702</c:v>
                </c:pt>
                <c:pt idx="810">
                  <c:v>0.53281079817884702</c:v>
                </c:pt>
                <c:pt idx="811">
                  <c:v>0.53281079817884702</c:v>
                </c:pt>
                <c:pt idx="812">
                  <c:v>0.51699471090646199</c:v>
                </c:pt>
                <c:pt idx="813">
                  <c:v>0.51699471090646199</c:v>
                </c:pt>
                <c:pt idx="814">
                  <c:v>0.51699471090646199</c:v>
                </c:pt>
                <c:pt idx="815">
                  <c:v>0.51699471090646199</c:v>
                </c:pt>
                <c:pt idx="816">
                  <c:v>0.63576973653792401</c:v>
                </c:pt>
                <c:pt idx="817">
                  <c:v>0.63576973653792401</c:v>
                </c:pt>
                <c:pt idx="818">
                  <c:v>0.63413593531985202</c:v>
                </c:pt>
                <c:pt idx="819">
                  <c:v>0.63413593531985202</c:v>
                </c:pt>
                <c:pt idx="820">
                  <c:v>0.63413593531985202</c:v>
                </c:pt>
                <c:pt idx="821">
                  <c:v>0.63413593531985202</c:v>
                </c:pt>
                <c:pt idx="822">
                  <c:v>0.63413593531985202</c:v>
                </c:pt>
                <c:pt idx="823">
                  <c:v>0.57544881985802998</c:v>
                </c:pt>
                <c:pt idx="824">
                  <c:v>0.57544881985802998</c:v>
                </c:pt>
                <c:pt idx="825">
                  <c:v>0.57544881985802998</c:v>
                </c:pt>
                <c:pt idx="826">
                  <c:v>0.57544881985802998</c:v>
                </c:pt>
                <c:pt idx="827">
                  <c:v>0.57544881985802998</c:v>
                </c:pt>
                <c:pt idx="828">
                  <c:v>0.50648706594849302</c:v>
                </c:pt>
                <c:pt idx="829">
                  <c:v>0.50648706594849302</c:v>
                </c:pt>
                <c:pt idx="830">
                  <c:v>0.60294013968567295</c:v>
                </c:pt>
                <c:pt idx="831">
                  <c:v>0.60294013968567295</c:v>
                </c:pt>
                <c:pt idx="832">
                  <c:v>0.57996414701378796</c:v>
                </c:pt>
                <c:pt idx="833">
                  <c:v>0.57996414701378796</c:v>
                </c:pt>
                <c:pt idx="834">
                  <c:v>0.58052005465892698</c:v>
                </c:pt>
                <c:pt idx="835">
                  <c:v>0.58052005465892698</c:v>
                </c:pt>
                <c:pt idx="836">
                  <c:v>0.58052005465892698</c:v>
                </c:pt>
                <c:pt idx="837">
                  <c:v>0.58052005465892698</c:v>
                </c:pt>
                <c:pt idx="838">
                  <c:v>0.58052005465892698</c:v>
                </c:pt>
                <c:pt idx="839">
                  <c:v>0.55499840020109104</c:v>
                </c:pt>
                <c:pt idx="840">
                  <c:v>0.55499840020109104</c:v>
                </c:pt>
                <c:pt idx="841">
                  <c:v>0.55499840020109104</c:v>
                </c:pt>
                <c:pt idx="842">
                  <c:v>0.55851079716205698</c:v>
                </c:pt>
                <c:pt idx="843">
                  <c:v>0.55851079716205698</c:v>
                </c:pt>
                <c:pt idx="844">
                  <c:v>0.55411480587448303</c:v>
                </c:pt>
                <c:pt idx="845">
                  <c:v>0.55411480587448303</c:v>
                </c:pt>
                <c:pt idx="846">
                  <c:v>0.55411480587448303</c:v>
                </c:pt>
                <c:pt idx="847">
                  <c:v>0.53262036269803503</c:v>
                </c:pt>
                <c:pt idx="848">
                  <c:v>0.53262036269803503</c:v>
                </c:pt>
                <c:pt idx="849">
                  <c:v>0.53262036269803503</c:v>
                </c:pt>
                <c:pt idx="850">
                  <c:v>0.47814850798754199</c:v>
                </c:pt>
                <c:pt idx="851">
                  <c:v>0.47814850798754199</c:v>
                </c:pt>
                <c:pt idx="852">
                  <c:v>0.47814850798754199</c:v>
                </c:pt>
                <c:pt idx="853">
                  <c:v>0.57543991375233505</c:v>
                </c:pt>
                <c:pt idx="854">
                  <c:v>0.57543991375233505</c:v>
                </c:pt>
                <c:pt idx="855">
                  <c:v>0.57543991375233505</c:v>
                </c:pt>
                <c:pt idx="856">
                  <c:v>0.57543991375233505</c:v>
                </c:pt>
                <c:pt idx="857">
                  <c:v>0.57543991375233505</c:v>
                </c:pt>
                <c:pt idx="858">
                  <c:v>0.57543991375233505</c:v>
                </c:pt>
                <c:pt idx="859">
                  <c:v>0.56245921743597105</c:v>
                </c:pt>
                <c:pt idx="860">
                  <c:v>0.56245921743597105</c:v>
                </c:pt>
                <c:pt idx="861">
                  <c:v>0.44752049832316598</c:v>
                </c:pt>
                <c:pt idx="862">
                  <c:v>0.44752049832316598</c:v>
                </c:pt>
                <c:pt idx="863">
                  <c:v>0.480088232783212</c:v>
                </c:pt>
                <c:pt idx="864">
                  <c:v>0.480088232783212</c:v>
                </c:pt>
                <c:pt idx="865">
                  <c:v>0.61870996885796903</c:v>
                </c:pt>
                <c:pt idx="866">
                  <c:v>0.61870996885796903</c:v>
                </c:pt>
                <c:pt idx="867">
                  <c:v>0.61870996885796903</c:v>
                </c:pt>
                <c:pt idx="868">
                  <c:v>0.61780484419452897</c:v>
                </c:pt>
                <c:pt idx="869">
                  <c:v>0.61780484419452897</c:v>
                </c:pt>
                <c:pt idx="870">
                  <c:v>0.61780484419452897</c:v>
                </c:pt>
                <c:pt idx="871">
                  <c:v>0.60075445471559696</c:v>
                </c:pt>
                <c:pt idx="872">
                  <c:v>0.60075445471559696</c:v>
                </c:pt>
                <c:pt idx="873">
                  <c:v>0.55565174718201804</c:v>
                </c:pt>
                <c:pt idx="874">
                  <c:v>0.55565174718201804</c:v>
                </c:pt>
                <c:pt idx="875">
                  <c:v>0.66551836228177197</c:v>
                </c:pt>
                <c:pt idx="876">
                  <c:v>0.66551836228177197</c:v>
                </c:pt>
                <c:pt idx="877">
                  <c:v>0.66551836228177197</c:v>
                </c:pt>
                <c:pt idx="878">
                  <c:v>0.54317543318912198</c:v>
                </c:pt>
                <c:pt idx="879">
                  <c:v>0.54317543318912198</c:v>
                </c:pt>
                <c:pt idx="880">
                  <c:v>0.54317543318912198</c:v>
                </c:pt>
                <c:pt idx="881">
                  <c:v>0.47694031905126599</c:v>
                </c:pt>
                <c:pt idx="882">
                  <c:v>0.47694031905126599</c:v>
                </c:pt>
                <c:pt idx="883">
                  <c:v>0.47694031905126599</c:v>
                </c:pt>
                <c:pt idx="884">
                  <c:v>0.37062208436615601</c:v>
                </c:pt>
                <c:pt idx="885">
                  <c:v>0.37062208436615601</c:v>
                </c:pt>
                <c:pt idx="886">
                  <c:v>0.51899017368892097</c:v>
                </c:pt>
                <c:pt idx="887">
                  <c:v>0.51899017368892097</c:v>
                </c:pt>
                <c:pt idx="888">
                  <c:v>0.53386355640330496</c:v>
                </c:pt>
                <c:pt idx="889">
                  <c:v>0.53386355640330496</c:v>
                </c:pt>
                <c:pt idx="890">
                  <c:v>0.53386355640330496</c:v>
                </c:pt>
                <c:pt idx="891">
                  <c:v>0.53386355640330496</c:v>
                </c:pt>
                <c:pt idx="892">
                  <c:v>0.53386355640330496</c:v>
                </c:pt>
                <c:pt idx="893">
                  <c:v>0.53386355640330496</c:v>
                </c:pt>
                <c:pt idx="894">
                  <c:v>0.46080470405123602</c:v>
                </c:pt>
                <c:pt idx="895">
                  <c:v>0.46080470405123602</c:v>
                </c:pt>
                <c:pt idx="896">
                  <c:v>0.47701108550230198</c:v>
                </c:pt>
                <c:pt idx="897">
                  <c:v>0.47701108550230198</c:v>
                </c:pt>
                <c:pt idx="898">
                  <c:v>0.49678395466556602</c:v>
                </c:pt>
                <c:pt idx="899">
                  <c:v>0.49678395466556602</c:v>
                </c:pt>
                <c:pt idx="900">
                  <c:v>0.49678395466556602</c:v>
                </c:pt>
                <c:pt idx="901">
                  <c:v>0.50365654411711203</c:v>
                </c:pt>
                <c:pt idx="902">
                  <c:v>0.50365654411711203</c:v>
                </c:pt>
                <c:pt idx="903">
                  <c:v>0.50993177903269205</c:v>
                </c:pt>
                <c:pt idx="904">
                  <c:v>0.50993177903269205</c:v>
                </c:pt>
                <c:pt idx="905">
                  <c:v>0.51793568284535196</c:v>
                </c:pt>
                <c:pt idx="906">
                  <c:v>0.51793568284535196</c:v>
                </c:pt>
                <c:pt idx="907">
                  <c:v>0.51793568284535196</c:v>
                </c:pt>
                <c:pt idx="908">
                  <c:v>0.51793568284535196</c:v>
                </c:pt>
                <c:pt idx="909">
                  <c:v>0.51793568284535196</c:v>
                </c:pt>
                <c:pt idx="910">
                  <c:v>0.51793568284535196</c:v>
                </c:pt>
                <c:pt idx="911">
                  <c:v>0.58477800367598598</c:v>
                </c:pt>
                <c:pt idx="912">
                  <c:v>0.58477800367598598</c:v>
                </c:pt>
                <c:pt idx="913">
                  <c:v>0.62033596882083697</c:v>
                </c:pt>
                <c:pt idx="914">
                  <c:v>0.62033596882083697</c:v>
                </c:pt>
                <c:pt idx="915">
                  <c:v>0.62033596882083697</c:v>
                </c:pt>
                <c:pt idx="916">
                  <c:v>0.55834051587396605</c:v>
                </c:pt>
                <c:pt idx="917">
                  <c:v>0.55834051587396605</c:v>
                </c:pt>
                <c:pt idx="918">
                  <c:v>0.55834051587396605</c:v>
                </c:pt>
                <c:pt idx="919">
                  <c:v>0.51524279272118501</c:v>
                </c:pt>
                <c:pt idx="920">
                  <c:v>0.51524279272118501</c:v>
                </c:pt>
                <c:pt idx="921">
                  <c:v>0.56783899380129799</c:v>
                </c:pt>
                <c:pt idx="922">
                  <c:v>0.56783899380129799</c:v>
                </c:pt>
                <c:pt idx="923">
                  <c:v>0.56783899380129799</c:v>
                </c:pt>
                <c:pt idx="924">
                  <c:v>0.56783899380129799</c:v>
                </c:pt>
                <c:pt idx="925">
                  <c:v>0.56783899380129799</c:v>
                </c:pt>
                <c:pt idx="926">
                  <c:v>0.56783899380129799</c:v>
                </c:pt>
                <c:pt idx="927">
                  <c:v>0.48293522937942102</c:v>
                </c:pt>
                <c:pt idx="928">
                  <c:v>0.48293522937942102</c:v>
                </c:pt>
                <c:pt idx="929">
                  <c:v>0.49129517480693702</c:v>
                </c:pt>
                <c:pt idx="930">
                  <c:v>0.49129517480693702</c:v>
                </c:pt>
                <c:pt idx="931">
                  <c:v>0.49129517480693702</c:v>
                </c:pt>
                <c:pt idx="932">
                  <c:v>0.51978889360203995</c:v>
                </c:pt>
                <c:pt idx="933">
                  <c:v>0.51978889360203995</c:v>
                </c:pt>
                <c:pt idx="934">
                  <c:v>0.51978889360203995</c:v>
                </c:pt>
                <c:pt idx="935">
                  <c:v>0.51978889360203995</c:v>
                </c:pt>
                <c:pt idx="936">
                  <c:v>0.51978889360203995</c:v>
                </c:pt>
                <c:pt idx="937">
                  <c:v>0.49423328236282599</c:v>
                </c:pt>
                <c:pt idx="938">
                  <c:v>0.49423328236282599</c:v>
                </c:pt>
                <c:pt idx="939">
                  <c:v>0.53910490047030302</c:v>
                </c:pt>
                <c:pt idx="940">
                  <c:v>0.53910490047030302</c:v>
                </c:pt>
                <c:pt idx="941">
                  <c:v>0.44667798932521102</c:v>
                </c:pt>
                <c:pt idx="942">
                  <c:v>0.44667798932521102</c:v>
                </c:pt>
                <c:pt idx="943">
                  <c:v>0.47683490680305501</c:v>
                </c:pt>
                <c:pt idx="944">
                  <c:v>0.47683490680305501</c:v>
                </c:pt>
                <c:pt idx="945">
                  <c:v>0.43410610610828798</c:v>
                </c:pt>
                <c:pt idx="946">
                  <c:v>0.43410610610828798</c:v>
                </c:pt>
                <c:pt idx="947">
                  <c:v>0.594816823789455</c:v>
                </c:pt>
                <c:pt idx="948">
                  <c:v>0.594816823789455</c:v>
                </c:pt>
                <c:pt idx="949">
                  <c:v>0.594816823789455</c:v>
                </c:pt>
                <c:pt idx="950">
                  <c:v>0.594816823789455</c:v>
                </c:pt>
                <c:pt idx="951">
                  <c:v>0.594816823789455</c:v>
                </c:pt>
                <c:pt idx="952">
                  <c:v>0.41130065744480299</c:v>
                </c:pt>
                <c:pt idx="953">
                  <c:v>0.41130065744480299</c:v>
                </c:pt>
                <c:pt idx="954">
                  <c:v>0.52422183539780898</c:v>
                </c:pt>
                <c:pt idx="955">
                  <c:v>0.52422183539780898</c:v>
                </c:pt>
                <c:pt idx="956">
                  <c:v>0.52422183539780898</c:v>
                </c:pt>
                <c:pt idx="957">
                  <c:v>0.46048366066753599</c:v>
                </c:pt>
                <c:pt idx="958">
                  <c:v>0.46048366066753599</c:v>
                </c:pt>
                <c:pt idx="959">
                  <c:v>0.56385594772121905</c:v>
                </c:pt>
                <c:pt idx="960">
                  <c:v>0.56385594772121905</c:v>
                </c:pt>
                <c:pt idx="961">
                  <c:v>0.49038015231899201</c:v>
                </c:pt>
                <c:pt idx="962">
                  <c:v>0.49038015231899201</c:v>
                </c:pt>
                <c:pt idx="963">
                  <c:v>0.48048334676790799</c:v>
                </c:pt>
                <c:pt idx="964">
                  <c:v>0.48048334676790799</c:v>
                </c:pt>
                <c:pt idx="965">
                  <c:v>0.48048334676790799</c:v>
                </c:pt>
                <c:pt idx="966">
                  <c:v>0.48048334676790799</c:v>
                </c:pt>
                <c:pt idx="967">
                  <c:v>0.54169423991816401</c:v>
                </c:pt>
                <c:pt idx="968">
                  <c:v>0.54169423991816401</c:v>
                </c:pt>
                <c:pt idx="969">
                  <c:v>0.54169423991816401</c:v>
                </c:pt>
                <c:pt idx="970">
                  <c:v>0.40552595653482698</c:v>
                </c:pt>
                <c:pt idx="971">
                  <c:v>0.40552595653482698</c:v>
                </c:pt>
                <c:pt idx="972">
                  <c:v>0.55634771932006599</c:v>
                </c:pt>
                <c:pt idx="973">
                  <c:v>0.55634771932006599</c:v>
                </c:pt>
                <c:pt idx="974">
                  <c:v>0.55634771932006599</c:v>
                </c:pt>
                <c:pt idx="975">
                  <c:v>0.55634771932006599</c:v>
                </c:pt>
                <c:pt idx="976">
                  <c:v>0.55634771932006599</c:v>
                </c:pt>
                <c:pt idx="977">
                  <c:v>0.55634771932006599</c:v>
                </c:pt>
                <c:pt idx="978">
                  <c:v>0.55634771932006599</c:v>
                </c:pt>
                <c:pt idx="979">
                  <c:v>0.55634771932006599</c:v>
                </c:pt>
                <c:pt idx="980">
                  <c:v>0.55634771932006599</c:v>
                </c:pt>
                <c:pt idx="981">
                  <c:v>0.55634771932006599</c:v>
                </c:pt>
                <c:pt idx="982">
                  <c:v>0.55634771932006599</c:v>
                </c:pt>
                <c:pt idx="983">
                  <c:v>0.55634771932006599</c:v>
                </c:pt>
                <c:pt idx="984">
                  <c:v>0.55634771932006599</c:v>
                </c:pt>
                <c:pt idx="985">
                  <c:v>0.55634771932006599</c:v>
                </c:pt>
                <c:pt idx="986">
                  <c:v>0.55634771932006599</c:v>
                </c:pt>
                <c:pt idx="987">
                  <c:v>0.55634771932006599</c:v>
                </c:pt>
                <c:pt idx="988">
                  <c:v>0.60034981782212404</c:v>
                </c:pt>
                <c:pt idx="989">
                  <c:v>0.60034981782212404</c:v>
                </c:pt>
                <c:pt idx="990">
                  <c:v>0.60034981782212404</c:v>
                </c:pt>
                <c:pt idx="991">
                  <c:v>0.44840023718281002</c:v>
                </c:pt>
                <c:pt idx="992">
                  <c:v>0.44840023718281002</c:v>
                </c:pt>
                <c:pt idx="993">
                  <c:v>0.66280334213629799</c:v>
                </c:pt>
                <c:pt idx="994">
                  <c:v>0.66280334213629799</c:v>
                </c:pt>
                <c:pt idx="995">
                  <c:v>0.66280334213629799</c:v>
                </c:pt>
                <c:pt idx="996">
                  <c:v>0.52008037515658401</c:v>
                </c:pt>
                <c:pt idx="997">
                  <c:v>0.52008037515658401</c:v>
                </c:pt>
                <c:pt idx="998">
                  <c:v>0.52008037515658401</c:v>
                </c:pt>
                <c:pt idx="999">
                  <c:v>0.44909876928574399</c:v>
                </c:pt>
                <c:pt idx="1000">
                  <c:v>0.44909876928574399</c:v>
                </c:pt>
                <c:pt idx="1001">
                  <c:v>0.54333144003760203</c:v>
                </c:pt>
                <c:pt idx="1002">
                  <c:v>0.54333144003760203</c:v>
                </c:pt>
                <c:pt idx="1003">
                  <c:v>0.54333144003760203</c:v>
                </c:pt>
                <c:pt idx="1004">
                  <c:v>0.55729278779533298</c:v>
                </c:pt>
                <c:pt idx="1005">
                  <c:v>0.55729278779533298</c:v>
                </c:pt>
                <c:pt idx="1006">
                  <c:v>0.55729278779533298</c:v>
                </c:pt>
                <c:pt idx="1007">
                  <c:v>0.55729278779533298</c:v>
                </c:pt>
                <c:pt idx="1008">
                  <c:v>0.48035888419705902</c:v>
                </c:pt>
                <c:pt idx="1009">
                  <c:v>0.48035888419705902</c:v>
                </c:pt>
                <c:pt idx="1010">
                  <c:v>0.617087227993386</c:v>
                </c:pt>
                <c:pt idx="1011">
                  <c:v>0.617087227993386</c:v>
                </c:pt>
                <c:pt idx="1012">
                  <c:v>0.617087227993386</c:v>
                </c:pt>
                <c:pt idx="1013">
                  <c:v>0.617087227993386</c:v>
                </c:pt>
                <c:pt idx="1014">
                  <c:v>0.49987062301913099</c:v>
                </c:pt>
                <c:pt idx="1015">
                  <c:v>0.49987062301913099</c:v>
                </c:pt>
                <c:pt idx="1016">
                  <c:v>0.55169906091430898</c:v>
                </c:pt>
                <c:pt idx="1017">
                  <c:v>0.55169906091430898</c:v>
                </c:pt>
                <c:pt idx="1018">
                  <c:v>0.55169906091430898</c:v>
                </c:pt>
                <c:pt idx="1019">
                  <c:v>0.55169906091430898</c:v>
                </c:pt>
                <c:pt idx="1020">
                  <c:v>0.55169906091430898</c:v>
                </c:pt>
                <c:pt idx="1021">
                  <c:v>0.42479935544008901</c:v>
                </c:pt>
                <c:pt idx="1022">
                  <c:v>0.42479935544008901</c:v>
                </c:pt>
                <c:pt idx="1023">
                  <c:v>0.42479935544008901</c:v>
                </c:pt>
                <c:pt idx="1024">
                  <c:v>0.56813099874566997</c:v>
                </c:pt>
                <c:pt idx="1025">
                  <c:v>0.56813099874566997</c:v>
                </c:pt>
                <c:pt idx="1026">
                  <c:v>0.56813099874566997</c:v>
                </c:pt>
                <c:pt idx="1027">
                  <c:v>0.56813099874566997</c:v>
                </c:pt>
                <c:pt idx="1028">
                  <c:v>0.56813099874566997</c:v>
                </c:pt>
                <c:pt idx="1029">
                  <c:v>0.56813099874566997</c:v>
                </c:pt>
                <c:pt idx="1030">
                  <c:v>0.56813099874566997</c:v>
                </c:pt>
                <c:pt idx="1031">
                  <c:v>0.56813099874566997</c:v>
                </c:pt>
                <c:pt idx="1032">
                  <c:v>0.56813099874566997</c:v>
                </c:pt>
                <c:pt idx="1033">
                  <c:v>0.56813099874566997</c:v>
                </c:pt>
                <c:pt idx="1034">
                  <c:v>0.56813099874566997</c:v>
                </c:pt>
                <c:pt idx="1035">
                  <c:v>0.56813099874566997</c:v>
                </c:pt>
                <c:pt idx="1036">
                  <c:v>0.56813099874566997</c:v>
                </c:pt>
                <c:pt idx="1037">
                  <c:v>0.56813099874566997</c:v>
                </c:pt>
                <c:pt idx="1038">
                  <c:v>0.56813099874566997</c:v>
                </c:pt>
                <c:pt idx="1039">
                  <c:v>0.70552706608231597</c:v>
                </c:pt>
                <c:pt idx="1040">
                  <c:v>0.70552706608231597</c:v>
                </c:pt>
                <c:pt idx="1041">
                  <c:v>0.70552706608231597</c:v>
                </c:pt>
                <c:pt idx="1042">
                  <c:v>0.70552706608231597</c:v>
                </c:pt>
                <c:pt idx="1043">
                  <c:v>0.48536865647247401</c:v>
                </c:pt>
                <c:pt idx="1044">
                  <c:v>0.48536865647247401</c:v>
                </c:pt>
                <c:pt idx="1045">
                  <c:v>0.57262228643997604</c:v>
                </c:pt>
                <c:pt idx="1046">
                  <c:v>0.57262228643997604</c:v>
                </c:pt>
                <c:pt idx="1047">
                  <c:v>0.57262228643997604</c:v>
                </c:pt>
                <c:pt idx="1048">
                  <c:v>0.57262228643997604</c:v>
                </c:pt>
                <c:pt idx="1049">
                  <c:v>0.59989322564824299</c:v>
                </c:pt>
                <c:pt idx="1050">
                  <c:v>0.59989322564824299</c:v>
                </c:pt>
                <c:pt idx="1051">
                  <c:v>0.59989322564824299</c:v>
                </c:pt>
                <c:pt idx="1052">
                  <c:v>0.50433259001693798</c:v>
                </c:pt>
                <c:pt idx="1053">
                  <c:v>0.50433259001693798</c:v>
                </c:pt>
                <c:pt idx="1054">
                  <c:v>0.47717194381310801</c:v>
                </c:pt>
                <c:pt idx="1055">
                  <c:v>0.47717194381310801</c:v>
                </c:pt>
                <c:pt idx="1056">
                  <c:v>0.57259550319052499</c:v>
                </c:pt>
                <c:pt idx="1057">
                  <c:v>0.57259550319052499</c:v>
                </c:pt>
                <c:pt idx="1058">
                  <c:v>0.57259550319052499</c:v>
                </c:pt>
                <c:pt idx="1059">
                  <c:v>0.57259550319052499</c:v>
                </c:pt>
                <c:pt idx="1060">
                  <c:v>0.57259550319052499</c:v>
                </c:pt>
                <c:pt idx="1061">
                  <c:v>0.57259550319052499</c:v>
                </c:pt>
                <c:pt idx="1062">
                  <c:v>0.65535165980408905</c:v>
                </c:pt>
                <c:pt idx="1063">
                  <c:v>0.65535165980408905</c:v>
                </c:pt>
                <c:pt idx="1064">
                  <c:v>0.65535165980408905</c:v>
                </c:pt>
                <c:pt idx="1065">
                  <c:v>0.65535165980408905</c:v>
                </c:pt>
                <c:pt idx="1066">
                  <c:v>0.52326127863319405</c:v>
                </c:pt>
                <c:pt idx="1067">
                  <c:v>0.52326127863319405</c:v>
                </c:pt>
                <c:pt idx="1068">
                  <c:v>0.46312284957008298</c:v>
                </c:pt>
                <c:pt idx="1069">
                  <c:v>0.46312284957008298</c:v>
                </c:pt>
                <c:pt idx="1070">
                  <c:v>0.46312284957008298</c:v>
                </c:pt>
                <c:pt idx="1071">
                  <c:v>0.55590501189683905</c:v>
                </c:pt>
                <c:pt idx="1072">
                  <c:v>0.55590501189683905</c:v>
                </c:pt>
                <c:pt idx="1073">
                  <c:v>0.69378974740501898</c:v>
                </c:pt>
                <c:pt idx="1074">
                  <c:v>0.69378974740501898</c:v>
                </c:pt>
                <c:pt idx="1075">
                  <c:v>0.69378974740501898</c:v>
                </c:pt>
                <c:pt idx="1076">
                  <c:v>0.66827451889691702</c:v>
                </c:pt>
                <c:pt idx="1077">
                  <c:v>0.66827451889691702</c:v>
                </c:pt>
                <c:pt idx="1078">
                  <c:v>0.52676197210446496</c:v>
                </c:pt>
                <c:pt idx="1079">
                  <c:v>0.52676197210446496</c:v>
                </c:pt>
                <c:pt idx="1080">
                  <c:v>0.52676197210446496</c:v>
                </c:pt>
                <c:pt idx="1081">
                  <c:v>0.52676197210446496</c:v>
                </c:pt>
                <c:pt idx="1082">
                  <c:v>0.54776464470839303</c:v>
                </c:pt>
                <c:pt idx="1083">
                  <c:v>0.54776464470839303</c:v>
                </c:pt>
                <c:pt idx="1084">
                  <c:v>0.54776464470839303</c:v>
                </c:pt>
                <c:pt idx="1085">
                  <c:v>0.54776464470839303</c:v>
                </c:pt>
                <c:pt idx="1086">
                  <c:v>0.54776464470839303</c:v>
                </c:pt>
                <c:pt idx="1087">
                  <c:v>0.54776464470839303</c:v>
                </c:pt>
                <c:pt idx="1088">
                  <c:v>0.52767425154786396</c:v>
                </c:pt>
                <c:pt idx="1089">
                  <c:v>0.52767425154786396</c:v>
                </c:pt>
                <c:pt idx="1090">
                  <c:v>0.52767425154786396</c:v>
                </c:pt>
                <c:pt idx="1091">
                  <c:v>0.52767425154786396</c:v>
                </c:pt>
                <c:pt idx="1092">
                  <c:v>0.52767425154786396</c:v>
                </c:pt>
                <c:pt idx="1093">
                  <c:v>0.52767425154786396</c:v>
                </c:pt>
                <c:pt idx="1094">
                  <c:v>0.52767425154786396</c:v>
                </c:pt>
                <c:pt idx="1095">
                  <c:v>0.57719230022081602</c:v>
                </c:pt>
                <c:pt idx="1096">
                  <c:v>0.57719230022081602</c:v>
                </c:pt>
                <c:pt idx="1097">
                  <c:v>0.57719230022081602</c:v>
                </c:pt>
                <c:pt idx="1098">
                  <c:v>0.57719230022081602</c:v>
                </c:pt>
                <c:pt idx="1099">
                  <c:v>0.57719230022081602</c:v>
                </c:pt>
                <c:pt idx="1100">
                  <c:v>0.63269262879082899</c:v>
                </c:pt>
                <c:pt idx="1101">
                  <c:v>0.63269262879082899</c:v>
                </c:pt>
                <c:pt idx="1102">
                  <c:v>0.63269262879082899</c:v>
                </c:pt>
                <c:pt idx="1103">
                  <c:v>0.54321578105457302</c:v>
                </c:pt>
                <c:pt idx="1104">
                  <c:v>0.54321578105457302</c:v>
                </c:pt>
                <c:pt idx="1105">
                  <c:v>0.54321578105457302</c:v>
                </c:pt>
                <c:pt idx="1106">
                  <c:v>0.54315304243149698</c:v>
                </c:pt>
                <c:pt idx="1107">
                  <c:v>0.54315304243149698</c:v>
                </c:pt>
                <c:pt idx="1108">
                  <c:v>0.54315304243149698</c:v>
                </c:pt>
                <c:pt idx="1109">
                  <c:v>0.54315304243149698</c:v>
                </c:pt>
                <c:pt idx="1110">
                  <c:v>0.54315304243149698</c:v>
                </c:pt>
                <c:pt idx="1111">
                  <c:v>0.65818069575881499</c:v>
                </c:pt>
                <c:pt idx="1112">
                  <c:v>0.65818069575881499</c:v>
                </c:pt>
                <c:pt idx="1113">
                  <c:v>0.65818069575881499</c:v>
                </c:pt>
                <c:pt idx="1114">
                  <c:v>0.65818069575881499</c:v>
                </c:pt>
                <c:pt idx="1115">
                  <c:v>0.65818069575881499</c:v>
                </c:pt>
                <c:pt idx="1116">
                  <c:v>0.65818069575881499</c:v>
                </c:pt>
                <c:pt idx="1117">
                  <c:v>0.65818069575881499</c:v>
                </c:pt>
                <c:pt idx="1118">
                  <c:v>0.65818069575881499</c:v>
                </c:pt>
                <c:pt idx="1119">
                  <c:v>0.65818069575881499</c:v>
                </c:pt>
                <c:pt idx="1120">
                  <c:v>0.65818069575881499</c:v>
                </c:pt>
                <c:pt idx="1121">
                  <c:v>0.65818069575881499</c:v>
                </c:pt>
                <c:pt idx="1122">
                  <c:v>0.65818069575881499</c:v>
                </c:pt>
                <c:pt idx="1123">
                  <c:v>0.65818069575881499</c:v>
                </c:pt>
                <c:pt idx="1124">
                  <c:v>0.54920661302766005</c:v>
                </c:pt>
                <c:pt idx="1125">
                  <c:v>0.54920661302766005</c:v>
                </c:pt>
                <c:pt idx="1126">
                  <c:v>0.56746984635452502</c:v>
                </c:pt>
                <c:pt idx="1127">
                  <c:v>0.56746984635452502</c:v>
                </c:pt>
                <c:pt idx="1128">
                  <c:v>0.51415845385214398</c:v>
                </c:pt>
                <c:pt idx="1129">
                  <c:v>0.51415845385214398</c:v>
                </c:pt>
                <c:pt idx="1130">
                  <c:v>0.51415845385214398</c:v>
                </c:pt>
                <c:pt idx="1131">
                  <c:v>0.51415845385214398</c:v>
                </c:pt>
                <c:pt idx="1132">
                  <c:v>0.51415845385214398</c:v>
                </c:pt>
                <c:pt idx="1133">
                  <c:v>0.49178881994453799</c:v>
                </c:pt>
                <c:pt idx="1134">
                  <c:v>0.49178881994453799</c:v>
                </c:pt>
                <c:pt idx="1135">
                  <c:v>0.49178881994453799</c:v>
                </c:pt>
                <c:pt idx="1136">
                  <c:v>0.49178881994453799</c:v>
                </c:pt>
                <c:pt idx="1137">
                  <c:v>0.45769490929457002</c:v>
                </c:pt>
                <c:pt idx="1138">
                  <c:v>0.45769490929457002</c:v>
                </c:pt>
                <c:pt idx="1139">
                  <c:v>0.48183449635553199</c:v>
                </c:pt>
                <c:pt idx="1140">
                  <c:v>0.48183449635553199</c:v>
                </c:pt>
                <c:pt idx="1141">
                  <c:v>0.48183449635553199</c:v>
                </c:pt>
                <c:pt idx="1142">
                  <c:v>0.48183449635553199</c:v>
                </c:pt>
                <c:pt idx="1143">
                  <c:v>0.48183449635553199</c:v>
                </c:pt>
                <c:pt idx="1144">
                  <c:v>0.48183449635553199</c:v>
                </c:pt>
                <c:pt idx="1145">
                  <c:v>0.48183449635553199</c:v>
                </c:pt>
                <c:pt idx="1146">
                  <c:v>0.48183449635553199</c:v>
                </c:pt>
                <c:pt idx="1147">
                  <c:v>0.48183449635553199</c:v>
                </c:pt>
                <c:pt idx="1148">
                  <c:v>0.48183449635553199</c:v>
                </c:pt>
                <c:pt idx="1149">
                  <c:v>0.48183449635553199</c:v>
                </c:pt>
                <c:pt idx="1150">
                  <c:v>0.46487407476805398</c:v>
                </c:pt>
                <c:pt idx="1151">
                  <c:v>0.46487407476805398</c:v>
                </c:pt>
                <c:pt idx="1152">
                  <c:v>0.49385418435240802</c:v>
                </c:pt>
                <c:pt idx="1153">
                  <c:v>0.49385418435240802</c:v>
                </c:pt>
                <c:pt idx="1154">
                  <c:v>0.48289073239532698</c:v>
                </c:pt>
                <c:pt idx="1155">
                  <c:v>0.48289073239532698</c:v>
                </c:pt>
                <c:pt idx="1156">
                  <c:v>0.48289073239532698</c:v>
                </c:pt>
                <c:pt idx="1157">
                  <c:v>0.48289073239532698</c:v>
                </c:pt>
                <c:pt idx="1158">
                  <c:v>0.48289073239532698</c:v>
                </c:pt>
                <c:pt idx="1159">
                  <c:v>0.61182005876843004</c:v>
                </c:pt>
                <c:pt idx="1160">
                  <c:v>0.61182005876843004</c:v>
                </c:pt>
                <c:pt idx="1161">
                  <c:v>0.53424593063437298</c:v>
                </c:pt>
                <c:pt idx="1162">
                  <c:v>0.53424593063437298</c:v>
                </c:pt>
                <c:pt idx="1163">
                  <c:v>0.47533224444794497</c:v>
                </c:pt>
                <c:pt idx="1164">
                  <c:v>0.47533224444794497</c:v>
                </c:pt>
                <c:pt idx="1165">
                  <c:v>0.47533224444794497</c:v>
                </c:pt>
                <c:pt idx="1166">
                  <c:v>0.47533224444794497</c:v>
                </c:pt>
                <c:pt idx="1167">
                  <c:v>0.462805131021581</c:v>
                </c:pt>
                <c:pt idx="1168">
                  <c:v>0.462805131021581</c:v>
                </c:pt>
                <c:pt idx="1169">
                  <c:v>0.75141336787732604</c:v>
                </c:pt>
                <c:pt idx="1170">
                  <c:v>0.75141336787732604</c:v>
                </c:pt>
                <c:pt idx="1171">
                  <c:v>0.75141336787732604</c:v>
                </c:pt>
                <c:pt idx="1172">
                  <c:v>0.75141336787732604</c:v>
                </c:pt>
                <c:pt idx="1173">
                  <c:v>0.53985996871658304</c:v>
                </c:pt>
                <c:pt idx="1174">
                  <c:v>0.53985996871658304</c:v>
                </c:pt>
                <c:pt idx="1175">
                  <c:v>0.53985996871658304</c:v>
                </c:pt>
                <c:pt idx="1176">
                  <c:v>0.53985996871658304</c:v>
                </c:pt>
                <c:pt idx="1177">
                  <c:v>0.61668227438148404</c:v>
                </c:pt>
                <c:pt idx="1178">
                  <c:v>0.61668227438148404</c:v>
                </c:pt>
                <c:pt idx="1179">
                  <c:v>0.61668227438148404</c:v>
                </c:pt>
                <c:pt idx="1180">
                  <c:v>0.55982517503916696</c:v>
                </c:pt>
                <c:pt idx="1181">
                  <c:v>0.55982517503916696</c:v>
                </c:pt>
                <c:pt idx="1182">
                  <c:v>0.55982517503916696</c:v>
                </c:pt>
                <c:pt idx="1183">
                  <c:v>0.55982517503916696</c:v>
                </c:pt>
                <c:pt idx="1184">
                  <c:v>0.52712196477394302</c:v>
                </c:pt>
                <c:pt idx="1185">
                  <c:v>0.52712196477394302</c:v>
                </c:pt>
                <c:pt idx="1186">
                  <c:v>0.413813441289136</c:v>
                </c:pt>
                <c:pt idx="1187">
                  <c:v>0.413813441289136</c:v>
                </c:pt>
                <c:pt idx="1188">
                  <c:v>0.413813441289136</c:v>
                </c:pt>
                <c:pt idx="1189">
                  <c:v>0.413813441289136</c:v>
                </c:pt>
                <c:pt idx="1190">
                  <c:v>0.47961391510368101</c:v>
                </c:pt>
                <c:pt idx="1191">
                  <c:v>0.47961391510368101</c:v>
                </c:pt>
                <c:pt idx="1192">
                  <c:v>0.49310830121952498</c:v>
                </c:pt>
                <c:pt idx="1193">
                  <c:v>0.49310830121952498</c:v>
                </c:pt>
                <c:pt idx="1194">
                  <c:v>0.58289412771206395</c:v>
                </c:pt>
                <c:pt idx="1195">
                  <c:v>0.58289412771206395</c:v>
                </c:pt>
                <c:pt idx="1196">
                  <c:v>0.58289412771206395</c:v>
                </c:pt>
                <c:pt idx="1197">
                  <c:v>0.58289412771206395</c:v>
                </c:pt>
                <c:pt idx="1198">
                  <c:v>0.58289412771206395</c:v>
                </c:pt>
                <c:pt idx="1199">
                  <c:v>0.58289412771206395</c:v>
                </c:pt>
                <c:pt idx="1200">
                  <c:v>0.58289412771206395</c:v>
                </c:pt>
                <c:pt idx="1201">
                  <c:v>0.58289412771206395</c:v>
                </c:pt>
                <c:pt idx="1202">
                  <c:v>0.58289412771206395</c:v>
                </c:pt>
                <c:pt idx="1203">
                  <c:v>0.58289412771206395</c:v>
                </c:pt>
                <c:pt idx="1204">
                  <c:v>0.58289412771206395</c:v>
                </c:pt>
                <c:pt idx="1205">
                  <c:v>0.58289412771206395</c:v>
                </c:pt>
                <c:pt idx="1206">
                  <c:v>0.58289412771206395</c:v>
                </c:pt>
                <c:pt idx="1207">
                  <c:v>0.58289412771206395</c:v>
                </c:pt>
                <c:pt idx="1208">
                  <c:v>0.58289412771206395</c:v>
                </c:pt>
                <c:pt idx="1209">
                  <c:v>0.512268540177378</c:v>
                </c:pt>
                <c:pt idx="1210">
                  <c:v>0.512268540177378</c:v>
                </c:pt>
                <c:pt idx="1211">
                  <c:v>0.46997920217163103</c:v>
                </c:pt>
                <c:pt idx="1212">
                  <c:v>0.46997920217163103</c:v>
                </c:pt>
                <c:pt idx="1213">
                  <c:v>0.45659269481596798</c:v>
                </c:pt>
                <c:pt idx="1214">
                  <c:v>0.45659269481596798</c:v>
                </c:pt>
                <c:pt idx="1215">
                  <c:v>0.52706174867954203</c:v>
                </c:pt>
                <c:pt idx="1216">
                  <c:v>0.52706174867954203</c:v>
                </c:pt>
                <c:pt idx="1217">
                  <c:v>0.59747513038540601</c:v>
                </c:pt>
                <c:pt idx="1218">
                  <c:v>0.59747513038540601</c:v>
                </c:pt>
                <c:pt idx="1219">
                  <c:v>0.58368716395389597</c:v>
                </c:pt>
                <c:pt idx="1220">
                  <c:v>0.58368716395389597</c:v>
                </c:pt>
                <c:pt idx="1221">
                  <c:v>0.58368716395389597</c:v>
                </c:pt>
                <c:pt idx="1222">
                  <c:v>0.58368716395389597</c:v>
                </c:pt>
                <c:pt idx="1223">
                  <c:v>0.51812609851539004</c:v>
                </c:pt>
                <c:pt idx="1224">
                  <c:v>0.51812609851539004</c:v>
                </c:pt>
                <c:pt idx="1225">
                  <c:v>0.51812609851539004</c:v>
                </c:pt>
                <c:pt idx="1226">
                  <c:v>0.51812609851539004</c:v>
                </c:pt>
                <c:pt idx="1227">
                  <c:v>0.52370960549647805</c:v>
                </c:pt>
                <c:pt idx="1228">
                  <c:v>0.52370960549647805</c:v>
                </c:pt>
                <c:pt idx="1229">
                  <c:v>0.52370960549647805</c:v>
                </c:pt>
                <c:pt idx="1230">
                  <c:v>0.48079085618360001</c:v>
                </c:pt>
                <c:pt idx="1231">
                  <c:v>0.48079085618360001</c:v>
                </c:pt>
                <c:pt idx="1232">
                  <c:v>0.48079085618360001</c:v>
                </c:pt>
                <c:pt idx="1233">
                  <c:v>0.48079085618360001</c:v>
                </c:pt>
                <c:pt idx="1234">
                  <c:v>0.48079085618360001</c:v>
                </c:pt>
                <c:pt idx="1235">
                  <c:v>0.41616710618953501</c:v>
                </c:pt>
                <c:pt idx="1236">
                  <c:v>0.41616710618953501</c:v>
                </c:pt>
                <c:pt idx="1237">
                  <c:v>0.41616710618953501</c:v>
                </c:pt>
                <c:pt idx="1238">
                  <c:v>0.62509094046197</c:v>
                </c:pt>
                <c:pt idx="1239">
                  <c:v>0.62509094046197</c:v>
                </c:pt>
                <c:pt idx="1240">
                  <c:v>0.51141041687858002</c:v>
                </c:pt>
                <c:pt idx="1241">
                  <c:v>0.51141041687858002</c:v>
                </c:pt>
                <c:pt idx="1242">
                  <c:v>0.47621637636465203</c:v>
                </c:pt>
                <c:pt idx="1243">
                  <c:v>0.47621637636465203</c:v>
                </c:pt>
                <c:pt idx="1244">
                  <c:v>0.50793386596927703</c:v>
                </c:pt>
                <c:pt idx="1245">
                  <c:v>0.50793386596927703</c:v>
                </c:pt>
                <c:pt idx="1246">
                  <c:v>0.497468363801845</c:v>
                </c:pt>
                <c:pt idx="1247">
                  <c:v>0.497468363801845</c:v>
                </c:pt>
                <c:pt idx="1248">
                  <c:v>0.62565812506406104</c:v>
                </c:pt>
                <c:pt idx="1249">
                  <c:v>0.62565812506406104</c:v>
                </c:pt>
                <c:pt idx="1250">
                  <c:v>0.42603639655686099</c:v>
                </c:pt>
                <c:pt idx="1251">
                  <c:v>0.42603639655686099</c:v>
                </c:pt>
                <c:pt idx="1252">
                  <c:v>0.553055523127436</c:v>
                </c:pt>
                <c:pt idx="1253">
                  <c:v>0.553055523127436</c:v>
                </c:pt>
                <c:pt idx="1254">
                  <c:v>0.553055523127436</c:v>
                </c:pt>
                <c:pt idx="1255">
                  <c:v>0.553055523127436</c:v>
                </c:pt>
                <c:pt idx="1256">
                  <c:v>0.553055523127436</c:v>
                </c:pt>
                <c:pt idx="1257">
                  <c:v>0.553055523127436</c:v>
                </c:pt>
                <c:pt idx="1258">
                  <c:v>0.590044053776133</c:v>
                </c:pt>
                <c:pt idx="1259">
                  <c:v>0.590044053776133</c:v>
                </c:pt>
                <c:pt idx="1260">
                  <c:v>0.57198837158791205</c:v>
                </c:pt>
                <c:pt idx="1261">
                  <c:v>0.57198837158791205</c:v>
                </c:pt>
                <c:pt idx="1262">
                  <c:v>0.53177626344982398</c:v>
                </c:pt>
                <c:pt idx="1263">
                  <c:v>0.53177626344982398</c:v>
                </c:pt>
                <c:pt idx="1264">
                  <c:v>0.53177626344982398</c:v>
                </c:pt>
                <c:pt idx="1265">
                  <c:v>0.59969185231516298</c:v>
                </c:pt>
                <c:pt idx="1266">
                  <c:v>0.59969185231516298</c:v>
                </c:pt>
                <c:pt idx="1267">
                  <c:v>0.59969185231516298</c:v>
                </c:pt>
                <c:pt idx="1268">
                  <c:v>0.59969185231516298</c:v>
                </c:pt>
                <c:pt idx="1269">
                  <c:v>0.53988207463547899</c:v>
                </c:pt>
                <c:pt idx="1270">
                  <c:v>0.53988207463547899</c:v>
                </c:pt>
                <c:pt idx="1271">
                  <c:v>0.55651374294135803</c:v>
                </c:pt>
                <c:pt idx="1272">
                  <c:v>0.55651374294135803</c:v>
                </c:pt>
                <c:pt idx="1273">
                  <c:v>0.55651374294135803</c:v>
                </c:pt>
                <c:pt idx="1274">
                  <c:v>0.55651374294135803</c:v>
                </c:pt>
                <c:pt idx="1275">
                  <c:v>0.55651374294135803</c:v>
                </c:pt>
                <c:pt idx="1276">
                  <c:v>0.69187947723276499</c:v>
                </c:pt>
                <c:pt idx="1277">
                  <c:v>0.69187947723276499</c:v>
                </c:pt>
                <c:pt idx="1278">
                  <c:v>0.69187947723276499</c:v>
                </c:pt>
                <c:pt idx="1279">
                  <c:v>0.69187947723276499</c:v>
                </c:pt>
                <c:pt idx="1280">
                  <c:v>0.69187947723276499</c:v>
                </c:pt>
                <c:pt idx="1281">
                  <c:v>0.50534333629864103</c:v>
                </c:pt>
                <c:pt idx="1282">
                  <c:v>0.50534333629864103</c:v>
                </c:pt>
                <c:pt idx="1283">
                  <c:v>0.61461553207583997</c:v>
                </c:pt>
                <c:pt idx="1284">
                  <c:v>0.61461553207583997</c:v>
                </c:pt>
                <c:pt idx="1285">
                  <c:v>0.50986052078705002</c:v>
                </c:pt>
                <c:pt idx="1286">
                  <c:v>0.50986052078705002</c:v>
                </c:pt>
                <c:pt idx="1287">
                  <c:v>0.50986052078705002</c:v>
                </c:pt>
                <c:pt idx="1288">
                  <c:v>0.59749461601403497</c:v>
                </c:pt>
                <c:pt idx="1289">
                  <c:v>0.59749461601403497</c:v>
                </c:pt>
                <c:pt idx="1290">
                  <c:v>0.59749461601403497</c:v>
                </c:pt>
                <c:pt idx="1291">
                  <c:v>0.68246871763992301</c:v>
                </c:pt>
                <c:pt idx="1292">
                  <c:v>0.68246871763992301</c:v>
                </c:pt>
                <c:pt idx="1293">
                  <c:v>0.68246871763992301</c:v>
                </c:pt>
                <c:pt idx="1294">
                  <c:v>0.61987335296212598</c:v>
                </c:pt>
                <c:pt idx="1295">
                  <c:v>0.61987335296212598</c:v>
                </c:pt>
                <c:pt idx="1296">
                  <c:v>0.69677233320820198</c:v>
                </c:pt>
                <c:pt idx="1297">
                  <c:v>0.69677233320820198</c:v>
                </c:pt>
                <c:pt idx="1298">
                  <c:v>0.60764947889959697</c:v>
                </c:pt>
                <c:pt idx="1299">
                  <c:v>0.60764947889959697</c:v>
                </c:pt>
                <c:pt idx="1300">
                  <c:v>0.53933414091145004</c:v>
                </c:pt>
                <c:pt idx="1301">
                  <c:v>0.53933414091145004</c:v>
                </c:pt>
                <c:pt idx="1302">
                  <c:v>0.554181917294297</c:v>
                </c:pt>
                <c:pt idx="1303">
                  <c:v>0.554181917294297</c:v>
                </c:pt>
                <c:pt idx="1304">
                  <c:v>0.554181917294297</c:v>
                </c:pt>
                <c:pt idx="1305">
                  <c:v>0.554181917294297</c:v>
                </c:pt>
                <c:pt idx="1306">
                  <c:v>0.554181917294297</c:v>
                </c:pt>
                <c:pt idx="1307">
                  <c:v>0.76065071982061405</c:v>
                </c:pt>
                <c:pt idx="1308">
                  <c:v>0.76065071982061405</c:v>
                </c:pt>
                <c:pt idx="1309">
                  <c:v>0.56989939663516298</c:v>
                </c:pt>
                <c:pt idx="1310">
                  <c:v>0.56989939663516298</c:v>
                </c:pt>
                <c:pt idx="1311">
                  <c:v>0.56989939663516298</c:v>
                </c:pt>
                <c:pt idx="1312">
                  <c:v>0.55198837879938101</c:v>
                </c:pt>
                <c:pt idx="1313">
                  <c:v>0.55198837879938101</c:v>
                </c:pt>
                <c:pt idx="1314">
                  <c:v>0.44662054806148899</c:v>
                </c:pt>
                <c:pt idx="1315">
                  <c:v>0.44662054806148899</c:v>
                </c:pt>
                <c:pt idx="1316">
                  <c:v>0.65700385137494299</c:v>
                </c:pt>
                <c:pt idx="1317">
                  <c:v>0.65700385137494299</c:v>
                </c:pt>
                <c:pt idx="1318">
                  <c:v>0.42341554076379501</c:v>
                </c:pt>
                <c:pt idx="1319">
                  <c:v>0.42341554076379501</c:v>
                </c:pt>
                <c:pt idx="1320">
                  <c:v>0.48429108659270498</c:v>
                </c:pt>
                <c:pt idx="1321">
                  <c:v>0.48429108659270498</c:v>
                </c:pt>
                <c:pt idx="1322">
                  <c:v>0.55712119065238996</c:v>
                </c:pt>
                <c:pt idx="1323">
                  <c:v>0.55712119065238996</c:v>
                </c:pt>
                <c:pt idx="1324">
                  <c:v>0.55712119065238996</c:v>
                </c:pt>
                <c:pt idx="1325">
                  <c:v>0.55712119065238996</c:v>
                </c:pt>
                <c:pt idx="1326">
                  <c:v>0.55712119065238996</c:v>
                </c:pt>
                <c:pt idx="1327">
                  <c:v>0.55712119065238996</c:v>
                </c:pt>
                <c:pt idx="1328">
                  <c:v>0.40017883583673802</c:v>
                </c:pt>
                <c:pt idx="1329">
                  <c:v>0.40017883583673802</c:v>
                </c:pt>
                <c:pt idx="1330">
                  <c:v>0.40017883583673802</c:v>
                </c:pt>
                <c:pt idx="1331">
                  <c:v>0.480572087946744</c:v>
                </c:pt>
                <c:pt idx="1332">
                  <c:v>0.480572087946744</c:v>
                </c:pt>
                <c:pt idx="1333">
                  <c:v>0.49430900877585798</c:v>
                </c:pt>
                <c:pt idx="1334">
                  <c:v>0.49430900877585798</c:v>
                </c:pt>
                <c:pt idx="1335">
                  <c:v>0.51021781057271098</c:v>
                </c:pt>
                <c:pt idx="1336">
                  <c:v>0.51021781057271098</c:v>
                </c:pt>
                <c:pt idx="1337">
                  <c:v>0.54523778922580801</c:v>
                </c:pt>
                <c:pt idx="1338">
                  <c:v>0.54523778922580801</c:v>
                </c:pt>
                <c:pt idx="1339">
                  <c:v>0.69447763777856797</c:v>
                </c:pt>
                <c:pt idx="1340">
                  <c:v>0.69447763777856797</c:v>
                </c:pt>
                <c:pt idx="1341">
                  <c:v>0.44410477354825501</c:v>
                </c:pt>
                <c:pt idx="1342">
                  <c:v>0.44410477354825501</c:v>
                </c:pt>
                <c:pt idx="1343">
                  <c:v>0.44410477354825501</c:v>
                </c:pt>
                <c:pt idx="1344">
                  <c:v>0.44410477354825501</c:v>
                </c:pt>
                <c:pt idx="1345">
                  <c:v>0.44410477354825501</c:v>
                </c:pt>
                <c:pt idx="1346">
                  <c:v>0.44410477354825501</c:v>
                </c:pt>
                <c:pt idx="1347">
                  <c:v>0.548795614561852</c:v>
                </c:pt>
                <c:pt idx="1348">
                  <c:v>0.548795614561852</c:v>
                </c:pt>
                <c:pt idx="1349">
                  <c:v>0.548795614561852</c:v>
                </c:pt>
                <c:pt idx="1350">
                  <c:v>0.548795614561852</c:v>
                </c:pt>
                <c:pt idx="1351">
                  <c:v>0.40575435754553602</c:v>
                </c:pt>
                <c:pt idx="1352">
                  <c:v>0.40575435754553602</c:v>
                </c:pt>
                <c:pt idx="1353">
                  <c:v>0.40575435754553602</c:v>
                </c:pt>
                <c:pt idx="1354">
                  <c:v>0.31467638830294598</c:v>
                </c:pt>
                <c:pt idx="1355">
                  <c:v>0.31467638830294598</c:v>
                </c:pt>
                <c:pt idx="1356">
                  <c:v>0.42611147872761401</c:v>
                </c:pt>
                <c:pt idx="1357">
                  <c:v>0.42611147872761401</c:v>
                </c:pt>
                <c:pt idx="1358">
                  <c:v>0.42611147872761401</c:v>
                </c:pt>
                <c:pt idx="1359">
                  <c:v>0.42611147872761401</c:v>
                </c:pt>
                <c:pt idx="1360">
                  <c:v>0.39491206137670598</c:v>
                </c:pt>
                <c:pt idx="1361">
                  <c:v>0.39491206137670598</c:v>
                </c:pt>
                <c:pt idx="1362">
                  <c:v>0.39491206137670598</c:v>
                </c:pt>
                <c:pt idx="1363">
                  <c:v>0.39491206137670598</c:v>
                </c:pt>
                <c:pt idx="1364">
                  <c:v>0.39491206137670598</c:v>
                </c:pt>
                <c:pt idx="1365">
                  <c:v>0.53259962296407204</c:v>
                </c:pt>
                <c:pt idx="1366">
                  <c:v>0.53259962296407204</c:v>
                </c:pt>
                <c:pt idx="1367">
                  <c:v>0.53259962296407204</c:v>
                </c:pt>
                <c:pt idx="1368">
                  <c:v>0.53259962296407204</c:v>
                </c:pt>
                <c:pt idx="1369">
                  <c:v>0.53259962296407204</c:v>
                </c:pt>
                <c:pt idx="1370">
                  <c:v>0.53259962296407204</c:v>
                </c:pt>
                <c:pt idx="1371">
                  <c:v>0.53259962296407204</c:v>
                </c:pt>
                <c:pt idx="1372">
                  <c:v>0.53259962296407204</c:v>
                </c:pt>
                <c:pt idx="1373">
                  <c:v>0.53259962296407204</c:v>
                </c:pt>
                <c:pt idx="1374">
                  <c:v>0.53259962296407204</c:v>
                </c:pt>
                <c:pt idx="1375">
                  <c:v>0.53259962296407204</c:v>
                </c:pt>
                <c:pt idx="1376">
                  <c:v>0.53259962296407204</c:v>
                </c:pt>
                <c:pt idx="1377">
                  <c:v>0.52875954608073805</c:v>
                </c:pt>
                <c:pt idx="1378">
                  <c:v>0.52875954608073805</c:v>
                </c:pt>
                <c:pt idx="1379">
                  <c:v>0.52875954608073805</c:v>
                </c:pt>
                <c:pt idx="1380">
                  <c:v>0.44130372825037401</c:v>
                </c:pt>
                <c:pt idx="1381">
                  <c:v>0.44130372825037401</c:v>
                </c:pt>
                <c:pt idx="1382">
                  <c:v>0.44492606198455298</c:v>
                </c:pt>
                <c:pt idx="1383">
                  <c:v>0.44492606198455298</c:v>
                </c:pt>
                <c:pt idx="1384">
                  <c:v>0.453867122388457</c:v>
                </c:pt>
                <c:pt idx="1385">
                  <c:v>0.453867122388457</c:v>
                </c:pt>
                <c:pt idx="1386">
                  <c:v>0.408351222866698</c:v>
                </c:pt>
                <c:pt idx="1387">
                  <c:v>0.408351222866698</c:v>
                </c:pt>
                <c:pt idx="1388">
                  <c:v>0.408351222866698</c:v>
                </c:pt>
                <c:pt idx="1389">
                  <c:v>0.408351222866698</c:v>
                </c:pt>
                <c:pt idx="1390">
                  <c:v>0.41032090170900798</c:v>
                </c:pt>
                <c:pt idx="1391">
                  <c:v>0.41032090170900798</c:v>
                </c:pt>
                <c:pt idx="1392">
                  <c:v>0.64191528838746204</c:v>
                </c:pt>
                <c:pt idx="1393">
                  <c:v>0.64191528838746204</c:v>
                </c:pt>
                <c:pt idx="1394">
                  <c:v>0.64191528838746204</c:v>
                </c:pt>
                <c:pt idx="1395">
                  <c:v>0.64191528838746204</c:v>
                </c:pt>
                <c:pt idx="1396">
                  <c:v>0.64191528838746204</c:v>
                </c:pt>
                <c:pt idx="1397">
                  <c:v>0.65040225471357005</c:v>
                </c:pt>
                <c:pt idx="1398">
                  <c:v>0.65040225471357005</c:v>
                </c:pt>
                <c:pt idx="1399">
                  <c:v>0.59958001653356996</c:v>
                </c:pt>
                <c:pt idx="1400">
                  <c:v>0.59958001653356996</c:v>
                </c:pt>
                <c:pt idx="1401">
                  <c:v>0.54191069912401602</c:v>
                </c:pt>
                <c:pt idx="1402">
                  <c:v>0.54191069912401602</c:v>
                </c:pt>
                <c:pt idx="1403">
                  <c:v>0.47423307746674997</c:v>
                </c:pt>
                <c:pt idx="1404">
                  <c:v>0.47423307746674997</c:v>
                </c:pt>
                <c:pt idx="1405">
                  <c:v>0.55620977605043698</c:v>
                </c:pt>
                <c:pt idx="1406">
                  <c:v>0.55620977605043698</c:v>
                </c:pt>
                <c:pt idx="1407">
                  <c:v>0.55620977605043698</c:v>
                </c:pt>
                <c:pt idx="1408">
                  <c:v>0.55620977605043698</c:v>
                </c:pt>
                <c:pt idx="1409">
                  <c:v>0.55620977605043698</c:v>
                </c:pt>
                <c:pt idx="1410">
                  <c:v>0.396009801713266</c:v>
                </c:pt>
                <c:pt idx="1411">
                  <c:v>0.396009801713266</c:v>
                </c:pt>
                <c:pt idx="1412">
                  <c:v>0.43926477859041202</c:v>
                </c:pt>
                <c:pt idx="1413">
                  <c:v>0.43926477859041202</c:v>
                </c:pt>
                <c:pt idx="1414">
                  <c:v>0.58476820645626204</c:v>
                </c:pt>
                <c:pt idx="1415">
                  <c:v>0.58476820645626204</c:v>
                </c:pt>
                <c:pt idx="1416">
                  <c:v>0.51179222962922999</c:v>
                </c:pt>
                <c:pt idx="1417">
                  <c:v>0.51179222962922999</c:v>
                </c:pt>
                <c:pt idx="1418">
                  <c:v>0.51179222962922999</c:v>
                </c:pt>
                <c:pt idx="1419">
                  <c:v>0.51179222962922999</c:v>
                </c:pt>
                <c:pt idx="1420">
                  <c:v>0.51179222962922999</c:v>
                </c:pt>
                <c:pt idx="1421">
                  <c:v>0.79478346595030502</c:v>
                </c:pt>
                <c:pt idx="1422">
                  <c:v>0.79478346595030502</c:v>
                </c:pt>
                <c:pt idx="1423">
                  <c:v>0.79478346595030502</c:v>
                </c:pt>
                <c:pt idx="1424">
                  <c:v>0.79478346595030502</c:v>
                </c:pt>
                <c:pt idx="1425">
                  <c:v>0.79478346595030502</c:v>
                </c:pt>
                <c:pt idx="1426">
                  <c:v>0.79478346595030502</c:v>
                </c:pt>
                <c:pt idx="1427">
                  <c:v>0.80013585361154504</c:v>
                </c:pt>
                <c:pt idx="1428">
                  <c:v>0.80013585361154504</c:v>
                </c:pt>
                <c:pt idx="1429">
                  <c:v>0.67356739704464397</c:v>
                </c:pt>
                <c:pt idx="1430">
                  <c:v>0.67356739704464397</c:v>
                </c:pt>
                <c:pt idx="1431">
                  <c:v>0.67356739704464397</c:v>
                </c:pt>
                <c:pt idx="1432">
                  <c:v>0.67356739704464397</c:v>
                </c:pt>
                <c:pt idx="1433">
                  <c:v>0.67356739704464397</c:v>
                </c:pt>
                <c:pt idx="1434">
                  <c:v>0.67356739704464397</c:v>
                </c:pt>
                <c:pt idx="1435">
                  <c:v>0.67356739704464397</c:v>
                </c:pt>
                <c:pt idx="1436">
                  <c:v>0.67356739704464397</c:v>
                </c:pt>
                <c:pt idx="1437">
                  <c:v>0.67356739704464397</c:v>
                </c:pt>
                <c:pt idx="1438">
                  <c:v>0.67356739704464397</c:v>
                </c:pt>
                <c:pt idx="1439">
                  <c:v>0.67356739704464397</c:v>
                </c:pt>
                <c:pt idx="1440">
                  <c:v>0.67356739704464397</c:v>
                </c:pt>
                <c:pt idx="1441">
                  <c:v>0.59126032439282195</c:v>
                </c:pt>
                <c:pt idx="1442">
                  <c:v>0.59126032439282195</c:v>
                </c:pt>
                <c:pt idx="1443">
                  <c:v>0.59126032439282195</c:v>
                </c:pt>
                <c:pt idx="1444">
                  <c:v>0.59126032439282195</c:v>
                </c:pt>
                <c:pt idx="1445">
                  <c:v>0.469548621565825</c:v>
                </c:pt>
                <c:pt idx="1446">
                  <c:v>0.469548621565825</c:v>
                </c:pt>
                <c:pt idx="1447">
                  <c:v>0.46052910711112399</c:v>
                </c:pt>
                <c:pt idx="1448">
                  <c:v>0.46052910711112399</c:v>
                </c:pt>
                <c:pt idx="1449">
                  <c:v>0.46052910711112399</c:v>
                </c:pt>
                <c:pt idx="1450">
                  <c:v>0.46052910711112399</c:v>
                </c:pt>
                <c:pt idx="1451">
                  <c:v>0.57181007320590405</c:v>
                </c:pt>
                <c:pt idx="1452">
                  <c:v>0.57181007320590405</c:v>
                </c:pt>
                <c:pt idx="1453">
                  <c:v>0.57181007320590405</c:v>
                </c:pt>
                <c:pt idx="1454">
                  <c:v>0.57181007320590405</c:v>
                </c:pt>
                <c:pt idx="1455">
                  <c:v>0.469848891232586</c:v>
                </c:pt>
                <c:pt idx="1456">
                  <c:v>0.469848891232586</c:v>
                </c:pt>
                <c:pt idx="1457">
                  <c:v>0.67039374410664399</c:v>
                </c:pt>
                <c:pt idx="1458">
                  <c:v>0.67039374410664399</c:v>
                </c:pt>
                <c:pt idx="1459">
                  <c:v>0.67039374410664399</c:v>
                </c:pt>
                <c:pt idx="1460">
                  <c:v>0.67039374410664399</c:v>
                </c:pt>
                <c:pt idx="1461">
                  <c:v>0.75999229468934404</c:v>
                </c:pt>
                <c:pt idx="1462">
                  <c:v>0.75999229468934404</c:v>
                </c:pt>
                <c:pt idx="1463">
                  <c:v>0.75999229468934404</c:v>
                </c:pt>
                <c:pt idx="1464">
                  <c:v>0.75999229468934404</c:v>
                </c:pt>
                <c:pt idx="1465">
                  <c:v>0.75999229468934404</c:v>
                </c:pt>
                <c:pt idx="1466">
                  <c:v>0.75999229468934404</c:v>
                </c:pt>
                <c:pt idx="1467">
                  <c:v>0.75999229468934404</c:v>
                </c:pt>
                <c:pt idx="1468">
                  <c:v>0.75999229468934404</c:v>
                </c:pt>
                <c:pt idx="1469">
                  <c:v>0.75999229468934404</c:v>
                </c:pt>
                <c:pt idx="1470">
                  <c:v>0.75999229468934404</c:v>
                </c:pt>
                <c:pt idx="1471">
                  <c:v>0.75999229468934404</c:v>
                </c:pt>
                <c:pt idx="1472">
                  <c:v>0.80710288977552302</c:v>
                </c:pt>
                <c:pt idx="1473">
                  <c:v>0.80710288977552302</c:v>
                </c:pt>
                <c:pt idx="1474">
                  <c:v>0.80710288977552302</c:v>
                </c:pt>
                <c:pt idx="1475">
                  <c:v>0.80710288977552302</c:v>
                </c:pt>
                <c:pt idx="1476">
                  <c:v>0.64862039833747198</c:v>
                </c:pt>
                <c:pt idx="1477">
                  <c:v>0.64862039833747198</c:v>
                </c:pt>
                <c:pt idx="1478">
                  <c:v>0.64862039833747198</c:v>
                </c:pt>
                <c:pt idx="1479">
                  <c:v>0.64862039833747198</c:v>
                </c:pt>
                <c:pt idx="1480">
                  <c:v>0.64862039833747198</c:v>
                </c:pt>
                <c:pt idx="1481">
                  <c:v>0.55745038080190701</c:v>
                </c:pt>
                <c:pt idx="1482">
                  <c:v>0.55745038080190701</c:v>
                </c:pt>
                <c:pt idx="1483">
                  <c:v>0.55745038080190701</c:v>
                </c:pt>
                <c:pt idx="1484">
                  <c:v>0.55745038080190701</c:v>
                </c:pt>
                <c:pt idx="1485">
                  <c:v>0.58797613136212401</c:v>
                </c:pt>
                <c:pt idx="1486">
                  <c:v>0.58797613136212401</c:v>
                </c:pt>
                <c:pt idx="1487">
                  <c:v>0.58797613136212401</c:v>
                </c:pt>
                <c:pt idx="1488">
                  <c:v>0.53961041824996203</c:v>
                </c:pt>
                <c:pt idx="1489">
                  <c:v>0.53961041824996203</c:v>
                </c:pt>
                <c:pt idx="1490">
                  <c:v>0.53961041824996203</c:v>
                </c:pt>
                <c:pt idx="1491">
                  <c:v>0.53961041824996203</c:v>
                </c:pt>
                <c:pt idx="1492">
                  <c:v>0.53961041824996203</c:v>
                </c:pt>
                <c:pt idx="1493">
                  <c:v>0.495212898842956</c:v>
                </c:pt>
                <c:pt idx="1494">
                  <c:v>0.495212898842956</c:v>
                </c:pt>
                <c:pt idx="1495">
                  <c:v>0.58388411909515503</c:v>
                </c:pt>
                <c:pt idx="1496">
                  <c:v>0.58388411909515503</c:v>
                </c:pt>
                <c:pt idx="1497">
                  <c:v>0.535915100865613</c:v>
                </c:pt>
                <c:pt idx="1498">
                  <c:v>0.535915100865613</c:v>
                </c:pt>
                <c:pt idx="1499">
                  <c:v>0.39531914972881399</c:v>
                </c:pt>
                <c:pt idx="1500">
                  <c:v>0.39531914972881399</c:v>
                </c:pt>
                <c:pt idx="1501">
                  <c:v>0.46422549185092499</c:v>
                </c:pt>
                <c:pt idx="1502">
                  <c:v>0.46422549185092499</c:v>
                </c:pt>
                <c:pt idx="1503">
                  <c:v>0.52082367585600797</c:v>
                </c:pt>
                <c:pt idx="1504">
                  <c:v>0.52082367585600797</c:v>
                </c:pt>
                <c:pt idx="1505">
                  <c:v>0.50214399273117505</c:v>
                </c:pt>
                <c:pt idx="1506">
                  <c:v>0.50214399273117505</c:v>
                </c:pt>
                <c:pt idx="1507">
                  <c:v>0.50214399273117505</c:v>
                </c:pt>
                <c:pt idx="1508">
                  <c:v>0.50214399273117505</c:v>
                </c:pt>
                <c:pt idx="1509">
                  <c:v>0.50214399273117505</c:v>
                </c:pt>
                <c:pt idx="1510">
                  <c:v>0.50214399273117505</c:v>
                </c:pt>
                <c:pt idx="1511">
                  <c:v>0.50214399273117505</c:v>
                </c:pt>
                <c:pt idx="1512">
                  <c:v>0.54100283244144598</c:v>
                </c:pt>
                <c:pt idx="1513">
                  <c:v>0.54100283244144598</c:v>
                </c:pt>
                <c:pt idx="1514">
                  <c:v>0.40723547055697801</c:v>
                </c:pt>
                <c:pt idx="1515">
                  <c:v>0.40723547055697801</c:v>
                </c:pt>
                <c:pt idx="1516">
                  <c:v>0.47146234470565801</c:v>
                </c:pt>
                <c:pt idx="1517">
                  <c:v>0.47146234470565801</c:v>
                </c:pt>
                <c:pt idx="1518">
                  <c:v>0.50888784007277099</c:v>
                </c:pt>
                <c:pt idx="1519">
                  <c:v>0.50888784007277099</c:v>
                </c:pt>
                <c:pt idx="1520">
                  <c:v>0.50888784007277099</c:v>
                </c:pt>
                <c:pt idx="1521">
                  <c:v>0.50888784007277099</c:v>
                </c:pt>
                <c:pt idx="1522">
                  <c:v>0.50888784007277099</c:v>
                </c:pt>
                <c:pt idx="1523">
                  <c:v>0.49373524422667198</c:v>
                </c:pt>
                <c:pt idx="1524">
                  <c:v>0.49373524422667198</c:v>
                </c:pt>
                <c:pt idx="1525">
                  <c:v>0.52305094990053902</c:v>
                </c:pt>
                <c:pt idx="1526">
                  <c:v>0.52305094990053902</c:v>
                </c:pt>
                <c:pt idx="1527">
                  <c:v>0.56026210966423895</c:v>
                </c:pt>
                <c:pt idx="1528">
                  <c:v>0.56026210966423895</c:v>
                </c:pt>
                <c:pt idx="1529">
                  <c:v>0.56026210966423895</c:v>
                </c:pt>
                <c:pt idx="1530">
                  <c:v>0.56026210966423895</c:v>
                </c:pt>
                <c:pt idx="1531">
                  <c:v>0.72906989531546396</c:v>
                </c:pt>
                <c:pt idx="1532">
                  <c:v>0.72906989531546396</c:v>
                </c:pt>
                <c:pt idx="1533">
                  <c:v>0.69146203250146299</c:v>
                </c:pt>
                <c:pt idx="1534">
                  <c:v>0.69146203250146299</c:v>
                </c:pt>
                <c:pt idx="1535">
                  <c:v>0.69146203250146299</c:v>
                </c:pt>
                <c:pt idx="1536">
                  <c:v>0.69146203250146299</c:v>
                </c:pt>
                <c:pt idx="1537">
                  <c:v>0.69146203250146299</c:v>
                </c:pt>
                <c:pt idx="1538">
                  <c:v>0.69146203250146299</c:v>
                </c:pt>
                <c:pt idx="1539">
                  <c:v>0.69146203250146299</c:v>
                </c:pt>
                <c:pt idx="1540">
                  <c:v>0.69146203250146299</c:v>
                </c:pt>
                <c:pt idx="1541">
                  <c:v>0.46198626578900498</c:v>
                </c:pt>
                <c:pt idx="1542">
                  <c:v>0.46198626578900498</c:v>
                </c:pt>
                <c:pt idx="1543">
                  <c:v>0.66898930390365996</c:v>
                </c:pt>
                <c:pt idx="1544">
                  <c:v>0.66898930390365996</c:v>
                </c:pt>
                <c:pt idx="1545">
                  <c:v>0.63792325919551396</c:v>
                </c:pt>
                <c:pt idx="1546">
                  <c:v>0.63792325919551396</c:v>
                </c:pt>
                <c:pt idx="1547">
                  <c:v>0.63792325919551396</c:v>
                </c:pt>
                <c:pt idx="1548">
                  <c:v>0.50904532454817497</c:v>
                </c:pt>
                <c:pt idx="1549">
                  <c:v>0.50904532454817497</c:v>
                </c:pt>
                <c:pt idx="1550">
                  <c:v>0.66478173923409301</c:v>
                </c:pt>
                <c:pt idx="1551">
                  <c:v>0.66478173923409301</c:v>
                </c:pt>
                <c:pt idx="1552">
                  <c:v>0.57925746887191298</c:v>
                </c:pt>
                <c:pt idx="1553">
                  <c:v>0.57925746887191298</c:v>
                </c:pt>
                <c:pt idx="1554">
                  <c:v>0.57925746887191298</c:v>
                </c:pt>
                <c:pt idx="1555">
                  <c:v>0.40555744334489502</c:v>
                </c:pt>
                <c:pt idx="1556">
                  <c:v>0.40555744334489502</c:v>
                </c:pt>
                <c:pt idx="1557">
                  <c:v>0.40938507011751402</c:v>
                </c:pt>
                <c:pt idx="1558">
                  <c:v>0.40938507011751402</c:v>
                </c:pt>
                <c:pt idx="1559">
                  <c:v>0.48444412512810697</c:v>
                </c:pt>
                <c:pt idx="1560">
                  <c:v>0.48444412512810697</c:v>
                </c:pt>
                <c:pt idx="1561">
                  <c:v>0.48444412512810697</c:v>
                </c:pt>
                <c:pt idx="1562">
                  <c:v>0.46915187169004602</c:v>
                </c:pt>
                <c:pt idx="1563">
                  <c:v>0.46915187169004602</c:v>
                </c:pt>
                <c:pt idx="1564">
                  <c:v>0.46915187169004602</c:v>
                </c:pt>
                <c:pt idx="1565">
                  <c:v>0.46915187169004602</c:v>
                </c:pt>
                <c:pt idx="1566">
                  <c:v>0.46915187169004602</c:v>
                </c:pt>
                <c:pt idx="1567">
                  <c:v>0.46915187169004602</c:v>
                </c:pt>
                <c:pt idx="1568">
                  <c:v>0.46915187169004602</c:v>
                </c:pt>
                <c:pt idx="1569">
                  <c:v>0.45161116882951402</c:v>
                </c:pt>
                <c:pt idx="1570">
                  <c:v>0.45161116882951402</c:v>
                </c:pt>
                <c:pt idx="1571">
                  <c:v>0.48510429264752197</c:v>
                </c:pt>
                <c:pt idx="1572">
                  <c:v>0.48510429264752197</c:v>
                </c:pt>
                <c:pt idx="1573">
                  <c:v>0.67230050830270305</c:v>
                </c:pt>
                <c:pt idx="1574">
                  <c:v>0.67230050830270305</c:v>
                </c:pt>
                <c:pt idx="1575">
                  <c:v>0.57229977662412601</c:v>
                </c:pt>
                <c:pt idx="1576">
                  <c:v>0.57229977662412601</c:v>
                </c:pt>
                <c:pt idx="1577">
                  <c:v>0.54181844355467601</c:v>
                </c:pt>
                <c:pt idx="1578">
                  <c:v>0.54181844355467601</c:v>
                </c:pt>
                <c:pt idx="1579">
                  <c:v>0.54181844355467601</c:v>
                </c:pt>
                <c:pt idx="1580">
                  <c:v>0.54181844355467601</c:v>
                </c:pt>
                <c:pt idx="1581">
                  <c:v>0.54181844355467601</c:v>
                </c:pt>
                <c:pt idx="1582">
                  <c:v>0.54181844355467601</c:v>
                </c:pt>
                <c:pt idx="1583">
                  <c:v>0.54181844355467601</c:v>
                </c:pt>
                <c:pt idx="1584">
                  <c:v>0.62596015091532897</c:v>
                </c:pt>
                <c:pt idx="1585">
                  <c:v>0.62596015091532897</c:v>
                </c:pt>
                <c:pt idx="1586">
                  <c:v>0.46645734910097297</c:v>
                </c:pt>
                <c:pt idx="1587">
                  <c:v>0.46645734910097297</c:v>
                </c:pt>
                <c:pt idx="1588">
                  <c:v>0.46645734910097297</c:v>
                </c:pt>
                <c:pt idx="1589">
                  <c:v>0.46645734910097297</c:v>
                </c:pt>
                <c:pt idx="1590">
                  <c:v>0.46645734910097297</c:v>
                </c:pt>
                <c:pt idx="1591">
                  <c:v>0.46247511419770299</c:v>
                </c:pt>
                <c:pt idx="1592">
                  <c:v>0.46247511419770299</c:v>
                </c:pt>
                <c:pt idx="1593">
                  <c:v>0.518122152061119</c:v>
                </c:pt>
                <c:pt idx="1594">
                  <c:v>0.518122152061119</c:v>
                </c:pt>
                <c:pt idx="1595">
                  <c:v>0.518122152061119</c:v>
                </c:pt>
                <c:pt idx="1596">
                  <c:v>0.518122152061119</c:v>
                </c:pt>
                <c:pt idx="1597">
                  <c:v>0.518122152061119</c:v>
                </c:pt>
                <c:pt idx="1598">
                  <c:v>0.518122152061119</c:v>
                </c:pt>
                <c:pt idx="1599">
                  <c:v>0.47561865012846</c:v>
                </c:pt>
                <c:pt idx="1600">
                  <c:v>0.47561865012846</c:v>
                </c:pt>
                <c:pt idx="1601">
                  <c:v>0.55745363063100395</c:v>
                </c:pt>
                <c:pt idx="1602">
                  <c:v>0.55745363063100395</c:v>
                </c:pt>
                <c:pt idx="1603">
                  <c:v>0.53163924471460899</c:v>
                </c:pt>
                <c:pt idx="1604">
                  <c:v>0.53163924471460899</c:v>
                </c:pt>
                <c:pt idx="1605">
                  <c:v>0.53163924471460899</c:v>
                </c:pt>
                <c:pt idx="1606">
                  <c:v>0.54128326637879998</c:v>
                </c:pt>
                <c:pt idx="1607">
                  <c:v>0.54128326637879998</c:v>
                </c:pt>
                <c:pt idx="1608">
                  <c:v>0.54128326637879998</c:v>
                </c:pt>
                <c:pt idx="1609">
                  <c:v>0.54128326637879998</c:v>
                </c:pt>
                <c:pt idx="1610">
                  <c:v>0.51828431272465603</c:v>
                </c:pt>
                <c:pt idx="1611">
                  <c:v>0.51828431272465603</c:v>
                </c:pt>
                <c:pt idx="1612">
                  <c:v>0.51828431272465603</c:v>
                </c:pt>
                <c:pt idx="1613">
                  <c:v>0.51828431272465603</c:v>
                </c:pt>
                <c:pt idx="1614">
                  <c:v>0.56051760457047295</c:v>
                </c:pt>
                <c:pt idx="1615">
                  <c:v>0.56051760457047295</c:v>
                </c:pt>
                <c:pt idx="1616">
                  <c:v>0.56051760457047295</c:v>
                </c:pt>
                <c:pt idx="1617">
                  <c:v>0.56051760457047295</c:v>
                </c:pt>
                <c:pt idx="1618">
                  <c:v>0.56051760457047295</c:v>
                </c:pt>
                <c:pt idx="1619">
                  <c:v>0.56051760457047295</c:v>
                </c:pt>
                <c:pt idx="1620">
                  <c:v>0.56051760457047295</c:v>
                </c:pt>
                <c:pt idx="1621">
                  <c:v>0.47615122034332302</c:v>
                </c:pt>
                <c:pt idx="1622">
                  <c:v>0.47615122034332302</c:v>
                </c:pt>
                <c:pt idx="1623">
                  <c:v>0.48574500542958698</c:v>
                </c:pt>
                <c:pt idx="1624">
                  <c:v>0.48574500542958698</c:v>
                </c:pt>
                <c:pt idx="1625">
                  <c:v>0.63866131822405103</c:v>
                </c:pt>
                <c:pt idx="1626">
                  <c:v>0.63866131822405103</c:v>
                </c:pt>
                <c:pt idx="1627">
                  <c:v>0.63866131822405103</c:v>
                </c:pt>
                <c:pt idx="1628">
                  <c:v>0.63866131822405103</c:v>
                </c:pt>
                <c:pt idx="1629">
                  <c:v>0.51682151772269502</c:v>
                </c:pt>
                <c:pt idx="1630">
                  <c:v>0.51682151772269502</c:v>
                </c:pt>
                <c:pt idx="1631">
                  <c:v>0.51682151772269502</c:v>
                </c:pt>
                <c:pt idx="1632">
                  <c:v>0.51682151772269502</c:v>
                </c:pt>
                <c:pt idx="1633">
                  <c:v>0.51682151772269502</c:v>
                </c:pt>
                <c:pt idx="1634">
                  <c:v>0.51682151772269502</c:v>
                </c:pt>
                <c:pt idx="1635">
                  <c:v>0.47403435658457899</c:v>
                </c:pt>
                <c:pt idx="1636">
                  <c:v>0.47403435658457899</c:v>
                </c:pt>
                <c:pt idx="1637">
                  <c:v>0.53757360777729701</c:v>
                </c:pt>
                <c:pt idx="1638">
                  <c:v>0.53757360777729701</c:v>
                </c:pt>
                <c:pt idx="1639">
                  <c:v>0.53757360777729701</c:v>
                </c:pt>
                <c:pt idx="1640">
                  <c:v>0.53757360777729701</c:v>
                </c:pt>
                <c:pt idx="1641">
                  <c:v>0.57109836084100796</c:v>
                </c:pt>
                <c:pt idx="1642">
                  <c:v>0.57109836084100796</c:v>
                </c:pt>
                <c:pt idx="1643">
                  <c:v>0.57109836084100796</c:v>
                </c:pt>
                <c:pt idx="1644">
                  <c:v>0.63186419319323905</c:v>
                </c:pt>
                <c:pt idx="1645">
                  <c:v>0.63186419319323905</c:v>
                </c:pt>
                <c:pt idx="1646">
                  <c:v>0.63186419319323905</c:v>
                </c:pt>
                <c:pt idx="1647">
                  <c:v>0.58413711040801897</c:v>
                </c:pt>
                <c:pt idx="1648">
                  <c:v>0.58413711040801897</c:v>
                </c:pt>
                <c:pt idx="1649">
                  <c:v>0.58413711040801897</c:v>
                </c:pt>
                <c:pt idx="1650">
                  <c:v>0.58413711040801897</c:v>
                </c:pt>
                <c:pt idx="1651">
                  <c:v>0.45376884057845901</c:v>
                </c:pt>
                <c:pt idx="1652">
                  <c:v>0.45376884057845901</c:v>
                </c:pt>
                <c:pt idx="1653">
                  <c:v>0.405836184860075</c:v>
                </c:pt>
                <c:pt idx="1654">
                  <c:v>0.405836184860075</c:v>
                </c:pt>
                <c:pt idx="1655">
                  <c:v>0.57722783436551095</c:v>
                </c:pt>
                <c:pt idx="1656">
                  <c:v>0.57722783436551095</c:v>
                </c:pt>
                <c:pt idx="1657">
                  <c:v>0.57722783436551095</c:v>
                </c:pt>
                <c:pt idx="1658">
                  <c:v>0.54756682474938001</c:v>
                </c:pt>
                <c:pt idx="1659">
                  <c:v>0.54756682474938001</c:v>
                </c:pt>
                <c:pt idx="1660">
                  <c:v>0.53216964393509503</c:v>
                </c:pt>
                <c:pt idx="1661">
                  <c:v>0.53216964393509503</c:v>
                </c:pt>
                <c:pt idx="1662">
                  <c:v>0.63152544456986004</c:v>
                </c:pt>
                <c:pt idx="1663">
                  <c:v>0.63152544456986004</c:v>
                </c:pt>
                <c:pt idx="1664">
                  <c:v>0.55492841518941705</c:v>
                </c:pt>
                <c:pt idx="1665">
                  <c:v>0.55492841518941705</c:v>
                </c:pt>
                <c:pt idx="1666">
                  <c:v>0.55492841518941705</c:v>
                </c:pt>
                <c:pt idx="1667">
                  <c:v>0.55492841518941705</c:v>
                </c:pt>
                <c:pt idx="1668">
                  <c:v>0.55492841518941705</c:v>
                </c:pt>
                <c:pt idx="1669">
                  <c:v>0.55492841518941705</c:v>
                </c:pt>
                <c:pt idx="1670">
                  <c:v>0.51747040136578804</c:v>
                </c:pt>
                <c:pt idx="1671">
                  <c:v>0.51747040136578804</c:v>
                </c:pt>
                <c:pt idx="1672">
                  <c:v>0.52920154391902796</c:v>
                </c:pt>
                <c:pt idx="1673">
                  <c:v>0.52920154391902796</c:v>
                </c:pt>
                <c:pt idx="1674">
                  <c:v>0.52920154391902796</c:v>
                </c:pt>
                <c:pt idx="1675">
                  <c:v>0.44650948850928601</c:v>
                </c:pt>
                <c:pt idx="1676">
                  <c:v>0.44650948850928601</c:v>
                </c:pt>
                <c:pt idx="1677">
                  <c:v>0.52128138921943101</c:v>
                </c:pt>
                <c:pt idx="1678">
                  <c:v>0.52128138921943101</c:v>
                </c:pt>
                <c:pt idx="1679">
                  <c:v>0.52128138921943101</c:v>
                </c:pt>
                <c:pt idx="1680">
                  <c:v>0.56939446050759202</c:v>
                </c:pt>
                <c:pt idx="1681">
                  <c:v>0.56939446050759202</c:v>
                </c:pt>
                <c:pt idx="1682">
                  <c:v>0.57002498906884702</c:v>
                </c:pt>
                <c:pt idx="1683">
                  <c:v>0.57002498906884702</c:v>
                </c:pt>
                <c:pt idx="1684">
                  <c:v>0.57002498906884702</c:v>
                </c:pt>
                <c:pt idx="1685">
                  <c:v>0.57002498906884702</c:v>
                </c:pt>
                <c:pt idx="1686">
                  <c:v>0.57002498906884702</c:v>
                </c:pt>
                <c:pt idx="1687">
                  <c:v>0.49912413087290303</c:v>
                </c:pt>
                <c:pt idx="1688">
                  <c:v>0.49912413087290303</c:v>
                </c:pt>
                <c:pt idx="1689">
                  <c:v>0.49912413087290303</c:v>
                </c:pt>
                <c:pt idx="1690">
                  <c:v>0.665880589924009</c:v>
                </c:pt>
                <c:pt idx="1691">
                  <c:v>0.665880589924009</c:v>
                </c:pt>
                <c:pt idx="1692">
                  <c:v>0.665880589924009</c:v>
                </c:pt>
                <c:pt idx="1693">
                  <c:v>0.665880589924009</c:v>
                </c:pt>
                <c:pt idx="1694">
                  <c:v>0.665880589924009</c:v>
                </c:pt>
                <c:pt idx="1695">
                  <c:v>0.665880589924009</c:v>
                </c:pt>
                <c:pt idx="1696">
                  <c:v>0.46548972678110401</c:v>
                </c:pt>
                <c:pt idx="1697">
                  <c:v>0.46548972678110401</c:v>
                </c:pt>
                <c:pt idx="1698">
                  <c:v>0.42487513030742602</c:v>
                </c:pt>
                <c:pt idx="1699">
                  <c:v>0.42487513030742602</c:v>
                </c:pt>
                <c:pt idx="1700">
                  <c:v>0.59184707451924001</c:v>
                </c:pt>
                <c:pt idx="1701">
                  <c:v>0.59184707451924001</c:v>
                </c:pt>
                <c:pt idx="1702">
                  <c:v>0.50786492595920796</c:v>
                </c:pt>
                <c:pt idx="1703">
                  <c:v>0.50786492595920796</c:v>
                </c:pt>
                <c:pt idx="1704">
                  <c:v>0.70506962036204102</c:v>
                </c:pt>
                <c:pt idx="1705">
                  <c:v>0.70506962036204102</c:v>
                </c:pt>
                <c:pt idx="1706">
                  <c:v>0.75674616176460596</c:v>
                </c:pt>
                <c:pt idx="1707">
                  <c:v>0.75674616176460596</c:v>
                </c:pt>
                <c:pt idx="1708">
                  <c:v>0.522612496388556</c:v>
                </c:pt>
                <c:pt idx="1709">
                  <c:v>0.522612496388556</c:v>
                </c:pt>
                <c:pt idx="1710">
                  <c:v>0.35352382371415703</c:v>
                </c:pt>
                <c:pt idx="1711">
                  <c:v>0.35352382371415703</c:v>
                </c:pt>
                <c:pt idx="1712">
                  <c:v>0.35352382371415703</c:v>
                </c:pt>
                <c:pt idx="1713">
                  <c:v>0.55515887863167501</c:v>
                </c:pt>
                <c:pt idx="1714">
                  <c:v>0.55515887863167501</c:v>
                </c:pt>
                <c:pt idx="1715">
                  <c:v>0.55515887863167501</c:v>
                </c:pt>
                <c:pt idx="1716">
                  <c:v>0.55515887863167501</c:v>
                </c:pt>
                <c:pt idx="1717">
                  <c:v>0.55515887863167501</c:v>
                </c:pt>
                <c:pt idx="1718">
                  <c:v>0.55515887863167501</c:v>
                </c:pt>
                <c:pt idx="1719">
                  <c:v>0.55515887863167501</c:v>
                </c:pt>
                <c:pt idx="1720">
                  <c:v>0.55515887863167501</c:v>
                </c:pt>
                <c:pt idx="1721">
                  <c:v>0.55515887863167501</c:v>
                </c:pt>
                <c:pt idx="1722">
                  <c:v>0.55515887863167501</c:v>
                </c:pt>
                <c:pt idx="1723">
                  <c:v>0.55515887863167501</c:v>
                </c:pt>
                <c:pt idx="1724">
                  <c:v>0.55515887863167501</c:v>
                </c:pt>
                <c:pt idx="1725">
                  <c:v>0.50748269706501303</c:v>
                </c:pt>
                <c:pt idx="1726">
                  <c:v>0.50748269706501303</c:v>
                </c:pt>
                <c:pt idx="1727">
                  <c:v>0.50748269706501303</c:v>
                </c:pt>
                <c:pt idx="1728">
                  <c:v>0.59541012528298798</c:v>
                </c:pt>
                <c:pt idx="1729">
                  <c:v>0.59541012528298798</c:v>
                </c:pt>
                <c:pt idx="1730">
                  <c:v>0.59548171435201502</c:v>
                </c:pt>
                <c:pt idx="1731">
                  <c:v>0.59548171435201502</c:v>
                </c:pt>
                <c:pt idx="1732">
                  <c:v>0.59548171435201502</c:v>
                </c:pt>
                <c:pt idx="1733">
                  <c:v>0.59548171435201502</c:v>
                </c:pt>
                <c:pt idx="1734">
                  <c:v>0.59548171435201502</c:v>
                </c:pt>
                <c:pt idx="1735">
                  <c:v>0.49941964485943402</c:v>
                </c:pt>
                <c:pt idx="1736">
                  <c:v>0.49941964485943402</c:v>
                </c:pt>
                <c:pt idx="1737">
                  <c:v>0.49941964485943402</c:v>
                </c:pt>
                <c:pt idx="1738">
                  <c:v>0.52209969546058099</c:v>
                </c:pt>
                <c:pt idx="1739">
                  <c:v>0.52209969546058099</c:v>
                </c:pt>
                <c:pt idx="1740">
                  <c:v>0.49837360383538298</c:v>
                </c:pt>
                <c:pt idx="1741">
                  <c:v>0.49837360383538298</c:v>
                </c:pt>
                <c:pt idx="1742">
                  <c:v>0.49837360383538298</c:v>
                </c:pt>
                <c:pt idx="1743">
                  <c:v>0.54339756269612804</c:v>
                </c:pt>
                <c:pt idx="1744">
                  <c:v>0.54339756269612804</c:v>
                </c:pt>
                <c:pt idx="1745">
                  <c:v>0.54339756269612804</c:v>
                </c:pt>
                <c:pt idx="1746">
                  <c:v>0.54339756269612804</c:v>
                </c:pt>
                <c:pt idx="1747">
                  <c:v>0.52455500563387303</c:v>
                </c:pt>
                <c:pt idx="1748">
                  <c:v>0.52455500563387303</c:v>
                </c:pt>
                <c:pt idx="1749">
                  <c:v>0.46462509558809301</c:v>
                </c:pt>
                <c:pt idx="1750">
                  <c:v>0.46462509558809301</c:v>
                </c:pt>
                <c:pt idx="1751">
                  <c:v>0.46462509558809301</c:v>
                </c:pt>
                <c:pt idx="1752">
                  <c:v>0.46462509558809301</c:v>
                </c:pt>
                <c:pt idx="1753">
                  <c:v>0.37511702010980102</c:v>
                </c:pt>
                <c:pt idx="1754">
                  <c:v>0.37511702010980102</c:v>
                </c:pt>
                <c:pt idx="1755">
                  <c:v>0.58101511944488804</c:v>
                </c:pt>
                <c:pt idx="1756">
                  <c:v>0.58101511944488804</c:v>
                </c:pt>
                <c:pt idx="1757">
                  <c:v>0.58101511944488804</c:v>
                </c:pt>
                <c:pt idx="1758">
                  <c:v>0.52249662488298398</c:v>
                </c:pt>
                <c:pt idx="1759">
                  <c:v>0.52249662488298398</c:v>
                </c:pt>
                <c:pt idx="1760">
                  <c:v>0.37612645122553301</c:v>
                </c:pt>
                <c:pt idx="1761">
                  <c:v>0.37612645122553301</c:v>
                </c:pt>
                <c:pt idx="1762">
                  <c:v>0.37612645122553301</c:v>
                </c:pt>
                <c:pt idx="1763">
                  <c:v>0.37612645122553301</c:v>
                </c:pt>
                <c:pt idx="1764">
                  <c:v>0.43983691989080298</c:v>
                </c:pt>
                <c:pt idx="1765">
                  <c:v>0.43983691989080298</c:v>
                </c:pt>
                <c:pt idx="1766">
                  <c:v>0.490144723209957</c:v>
                </c:pt>
                <c:pt idx="1767">
                  <c:v>0.490144723209957</c:v>
                </c:pt>
                <c:pt idx="1768">
                  <c:v>0.49823380802478501</c:v>
                </c:pt>
                <c:pt idx="1769">
                  <c:v>0.49823380802478501</c:v>
                </c:pt>
                <c:pt idx="1770">
                  <c:v>0.49823380802478501</c:v>
                </c:pt>
                <c:pt idx="1771">
                  <c:v>0.428776523938041</c:v>
                </c:pt>
                <c:pt idx="1772">
                  <c:v>0.428776523938041</c:v>
                </c:pt>
                <c:pt idx="1773">
                  <c:v>0.478698609953917</c:v>
                </c:pt>
                <c:pt idx="1774">
                  <c:v>0.478698609953917</c:v>
                </c:pt>
                <c:pt idx="1775">
                  <c:v>0.478698609953917</c:v>
                </c:pt>
                <c:pt idx="1776">
                  <c:v>0.478698609953917</c:v>
                </c:pt>
                <c:pt idx="1777">
                  <c:v>0.478698609953917</c:v>
                </c:pt>
                <c:pt idx="1778">
                  <c:v>0.478698609953917</c:v>
                </c:pt>
                <c:pt idx="1779">
                  <c:v>0.478698609953917</c:v>
                </c:pt>
                <c:pt idx="1780">
                  <c:v>0.478698609953917</c:v>
                </c:pt>
                <c:pt idx="1781">
                  <c:v>0.61916652874134803</c:v>
                </c:pt>
                <c:pt idx="1782">
                  <c:v>0.61916652874134803</c:v>
                </c:pt>
                <c:pt idx="1783">
                  <c:v>0.62721994920978497</c:v>
                </c:pt>
                <c:pt idx="1784">
                  <c:v>0.62721994920978497</c:v>
                </c:pt>
                <c:pt idx="1785">
                  <c:v>0.32045508627207497</c:v>
                </c:pt>
                <c:pt idx="1786">
                  <c:v>0.32045508627207497</c:v>
                </c:pt>
                <c:pt idx="1787">
                  <c:v>0.53487143519517999</c:v>
                </c:pt>
                <c:pt idx="1788">
                  <c:v>0.53487143519517999</c:v>
                </c:pt>
                <c:pt idx="1789">
                  <c:v>0.53487143519517999</c:v>
                </c:pt>
                <c:pt idx="1790">
                  <c:v>0.53487143519517999</c:v>
                </c:pt>
                <c:pt idx="1791">
                  <c:v>0.59086706485482099</c:v>
                </c:pt>
                <c:pt idx="1792">
                  <c:v>0.59086706485482099</c:v>
                </c:pt>
                <c:pt idx="1793">
                  <c:v>0.453839852842019</c:v>
                </c:pt>
                <c:pt idx="1794">
                  <c:v>0.453839852842019</c:v>
                </c:pt>
                <c:pt idx="1795">
                  <c:v>0.514864521172675</c:v>
                </c:pt>
                <c:pt idx="1796">
                  <c:v>0.514864521172675</c:v>
                </c:pt>
                <c:pt idx="1797">
                  <c:v>0.64030963841994903</c:v>
                </c:pt>
                <c:pt idx="1798">
                  <c:v>0.64030963841994903</c:v>
                </c:pt>
                <c:pt idx="1799">
                  <c:v>0.49466151555743998</c:v>
                </c:pt>
                <c:pt idx="1800">
                  <c:v>0.49466151555743998</c:v>
                </c:pt>
                <c:pt idx="1801">
                  <c:v>0.47579424884419902</c:v>
                </c:pt>
                <c:pt idx="1802">
                  <c:v>0.47579424884419902</c:v>
                </c:pt>
                <c:pt idx="1803">
                  <c:v>0.301182181041805</c:v>
                </c:pt>
                <c:pt idx="1804">
                  <c:v>0.301182181041805</c:v>
                </c:pt>
                <c:pt idx="1805">
                  <c:v>0.48207165607950098</c:v>
                </c:pt>
                <c:pt idx="1806">
                  <c:v>0.48207165607950098</c:v>
                </c:pt>
                <c:pt idx="1807">
                  <c:v>0.48207165607950098</c:v>
                </c:pt>
                <c:pt idx="1808">
                  <c:v>0.48207165607950098</c:v>
                </c:pt>
                <c:pt idx="1809">
                  <c:v>0.48207165607950098</c:v>
                </c:pt>
                <c:pt idx="1810">
                  <c:v>0.48482143275995598</c:v>
                </c:pt>
                <c:pt idx="1811">
                  <c:v>0.48482143275995598</c:v>
                </c:pt>
                <c:pt idx="1812">
                  <c:v>0.47542020060520501</c:v>
                </c:pt>
                <c:pt idx="1813">
                  <c:v>0.47542020060520501</c:v>
                </c:pt>
                <c:pt idx="1814">
                  <c:v>0.40167122400930999</c:v>
                </c:pt>
                <c:pt idx="1815">
                  <c:v>0.40167122400930999</c:v>
                </c:pt>
                <c:pt idx="1816">
                  <c:v>0.40551499764464499</c:v>
                </c:pt>
                <c:pt idx="1817">
                  <c:v>0.40551499764464499</c:v>
                </c:pt>
                <c:pt idx="1818">
                  <c:v>0.60750987766359699</c:v>
                </c:pt>
                <c:pt idx="1819">
                  <c:v>0.60750987766359699</c:v>
                </c:pt>
                <c:pt idx="1820">
                  <c:v>0.60750987766359699</c:v>
                </c:pt>
                <c:pt idx="1821">
                  <c:v>0.60750987766359699</c:v>
                </c:pt>
                <c:pt idx="1822">
                  <c:v>0.38479783441627002</c:v>
                </c:pt>
                <c:pt idx="1823">
                  <c:v>0.38479783441627002</c:v>
                </c:pt>
                <c:pt idx="1824">
                  <c:v>0.38457391058143198</c:v>
                </c:pt>
                <c:pt idx="1825">
                  <c:v>0.38457391058143198</c:v>
                </c:pt>
                <c:pt idx="1826">
                  <c:v>0.45516015834357199</c:v>
                </c:pt>
                <c:pt idx="1827">
                  <c:v>0.45516015834357199</c:v>
                </c:pt>
                <c:pt idx="1828">
                  <c:v>0.54069990519962996</c:v>
                </c:pt>
                <c:pt idx="1829">
                  <c:v>0.54069990519962996</c:v>
                </c:pt>
                <c:pt idx="1830">
                  <c:v>0.54069990519962996</c:v>
                </c:pt>
                <c:pt idx="1831">
                  <c:v>0.54069990519962996</c:v>
                </c:pt>
                <c:pt idx="1832">
                  <c:v>0.496113170112924</c:v>
                </c:pt>
                <c:pt idx="1833">
                  <c:v>0.496113170112924</c:v>
                </c:pt>
                <c:pt idx="1834">
                  <c:v>0.496113170112924</c:v>
                </c:pt>
                <c:pt idx="1835">
                  <c:v>0.496113170112924</c:v>
                </c:pt>
                <c:pt idx="1836">
                  <c:v>0.496113170112924</c:v>
                </c:pt>
                <c:pt idx="1837">
                  <c:v>0.47980103041260902</c:v>
                </c:pt>
                <c:pt idx="1838">
                  <c:v>0.47980103041260902</c:v>
                </c:pt>
                <c:pt idx="1839">
                  <c:v>0.47980103041260902</c:v>
                </c:pt>
                <c:pt idx="1840">
                  <c:v>0.49594632205005001</c:v>
                </c:pt>
                <c:pt idx="1841">
                  <c:v>0.49594632205005001</c:v>
                </c:pt>
                <c:pt idx="1842">
                  <c:v>0.49594632205005001</c:v>
                </c:pt>
                <c:pt idx="1843">
                  <c:v>0.62457785488151596</c:v>
                </c:pt>
                <c:pt idx="1844">
                  <c:v>0.62457785488151596</c:v>
                </c:pt>
                <c:pt idx="1845">
                  <c:v>0.50970132698649195</c:v>
                </c:pt>
                <c:pt idx="1846">
                  <c:v>0.50970132698649195</c:v>
                </c:pt>
                <c:pt idx="1847">
                  <c:v>0.50970132698649195</c:v>
                </c:pt>
                <c:pt idx="1848">
                  <c:v>0.50970132698649195</c:v>
                </c:pt>
                <c:pt idx="1849">
                  <c:v>0.50488121267887698</c:v>
                </c:pt>
                <c:pt idx="1850">
                  <c:v>0.50488121267887698</c:v>
                </c:pt>
                <c:pt idx="1851">
                  <c:v>0.53029486339481102</c:v>
                </c:pt>
                <c:pt idx="1852">
                  <c:v>0.53029486339481102</c:v>
                </c:pt>
                <c:pt idx="1853">
                  <c:v>0.53308034657905801</c:v>
                </c:pt>
                <c:pt idx="1854">
                  <c:v>0.53308034657905801</c:v>
                </c:pt>
                <c:pt idx="1855">
                  <c:v>0.45772100761880302</c:v>
                </c:pt>
                <c:pt idx="1856">
                  <c:v>0.45772100761880302</c:v>
                </c:pt>
                <c:pt idx="1857">
                  <c:v>0.45772100761880302</c:v>
                </c:pt>
                <c:pt idx="1858">
                  <c:v>0.45772100761880302</c:v>
                </c:pt>
                <c:pt idx="1859">
                  <c:v>0.59963773370410101</c:v>
                </c:pt>
                <c:pt idx="1860">
                  <c:v>0.59963773370410101</c:v>
                </c:pt>
                <c:pt idx="1861">
                  <c:v>0.49292181488116599</c:v>
                </c:pt>
                <c:pt idx="1862">
                  <c:v>0.49292181488116599</c:v>
                </c:pt>
                <c:pt idx="1863">
                  <c:v>0.46892500894908201</c:v>
                </c:pt>
                <c:pt idx="1864">
                  <c:v>0.46892500894908201</c:v>
                </c:pt>
                <c:pt idx="1865">
                  <c:v>0.50577003053380698</c:v>
                </c:pt>
                <c:pt idx="1866">
                  <c:v>0.50577003053380698</c:v>
                </c:pt>
                <c:pt idx="1867">
                  <c:v>0.57621202761498702</c:v>
                </c:pt>
                <c:pt idx="1868">
                  <c:v>0.57621202761498702</c:v>
                </c:pt>
                <c:pt idx="1869">
                  <c:v>0.57621202761498702</c:v>
                </c:pt>
                <c:pt idx="1870">
                  <c:v>0.57621202761498702</c:v>
                </c:pt>
                <c:pt idx="1871">
                  <c:v>0.57621202761498702</c:v>
                </c:pt>
                <c:pt idx="1872">
                  <c:v>0.57621202761498702</c:v>
                </c:pt>
                <c:pt idx="1873">
                  <c:v>0.57621202761498702</c:v>
                </c:pt>
                <c:pt idx="1874">
                  <c:v>0.57621202761498702</c:v>
                </c:pt>
                <c:pt idx="1875">
                  <c:v>0.52916533992479098</c:v>
                </c:pt>
                <c:pt idx="1876">
                  <c:v>0.52916533992479098</c:v>
                </c:pt>
                <c:pt idx="1877">
                  <c:v>0.32019115985250601</c:v>
                </c:pt>
                <c:pt idx="1878">
                  <c:v>0.32019115985250601</c:v>
                </c:pt>
                <c:pt idx="1879">
                  <c:v>0.32019115985250601</c:v>
                </c:pt>
                <c:pt idx="1880">
                  <c:v>0.32019115985250601</c:v>
                </c:pt>
                <c:pt idx="1881">
                  <c:v>0.42051574855714902</c:v>
                </c:pt>
                <c:pt idx="1882">
                  <c:v>0.42051574855714902</c:v>
                </c:pt>
                <c:pt idx="1883">
                  <c:v>0.54911132227064996</c:v>
                </c:pt>
                <c:pt idx="1884">
                  <c:v>0.54911132227064996</c:v>
                </c:pt>
                <c:pt idx="1885">
                  <c:v>0.54911132227064996</c:v>
                </c:pt>
                <c:pt idx="1886">
                  <c:v>0.46102269138436303</c:v>
                </c:pt>
                <c:pt idx="1887">
                  <c:v>0.46102269138436303</c:v>
                </c:pt>
                <c:pt idx="1888">
                  <c:v>0.50221164396988704</c:v>
                </c:pt>
                <c:pt idx="1889">
                  <c:v>0.50221164396988704</c:v>
                </c:pt>
                <c:pt idx="1890">
                  <c:v>0.50221164396988704</c:v>
                </c:pt>
                <c:pt idx="1891">
                  <c:v>0.50939503553407905</c:v>
                </c:pt>
                <c:pt idx="1892">
                  <c:v>0.50939503553407905</c:v>
                </c:pt>
                <c:pt idx="1893">
                  <c:v>0.43608110817164297</c:v>
                </c:pt>
                <c:pt idx="1894">
                  <c:v>0.43608110817164297</c:v>
                </c:pt>
                <c:pt idx="1895">
                  <c:v>0.43608110817164297</c:v>
                </c:pt>
                <c:pt idx="1896">
                  <c:v>0.50350251002157098</c:v>
                </c:pt>
                <c:pt idx="1897">
                  <c:v>0.50350251002157098</c:v>
                </c:pt>
                <c:pt idx="1898">
                  <c:v>0.53039692355611801</c:v>
                </c:pt>
                <c:pt idx="1899">
                  <c:v>0.53039692355611801</c:v>
                </c:pt>
                <c:pt idx="1900">
                  <c:v>0.53039692355611801</c:v>
                </c:pt>
                <c:pt idx="1901">
                  <c:v>0.53039692355611801</c:v>
                </c:pt>
                <c:pt idx="1902">
                  <c:v>0.53039692355611801</c:v>
                </c:pt>
                <c:pt idx="1903">
                  <c:v>0.53039692355611801</c:v>
                </c:pt>
                <c:pt idx="1904">
                  <c:v>0.53039692355611801</c:v>
                </c:pt>
                <c:pt idx="1905">
                  <c:v>0.53039692355611801</c:v>
                </c:pt>
                <c:pt idx="1906">
                  <c:v>0.53039692355611801</c:v>
                </c:pt>
                <c:pt idx="1907">
                  <c:v>0.53039692355611801</c:v>
                </c:pt>
                <c:pt idx="1908">
                  <c:v>0.53039692355611801</c:v>
                </c:pt>
                <c:pt idx="1909">
                  <c:v>0.47540915887883201</c:v>
                </c:pt>
                <c:pt idx="1910">
                  <c:v>0.47540915887883201</c:v>
                </c:pt>
                <c:pt idx="1911">
                  <c:v>0.47540915887883201</c:v>
                </c:pt>
                <c:pt idx="1912">
                  <c:v>0.49438680730190698</c:v>
                </c:pt>
                <c:pt idx="1913">
                  <c:v>0.49438680730190698</c:v>
                </c:pt>
                <c:pt idx="1914">
                  <c:v>0.49438680730190698</c:v>
                </c:pt>
                <c:pt idx="1915">
                  <c:v>0.49438680730190698</c:v>
                </c:pt>
                <c:pt idx="1916">
                  <c:v>0.55442527804099495</c:v>
                </c:pt>
                <c:pt idx="1917">
                  <c:v>0.55442527804099495</c:v>
                </c:pt>
                <c:pt idx="1918">
                  <c:v>0.43040358075232099</c:v>
                </c:pt>
                <c:pt idx="1919">
                  <c:v>0.43040358075232099</c:v>
                </c:pt>
                <c:pt idx="1920">
                  <c:v>0.43040358075232099</c:v>
                </c:pt>
                <c:pt idx="1921">
                  <c:v>0.43040358075232099</c:v>
                </c:pt>
                <c:pt idx="1922">
                  <c:v>0.43040358075232099</c:v>
                </c:pt>
                <c:pt idx="1923">
                  <c:v>0.43040358075232099</c:v>
                </c:pt>
                <c:pt idx="1924">
                  <c:v>0.447159331888284</c:v>
                </c:pt>
                <c:pt idx="1925">
                  <c:v>0.447159331888284</c:v>
                </c:pt>
                <c:pt idx="1926">
                  <c:v>0.447159331888284</c:v>
                </c:pt>
                <c:pt idx="1927">
                  <c:v>0.59228584201439305</c:v>
                </c:pt>
                <c:pt idx="1928">
                  <c:v>0.59228584201439305</c:v>
                </c:pt>
                <c:pt idx="1929">
                  <c:v>0.51938011861016997</c:v>
                </c:pt>
                <c:pt idx="1930">
                  <c:v>0.51938011861016997</c:v>
                </c:pt>
                <c:pt idx="1931">
                  <c:v>0.51938011861016997</c:v>
                </c:pt>
                <c:pt idx="1932">
                  <c:v>0.51938011861016997</c:v>
                </c:pt>
                <c:pt idx="1933">
                  <c:v>0.51938011861016997</c:v>
                </c:pt>
                <c:pt idx="1934">
                  <c:v>0.46749409637386702</c:v>
                </c:pt>
                <c:pt idx="1935">
                  <c:v>0.46749409637386702</c:v>
                </c:pt>
                <c:pt idx="1936">
                  <c:v>0.33378341423882801</c:v>
                </c:pt>
                <c:pt idx="1937">
                  <c:v>0.33378341423882801</c:v>
                </c:pt>
                <c:pt idx="1938">
                  <c:v>0.33378341423882801</c:v>
                </c:pt>
                <c:pt idx="1939">
                  <c:v>0.46666021902838201</c:v>
                </c:pt>
                <c:pt idx="1940">
                  <c:v>0.46666021902838201</c:v>
                </c:pt>
                <c:pt idx="1941">
                  <c:v>0.39766581839686099</c:v>
                </c:pt>
                <c:pt idx="1942">
                  <c:v>0.39766581839686099</c:v>
                </c:pt>
                <c:pt idx="1943">
                  <c:v>0.39766581839686099</c:v>
                </c:pt>
                <c:pt idx="1944">
                  <c:v>0.57266974988444996</c:v>
                </c:pt>
                <c:pt idx="1945">
                  <c:v>0.57266974988444996</c:v>
                </c:pt>
                <c:pt idx="1946">
                  <c:v>0.57266974988444996</c:v>
                </c:pt>
                <c:pt idx="1947">
                  <c:v>0.42727849936011802</c:v>
                </c:pt>
                <c:pt idx="1948">
                  <c:v>0.42727849936011802</c:v>
                </c:pt>
                <c:pt idx="1949">
                  <c:v>0.55159396149409401</c:v>
                </c:pt>
                <c:pt idx="1950">
                  <c:v>0.55159396149409401</c:v>
                </c:pt>
                <c:pt idx="1951">
                  <c:v>0.51427009778152899</c:v>
                </c:pt>
                <c:pt idx="1952">
                  <c:v>0.51427009778152899</c:v>
                </c:pt>
                <c:pt idx="1953">
                  <c:v>0.51427009778152899</c:v>
                </c:pt>
                <c:pt idx="1954">
                  <c:v>0.51427009778152899</c:v>
                </c:pt>
                <c:pt idx="1955">
                  <c:v>0.51427009778152899</c:v>
                </c:pt>
                <c:pt idx="1956">
                  <c:v>0.51427009778152899</c:v>
                </c:pt>
                <c:pt idx="1957">
                  <c:v>0.51427009778152899</c:v>
                </c:pt>
                <c:pt idx="1958">
                  <c:v>0.51427009778152899</c:v>
                </c:pt>
                <c:pt idx="1959">
                  <c:v>0.44187377612578999</c:v>
                </c:pt>
                <c:pt idx="1960">
                  <c:v>0.44187377612578999</c:v>
                </c:pt>
                <c:pt idx="1961">
                  <c:v>0.44187377612578999</c:v>
                </c:pt>
                <c:pt idx="1962">
                  <c:v>0.47902396764090699</c:v>
                </c:pt>
                <c:pt idx="1963">
                  <c:v>0.47902396764090699</c:v>
                </c:pt>
                <c:pt idx="1964">
                  <c:v>0.47902396764090699</c:v>
                </c:pt>
                <c:pt idx="1965">
                  <c:v>0.47902396764090699</c:v>
                </c:pt>
                <c:pt idx="1966">
                  <c:v>0.47902396764090699</c:v>
                </c:pt>
                <c:pt idx="1967">
                  <c:v>0.47902396764090699</c:v>
                </c:pt>
                <c:pt idx="1968">
                  <c:v>0.54262116349804201</c:v>
                </c:pt>
                <c:pt idx="1969">
                  <c:v>0.54262116349804201</c:v>
                </c:pt>
                <c:pt idx="1970">
                  <c:v>0.49367344860575002</c:v>
                </c:pt>
                <c:pt idx="1971">
                  <c:v>0.49367344860575002</c:v>
                </c:pt>
                <c:pt idx="1972">
                  <c:v>0.49367344860575002</c:v>
                </c:pt>
                <c:pt idx="1973">
                  <c:v>0.50118845816989499</c:v>
                </c:pt>
                <c:pt idx="1974">
                  <c:v>0.50118845816989499</c:v>
                </c:pt>
                <c:pt idx="1975">
                  <c:v>0.50118845816989499</c:v>
                </c:pt>
                <c:pt idx="1976">
                  <c:v>0.51518993190632101</c:v>
                </c:pt>
                <c:pt idx="1977">
                  <c:v>0.51518993190632101</c:v>
                </c:pt>
                <c:pt idx="1978">
                  <c:v>0.51518993190632101</c:v>
                </c:pt>
                <c:pt idx="1979">
                  <c:v>0.51518993190632101</c:v>
                </c:pt>
                <c:pt idx="1980">
                  <c:v>0.51518993190632101</c:v>
                </c:pt>
                <c:pt idx="1981">
                  <c:v>0.55242913081365896</c:v>
                </c:pt>
                <c:pt idx="1982">
                  <c:v>0.55242913081365896</c:v>
                </c:pt>
                <c:pt idx="1983">
                  <c:v>0.55242913081365896</c:v>
                </c:pt>
                <c:pt idx="1984">
                  <c:v>0.48126731841592202</c:v>
                </c:pt>
                <c:pt idx="1985">
                  <c:v>0.48126731841592202</c:v>
                </c:pt>
                <c:pt idx="1986">
                  <c:v>0.48126731841592202</c:v>
                </c:pt>
                <c:pt idx="1987">
                  <c:v>0.48126731841592202</c:v>
                </c:pt>
                <c:pt idx="1988">
                  <c:v>0.48126731841592202</c:v>
                </c:pt>
                <c:pt idx="1989">
                  <c:v>0.48126731841592202</c:v>
                </c:pt>
                <c:pt idx="1990">
                  <c:v>0.45208740666270197</c:v>
                </c:pt>
                <c:pt idx="1991">
                  <c:v>0.45208740666270197</c:v>
                </c:pt>
                <c:pt idx="1992">
                  <c:v>0.45208740666270197</c:v>
                </c:pt>
                <c:pt idx="1993">
                  <c:v>0.45208740666270197</c:v>
                </c:pt>
                <c:pt idx="1994">
                  <c:v>0.45208740666270197</c:v>
                </c:pt>
                <c:pt idx="1995">
                  <c:v>0.45208740666270197</c:v>
                </c:pt>
                <c:pt idx="1996">
                  <c:v>0.45208740666270197</c:v>
                </c:pt>
                <c:pt idx="1997">
                  <c:v>0.53645417301883602</c:v>
                </c:pt>
                <c:pt idx="1998">
                  <c:v>0.53645417301883602</c:v>
                </c:pt>
                <c:pt idx="1999">
                  <c:v>0.50026508174218498</c:v>
                </c:pt>
                <c:pt idx="2000">
                  <c:v>0.50026508174218498</c:v>
                </c:pt>
                <c:pt idx="2001">
                  <c:v>0.57327722947184301</c:v>
                </c:pt>
                <c:pt idx="2002">
                  <c:v>0.57327722947184301</c:v>
                </c:pt>
                <c:pt idx="2003">
                  <c:v>0.49103670512201902</c:v>
                </c:pt>
                <c:pt idx="2004">
                  <c:v>0.49103670512201902</c:v>
                </c:pt>
                <c:pt idx="2005">
                  <c:v>0.45467603725594602</c:v>
                </c:pt>
                <c:pt idx="2006">
                  <c:v>0.45467603725594602</c:v>
                </c:pt>
                <c:pt idx="2007">
                  <c:v>0.45172050963802501</c:v>
                </c:pt>
                <c:pt idx="2008">
                  <c:v>0.45172050963802501</c:v>
                </c:pt>
                <c:pt idx="2009">
                  <c:v>0.56441902306126801</c:v>
                </c:pt>
                <c:pt idx="2010">
                  <c:v>0.56441902306126801</c:v>
                </c:pt>
                <c:pt idx="2011">
                  <c:v>0.56441902306126801</c:v>
                </c:pt>
                <c:pt idx="2012">
                  <c:v>0.59484485357899797</c:v>
                </c:pt>
                <c:pt idx="2013">
                  <c:v>0.59484485357899797</c:v>
                </c:pt>
                <c:pt idx="2014">
                  <c:v>0.33753545939360102</c:v>
                </c:pt>
                <c:pt idx="2015">
                  <c:v>0.33753545939360102</c:v>
                </c:pt>
                <c:pt idx="2016">
                  <c:v>0.46131863334276602</c:v>
                </c:pt>
                <c:pt idx="2017">
                  <c:v>0.46131863334276602</c:v>
                </c:pt>
                <c:pt idx="2018">
                  <c:v>0.59860026167904501</c:v>
                </c:pt>
                <c:pt idx="2019">
                  <c:v>0.59860026167904501</c:v>
                </c:pt>
                <c:pt idx="2020">
                  <c:v>0.30136958872179898</c:v>
                </c:pt>
                <c:pt idx="2021">
                  <c:v>0.30136958872179898</c:v>
                </c:pt>
                <c:pt idx="2022">
                  <c:v>0.458907246858972</c:v>
                </c:pt>
                <c:pt idx="2023">
                  <c:v>0.458907246858972</c:v>
                </c:pt>
                <c:pt idx="2024">
                  <c:v>0.334738785222924</c:v>
                </c:pt>
                <c:pt idx="2025">
                  <c:v>0.334738785222924</c:v>
                </c:pt>
                <c:pt idx="2026">
                  <c:v>0.46722489023577402</c:v>
                </c:pt>
                <c:pt idx="2027">
                  <c:v>0.46722489023577402</c:v>
                </c:pt>
                <c:pt idx="2028">
                  <c:v>0.46722489023577402</c:v>
                </c:pt>
                <c:pt idx="2029">
                  <c:v>0.46722489023577402</c:v>
                </c:pt>
                <c:pt idx="2030">
                  <c:v>0.46722489023577402</c:v>
                </c:pt>
                <c:pt idx="2031">
                  <c:v>0.46722489023577402</c:v>
                </c:pt>
                <c:pt idx="2032">
                  <c:v>0.44107520588871102</c:v>
                </c:pt>
                <c:pt idx="2033">
                  <c:v>0.44107520588871102</c:v>
                </c:pt>
                <c:pt idx="2034">
                  <c:v>0.47374075542937499</c:v>
                </c:pt>
                <c:pt idx="2035">
                  <c:v>0.47374075542937499</c:v>
                </c:pt>
                <c:pt idx="2036">
                  <c:v>0.54351015449254603</c:v>
                </c:pt>
                <c:pt idx="2037">
                  <c:v>0.54351015449254603</c:v>
                </c:pt>
                <c:pt idx="2038">
                  <c:v>0.54351015449254603</c:v>
                </c:pt>
                <c:pt idx="2039">
                  <c:v>0.40465731499637397</c:v>
                </c:pt>
                <c:pt idx="2040">
                  <c:v>0.40465731499637397</c:v>
                </c:pt>
                <c:pt idx="2041">
                  <c:v>0.40465731499637397</c:v>
                </c:pt>
                <c:pt idx="2042">
                  <c:v>0.40465731499637397</c:v>
                </c:pt>
                <c:pt idx="2043">
                  <c:v>0.45818224627686299</c:v>
                </c:pt>
                <c:pt idx="2044">
                  <c:v>0.45818224627686299</c:v>
                </c:pt>
                <c:pt idx="2045">
                  <c:v>0.45818224627686299</c:v>
                </c:pt>
                <c:pt idx="2046">
                  <c:v>0.45818224627686299</c:v>
                </c:pt>
                <c:pt idx="2047">
                  <c:v>0.44562491644694202</c:v>
                </c:pt>
                <c:pt idx="2048">
                  <c:v>0.44562491644694202</c:v>
                </c:pt>
                <c:pt idx="2049">
                  <c:v>0.42355891236484799</c:v>
                </c:pt>
                <c:pt idx="2050">
                  <c:v>0.42355891236484799</c:v>
                </c:pt>
                <c:pt idx="2051">
                  <c:v>0.46956356623093198</c:v>
                </c:pt>
                <c:pt idx="2052">
                  <c:v>0.46956356623093198</c:v>
                </c:pt>
                <c:pt idx="2053">
                  <c:v>0.46956356623093198</c:v>
                </c:pt>
                <c:pt idx="2054">
                  <c:v>0.46956356623093198</c:v>
                </c:pt>
                <c:pt idx="2055">
                  <c:v>0.52415782304030101</c:v>
                </c:pt>
                <c:pt idx="2056">
                  <c:v>0.52415782304030101</c:v>
                </c:pt>
                <c:pt idx="2057">
                  <c:v>0.47120191845397602</c:v>
                </c:pt>
                <c:pt idx="2058">
                  <c:v>0.47120191845397602</c:v>
                </c:pt>
                <c:pt idx="2059">
                  <c:v>0.47120191845397602</c:v>
                </c:pt>
                <c:pt idx="2060">
                  <c:v>0.47120191845397602</c:v>
                </c:pt>
                <c:pt idx="2061">
                  <c:v>0.47120191845397602</c:v>
                </c:pt>
                <c:pt idx="2062">
                  <c:v>0.47120191845397602</c:v>
                </c:pt>
                <c:pt idx="2063">
                  <c:v>0.48633860135801898</c:v>
                </c:pt>
                <c:pt idx="2064">
                  <c:v>0.48633860135801898</c:v>
                </c:pt>
                <c:pt idx="2065">
                  <c:v>0.48633860135801898</c:v>
                </c:pt>
                <c:pt idx="2066">
                  <c:v>0.48633860135801898</c:v>
                </c:pt>
                <c:pt idx="2067">
                  <c:v>0.51157974814172302</c:v>
                </c:pt>
                <c:pt idx="2068">
                  <c:v>0.51157974814172302</c:v>
                </c:pt>
                <c:pt idx="2069">
                  <c:v>0.48931462840206402</c:v>
                </c:pt>
                <c:pt idx="2070">
                  <c:v>0.48931462840206402</c:v>
                </c:pt>
                <c:pt idx="2071">
                  <c:v>0.48931462840206402</c:v>
                </c:pt>
                <c:pt idx="2072">
                  <c:v>0.48931462840206402</c:v>
                </c:pt>
                <c:pt idx="2073">
                  <c:v>0.48931462840206402</c:v>
                </c:pt>
                <c:pt idx="2074">
                  <c:v>0.48931462840206402</c:v>
                </c:pt>
                <c:pt idx="2075">
                  <c:v>0.48931462840206402</c:v>
                </c:pt>
                <c:pt idx="2076">
                  <c:v>0.32070863095012098</c:v>
                </c:pt>
                <c:pt idx="2077">
                  <c:v>0.32070863095012098</c:v>
                </c:pt>
                <c:pt idx="2078">
                  <c:v>0.32070863095012098</c:v>
                </c:pt>
                <c:pt idx="2079">
                  <c:v>0.47464674098957998</c:v>
                </c:pt>
                <c:pt idx="2080">
                  <c:v>0.47464674098957998</c:v>
                </c:pt>
                <c:pt idx="2081">
                  <c:v>0.47464674098957998</c:v>
                </c:pt>
                <c:pt idx="2082">
                  <c:v>0.47464674098957998</c:v>
                </c:pt>
                <c:pt idx="2083">
                  <c:v>0.47464674098957998</c:v>
                </c:pt>
                <c:pt idx="2084">
                  <c:v>0.61244013149917897</c:v>
                </c:pt>
                <c:pt idx="2085">
                  <c:v>0.61244013149917897</c:v>
                </c:pt>
                <c:pt idx="2086">
                  <c:v>0.48804635211453101</c:v>
                </c:pt>
                <c:pt idx="2087">
                  <c:v>0.48804635211453101</c:v>
                </c:pt>
                <c:pt idx="2088">
                  <c:v>0.48804635211453101</c:v>
                </c:pt>
                <c:pt idx="2089">
                  <c:v>0.46242496005502998</c:v>
                </c:pt>
                <c:pt idx="2090">
                  <c:v>0.46242496005502998</c:v>
                </c:pt>
                <c:pt idx="2091">
                  <c:v>0.46242496005502998</c:v>
                </c:pt>
                <c:pt idx="2092">
                  <c:v>0.46242496005502998</c:v>
                </c:pt>
                <c:pt idx="2093">
                  <c:v>0.46242496005502998</c:v>
                </c:pt>
                <c:pt idx="2094">
                  <c:v>0.429095819301477</c:v>
                </c:pt>
                <c:pt idx="2095">
                  <c:v>0.429095819301477</c:v>
                </c:pt>
                <c:pt idx="2096">
                  <c:v>0.47709808976843499</c:v>
                </c:pt>
                <c:pt idx="2097">
                  <c:v>0.47709808976843499</c:v>
                </c:pt>
                <c:pt idx="2098">
                  <c:v>0.63882789331378498</c:v>
                </c:pt>
                <c:pt idx="2099">
                  <c:v>0.63882789331378498</c:v>
                </c:pt>
                <c:pt idx="2100">
                  <c:v>0.52578441391285502</c:v>
                </c:pt>
                <c:pt idx="2101">
                  <c:v>0.52578441391285502</c:v>
                </c:pt>
                <c:pt idx="2102">
                  <c:v>0.52578441391285502</c:v>
                </c:pt>
                <c:pt idx="2103">
                  <c:v>0.468745947004092</c:v>
                </c:pt>
                <c:pt idx="2104">
                  <c:v>0.468745947004092</c:v>
                </c:pt>
                <c:pt idx="2105">
                  <c:v>0.462935594482903</c:v>
                </c:pt>
                <c:pt idx="2106">
                  <c:v>0.462935594482903</c:v>
                </c:pt>
                <c:pt idx="2107">
                  <c:v>0.44556326225132398</c:v>
                </c:pt>
                <c:pt idx="2108">
                  <c:v>0.44556326225132398</c:v>
                </c:pt>
                <c:pt idx="2109">
                  <c:v>0.52867726101511903</c:v>
                </c:pt>
                <c:pt idx="2110">
                  <c:v>0.52867726101511903</c:v>
                </c:pt>
                <c:pt idx="2111">
                  <c:v>0.50185267195708705</c:v>
                </c:pt>
                <c:pt idx="2112">
                  <c:v>0.50185267195708705</c:v>
                </c:pt>
                <c:pt idx="2113">
                  <c:v>0.45711716155606502</c:v>
                </c:pt>
                <c:pt idx="2114">
                  <c:v>0.45711716155606502</c:v>
                </c:pt>
                <c:pt idx="2115">
                  <c:v>0.43562004730106801</c:v>
                </c:pt>
                <c:pt idx="2116">
                  <c:v>0.43562004730106801</c:v>
                </c:pt>
                <c:pt idx="2117">
                  <c:v>0.43562004730106801</c:v>
                </c:pt>
                <c:pt idx="2118">
                  <c:v>0.428811623375703</c:v>
                </c:pt>
                <c:pt idx="2119">
                  <c:v>0.428811623375703</c:v>
                </c:pt>
                <c:pt idx="2120">
                  <c:v>0.43993555683511698</c:v>
                </c:pt>
                <c:pt idx="2121">
                  <c:v>0.43993555683511698</c:v>
                </c:pt>
                <c:pt idx="2122">
                  <c:v>0.43993555683511698</c:v>
                </c:pt>
                <c:pt idx="2123">
                  <c:v>0.43993555683511698</c:v>
                </c:pt>
                <c:pt idx="2124">
                  <c:v>0.49309904047668501</c:v>
                </c:pt>
                <c:pt idx="2125">
                  <c:v>0.49309904047668501</c:v>
                </c:pt>
                <c:pt idx="2126">
                  <c:v>0.49309904047668501</c:v>
                </c:pt>
                <c:pt idx="2127">
                  <c:v>0.49309904047668501</c:v>
                </c:pt>
                <c:pt idx="2128">
                  <c:v>0.49309904047668501</c:v>
                </c:pt>
                <c:pt idx="2129">
                  <c:v>0.40317568773484502</c:v>
                </c:pt>
                <c:pt idx="2130">
                  <c:v>0.40317568773484502</c:v>
                </c:pt>
                <c:pt idx="2131">
                  <c:v>0.49249379988751002</c:v>
                </c:pt>
                <c:pt idx="2132">
                  <c:v>0.49249379988751002</c:v>
                </c:pt>
                <c:pt idx="2133">
                  <c:v>0.48554659601235101</c:v>
                </c:pt>
                <c:pt idx="2134">
                  <c:v>0.48554659601235101</c:v>
                </c:pt>
                <c:pt idx="2135">
                  <c:v>0.52584907753789101</c:v>
                </c:pt>
                <c:pt idx="2136">
                  <c:v>0.52584907753789101</c:v>
                </c:pt>
                <c:pt idx="2137">
                  <c:v>0.45418455762820997</c:v>
                </c:pt>
                <c:pt idx="2138">
                  <c:v>0.45418455762820997</c:v>
                </c:pt>
                <c:pt idx="2139">
                  <c:v>0.48721836082880399</c:v>
                </c:pt>
                <c:pt idx="2140">
                  <c:v>0.48721836082880399</c:v>
                </c:pt>
                <c:pt idx="2141">
                  <c:v>0.48721836082880399</c:v>
                </c:pt>
                <c:pt idx="2142">
                  <c:v>0.47405647717680199</c:v>
                </c:pt>
                <c:pt idx="2143">
                  <c:v>0.47405647717680199</c:v>
                </c:pt>
                <c:pt idx="2144">
                  <c:v>0.36067831653893001</c:v>
                </c:pt>
                <c:pt idx="2145">
                  <c:v>0.36067831653893001</c:v>
                </c:pt>
                <c:pt idx="2146">
                  <c:v>0.55323526471876705</c:v>
                </c:pt>
                <c:pt idx="2147">
                  <c:v>0.55323526471876705</c:v>
                </c:pt>
                <c:pt idx="2148">
                  <c:v>0.55323526471876705</c:v>
                </c:pt>
                <c:pt idx="2149">
                  <c:v>0.55323526471876705</c:v>
                </c:pt>
                <c:pt idx="2150">
                  <c:v>0.55992421010811899</c:v>
                </c:pt>
                <c:pt idx="2151">
                  <c:v>0.55992421010811899</c:v>
                </c:pt>
                <c:pt idx="2152">
                  <c:v>0.59413992676349403</c:v>
                </c:pt>
                <c:pt idx="2153">
                  <c:v>0.59413992676349403</c:v>
                </c:pt>
                <c:pt idx="2154">
                  <c:v>0.483657630251486</c:v>
                </c:pt>
                <c:pt idx="2155">
                  <c:v>0.483657630251486</c:v>
                </c:pt>
                <c:pt idx="2156">
                  <c:v>0.55344502617231495</c:v>
                </c:pt>
                <c:pt idx="2157">
                  <c:v>0.55344502617231495</c:v>
                </c:pt>
                <c:pt idx="2158">
                  <c:v>0.55344502617231495</c:v>
                </c:pt>
                <c:pt idx="2159">
                  <c:v>0.55344502617231495</c:v>
                </c:pt>
                <c:pt idx="2160">
                  <c:v>0.55344502617231495</c:v>
                </c:pt>
                <c:pt idx="2161">
                  <c:v>0.431860485730096</c:v>
                </c:pt>
                <c:pt idx="2162">
                  <c:v>0.431860485730096</c:v>
                </c:pt>
                <c:pt idx="2163">
                  <c:v>0.44474621477389598</c:v>
                </c:pt>
                <c:pt idx="2164">
                  <c:v>0.44474621477389598</c:v>
                </c:pt>
                <c:pt idx="2165">
                  <c:v>0.45855156474751702</c:v>
                </c:pt>
                <c:pt idx="2166">
                  <c:v>0.45855156474751702</c:v>
                </c:pt>
                <c:pt idx="2167">
                  <c:v>0.5382160231059</c:v>
                </c:pt>
                <c:pt idx="2168">
                  <c:v>0.5382160231059</c:v>
                </c:pt>
                <c:pt idx="2169">
                  <c:v>0.53566438598372301</c:v>
                </c:pt>
                <c:pt idx="2170">
                  <c:v>0.53566438598372301</c:v>
                </c:pt>
                <c:pt idx="2171">
                  <c:v>0.58678354345693795</c:v>
                </c:pt>
                <c:pt idx="2172">
                  <c:v>0.58678354345693795</c:v>
                </c:pt>
                <c:pt idx="2173">
                  <c:v>0.34541438098505101</c:v>
                </c:pt>
                <c:pt idx="2174">
                  <c:v>0.34541438098505101</c:v>
                </c:pt>
                <c:pt idx="2175">
                  <c:v>0.44550948096462301</c:v>
                </c:pt>
                <c:pt idx="2176">
                  <c:v>0.44550948096462301</c:v>
                </c:pt>
                <c:pt idx="2177">
                  <c:v>0.53684196560408703</c:v>
                </c:pt>
                <c:pt idx="2178">
                  <c:v>0.53684196560408703</c:v>
                </c:pt>
                <c:pt idx="2179">
                  <c:v>0.55517639147601305</c:v>
                </c:pt>
                <c:pt idx="2180">
                  <c:v>0.55517639147601305</c:v>
                </c:pt>
                <c:pt idx="2181">
                  <c:v>0.56704149056378295</c:v>
                </c:pt>
                <c:pt idx="2182">
                  <c:v>0.56704149056378295</c:v>
                </c:pt>
                <c:pt idx="2183">
                  <c:v>0.40128692054244902</c:v>
                </c:pt>
                <c:pt idx="2184">
                  <c:v>0.40128692054244902</c:v>
                </c:pt>
                <c:pt idx="2185">
                  <c:v>0.40128692054244902</c:v>
                </c:pt>
                <c:pt idx="2186">
                  <c:v>0.40015755387362001</c:v>
                </c:pt>
                <c:pt idx="2187">
                  <c:v>0.40015755387362001</c:v>
                </c:pt>
                <c:pt idx="2188">
                  <c:v>0.56041425836824799</c:v>
                </c:pt>
                <c:pt idx="2189">
                  <c:v>0.56041425836824799</c:v>
                </c:pt>
                <c:pt idx="2190">
                  <c:v>0.56041425836824799</c:v>
                </c:pt>
                <c:pt idx="2191">
                  <c:v>0.462850999381963</c:v>
                </c:pt>
                <c:pt idx="2192">
                  <c:v>0.462850999381963</c:v>
                </c:pt>
                <c:pt idx="2193">
                  <c:v>0.462850999381963</c:v>
                </c:pt>
                <c:pt idx="2194">
                  <c:v>0.462850999381963</c:v>
                </c:pt>
                <c:pt idx="2195">
                  <c:v>0.46706829788291898</c:v>
                </c:pt>
                <c:pt idx="2196">
                  <c:v>0.46706829788291898</c:v>
                </c:pt>
                <c:pt idx="2197">
                  <c:v>0.46706829788291898</c:v>
                </c:pt>
                <c:pt idx="2198">
                  <c:v>0.46706829788291898</c:v>
                </c:pt>
                <c:pt idx="2199">
                  <c:v>0.56235918121318595</c:v>
                </c:pt>
                <c:pt idx="2200">
                  <c:v>0.56235918121318595</c:v>
                </c:pt>
                <c:pt idx="2201">
                  <c:v>0.56235918121318595</c:v>
                </c:pt>
                <c:pt idx="2202">
                  <c:v>0.52770974885877397</c:v>
                </c:pt>
                <c:pt idx="2203">
                  <c:v>0.52770974885877397</c:v>
                </c:pt>
                <c:pt idx="2204">
                  <c:v>0.52770974885877397</c:v>
                </c:pt>
                <c:pt idx="2205">
                  <c:v>0.52770974885877397</c:v>
                </c:pt>
                <c:pt idx="2206">
                  <c:v>0.52770974885877397</c:v>
                </c:pt>
                <c:pt idx="2207">
                  <c:v>0.52770974885877397</c:v>
                </c:pt>
                <c:pt idx="2208">
                  <c:v>0.46801687300741601</c:v>
                </c:pt>
                <c:pt idx="2209">
                  <c:v>0.46801687300741601</c:v>
                </c:pt>
                <c:pt idx="2210">
                  <c:v>0.50714314672683702</c:v>
                </c:pt>
                <c:pt idx="2211">
                  <c:v>0.50714314672683702</c:v>
                </c:pt>
                <c:pt idx="2212">
                  <c:v>0.50714314672683702</c:v>
                </c:pt>
                <c:pt idx="2213">
                  <c:v>0.53309449299784994</c:v>
                </c:pt>
                <c:pt idx="2214">
                  <c:v>0.53309449299784994</c:v>
                </c:pt>
                <c:pt idx="2215">
                  <c:v>0.53309449299784994</c:v>
                </c:pt>
                <c:pt idx="2216">
                  <c:v>0.53309449299784994</c:v>
                </c:pt>
                <c:pt idx="2217">
                  <c:v>0.53309449299784994</c:v>
                </c:pt>
                <c:pt idx="2218">
                  <c:v>0.53309449299784994</c:v>
                </c:pt>
                <c:pt idx="2219">
                  <c:v>0.53309449299784994</c:v>
                </c:pt>
                <c:pt idx="2220">
                  <c:v>0.53309449299784994</c:v>
                </c:pt>
                <c:pt idx="2221">
                  <c:v>0.53309449299784994</c:v>
                </c:pt>
                <c:pt idx="2222">
                  <c:v>0.48691893253416801</c:v>
                </c:pt>
                <c:pt idx="2223">
                  <c:v>0.48691893253416801</c:v>
                </c:pt>
                <c:pt idx="2224">
                  <c:v>0.46528949837217298</c:v>
                </c:pt>
                <c:pt idx="2225">
                  <c:v>0.46528949837217298</c:v>
                </c:pt>
                <c:pt idx="2226">
                  <c:v>0.59700577826233703</c:v>
                </c:pt>
                <c:pt idx="2227">
                  <c:v>0.59700577826233703</c:v>
                </c:pt>
                <c:pt idx="2228">
                  <c:v>0.59700577826233703</c:v>
                </c:pt>
                <c:pt idx="2229">
                  <c:v>0.59700577826233703</c:v>
                </c:pt>
                <c:pt idx="2230">
                  <c:v>0.55559574660386102</c:v>
                </c:pt>
                <c:pt idx="2231">
                  <c:v>0.55559574660386102</c:v>
                </c:pt>
                <c:pt idx="2232">
                  <c:v>0.47645534775959802</c:v>
                </c:pt>
                <c:pt idx="2233">
                  <c:v>0.47645534775959802</c:v>
                </c:pt>
                <c:pt idx="2234">
                  <c:v>0.47645534775959802</c:v>
                </c:pt>
                <c:pt idx="2235">
                  <c:v>0.47645534775959802</c:v>
                </c:pt>
                <c:pt idx="2236">
                  <c:v>0.43520381863635199</c:v>
                </c:pt>
                <c:pt idx="2237">
                  <c:v>0.43520381863635199</c:v>
                </c:pt>
                <c:pt idx="2238">
                  <c:v>0.43520381863635199</c:v>
                </c:pt>
                <c:pt idx="2239">
                  <c:v>0.53320803245527204</c:v>
                </c:pt>
                <c:pt idx="2240">
                  <c:v>0.53320803245527204</c:v>
                </c:pt>
                <c:pt idx="2241">
                  <c:v>0.50073244988216303</c:v>
                </c:pt>
                <c:pt idx="2242">
                  <c:v>0.50073244988216303</c:v>
                </c:pt>
                <c:pt idx="2243">
                  <c:v>0.409963433311541</c:v>
                </c:pt>
                <c:pt idx="2244">
                  <c:v>0.409963433311541</c:v>
                </c:pt>
                <c:pt idx="2245">
                  <c:v>0.51598642501246195</c:v>
                </c:pt>
                <c:pt idx="2246">
                  <c:v>0.51598642501246195</c:v>
                </c:pt>
                <c:pt idx="2247">
                  <c:v>0.51598642501246195</c:v>
                </c:pt>
                <c:pt idx="2248">
                  <c:v>0.51598642501246195</c:v>
                </c:pt>
                <c:pt idx="2249">
                  <c:v>0.51598642501246195</c:v>
                </c:pt>
                <c:pt idx="2250">
                  <c:v>0.32572638084022298</c:v>
                </c:pt>
                <c:pt idx="2251">
                  <c:v>0.32572638084022298</c:v>
                </c:pt>
                <c:pt idx="2252">
                  <c:v>0.35604658739494099</c:v>
                </c:pt>
                <c:pt idx="2253">
                  <c:v>0.35604658739494099</c:v>
                </c:pt>
                <c:pt idx="2254">
                  <c:v>0.44579992742416202</c:v>
                </c:pt>
                <c:pt idx="2255">
                  <c:v>0.44579992742416202</c:v>
                </c:pt>
                <c:pt idx="2256">
                  <c:v>0.51194246981475899</c:v>
                </c:pt>
                <c:pt idx="2257">
                  <c:v>0.51194246981475899</c:v>
                </c:pt>
                <c:pt idx="2258">
                  <c:v>0.59420848017094197</c:v>
                </c:pt>
                <c:pt idx="2259">
                  <c:v>0.59420848017094197</c:v>
                </c:pt>
                <c:pt idx="2260">
                  <c:v>0.59420848017094197</c:v>
                </c:pt>
                <c:pt idx="2261">
                  <c:v>0.488535111360556</c:v>
                </c:pt>
                <c:pt idx="2262">
                  <c:v>0.488535111360556</c:v>
                </c:pt>
                <c:pt idx="2263">
                  <c:v>0.48440180066122002</c:v>
                </c:pt>
                <c:pt idx="2264">
                  <c:v>0.48440180066122002</c:v>
                </c:pt>
                <c:pt idx="2265">
                  <c:v>0.48440180066122002</c:v>
                </c:pt>
                <c:pt idx="2266">
                  <c:v>0.48440180066122002</c:v>
                </c:pt>
                <c:pt idx="2267">
                  <c:v>0.47331236420561601</c:v>
                </c:pt>
                <c:pt idx="2268">
                  <c:v>0.47331236420561601</c:v>
                </c:pt>
                <c:pt idx="2269">
                  <c:v>0.52903978549515795</c:v>
                </c:pt>
                <c:pt idx="2270">
                  <c:v>0.52903978549515795</c:v>
                </c:pt>
                <c:pt idx="2271">
                  <c:v>0.52903978549515795</c:v>
                </c:pt>
                <c:pt idx="2272">
                  <c:v>0.52903978549515795</c:v>
                </c:pt>
                <c:pt idx="2273">
                  <c:v>0.36371282633736801</c:v>
                </c:pt>
                <c:pt idx="2274">
                  <c:v>0.36371282633736801</c:v>
                </c:pt>
                <c:pt idx="2275">
                  <c:v>0.499604484373604</c:v>
                </c:pt>
                <c:pt idx="2276">
                  <c:v>0.499604484373604</c:v>
                </c:pt>
                <c:pt idx="2277">
                  <c:v>0.50648034813762699</c:v>
                </c:pt>
                <c:pt idx="2278">
                  <c:v>0.50648034813762699</c:v>
                </c:pt>
                <c:pt idx="2279">
                  <c:v>0.52858500412099796</c:v>
                </c:pt>
                <c:pt idx="2280">
                  <c:v>0.52858500412099796</c:v>
                </c:pt>
                <c:pt idx="2281">
                  <c:v>0.52858500412099796</c:v>
                </c:pt>
                <c:pt idx="2282">
                  <c:v>0.52858500412099796</c:v>
                </c:pt>
                <c:pt idx="2283">
                  <c:v>0.52858500412099796</c:v>
                </c:pt>
                <c:pt idx="2284">
                  <c:v>0.52858500412099796</c:v>
                </c:pt>
                <c:pt idx="2285">
                  <c:v>0.52858500412099796</c:v>
                </c:pt>
                <c:pt idx="2286">
                  <c:v>0.52858500412099796</c:v>
                </c:pt>
                <c:pt idx="2287">
                  <c:v>0.52858500412099796</c:v>
                </c:pt>
                <c:pt idx="2288">
                  <c:v>0.48164110000525301</c:v>
                </c:pt>
                <c:pt idx="2289">
                  <c:v>0.48164110000525301</c:v>
                </c:pt>
                <c:pt idx="2290">
                  <c:v>0.51474966337876504</c:v>
                </c:pt>
                <c:pt idx="2291">
                  <c:v>0.51474966337876504</c:v>
                </c:pt>
                <c:pt idx="2292">
                  <c:v>0.51474966337876504</c:v>
                </c:pt>
                <c:pt idx="2293">
                  <c:v>0.51474966337876504</c:v>
                </c:pt>
                <c:pt idx="2294">
                  <c:v>0.39729043947260001</c:v>
                </c:pt>
                <c:pt idx="2295">
                  <c:v>0.39729043947260001</c:v>
                </c:pt>
                <c:pt idx="2296">
                  <c:v>0.34583384052907301</c:v>
                </c:pt>
                <c:pt idx="2297">
                  <c:v>0.34583384052907301</c:v>
                </c:pt>
                <c:pt idx="2298">
                  <c:v>0.45146282397487802</c:v>
                </c:pt>
                <c:pt idx="2299">
                  <c:v>0.45146282397487802</c:v>
                </c:pt>
                <c:pt idx="2300">
                  <c:v>0.45146282397487802</c:v>
                </c:pt>
                <c:pt idx="2301">
                  <c:v>0.54350669731733203</c:v>
                </c:pt>
                <c:pt idx="2302">
                  <c:v>0.54350669731733203</c:v>
                </c:pt>
                <c:pt idx="2303">
                  <c:v>0.54350669731733203</c:v>
                </c:pt>
                <c:pt idx="2304">
                  <c:v>0.54618710785189195</c:v>
                </c:pt>
                <c:pt idx="2305">
                  <c:v>0.54618710785189195</c:v>
                </c:pt>
                <c:pt idx="2306">
                  <c:v>0.37864548544889198</c:v>
                </c:pt>
                <c:pt idx="2307">
                  <c:v>0.37864548544889198</c:v>
                </c:pt>
                <c:pt idx="2308">
                  <c:v>0.62305672257825995</c:v>
                </c:pt>
                <c:pt idx="2309">
                  <c:v>0.62305672257825995</c:v>
                </c:pt>
                <c:pt idx="2310">
                  <c:v>0.53351630119098603</c:v>
                </c:pt>
                <c:pt idx="2311">
                  <c:v>0.53351630119098603</c:v>
                </c:pt>
                <c:pt idx="2312">
                  <c:v>0.53351630119098603</c:v>
                </c:pt>
                <c:pt idx="2313">
                  <c:v>0.53351630119098603</c:v>
                </c:pt>
                <c:pt idx="2314">
                  <c:v>0.365999978178777</c:v>
                </c:pt>
                <c:pt idx="2315">
                  <c:v>0.365999978178777</c:v>
                </c:pt>
                <c:pt idx="2316">
                  <c:v>0.46928420968047602</c:v>
                </c:pt>
                <c:pt idx="2317">
                  <c:v>0.46928420968047602</c:v>
                </c:pt>
                <c:pt idx="2318">
                  <c:v>0.43911962207233202</c:v>
                </c:pt>
                <c:pt idx="2319">
                  <c:v>0.43911962207233202</c:v>
                </c:pt>
                <c:pt idx="2320">
                  <c:v>0.44936572930437002</c:v>
                </c:pt>
                <c:pt idx="2321">
                  <c:v>0.44936572930437002</c:v>
                </c:pt>
                <c:pt idx="2322">
                  <c:v>0.475047898861155</c:v>
                </c:pt>
                <c:pt idx="2323">
                  <c:v>0.475047898861155</c:v>
                </c:pt>
                <c:pt idx="2324">
                  <c:v>0.475047898861155</c:v>
                </c:pt>
                <c:pt idx="2325">
                  <c:v>0.45711512070120802</c:v>
                </c:pt>
                <c:pt idx="2326">
                  <c:v>0.45711512070120802</c:v>
                </c:pt>
                <c:pt idx="2327">
                  <c:v>0.39942620444016202</c:v>
                </c:pt>
                <c:pt idx="2328">
                  <c:v>0.39942620444016202</c:v>
                </c:pt>
                <c:pt idx="2329">
                  <c:v>0.40386666102854502</c:v>
                </c:pt>
                <c:pt idx="2330">
                  <c:v>0.40386666102854502</c:v>
                </c:pt>
                <c:pt idx="2331">
                  <c:v>0.37935291743988703</c:v>
                </c:pt>
                <c:pt idx="2332">
                  <c:v>0.37935291743988703</c:v>
                </c:pt>
                <c:pt idx="2333">
                  <c:v>0.364414330988451</c:v>
                </c:pt>
                <c:pt idx="2334">
                  <c:v>0.364414330988451</c:v>
                </c:pt>
                <c:pt idx="2335">
                  <c:v>0.29582854647150197</c:v>
                </c:pt>
                <c:pt idx="2336">
                  <c:v>0.29582854647150197</c:v>
                </c:pt>
                <c:pt idx="2337">
                  <c:v>0.335845675901773</c:v>
                </c:pt>
                <c:pt idx="2338">
                  <c:v>0.335845675901773</c:v>
                </c:pt>
                <c:pt idx="2339">
                  <c:v>0.335845675901773</c:v>
                </c:pt>
                <c:pt idx="2340">
                  <c:v>0.612824369002541</c:v>
                </c:pt>
                <c:pt idx="2341">
                  <c:v>0.612824369002541</c:v>
                </c:pt>
                <c:pt idx="2342">
                  <c:v>0.38840228037100499</c:v>
                </c:pt>
                <c:pt idx="2343">
                  <c:v>0.38840228037100499</c:v>
                </c:pt>
                <c:pt idx="2344">
                  <c:v>0.40133917254197998</c:v>
                </c:pt>
                <c:pt idx="2345">
                  <c:v>0.40133917254197998</c:v>
                </c:pt>
                <c:pt idx="2346">
                  <c:v>0.40802739911568803</c:v>
                </c:pt>
                <c:pt idx="2347">
                  <c:v>0.40802739911568803</c:v>
                </c:pt>
                <c:pt idx="2348">
                  <c:v>0.48506032001940702</c:v>
                </c:pt>
                <c:pt idx="2349">
                  <c:v>0.48506032001940702</c:v>
                </c:pt>
                <c:pt idx="2350">
                  <c:v>0.37577535174211701</c:v>
                </c:pt>
                <c:pt idx="2351">
                  <c:v>0.37577535174211701</c:v>
                </c:pt>
                <c:pt idx="2352">
                  <c:v>0.37577535174211701</c:v>
                </c:pt>
                <c:pt idx="2353">
                  <c:v>0.37577535174211701</c:v>
                </c:pt>
                <c:pt idx="2354">
                  <c:v>0.50960793294294304</c:v>
                </c:pt>
                <c:pt idx="2355">
                  <c:v>0.50960793294294304</c:v>
                </c:pt>
                <c:pt idx="2356">
                  <c:v>0.52434039404976196</c:v>
                </c:pt>
                <c:pt idx="2357">
                  <c:v>0.52434039404976196</c:v>
                </c:pt>
                <c:pt idx="2358">
                  <c:v>0.508752633624593</c:v>
                </c:pt>
                <c:pt idx="2359">
                  <c:v>0.508752633624593</c:v>
                </c:pt>
                <c:pt idx="2360">
                  <c:v>0.508752633624593</c:v>
                </c:pt>
                <c:pt idx="2361">
                  <c:v>0.508752633624593</c:v>
                </c:pt>
                <c:pt idx="2362">
                  <c:v>0.508752633624593</c:v>
                </c:pt>
                <c:pt idx="2363">
                  <c:v>0.32699438523958801</c:v>
                </c:pt>
                <c:pt idx="2364">
                  <c:v>0.32699438523958801</c:v>
                </c:pt>
                <c:pt idx="2365">
                  <c:v>0.44975550780814699</c:v>
                </c:pt>
                <c:pt idx="2366">
                  <c:v>0.44975550780814699</c:v>
                </c:pt>
                <c:pt idx="2367">
                  <c:v>0.44975550780814699</c:v>
                </c:pt>
                <c:pt idx="2368">
                  <c:v>0.46844558993579599</c:v>
                </c:pt>
                <c:pt idx="2369">
                  <c:v>0.46844558993579599</c:v>
                </c:pt>
                <c:pt idx="2370">
                  <c:v>0.63660459387395496</c:v>
                </c:pt>
                <c:pt idx="2371">
                  <c:v>0.63660459387395496</c:v>
                </c:pt>
                <c:pt idx="2372">
                  <c:v>0.50421888324244601</c:v>
                </c:pt>
                <c:pt idx="2373">
                  <c:v>0.50421888324244601</c:v>
                </c:pt>
                <c:pt idx="2374">
                  <c:v>0.51247179159478395</c:v>
                </c:pt>
                <c:pt idx="2375">
                  <c:v>0.51247179159478395</c:v>
                </c:pt>
                <c:pt idx="2376">
                  <c:v>0.51247179159478395</c:v>
                </c:pt>
                <c:pt idx="2377">
                  <c:v>0.46047981982437403</c:v>
                </c:pt>
                <c:pt idx="2378">
                  <c:v>0.46047981982437403</c:v>
                </c:pt>
                <c:pt idx="2379">
                  <c:v>0.439126162996338</c:v>
                </c:pt>
                <c:pt idx="2380">
                  <c:v>0.439126162996338</c:v>
                </c:pt>
                <c:pt idx="2381">
                  <c:v>0.54202308992117498</c:v>
                </c:pt>
                <c:pt idx="2382">
                  <c:v>0.54202308992117498</c:v>
                </c:pt>
                <c:pt idx="2383">
                  <c:v>0.50661453068435203</c:v>
                </c:pt>
                <c:pt idx="2384">
                  <c:v>0.50661453068435203</c:v>
                </c:pt>
                <c:pt idx="2385">
                  <c:v>0.50661453068435203</c:v>
                </c:pt>
                <c:pt idx="2386">
                  <c:v>0.46248160337474298</c:v>
                </c:pt>
                <c:pt idx="2387">
                  <c:v>0.46248160337474298</c:v>
                </c:pt>
                <c:pt idx="2388">
                  <c:v>0.50335051184046797</c:v>
                </c:pt>
                <c:pt idx="2389">
                  <c:v>0.50335051184046797</c:v>
                </c:pt>
                <c:pt idx="2390">
                  <c:v>0.42864714173207302</c:v>
                </c:pt>
                <c:pt idx="2391">
                  <c:v>0.42864714173207302</c:v>
                </c:pt>
                <c:pt idx="2392">
                  <c:v>0.53909675407070801</c:v>
                </c:pt>
                <c:pt idx="2393">
                  <c:v>0.53909675407070801</c:v>
                </c:pt>
                <c:pt idx="2394">
                  <c:v>0.499814474841967</c:v>
                </c:pt>
                <c:pt idx="2395">
                  <c:v>0.499814474841967</c:v>
                </c:pt>
                <c:pt idx="2396">
                  <c:v>0.499814474841967</c:v>
                </c:pt>
                <c:pt idx="2397">
                  <c:v>0.51548387802911899</c:v>
                </c:pt>
                <c:pt idx="2398">
                  <c:v>0.51548387802911899</c:v>
                </c:pt>
                <c:pt idx="2399">
                  <c:v>0.34940311187415601</c:v>
                </c:pt>
                <c:pt idx="2400">
                  <c:v>0.34940311187415601</c:v>
                </c:pt>
                <c:pt idx="2401">
                  <c:v>0.54507771729589105</c:v>
                </c:pt>
                <c:pt idx="2402">
                  <c:v>0.54507771729589105</c:v>
                </c:pt>
                <c:pt idx="2403">
                  <c:v>0.60537844099552696</c:v>
                </c:pt>
                <c:pt idx="2404">
                  <c:v>0.60537844099552696</c:v>
                </c:pt>
                <c:pt idx="2405">
                  <c:v>0.47414249270737102</c:v>
                </c:pt>
                <c:pt idx="2406">
                  <c:v>0.47414249270737102</c:v>
                </c:pt>
                <c:pt idx="2407">
                  <c:v>0.43133627133114999</c:v>
                </c:pt>
                <c:pt idx="2408">
                  <c:v>0.43133627133114999</c:v>
                </c:pt>
                <c:pt idx="2409">
                  <c:v>0.51252116624918398</c:v>
                </c:pt>
                <c:pt idx="2410">
                  <c:v>0.51252116624918398</c:v>
                </c:pt>
                <c:pt idx="2411">
                  <c:v>0.51252116624918398</c:v>
                </c:pt>
                <c:pt idx="2412">
                  <c:v>0.51252116624918398</c:v>
                </c:pt>
                <c:pt idx="2413">
                  <c:v>0.42375080792198699</c:v>
                </c:pt>
                <c:pt idx="2414">
                  <c:v>0.42375080792198699</c:v>
                </c:pt>
                <c:pt idx="2415">
                  <c:v>0.42375080792198699</c:v>
                </c:pt>
                <c:pt idx="2416">
                  <c:v>0.52058816059565205</c:v>
                </c:pt>
                <c:pt idx="2417">
                  <c:v>0.52058816059565205</c:v>
                </c:pt>
                <c:pt idx="2418">
                  <c:v>0.52058816059565205</c:v>
                </c:pt>
                <c:pt idx="2419">
                  <c:v>0.52058816059565205</c:v>
                </c:pt>
                <c:pt idx="2420">
                  <c:v>0.52058816059565205</c:v>
                </c:pt>
                <c:pt idx="2421">
                  <c:v>0.52058816059565205</c:v>
                </c:pt>
                <c:pt idx="2422">
                  <c:v>0.52058816059565205</c:v>
                </c:pt>
                <c:pt idx="2423">
                  <c:v>0.52058816059565205</c:v>
                </c:pt>
                <c:pt idx="2424">
                  <c:v>0.52058816059565205</c:v>
                </c:pt>
                <c:pt idx="2425">
                  <c:v>0.52058816059565205</c:v>
                </c:pt>
                <c:pt idx="2426">
                  <c:v>0.52058816059565205</c:v>
                </c:pt>
                <c:pt idx="2427">
                  <c:v>0.74405964983853501</c:v>
                </c:pt>
                <c:pt idx="2428">
                  <c:v>0.74405964983853501</c:v>
                </c:pt>
                <c:pt idx="2429">
                  <c:v>0.43962489531934801</c:v>
                </c:pt>
                <c:pt idx="2430">
                  <c:v>0.43962489531934801</c:v>
                </c:pt>
                <c:pt idx="2431">
                  <c:v>0.43962489531934801</c:v>
                </c:pt>
                <c:pt idx="2432">
                  <c:v>0.43962489531934801</c:v>
                </c:pt>
                <c:pt idx="2433">
                  <c:v>0.58356513819062505</c:v>
                </c:pt>
                <c:pt idx="2434">
                  <c:v>0.58356513819062505</c:v>
                </c:pt>
                <c:pt idx="2435">
                  <c:v>0.58356513819062505</c:v>
                </c:pt>
                <c:pt idx="2436">
                  <c:v>0.48184646362717798</c:v>
                </c:pt>
                <c:pt idx="2437">
                  <c:v>0.48184646362717798</c:v>
                </c:pt>
                <c:pt idx="2438">
                  <c:v>0.48184646362717798</c:v>
                </c:pt>
                <c:pt idx="2439">
                  <c:v>0.48184646362717798</c:v>
                </c:pt>
                <c:pt idx="2440">
                  <c:v>0.53036239055970902</c:v>
                </c:pt>
                <c:pt idx="2441">
                  <c:v>0.53036239055970902</c:v>
                </c:pt>
                <c:pt idx="2442">
                  <c:v>0.45330026776875099</c:v>
                </c:pt>
                <c:pt idx="2443">
                  <c:v>0.45330026776875099</c:v>
                </c:pt>
                <c:pt idx="2444">
                  <c:v>0.48564930040891602</c:v>
                </c:pt>
                <c:pt idx="2445">
                  <c:v>0.48564930040891602</c:v>
                </c:pt>
              </c:numCache>
            </c:numRef>
          </c:xVal>
          <c:yVal>
            <c:numRef>
              <c:f>'Operon CAI vs Gene CAI'!$B$2:$B$2447</c:f>
              <c:numCache>
                <c:formatCode>General</c:formatCode>
                <c:ptCount val="2446"/>
                <c:pt idx="0">
                  <c:v>0.35878337269726401</c:v>
                </c:pt>
                <c:pt idx="1">
                  <c:v>0.53778331211121999</c:v>
                </c:pt>
                <c:pt idx="2">
                  <c:v>0.48381666894066</c:v>
                </c:pt>
                <c:pt idx="3">
                  <c:v>0.51954433593016902</c:v>
                </c:pt>
                <c:pt idx="4">
                  <c:v>0.50368208829170502</c:v>
                </c:pt>
                <c:pt idx="5">
                  <c:v>0.50656451547069004</c:v>
                </c:pt>
                <c:pt idx="6">
                  <c:v>0.49155879521183998</c:v>
                </c:pt>
                <c:pt idx="7">
                  <c:v>0.43569659809091199</c:v>
                </c:pt>
                <c:pt idx="8">
                  <c:v>0.414429302518936</c:v>
                </c:pt>
                <c:pt idx="9">
                  <c:v>0.41135295259157101</c:v>
                </c:pt>
                <c:pt idx="10">
                  <c:v>0.42011221528435699</c:v>
                </c:pt>
                <c:pt idx="11">
                  <c:v>0.68912895982632205</c:v>
                </c:pt>
                <c:pt idx="12">
                  <c:v>0.728700113809297</c:v>
                </c:pt>
                <c:pt idx="13">
                  <c:v>0.57556426746781997</c:v>
                </c:pt>
                <c:pt idx="14">
                  <c:v>0.69547069067550604</c:v>
                </c:pt>
                <c:pt idx="15">
                  <c:v>0.51122140372809199</c:v>
                </c:pt>
                <c:pt idx="16">
                  <c:v>0.785858710256924</c:v>
                </c:pt>
                <c:pt idx="17">
                  <c:v>0.80395384551473903</c:v>
                </c:pt>
                <c:pt idx="18">
                  <c:v>0.58526674054685401</c:v>
                </c:pt>
                <c:pt idx="19">
                  <c:v>0.65172764095962499</c:v>
                </c:pt>
                <c:pt idx="20">
                  <c:v>0.51210145152039099</c:v>
                </c:pt>
                <c:pt idx="21">
                  <c:v>0.50836095509847001</c:v>
                </c:pt>
                <c:pt idx="22">
                  <c:v>0.64352724541531703</c:v>
                </c:pt>
                <c:pt idx="23">
                  <c:v>0.43148273998009901</c:v>
                </c:pt>
                <c:pt idx="24">
                  <c:v>0.63925690075880204</c:v>
                </c:pt>
                <c:pt idx="25">
                  <c:v>0.46037587663396101</c:v>
                </c:pt>
                <c:pt idx="26">
                  <c:v>0.482390073363686</c:v>
                </c:pt>
                <c:pt idx="27">
                  <c:v>0.60884931230808104</c:v>
                </c:pt>
                <c:pt idx="28">
                  <c:v>0.57148568327660398</c:v>
                </c:pt>
                <c:pt idx="29">
                  <c:v>0.585998791053572</c:v>
                </c:pt>
                <c:pt idx="30">
                  <c:v>0.499769275552015</c:v>
                </c:pt>
                <c:pt idx="31">
                  <c:v>0.53334634235734801</c:v>
                </c:pt>
                <c:pt idx="32">
                  <c:v>0.44004136766449697</c:v>
                </c:pt>
                <c:pt idx="33">
                  <c:v>0.875360390698805</c:v>
                </c:pt>
                <c:pt idx="34">
                  <c:v>0.70793451987475497</c:v>
                </c:pt>
                <c:pt idx="35">
                  <c:v>0.60230966563900201</c:v>
                </c:pt>
                <c:pt idx="36">
                  <c:v>0.52226662328932205</c:v>
                </c:pt>
                <c:pt idx="37">
                  <c:v>0.47252334557653902</c:v>
                </c:pt>
                <c:pt idx="38">
                  <c:v>0.51215195920225198</c:v>
                </c:pt>
                <c:pt idx="39">
                  <c:v>0.58025748711941005</c:v>
                </c:pt>
                <c:pt idx="40">
                  <c:v>0.51467283064188396</c:v>
                </c:pt>
                <c:pt idx="41">
                  <c:v>0.54050956009036299</c:v>
                </c:pt>
                <c:pt idx="42">
                  <c:v>0.48916421826807199</c:v>
                </c:pt>
                <c:pt idx="43">
                  <c:v>0.45958815647272899</c:v>
                </c:pt>
                <c:pt idx="44">
                  <c:v>0.52760618719794805</c:v>
                </c:pt>
                <c:pt idx="45">
                  <c:v>0.50374648474664796</c:v>
                </c:pt>
                <c:pt idx="46">
                  <c:v>0.51265204056614599</c:v>
                </c:pt>
                <c:pt idx="47">
                  <c:v>0.475821198674655</c:v>
                </c:pt>
                <c:pt idx="48">
                  <c:v>0.41669434578701903</c:v>
                </c:pt>
                <c:pt idx="49">
                  <c:v>0.40409366813310099</c:v>
                </c:pt>
                <c:pt idx="50">
                  <c:v>0.61275688588948996</c:v>
                </c:pt>
                <c:pt idx="51">
                  <c:v>0.67245212399169296</c:v>
                </c:pt>
                <c:pt idx="52">
                  <c:v>0.59310374708346802</c:v>
                </c:pt>
                <c:pt idx="53">
                  <c:v>0.55461734528550199</c:v>
                </c:pt>
                <c:pt idx="54">
                  <c:v>0.45626125020038999</c:v>
                </c:pt>
                <c:pt idx="55">
                  <c:v>0.67702564135952403</c:v>
                </c:pt>
                <c:pt idx="56">
                  <c:v>0.52927284668019203</c:v>
                </c:pt>
                <c:pt idx="57">
                  <c:v>0.54787631201819098</c:v>
                </c:pt>
                <c:pt idx="58">
                  <c:v>0.55089876748926503</c:v>
                </c:pt>
                <c:pt idx="59">
                  <c:v>0.54163466370708502</c:v>
                </c:pt>
                <c:pt idx="60">
                  <c:v>0.61131523907711405</c:v>
                </c:pt>
                <c:pt idx="61">
                  <c:v>0.56152408420515099</c:v>
                </c:pt>
                <c:pt idx="62">
                  <c:v>0.59207090449185396</c:v>
                </c:pt>
                <c:pt idx="63">
                  <c:v>0.50706762564822505</c:v>
                </c:pt>
                <c:pt idx="64">
                  <c:v>0.52358359271518096</c:v>
                </c:pt>
                <c:pt idx="65">
                  <c:v>0.47986127496525699</c:v>
                </c:pt>
                <c:pt idx="66">
                  <c:v>0.462563987568131</c:v>
                </c:pt>
                <c:pt idx="67">
                  <c:v>0.49488453270153698</c:v>
                </c:pt>
                <c:pt idx="68">
                  <c:v>0.53412884046729703</c:v>
                </c:pt>
                <c:pt idx="69">
                  <c:v>0.51257956312589104</c:v>
                </c:pt>
                <c:pt idx="70">
                  <c:v>0.46405359159248299</c:v>
                </c:pt>
                <c:pt idx="71">
                  <c:v>0.46733957052813002</c:v>
                </c:pt>
                <c:pt idx="72">
                  <c:v>0.39185367011957201</c:v>
                </c:pt>
                <c:pt idx="73">
                  <c:v>0.56516335384386596</c:v>
                </c:pt>
                <c:pt idx="74">
                  <c:v>0.51855988312535795</c:v>
                </c:pt>
                <c:pt idx="75">
                  <c:v>0.43053070724333797</c:v>
                </c:pt>
                <c:pt idx="76">
                  <c:v>0.43030736730492503</c:v>
                </c:pt>
                <c:pt idx="77">
                  <c:v>0.446624417368785</c:v>
                </c:pt>
                <c:pt idx="78">
                  <c:v>0.36123240542824098</c:v>
                </c:pt>
                <c:pt idx="79">
                  <c:v>0.32974416034160098</c:v>
                </c:pt>
                <c:pt idx="80">
                  <c:v>0.43061153833375199</c:v>
                </c:pt>
                <c:pt idx="81">
                  <c:v>0.53582265111691196</c:v>
                </c:pt>
                <c:pt idx="82">
                  <c:v>0.58295443965609905</c:v>
                </c:pt>
                <c:pt idx="83">
                  <c:v>0.61172235821632204</c:v>
                </c:pt>
                <c:pt idx="84">
                  <c:v>0.71155529853841903</c:v>
                </c:pt>
                <c:pt idx="85">
                  <c:v>0.53298921662908805</c:v>
                </c:pt>
                <c:pt idx="86">
                  <c:v>0.55162142892704202</c:v>
                </c:pt>
                <c:pt idx="87">
                  <c:v>0.56648408246411597</c:v>
                </c:pt>
                <c:pt idx="88">
                  <c:v>0.59787764431780899</c:v>
                </c:pt>
                <c:pt idx="89">
                  <c:v>0.51733623543827101</c:v>
                </c:pt>
                <c:pt idx="90">
                  <c:v>0.54185268109631002</c:v>
                </c:pt>
                <c:pt idx="91">
                  <c:v>0.60137348469833996</c:v>
                </c:pt>
                <c:pt idx="92">
                  <c:v>0.50472778769551796</c:v>
                </c:pt>
                <c:pt idx="93">
                  <c:v>0.75295461328643198</c:v>
                </c:pt>
                <c:pt idx="94">
                  <c:v>0.70490562720722705</c:v>
                </c:pt>
                <c:pt idx="95">
                  <c:v>0.57381853967395702</c:v>
                </c:pt>
                <c:pt idx="96">
                  <c:v>0.52656059618221795</c:v>
                </c:pt>
                <c:pt idx="97">
                  <c:v>0.478976789440685</c:v>
                </c:pt>
                <c:pt idx="98">
                  <c:v>0.48999678636460298</c:v>
                </c:pt>
                <c:pt idx="99">
                  <c:v>0.43178159181381198</c:v>
                </c:pt>
                <c:pt idx="100">
                  <c:v>0.46655144677180099</c:v>
                </c:pt>
                <c:pt idx="101">
                  <c:v>0.48543060098164198</c:v>
                </c:pt>
                <c:pt idx="102">
                  <c:v>0.50987241679049899</c:v>
                </c:pt>
                <c:pt idx="103">
                  <c:v>0.486257404907466</c:v>
                </c:pt>
                <c:pt idx="104">
                  <c:v>0.45016898141321798</c:v>
                </c:pt>
                <c:pt idx="105">
                  <c:v>0.454862053579764</c:v>
                </c:pt>
                <c:pt idx="106">
                  <c:v>0.406505288809832</c:v>
                </c:pt>
                <c:pt idx="107">
                  <c:v>0.60505062084536199</c:v>
                </c:pt>
                <c:pt idx="108">
                  <c:v>0.77961637300056197</c:v>
                </c:pt>
                <c:pt idx="109">
                  <c:v>0.65474029684764301</c:v>
                </c:pt>
                <c:pt idx="110">
                  <c:v>0.55932521576558902</c:v>
                </c:pt>
                <c:pt idx="111">
                  <c:v>0.79627378507617497</c:v>
                </c:pt>
                <c:pt idx="112">
                  <c:v>0.65979347405241295</c:v>
                </c:pt>
                <c:pt idx="113">
                  <c:v>0.78315173169557095</c:v>
                </c:pt>
                <c:pt idx="114">
                  <c:v>0.67530538177961397</c:v>
                </c:pt>
                <c:pt idx="115">
                  <c:v>0.66080347724669497</c:v>
                </c:pt>
                <c:pt idx="116">
                  <c:v>0.76114362898784405</c:v>
                </c:pt>
                <c:pt idx="117">
                  <c:v>0.58265826603594395</c:v>
                </c:pt>
                <c:pt idx="118">
                  <c:v>0.60409457702091696</c:v>
                </c:pt>
                <c:pt idx="119">
                  <c:v>0.62515097165490696</c:v>
                </c:pt>
                <c:pt idx="120">
                  <c:v>0.52018146754152605</c:v>
                </c:pt>
                <c:pt idx="121">
                  <c:v>0.59116427034040198</c:v>
                </c:pt>
                <c:pt idx="122">
                  <c:v>0.57109001885132005</c:v>
                </c:pt>
                <c:pt idx="123">
                  <c:v>0.60202253887663304</c:v>
                </c:pt>
                <c:pt idx="124">
                  <c:v>0.61939693125122497</c:v>
                </c:pt>
                <c:pt idx="125">
                  <c:v>0.50207027880620103</c:v>
                </c:pt>
                <c:pt idx="126">
                  <c:v>0.43520522933011802</c:v>
                </c:pt>
                <c:pt idx="127">
                  <c:v>0.56490392867730899</c:v>
                </c:pt>
                <c:pt idx="128">
                  <c:v>0.58757512468960305</c:v>
                </c:pt>
                <c:pt idx="129">
                  <c:v>0.52793470237207896</c:v>
                </c:pt>
                <c:pt idx="130">
                  <c:v>0.546727317237652</c:v>
                </c:pt>
                <c:pt idx="131">
                  <c:v>0.444845832003263</c:v>
                </c:pt>
                <c:pt idx="132">
                  <c:v>0.45518112841393399</c:v>
                </c:pt>
                <c:pt idx="133">
                  <c:v>0.51316500045968905</c:v>
                </c:pt>
                <c:pt idx="134">
                  <c:v>0.47864880138694998</c:v>
                </c:pt>
                <c:pt idx="135">
                  <c:v>0.492462216153006</c:v>
                </c:pt>
                <c:pt idx="136">
                  <c:v>0.52556493363559198</c:v>
                </c:pt>
                <c:pt idx="137">
                  <c:v>0.510584490083273</c:v>
                </c:pt>
                <c:pt idx="138">
                  <c:v>0.50122686345570799</c:v>
                </c:pt>
                <c:pt idx="139">
                  <c:v>0.66756169771694196</c:v>
                </c:pt>
                <c:pt idx="140">
                  <c:v>0.59990143002372198</c:v>
                </c:pt>
                <c:pt idx="141">
                  <c:v>0.55954460395934602</c:v>
                </c:pt>
                <c:pt idx="142">
                  <c:v>0.52592800077337598</c:v>
                </c:pt>
                <c:pt idx="143">
                  <c:v>0.38098186821942498</c:v>
                </c:pt>
                <c:pt idx="144">
                  <c:v>0.46574049143000301</c:v>
                </c:pt>
                <c:pt idx="145">
                  <c:v>0.472930797932548</c:v>
                </c:pt>
                <c:pt idx="146">
                  <c:v>0.570035363752871</c:v>
                </c:pt>
                <c:pt idx="147">
                  <c:v>0.54127955954837403</c:v>
                </c:pt>
                <c:pt idx="148">
                  <c:v>0.54265765326333604</c:v>
                </c:pt>
                <c:pt idx="149">
                  <c:v>0.55370442507518902</c:v>
                </c:pt>
                <c:pt idx="150">
                  <c:v>0.50503918162272199</c:v>
                </c:pt>
                <c:pt idx="151">
                  <c:v>0.43266124563696601</c:v>
                </c:pt>
                <c:pt idx="152">
                  <c:v>0.43933975737261799</c:v>
                </c:pt>
                <c:pt idx="153">
                  <c:v>0.64511432300862903</c:v>
                </c:pt>
                <c:pt idx="154">
                  <c:v>0.62200949177801601</c:v>
                </c:pt>
                <c:pt idx="155">
                  <c:v>0.51195281199623499</c:v>
                </c:pt>
                <c:pt idx="156">
                  <c:v>0.44045195791687097</c:v>
                </c:pt>
                <c:pt idx="157">
                  <c:v>0.396059791694507</c:v>
                </c:pt>
                <c:pt idx="158">
                  <c:v>0.53424199607712797</c:v>
                </c:pt>
                <c:pt idx="159">
                  <c:v>0.42316113974228697</c:v>
                </c:pt>
                <c:pt idx="160">
                  <c:v>0.66157091232780396</c:v>
                </c:pt>
                <c:pt idx="161">
                  <c:v>0.72810377294702699</c:v>
                </c:pt>
                <c:pt idx="162">
                  <c:v>0.56345790535337303</c:v>
                </c:pt>
                <c:pt idx="163">
                  <c:v>0.655908281135131</c:v>
                </c:pt>
                <c:pt idx="164">
                  <c:v>0.62273128895451901</c:v>
                </c:pt>
                <c:pt idx="165">
                  <c:v>0.52579569467476805</c:v>
                </c:pt>
                <c:pt idx="166">
                  <c:v>0.59133869191545996</c:v>
                </c:pt>
                <c:pt idx="167">
                  <c:v>0.41772949947943799</c:v>
                </c:pt>
                <c:pt idx="168">
                  <c:v>0.58757752786202699</c:v>
                </c:pt>
                <c:pt idx="169">
                  <c:v>0.74877858311408996</c:v>
                </c:pt>
                <c:pt idx="170">
                  <c:v>0.33664244146644501</c:v>
                </c:pt>
                <c:pt idx="171">
                  <c:v>0.321003321855863</c:v>
                </c:pt>
                <c:pt idx="172">
                  <c:v>0.47848390843260702</c:v>
                </c:pt>
                <c:pt idx="173">
                  <c:v>0.28919780765095998</c:v>
                </c:pt>
                <c:pt idx="174">
                  <c:v>0.34540877870987502</c:v>
                </c:pt>
                <c:pt idx="175">
                  <c:v>0.38645393043341902</c:v>
                </c:pt>
                <c:pt idx="176">
                  <c:v>0.338500278301546</c:v>
                </c:pt>
                <c:pt idx="177">
                  <c:v>0.60168584900090905</c:v>
                </c:pt>
                <c:pt idx="178">
                  <c:v>0.54892059945109695</c:v>
                </c:pt>
                <c:pt idx="179">
                  <c:v>0.34851932220961401</c:v>
                </c:pt>
                <c:pt idx="180">
                  <c:v>0.487940089376529</c:v>
                </c:pt>
                <c:pt idx="181">
                  <c:v>0.502639408829194</c:v>
                </c:pt>
                <c:pt idx="182">
                  <c:v>0.55661860871817304</c:v>
                </c:pt>
                <c:pt idx="183">
                  <c:v>0.51911448421676598</c:v>
                </c:pt>
                <c:pt idx="184">
                  <c:v>0.55599382031143196</c:v>
                </c:pt>
                <c:pt idx="185">
                  <c:v>0.49691139859102101</c:v>
                </c:pt>
                <c:pt idx="186">
                  <c:v>0.63901288501599696</c:v>
                </c:pt>
                <c:pt idx="187">
                  <c:v>0.44168853523297003</c:v>
                </c:pt>
                <c:pt idx="188">
                  <c:v>0.53170307419346396</c:v>
                </c:pt>
                <c:pt idx="189">
                  <c:v>0.52187687476413902</c:v>
                </c:pt>
                <c:pt idx="190">
                  <c:v>0.55901031078802399</c:v>
                </c:pt>
                <c:pt idx="191">
                  <c:v>0.452171370453882</c:v>
                </c:pt>
                <c:pt idx="192">
                  <c:v>0.54658038611070603</c:v>
                </c:pt>
                <c:pt idx="193">
                  <c:v>0.44880203203702801</c:v>
                </c:pt>
                <c:pt idx="194">
                  <c:v>0.66433001315159401</c:v>
                </c:pt>
                <c:pt idx="195">
                  <c:v>0.54418355858686995</c:v>
                </c:pt>
                <c:pt idx="196">
                  <c:v>0.43657522683519601</c:v>
                </c:pt>
                <c:pt idx="197">
                  <c:v>0.41837835438050203</c:v>
                </c:pt>
                <c:pt idx="198">
                  <c:v>0.52341750587548097</c:v>
                </c:pt>
                <c:pt idx="199">
                  <c:v>0.53918938121526705</c:v>
                </c:pt>
                <c:pt idx="200">
                  <c:v>0.69058309126711803</c:v>
                </c:pt>
                <c:pt idx="201">
                  <c:v>0.70293412687157697</c:v>
                </c:pt>
                <c:pt idx="202">
                  <c:v>0.410144408007665</c:v>
                </c:pt>
                <c:pt idx="203">
                  <c:v>0.43383479201212199</c:v>
                </c:pt>
                <c:pt idx="204">
                  <c:v>0.59314353601306202</c:v>
                </c:pt>
                <c:pt idx="205">
                  <c:v>0.68722455171972496</c:v>
                </c:pt>
                <c:pt idx="206">
                  <c:v>0.66562467150710503</c:v>
                </c:pt>
                <c:pt idx="207">
                  <c:v>0.456628873949189</c:v>
                </c:pt>
                <c:pt idx="208">
                  <c:v>0.57837629092151899</c:v>
                </c:pt>
                <c:pt idx="209">
                  <c:v>0.50983051219356901</c:v>
                </c:pt>
                <c:pt idx="210">
                  <c:v>0.84333337475277204</c:v>
                </c:pt>
                <c:pt idx="211">
                  <c:v>0.47966176449912101</c:v>
                </c:pt>
                <c:pt idx="212">
                  <c:v>0.51863717733846504</c:v>
                </c:pt>
                <c:pt idx="213">
                  <c:v>0.581638113199344</c:v>
                </c:pt>
                <c:pt idx="214">
                  <c:v>0.54905492363906305</c:v>
                </c:pt>
                <c:pt idx="215">
                  <c:v>0.63943432680363599</c:v>
                </c:pt>
                <c:pt idx="216">
                  <c:v>0.38933747843511401</c:v>
                </c:pt>
                <c:pt idx="217">
                  <c:v>0.50712603708697801</c:v>
                </c:pt>
                <c:pt idx="218">
                  <c:v>0.53255523699394403</c:v>
                </c:pt>
                <c:pt idx="219">
                  <c:v>0.52183204711041598</c:v>
                </c:pt>
                <c:pt idx="220">
                  <c:v>0.47863375845143402</c:v>
                </c:pt>
                <c:pt idx="221">
                  <c:v>0.42761666830878398</c:v>
                </c:pt>
                <c:pt idx="222">
                  <c:v>0.457693449990837</c:v>
                </c:pt>
                <c:pt idx="223">
                  <c:v>0.49277734404040602</c:v>
                </c:pt>
                <c:pt idx="224">
                  <c:v>0.50638306688533496</c:v>
                </c:pt>
                <c:pt idx="225">
                  <c:v>0.42885490453846598</c:v>
                </c:pt>
                <c:pt idx="226">
                  <c:v>0.45831647872113601</c:v>
                </c:pt>
                <c:pt idx="227">
                  <c:v>0.40652798206482499</c:v>
                </c:pt>
                <c:pt idx="228">
                  <c:v>0.51112887642428295</c:v>
                </c:pt>
                <c:pt idx="229">
                  <c:v>0.52578491802723604</c:v>
                </c:pt>
                <c:pt idx="230">
                  <c:v>0.51762534182555897</c:v>
                </c:pt>
                <c:pt idx="231">
                  <c:v>0.56691409054239095</c:v>
                </c:pt>
                <c:pt idx="232">
                  <c:v>0.54143819888567901</c:v>
                </c:pt>
                <c:pt idx="233">
                  <c:v>0.40819630059094703</c:v>
                </c:pt>
                <c:pt idx="234">
                  <c:v>0.44874561027404303</c:v>
                </c:pt>
                <c:pt idx="235">
                  <c:v>0.43715226778015998</c:v>
                </c:pt>
                <c:pt idx="236">
                  <c:v>0.43209682129150501</c:v>
                </c:pt>
                <c:pt idx="237">
                  <c:v>0.44482464466154997</c:v>
                </c:pt>
                <c:pt idx="238">
                  <c:v>0.51972292205550397</c:v>
                </c:pt>
                <c:pt idx="239">
                  <c:v>0.45004345008736601</c:v>
                </c:pt>
                <c:pt idx="240">
                  <c:v>0.39833213495507303</c:v>
                </c:pt>
                <c:pt idx="241">
                  <c:v>0.70084398944178306</c:v>
                </c:pt>
                <c:pt idx="242">
                  <c:v>0.27985433488947498</c:v>
                </c:pt>
                <c:pt idx="243">
                  <c:v>0.40355154594991499</c:v>
                </c:pt>
                <c:pt idx="244">
                  <c:v>0.36339099620607201</c:v>
                </c:pt>
                <c:pt idx="245">
                  <c:v>0.43598563801086998</c:v>
                </c:pt>
                <c:pt idx="246">
                  <c:v>0.48440818875139602</c:v>
                </c:pt>
                <c:pt idx="247">
                  <c:v>0.57314924390968702</c:v>
                </c:pt>
                <c:pt idx="248">
                  <c:v>0.48929802345302298</c:v>
                </c:pt>
                <c:pt idx="249">
                  <c:v>0.65352951651168401</c:v>
                </c:pt>
                <c:pt idx="250">
                  <c:v>0.60327428218777202</c:v>
                </c:pt>
                <c:pt idx="251">
                  <c:v>0.46389701274717299</c:v>
                </c:pt>
                <c:pt idx="252">
                  <c:v>0.454497471269391</c:v>
                </c:pt>
                <c:pt idx="253">
                  <c:v>0.649057418919609</c:v>
                </c:pt>
                <c:pt idx="254">
                  <c:v>0.55787300453519395</c:v>
                </c:pt>
                <c:pt idx="255">
                  <c:v>0.53570070777673795</c:v>
                </c:pt>
                <c:pt idx="256">
                  <c:v>0.48720557747084198</c:v>
                </c:pt>
                <c:pt idx="257">
                  <c:v>0.45804085995096699</c:v>
                </c:pt>
                <c:pt idx="258">
                  <c:v>0.47737870124482201</c:v>
                </c:pt>
                <c:pt idx="259">
                  <c:v>0.64622396277657601</c:v>
                </c:pt>
                <c:pt idx="260">
                  <c:v>0.48635577816015402</c:v>
                </c:pt>
                <c:pt idx="261">
                  <c:v>0.68228664066306499</c:v>
                </c:pt>
                <c:pt idx="262">
                  <c:v>0.726721305503229</c:v>
                </c:pt>
                <c:pt idx="263">
                  <c:v>0.443543477524936</c:v>
                </c:pt>
                <c:pt idx="264">
                  <c:v>0.42659087550358799</c:v>
                </c:pt>
                <c:pt idx="265">
                  <c:v>0.49318803547092199</c:v>
                </c:pt>
                <c:pt idx="266">
                  <c:v>0.45490040599039899</c:v>
                </c:pt>
                <c:pt idx="267">
                  <c:v>0.50326885369187901</c:v>
                </c:pt>
                <c:pt idx="268">
                  <c:v>0.56062451433417504</c:v>
                </c:pt>
                <c:pt idx="269">
                  <c:v>0.47990755100478399</c:v>
                </c:pt>
                <c:pt idx="270">
                  <c:v>0.58805242311329697</c:v>
                </c:pt>
                <c:pt idx="271">
                  <c:v>0.68833215853074503</c:v>
                </c:pt>
                <c:pt idx="272">
                  <c:v>0.69358326762146405</c:v>
                </c:pt>
                <c:pt idx="273">
                  <c:v>0.64286798432784598</c:v>
                </c:pt>
                <c:pt idx="274">
                  <c:v>0.57119091457264304</c:v>
                </c:pt>
                <c:pt idx="275">
                  <c:v>0.63215534361477199</c:v>
                </c:pt>
                <c:pt idx="276">
                  <c:v>0.59071292558481603</c:v>
                </c:pt>
                <c:pt idx="277">
                  <c:v>0.45431709643345403</c:v>
                </c:pt>
                <c:pt idx="278">
                  <c:v>0.59473050503138503</c:v>
                </c:pt>
                <c:pt idx="279">
                  <c:v>0.63018977162128897</c:v>
                </c:pt>
                <c:pt idx="280">
                  <c:v>0.56468064734254098</c:v>
                </c:pt>
                <c:pt idx="281">
                  <c:v>0.68993602888202699</c:v>
                </c:pt>
                <c:pt idx="282">
                  <c:v>0.55980831783543505</c:v>
                </c:pt>
                <c:pt idx="283">
                  <c:v>0.600043343701674</c:v>
                </c:pt>
                <c:pt idx="284">
                  <c:v>0.62059227746371803</c:v>
                </c:pt>
                <c:pt idx="285">
                  <c:v>0.52567363283397395</c:v>
                </c:pt>
                <c:pt idx="286">
                  <c:v>0.53174233090017398</c:v>
                </c:pt>
                <c:pt idx="287">
                  <c:v>0.48150305359192203</c:v>
                </c:pt>
                <c:pt idx="288">
                  <c:v>0.54386727237847399</c:v>
                </c:pt>
                <c:pt idx="289">
                  <c:v>0.659542699286645</c:v>
                </c:pt>
                <c:pt idx="290">
                  <c:v>0.54802146286612097</c:v>
                </c:pt>
                <c:pt idx="291">
                  <c:v>0.46957108831315297</c:v>
                </c:pt>
                <c:pt idx="292">
                  <c:v>0.63199827553390997</c:v>
                </c:pt>
                <c:pt idx="293">
                  <c:v>0.68217149191698301</c:v>
                </c:pt>
                <c:pt idx="294">
                  <c:v>0.44948847463664199</c:v>
                </c:pt>
                <c:pt idx="295">
                  <c:v>0.499957172350809</c:v>
                </c:pt>
                <c:pt idx="296">
                  <c:v>0.50051950706507697</c:v>
                </c:pt>
                <c:pt idx="297">
                  <c:v>0.51333636907212898</c:v>
                </c:pt>
                <c:pt idx="298">
                  <c:v>0.50661339996179</c:v>
                </c:pt>
                <c:pt idx="299">
                  <c:v>0.506478706357124</c:v>
                </c:pt>
                <c:pt idx="300">
                  <c:v>0.52568468006136504</c:v>
                </c:pt>
                <c:pt idx="301">
                  <c:v>0.43705020300891601</c:v>
                </c:pt>
                <c:pt idx="302">
                  <c:v>0.44250704028812199</c:v>
                </c:pt>
                <c:pt idx="303">
                  <c:v>0.45806517245057499</c:v>
                </c:pt>
                <c:pt idx="304">
                  <c:v>0.41353564717579699</c:v>
                </c:pt>
                <c:pt idx="305">
                  <c:v>0.552692140246273</c:v>
                </c:pt>
                <c:pt idx="306">
                  <c:v>0.52594542770178998</c:v>
                </c:pt>
                <c:pt idx="307">
                  <c:v>0.50359197005331902</c:v>
                </c:pt>
                <c:pt idx="308">
                  <c:v>0.54682097050425804</c:v>
                </c:pt>
                <c:pt idx="309">
                  <c:v>0.80950102476292995</c:v>
                </c:pt>
                <c:pt idx="310">
                  <c:v>0.69339931833532698</c:v>
                </c:pt>
                <c:pt idx="311">
                  <c:v>0.77135169952901805</c:v>
                </c:pt>
                <c:pt idx="312">
                  <c:v>0.795236335381593</c:v>
                </c:pt>
                <c:pt idx="313">
                  <c:v>0.51668505966124401</c:v>
                </c:pt>
                <c:pt idx="314">
                  <c:v>0.44298371856864299</c:v>
                </c:pt>
                <c:pt idx="315">
                  <c:v>0.50574374636869002</c:v>
                </c:pt>
                <c:pt idx="316">
                  <c:v>0.61080046104043395</c:v>
                </c:pt>
                <c:pt idx="317">
                  <c:v>0.604507474201743</c:v>
                </c:pt>
                <c:pt idx="318">
                  <c:v>0.52709545746127096</c:v>
                </c:pt>
                <c:pt idx="319">
                  <c:v>0.51057233342777997</c:v>
                </c:pt>
                <c:pt idx="320">
                  <c:v>0.49739812194872501</c:v>
                </c:pt>
                <c:pt idx="321">
                  <c:v>0.36412404730208198</c:v>
                </c:pt>
                <c:pt idx="322">
                  <c:v>0.40360263195868001</c:v>
                </c:pt>
                <c:pt idx="323">
                  <c:v>0.340891015647657</c:v>
                </c:pt>
                <c:pt idx="324">
                  <c:v>0.49629671052490598</c:v>
                </c:pt>
                <c:pt idx="325">
                  <c:v>0.37205720965008499</c:v>
                </c:pt>
                <c:pt idx="326">
                  <c:v>0.411999653017672</c:v>
                </c:pt>
                <c:pt idx="327">
                  <c:v>0.42437784195634198</c:v>
                </c:pt>
                <c:pt idx="328">
                  <c:v>0.45505967325714802</c:v>
                </c:pt>
                <c:pt idx="329">
                  <c:v>0.37531096909584299</c:v>
                </c:pt>
                <c:pt idx="330">
                  <c:v>0.61881938038651596</c:v>
                </c:pt>
                <c:pt idx="331">
                  <c:v>0.65675350115585496</c:v>
                </c:pt>
                <c:pt idx="332">
                  <c:v>0.52531491441032396</c:v>
                </c:pt>
                <c:pt idx="333">
                  <c:v>0.54192010564815996</c:v>
                </c:pt>
                <c:pt idx="334">
                  <c:v>0.63620100306667604</c:v>
                </c:pt>
                <c:pt idx="335">
                  <c:v>0.43889041521960598</c:v>
                </c:pt>
                <c:pt idx="336">
                  <c:v>0.44184718847307197</c:v>
                </c:pt>
                <c:pt idx="337">
                  <c:v>0.51614255895233696</c:v>
                </c:pt>
                <c:pt idx="338">
                  <c:v>0.44821650352128101</c:v>
                </c:pt>
                <c:pt idx="339">
                  <c:v>0.40040744247235599</c:v>
                </c:pt>
                <c:pt idx="340">
                  <c:v>0.71171266739904104</c:v>
                </c:pt>
                <c:pt idx="341">
                  <c:v>0.553641884976942</c:v>
                </c:pt>
                <c:pt idx="342">
                  <c:v>0.64583809928199598</c:v>
                </c:pt>
                <c:pt idx="343">
                  <c:v>0.58244530907207204</c:v>
                </c:pt>
                <c:pt idx="344">
                  <c:v>0.58219021965689299</c:v>
                </c:pt>
                <c:pt idx="345">
                  <c:v>0.4784738284135</c:v>
                </c:pt>
                <c:pt idx="346">
                  <c:v>0.53103241566035397</c:v>
                </c:pt>
                <c:pt idx="347">
                  <c:v>0.43592016147686102</c:v>
                </c:pt>
                <c:pt idx="348">
                  <c:v>0.517814024315987</c:v>
                </c:pt>
                <c:pt idx="349">
                  <c:v>0.46208477126950198</c:v>
                </c:pt>
                <c:pt idx="350">
                  <c:v>0.66828364200311796</c:v>
                </c:pt>
                <c:pt idx="351">
                  <c:v>0.604687742004823</c:v>
                </c:pt>
                <c:pt idx="352">
                  <c:v>0.57002231878287302</c:v>
                </c:pt>
                <c:pt idx="353">
                  <c:v>0.63134105917038197</c:v>
                </c:pt>
                <c:pt idx="354">
                  <c:v>0.53124134775834497</c:v>
                </c:pt>
                <c:pt idx="355">
                  <c:v>0.55387764510743598</c:v>
                </c:pt>
                <c:pt idx="356">
                  <c:v>0.57273162407104605</c:v>
                </c:pt>
                <c:pt idx="357">
                  <c:v>0.43836770350280901</c:v>
                </c:pt>
                <c:pt idx="358">
                  <c:v>0.46922958079935501</c:v>
                </c:pt>
                <c:pt idx="359">
                  <c:v>0.495407893239943</c:v>
                </c:pt>
                <c:pt idx="360">
                  <c:v>0.42076381918697198</c:v>
                </c:pt>
                <c:pt idx="361">
                  <c:v>0.56431915190649096</c:v>
                </c:pt>
                <c:pt idx="362">
                  <c:v>0.75547425685512704</c:v>
                </c:pt>
                <c:pt idx="363">
                  <c:v>0.62206455607977096</c:v>
                </c:pt>
                <c:pt idx="364">
                  <c:v>0.46656948786068297</c:v>
                </c:pt>
                <c:pt idx="365">
                  <c:v>0.57444884923328898</c:v>
                </c:pt>
                <c:pt idx="366">
                  <c:v>0.45552460275469198</c:v>
                </c:pt>
                <c:pt idx="367">
                  <c:v>0.37490804602435102</c:v>
                </c:pt>
                <c:pt idx="368">
                  <c:v>0.43745045081593598</c:v>
                </c:pt>
                <c:pt idx="369">
                  <c:v>0.38071732105224199</c:v>
                </c:pt>
                <c:pt idx="370">
                  <c:v>0.42248040535100301</c:v>
                </c:pt>
                <c:pt idx="371">
                  <c:v>0.37719197930914</c:v>
                </c:pt>
                <c:pt idx="372">
                  <c:v>0.36557614065774702</c:v>
                </c:pt>
                <c:pt idx="373">
                  <c:v>0.411903270057076</c:v>
                </c:pt>
                <c:pt idx="374">
                  <c:v>0.312095514575226</c:v>
                </c:pt>
                <c:pt idx="375">
                  <c:v>0.52935541325082802</c:v>
                </c:pt>
                <c:pt idx="376">
                  <c:v>0.54843871233516395</c:v>
                </c:pt>
                <c:pt idx="377">
                  <c:v>0.62076944016807301</c:v>
                </c:pt>
                <c:pt idx="378">
                  <c:v>0.55549590584490605</c:v>
                </c:pt>
                <c:pt idx="379">
                  <c:v>0.48113956494126497</c:v>
                </c:pt>
                <c:pt idx="380">
                  <c:v>0.413258019973401</c:v>
                </c:pt>
                <c:pt idx="381">
                  <c:v>0.399959451577033</c:v>
                </c:pt>
                <c:pt idx="382">
                  <c:v>0.48243575658106103</c:v>
                </c:pt>
                <c:pt idx="383">
                  <c:v>0.82032179520616</c:v>
                </c:pt>
                <c:pt idx="384">
                  <c:v>0.85700363656182899</c:v>
                </c:pt>
                <c:pt idx="385">
                  <c:v>0.431113212457929</c:v>
                </c:pt>
                <c:pt idx="386">
                  <c:v>0.44238756913002603</c:v>
                </c:pt>
                <c:pt idx="387">
                  <c:v>0.48281483920961499</c:v>
                </c:pt>
                <c:pt idx="388">
                  <c:v>0.63629208790026304</c:v>
                </c:pt>
                <c:pt idx="389">
                  <c:v>0.65930722887768001</c:v>
                </c:pt>
                <c:pt idx="390">
                  <c:v>0.61325695610696296</c:v>
                </c:pt>
                <c:pt idx="391">
                  <c:v>0.45827468593784298</c:v>
                </c:pt>
                <c:pt idx="392">
                  <c:v>0.47343784484439999</c:v>
                </c:pt>
                <c:pt idx="393">
                  <c:v>0.63841021749856897</c:v>
                </c:pt>
                <c:pt idx="394">
                  <c:v>0.52342276628461404</c:v>
                </c:pt>
                <c:pt idx="395">
                  <c:v>0.51443006625553001</c:v>
                </c:pt>
                <c:pt idx="396">
                  <c:v>0.62140945072009601</c:v>
                </c:pt>
                <c:pt idx="397">
                  <c:v>0.56339936796970802</c:v>
                </c:pt>
                <c:pt idx="398">
                  <c:v>0.55442112172569002</c:v>
                </c:pt>
                <c:pt idx="399">
                  <c:v>0.47401950676230598</c:v>
                </c:pt>
                <c:pt idx="400">
                  <c:v>0.413234614584578</c:v>
                </c:pt>
                <c:pt idx="401">
                  <c:v>0.67006609274609596</c:v>
                </c:pt>
                <c:pt idx="402">
                  <c:v>0.53294600143132098</c:v>
                </c:pt>
                <c:pt idx="403">
                  <c:v>0.50056919579737902</c:v>
                </c:pt>
                <c:pt idx="404">
                  <c:v>0.73127815735101698</c:v>
                </c:pt>
                <c:pt idx="405">
                  <c:v>0.44345859577902602</c:v>
                </c:pt>
                <c:pt idx="406">
                  <c:v>0.37536038714190101</c:v>
                </c:pt>
                <c:pt idx="407">
                  <c:v>0.58724032269969895</c:v>
                </c:pt>
                <c:pt idx="408">
                  <c:v>0.585618756819139</c:v>
                </c:pt>
                <c:pt idx="409">
                  <c:v>0.47551168469789401</c:v>
                </c:pt>
                <c:pt idx="410">
                  <c:v>0.58853189648144399</c:v>
                </c:pt>
                <c:pt idx="411">
                  <c:v>0.67095044005928794</c:v>
                </c:pt>
                <c:pt idx="412">
                  <c:v>0.62938319601363302</c:v>
                </c:pt>
                <c:pt idx="413">
                  <c:v>0.50913289775528803</c:v>
                </c:pt>
                <c:pt idx="414">
                  <c:v>0.48305684563335799</c:v>
                </c:pt>
                <c:pt idx="415">
                  <c:v>0.66968707048953202</c:v>
                </c:pt>
                <c:pt idx="416">
                  <c:v>0.639888905769181</c:v>
                </c:pt>
                <c:pt idx="417">
                  <c:v>0.61649162932241397</c:v>
                </c:pt>
                <c:pt idx="418">
                  <c:v>0.64217731502965802</c:v>
                </c:pt>
                <c:pt idx="419">
                  <c:v>0.65300341756753899</c:v>
                </c:pt>
                <c:pt idx="420">
                  <c:v>0.59840428580695704</c:v>
                </c:pt>
                <c:pt idx="421">
                  <c:v>0.59789949595020797</c:v>
                </c:pt>
                <c:pt idx="422">
                  <c:v>0.48935288531883397</c:v>
                </c:pt>
                <c:pt idx="423">
                  <c:v>0.58021413609916705</c:v>
                </c:pt>
                <c:pt idx="424">
                  <c:v>0.41105839359240498</c:v>
                </c:pt>
                <c:pt idx="425">
                  <c:v>0.47899265677154501</c:v>
                </c:pt>
                <c:pt idx="426">
                  <c:v>0.61906271549081704</c:v>
                </c:pt>
                <c:pt idx="427">
                  <c:v>0.56252081465696502</c:v>
                </c:pt>
                <c:pt idx="428">
                  <c:v>0.48752107856968901</c:v>
                </c:pt>
                <c:pt idx="429">
                  <c:v>0.46748374363255901</c:v>
                </c:pt>
                <c:pt idx="430">
                  <c:v>0.34285880598407598</c:v>
                </c:pt>
                <c:pt idx="431">
                  <c:v>0.472308091277794</c:v>
                </c:pt>
                <c:pt idx="432">
                  <c:v>0.51539690019630102</c:v>
                </c:pt>
                <c:pt idx="433">
                  <c:v>0.52676334473751196</c:v>
                </c:pt>
                <c:pt idx="434">
                  <c:v>0.63115480232092602</c:v>
                </c:pt>
                <c:pt idx="435">
                  <c:v>0.47894536638167801</c:v>
                </c:pt>
                <c:pt idx="436">
                  <c:v>0.62281601347189497</c:v>
                </c:pt>
                <c:pt idx="437">
                  <c:v>0.40951601313876401</c:v>
                </c:pt>
                <c:pt idx="438">
                  <c:v>0.45092251315613702</c:v>
                </c:pt>
                <c:pt idx="439">
                  <c:v>0.48991556364642402</c:v>
                </c:pt>
                <c:pt idx="440">
                  <c:v>0.47285452976883002</c:v>
                </c:pt>
                <c:pt idx="441">
                  <c:v>0.426385490072278</c:v>
                </c:pt>
                <c:pt idx="442">
                  <c:v>0.48532282139959199</c:v>
                </c:pt>
                <c:pt idx="443">
                  <c:v>0.512727306268706</c:v>
                </c:pt>
                <c:pt idx="444">
                  <c:v>0.472531290946064</c:v>
                </c:pt>
                <c:pt idx="445">
                  <c:v>0.42121247345141</c:v>
                </c:pt>
                <c:pt idx="446">
                  <c:v>0.42368048580579998</c:v>
                </c:pt>
                <c:pt idx="447">
                  <c:v>0.65588967843102197</c:v>
                </c:pt>
                <c:pt idx="448">
                  <c:v>0.55419992144873198</c:v>
                </c:pt>
                <c:pt idx="449">
                  <c:v>0.50621562563827005</c:v>
                </c:pt>
                <c:pt idx="450">
                  <c:v>0.50378757749294001</c:v>
                </c:pt>
                <c:pt idx="451">
                  <c:v>0.58512637680038104</c:v>
                </c:pt>
                <c:pt idx="452">
                  <c:v>0.371661342751825</c:v>
                </c:pt>
                <c:pt idx="453">
                  <c:v>0.37793317770011398</c:v>
                </c:pt>
                <c:pt idx="454">
                  <c:v>0.40738901667532301</c:v>
                </c:pt>
                <c:pt idx="455">
                  <c:v>0.39581868880644999</c:v>
                </c:pt>
                <c:pt idx="456">
                  <c:v>0.40979262230911601</c:v>
                </c:pt>
                <c:pt idx="457">
                  <c:v>0.45170256823327998</c:v>
                </c:pt>
                <c:pt idx="458">
                  <c:v>0.58219521631517601</c:v>
                </c:pt>
                <c:pt idx="459">
                  <c:v>0.65674084423926404</c:v>
                </c:pt>
                <c:pt idx="460">
                  <c:v>0.57603598701315994</c:v>
                </c:pt>
                <c:pt idx="461">
                  <c:v>0.59894527022292199</c:v>
                </c:pt>
                <c:pt idx="462">
                  <c:v>0.73172706573393298</c:v>
                </c:pt>
                <c:pt idx="463">
                  <c:v>0.34391113943213503</c:v>
                </c:pt>
                <c:pt idx="464">
                  <c:v>0.62474528081654701</c:v>
                </c:pt>
                <c:pt idx="465">
                  <c:v>0.369571743617159</c:v>
                </c:pt>
                <c:pt idx="466">
                  <c:v>0.521061781681045</c:v>
                </c:pt>
                <c:pt idx="467">
                  <c:v>0.43456051579572702</c:v>
                </c:pt>
                <c:pt idx="468">
                  <c:v>0.50449389901975406</c:v>
                </c:pt>
                <c:pt idx="469">
                  <c:v>0.54416500365089704</c:v>
                </c:pt>
                <c:pt idx="470">
                  <c:v>0.52732969592438195</c:v>
                </c:pt>
                <c:pt idx="471">
                  <c:v>0.57909938651804804</c:v>
                </c:pt>
                <c:pt idx="472">
                  <c:v>0.49325454878998398</c:v>
                </c:pt>
                <c:pt idx="473">
                  <c:v>0.54912553217313798</c:v>
                </c:pt>
                <c:pt idx="474">
                  <c:v>0.53184825300169203</c:v>
                </c:pt>
                <c:pt idx="475">
                  <c:v>0.45876283540861001</c:v>
                </c:pt>
                <c:pt idx="476">
                  <c:v>0.53841874886104402</c:v>
                </c:pt>
                <c:pt idx="477">
                  <c:v>0.54267073877448602</c:v>
                </c:pt>
                <c:pt idx="478">
                  <c:v>0.532676919599119</c:v>
                </c:pt>
                <c:pt idx="479">
                  <c:v>0.49314054846691202</c:v>
                </c:pt>
                <c:pt idx="480">
                  <c:v>0.46666343002887201</c:v>
                </c:pt>
                <c:pt idx="481">
                  <c:v>0.30030393932482102</c:v>
                </c:pt>
                <c:pt idx="482">
                  <c:v>0.45452280829278802</c:v>
                </c:pt>
                <c:pt idx="483">
                  <c:v>0.470121858086259</c:v>
                </c:pt>
                <c:pt idx="484">
                  <c:v>0.44845971878667301</c:v>
                </c:pt>
                <c:pt idx="485">
                  <c:v>0.43462359530535499</c:v>
                </c:pt>
                <c:pt idx="486">
                  <c:v>0.63305804453316195</c:v>
                </c:pt>
                <c:pt idx="487">
                  <c:v>0.53460109717023696</c:v>
                </c:pt>
                <c:pt idx="488">
                  <c:v>0.451613157062906</c:v>
                </c:pt>
                <c:pt idx="489">
                  <c:v>0.51594761836377701</c:v>
                </c:pt>
                <c:pt idx="490">
                  <c:v>0.53255276654563</c:v>
                </c:pt>
                <c:pt idx="491">
                  <c:v>0.60495017301912901</c:v>
                </c:pt>
                <c:pt idx="492">
                  <c:v>0.48156015149347098</c:v>
                </c:pt>
                <c:pt idx="493">
                  <c:v>0.52104038858800095</c:v>
                </c:pt>
                <c:pt idx="494">
                  <c:v>0.554283123459135</c:v>
                </c:pt>
                <c:pt idx="495">
                  <c:v>0.45521627172548301</c:v>
                </c:pt>
                <c:pt idx="496">
                  <c:v>0.48839223086411698</c:v>
                </c:pt>
                <c:pt idx="497">
                  <c:v>0.53886297205023803</c:v>
                </c:pt>
                <c:pt idx="498">
                  <c:v>0.57453710307774797</c:v>
                </c:pt>
                <c:pt idx="499">
                  <c:v>0.46076574192422698</c:v>
                </c:pt>
                <c:pt idx="500">
                  <c:v>0.45408266035656297</c:v>
                </c:pt>
                <c:pt idx="501">
                  <c:v>0.46804947461108698</c:v>
                </c:pt>
                <c:pt idx="502">
                  <c:v>0.45516991815124602</c:v>
                </c:pt>
                <c:pt idx="503">
                  <c:v>0.55336917461483703</c:v>
                </c:pt>
                <c:pt idx="504">
                  <c:v>0.85565935098759105</c:v>
                </c:pt>
                <c:pt idx="505">
                  <c:v>0.55622204303956302</c:v>
                </c:pt>
                <c:pt idx="506">
                  <c:v>0.52321661710154499</c:v>
                </c:pt>
                <c:pt idx="507">
                  <c:v>0.59130604292710498</c:v>
                </c:pt>
                <c:pt idx="508">
                  <c:v>0.67789385026569904</c:v>
                </c:pt>
                <c:pt idx="509">
                  <c:v>0.571133041694176</c:v>
                </c:pt>
                <c:pt idx="510">
                  <c:v>0.44312607878815502</c:v>
                </c:pt>
                <c:pt idx="511">
                  <c:v>0.52801351809948105</c:v>
                </c:pt>
                <c:pt idx="512">
                  <c:v>0.65150825323725703</c:v>
                </c:pt>
                <c:pt idx="513">
                  <c:v>0.56378288408456201</c:v>
                </c:pt>
                <c:pt idx="514">
                  <c:v>0.46582839833763101</c:v>
                </c:pt>
                <c:pt idx="515">
                  <c:v>0.72909763546317097</c:v>
                </c:pt>
                <c:pt idx="516">
                  <c:v>0.738915339686401</c:v>
                </c:pt>
                <c:pt idx="517">
                  <c:v>0.62582673361846597</c:v>
                </c:pt>
                <c:pt idx="518">
                  <c:v>0.68154347041796604</c:v>
                </c:pt>
                <c:pt idx="519">
                  <c:v>0.53644596563703995</c:v>
                </c:pt>
                <c:pt idx="520">
                  <c:v>0.666728675893973</c:v>
                </c:pt>
                <c:pt idx="521">
                  <c:v>0.55803397116335096</c:v>
                </c:pt>
                <c:pt idx="522">
                  <c:v>0.60764269230603296</c:v>
                </c:pt>
                <c:pt idx="523">
                  <c:v>0.51440536954307303</c:v>
                </c:pt>
                <c:pt idx="524">
                  <c:v>0.41632482516185298</c:v>
                </c:pt>
                <c:pt idx="525">
                  <c:v>0.67457605716827596</c:v>
                </c:pt>
                <c:pt idx="526">
                  <c:v>0.50498948593600901</c:v>
                </c:pt>
                <c:pt idx="527">
                  <c:v>0.59064187992629003</c:v>
                </c:pt>
                <c:pt idx="528">
                  <c:v>0.60425637634705698</c:v>
                </c:pt>
                <c:pt idx="529">
                  <c:v>0.68493075622601196</c:v>
                </c:pt>
                <c:pt idx="530">
                  <c:v>0.55592815711371402</c:v>
                </c:pt>
                <c:pt idx="531">
                  <c:v>0.57074783149625097</c:v>
                </c:pt>
                <c:pt idx="532">
                  <c:v>0.53443976250066205</c:v>
                </c:pt>
                <c:pt idx="533">
                  <c:v>0.43057108858700099</c:v>
                </c:pt>
                <c:pt idx="534">
                  <c:v>0.64025755939848505</c:v>
                </c:pt>
                <c:pt idx="535">
                  <c:v>0.68844284988551097</c:v>
                </c:pt>
                <c:pt idx="536">
                  <c:v>0.74708271632859902</c:v>
                </c:pt>
                <c:pt idx="537">
                  <c:v>0.60700260781797599</c:v>
                </c:pt>
                <c:pt idx="538">
                  <c:v>0.50688541296137501</c:v>
                </c:pt>
                <c:pt idx="539">
                  <c:v>0.50441902366505298</c:v>
                </c:pt>
                <c:pt idx="540">
                  <c:v>0.56354853078961298</c:v>
                </c:pt>
                <c:pt idx="541">
                  <c:v>0.63426136617617301</c:v>
                </c:pt>
                <c:pt idx="542">
                  <c:v>0.54597129575277703</c:v>
                </c:pt>
                <c:pt idx="543">
                  <c:v>0.54467693241617099</c:v>
                </c:pt>
                <c:pt idx="544">
                  <c:v>0.46559626904552398</c:v>
                </c:pt>
                <c:pt idx="545">
                  <c:v>0.57969245762695398</c:v>
                </c:pt>
                <c:pt idx="546">
                  <c:v>0.44910620146585201</c:v>
                </c:pt>
                <c:pt idx="547">
                  <c:v>0.63935850650192305</c:v>
                </c:pt>
                <c:pt idx="548">
                  <c:v>0.46302764341941499</c:v>
                </c:pt>
                <c:pt idx="549">
                  <c:v>0.41920941378486898</c:v>
                </c:pt>
                <c:pt idx="550">
                  <c:v>0.470980753858943</c:v>
                </c:pt>
                <c:pt idx="551">
                  <c:v>0.59113271900164799</c:v>
                </c:pt>
                <c:pt idx="552">
                  <c:v>0.53854565168104396</c:v>
                </c:pt>
                <c:pt idx="553">
                  <c:v>0.69598038466380097</c:v>
                </c:pt>
                <c:pt idx="554">
                  <c:v>0.30857465651481297</c:v>
                </c:pt>
                <c:pt idx="555">
                  <c:v>0.36374500345010102</c:v>
                </c:pt>
                <c:pt idx="556">
                  <c:v>0.69070919500207895</c:v>
                </c:pt>
                <c:pt idx="557">
                  <c:v>0.52700732259706295</c:v>
                </c:pt>
                <c:pt idx="558">
                  <c:v>0.63121444251346703</c:v>
                </c:pt>
                <c:pt idx="559">
                  <c:v>0.55340118403015304</c:v>
                </c:pt>
                <c:pt idx="560">
                  <c:v>0.60710237132464395</c:v>
                </c:pt>
                <c:pt idx="561">
                  <c:v>0.57017824695754005</c:v>
                </c:pt>
                <c:pt idx="562">
                  <c:v>0.877585175735211</c:v>
                </c:pt>
                <c:pt idx="563">
                  <c:v>0.59383151114849597</c:v>
                </c:pt>
                <c:pt idx="564">
                  <c:v>0.51948552267272696</c:v>
                </c:pt>
                <c:pt idx="565">
                  <c:v>0.51361366019376198</c:v>
                </c:pt>
                <c:pt idx="566">
                  <c:v>0.649592210470334</c:v>
                </c:pt>
                <c:pt idx="567">
                  <c:v>0.52326409024684695</c:v>
                </c:pt>
                <c:pt idx="568">
                  <c:v>0.60368787041724103</c:v>
                </c:pt>
                <c:pt idx="569">
                  <c:v>0.49686042366657601</c:v>
                </c:pt>
                <c:pt idx="570">
                  <c:v>0.75410394108720802</c:v>
                </c:pt>
                <c:pt idx="571">
                  <c:v>0.42688737691033601</c:v>
                </c:pt>
                <c:pt idx="572">
                  <c:v>0.53273528913718204</c:v>
                </c:pt>
                <c:pt idx="573">
                  <c:v>0.63191780022833899</c:v>
                </c:pt>
                <c:pt idx="574">
                  <c:v>0.736678326103685</c:v>
                </c:pt>
                <c:pt idx="575">
                  <c:v>0.69646575370849795</c:v>
                </c:pt>
                <c:pt idx="576">
                  <c:v>0.402725342234517</c:v>
                </c:pt>
                <c:pt idx="577">
                  <c:v>0.44743197354442799</c:v>
                </c:pt>
                <c:pt idx="578">
                  <c:v>0.53935363008752402</c:v>
                </c:pt>
                <c:pt idx="579">
                  <c:v>0.52384930179586797</c:v>
                </c:pt>
                <c:pt idx="580">
                  <c:v>0.47730082346719099</c:v>
                </c:pt>
                <c:pt idx="581">
                  <c:v>0.53912543039133898</c:v>
                </c:pt>
                <c:pt idx="582">
                  <c:v>0.36471916751785699</c:v>
                </c:pt>
                <c:pt idx="583">
                  <c:v>0.316041069820302</c:v>
                </c:pt>
                <c:pt idx="584">
                  <c:v>0.52431610870770795</c:v>
                </c:pt>
                <c:pt idx="585">
                  <c:v>0.46283065348810098</c:v>
                </c:pt>
                <c:pt idx="586">
                  <c:v>0.50135605512521497</c:v>
                </c:pt>
                <c:pt idx="587">
                  <c:v>0.61091569372399901</c:v>
                </c:pt>
                <c:pt idx="588">
                  <c:v>0.60959924377199104</c:v>
                </c:pt>
                <c:pt idx="589">
                  <c:v>0.51303566873719297</c:v>
                </c:pt>
                <c:pt idx="590">
                  <c:v>0.37843867045804302</c:v>
                </c:pt>
                <c:pt idx="591">
                  <c:v>0.31238491152138598</c:v>
                </c:pt>
                <c:pt idx="592">
                  <c:v>0.58318563891296105</c:v>
                </c:pt>
                <c:pt idx="593">
                  <c:v>0.48246074567407299</c:v>
                </c:pt>
                <c:pt idx="594">
                  <c:v>0.60889705104838898</c:v>
                </c:pt>
                <c:pt idx="595">
                  <c:v>0.50191070962208895</c:v>
                </c:pt>
                <c:pt idx="596">
                  <c:v>0.60632319284715896</c:v>
                </c:pt>
                <c:pt idx="597">
                  <c:v>0.65289296236110095</c:v>
                </c:pt>
                <c:pt idx="598">
                  <c:v>0.69667106973800996</c:v>
                </c:pt>
                <c:pt idx="599">
                  <c:v>0.77772627443941</c:v>
                </c:pt>
                <c:pt idx="600">
                  <c:v>0.47352050366238502</c:v>
                </c:pt>
                <c:pt idx="601">
                  <c:v>0.52695133626138102</c:v>
                </c:pt>
                <c:pt idx="602">
                  <c:v>0.73712250406637803</c:v>
                </c:pt>
                <c:pt idx="603">
                  <c:v>0.60122153614041096</c:v>
                </c:pt>
                <c:pt idx="604">
                  <c:v>0.65516087807996704</c:v>
                </c:pt>
                <c:pt idx="605">
                  <c:v>0.583128553813547</c:v>
                </c:pt>
                <c:pt idx="606">
                  <c:v>0.56265518598648501</c:v>
                </c:pt>
                <c:pt idx="607">
                  <c:v>0.58838762769890596</c:v>
                </c:pt>
                <c:pt idx="608">
                  <c:v>0.46301587385346199</c:v>
                </c:pt>
                <c:pt idx="609">
                  <c:v>0.58008449429838904</c:v>
                </c:pt>
                <c:pt idx="610">
                  <c:v>0.51646006642277997</c:v>
                </c:pt>
                <c:pt idx="611">
                  <c:v>0.68105602448035096</c:v>
                </c:pt>
                <c:pt idx="612">
                  <c:v>0.66387406098670598</c:v>
                </c:pt>
                <c:pt idx="613">
                  <c:v>0.601316939274813</c:v>
                </c:pt>
                <c:pt idx="614">
                  <c:v>0.55062593459293196</c:v>
                </c:pt>
                <c:pt idx="615">
                  <c:v>0.51948018151048003</c:v>
                </c:pt>
                <c:pt idx="616">
                  <c:v>0.62541307886875297</c:v>
                </c:pt>
                <c:pt idx="617">
                  <c:v>0.65064634191726101</c:v>
                </c:pt>
                <c:pt idx="618">
                  <c:v>0.70783715209214304</c:v>
                </c:pt>
                <c:pt idx="619">
                  <c:v>0.47420149832876302</c:v>
                </c:pt>
                <c:pt idx="620">
                  <c:v>0.70881111648398298</c:v>
                </c:pt>
                <c:pt idx="621">
                  <c:v>0.75026168029905504</c:v>
                </c:pt>
                <c:pt idx="622">
                  <c:v>0.536158318126158</c:v>
                </c:pt>
                <c:pt idx="623">
                  <c:v>0.591047637026485</c:v>
                </c:pt>
                <c:pt idx="624">
                  <c:v>0.60609593127809402</c:v>
                </c:pt>
                <c:pt idx="625">
                  <c:v>0.34467258929396299</c:v>
                </c:pt>
                <c:pt idx="626">
                  <c:v>0.66114285777823301</c:v>
                </c:pt>
                <c:pt idx="627">
                  <c:v>0.758612573645146</c:v>
                </c:pt>
                <c:pt idx="628">
                  <c:v>0.55683932202498598</c:v>
                </c:pt>
                <c:pt idx="629">
                  <c:v>0.52976979273735303</c:v>
                </c:pt>
                <c:pt idx="630">
                  <c:v>0.70024435956098396</c:v>
                </c:pt>
                <c:pt idx="631">
                  <c:v>0.87625837794678996</c:v>
                </c:pt>
                <c:pt idx="632">
                  <c:v>0.36453407885009897</c:v>
                </c:pt>
                <c:pt idx="633">
                  <c:v>0.40284647837509402</c:v>
                </c:pt>
                <c:pt idx="634">
                  <c:v>0.28472081019946899</c:v>
                </c:pt>
                <c:pt idx="635">
                  <c:v>0.48544090125082001</c:v>
                </c:pt>
                <c:pt idx="636">
                  <c:v>0.42994874239288999</c:v>
                </c:pt>
                <c:pt idx="637">
                  <c:v>0.40855053334792302</c:v>
                </c:pt>
                <c:pt idx="638">
                  <c:v>0.47514063946732799</c:v>
                </c:pt>
                <c:pt idx="639">
                  <c:v>0.43283094268510103</c:v>
                </c:pt>
                <c:pt idx="640">
                  <c:v>0.38992165395496398</c:v>
                </c:pt>
                <c:pt idx="641">
                  <c:v>0.39418952234212201</c:v>
                </c:pt>
                <c:pt idx="642">
                  <c:v>0.42351712581319301</c:v>
                </c:pt>
                <c:pt idx="643">
                  <c:v>0.41837647593910599</c:v>
                </c:pt>
                <c:pt idx="644">
                  <c:v>0.41926388149116001</c:v>
                </c:pt>
                <c:pt idx="645">
                  <c:v>0.41483371561679</c:v>
                </c:pt>
                <c:pt idx="646">
                  <c:v>0.77911192766609505</c:v>
                </c:pt>
                <c:pt idx="647">
                  <c:v>0.74824115215297904</c:v>
                </c:pt>
                <c:pt idx="648">
                  <c:v>0.56857829835845397</c:v>
                </c:pt>
                <c:pt idx="649">
                  <c:v>0.54407931114171004</c:v>
                </c:pt>
                <c:pt idx="650">
                  <c:v>0.62219662079259397</c:v>
                </c:pt>
                <c:pt idx="651">
                  <c:v>0.56192311184064903</c:v>
                </c:pt>
                <c:pt idx="652">
                  <c:v>0.50184712034620904</c:v>
                </c:pt>
                <c:pt idx="653">
                  <c:v>0.47682351090457797</c:v>
                </c:pt>
                <c:pt idx="654">
                  <c:v>0.50407615887116597</c:v>
                </c:pt>
                <c:pt idx="655">
                  <c:v>0.46936367430338499</c:v>
                </c:pt>
                <c:pt idx="656">
                  <c:v>0.68062936344701797</c:v>
                </c:pt>
                <c:pt idx="657">
                  <c:v>0.59080535436314796</c:v>
                </c:pt>
                <c:pt idx="658">
                  <c:v>0.69246817817789297</c:v>
                </c:pt>
                <c:pt idx="659">
                  <c:v>0.56713368106393003</c:v>
                </c:pt>
                <c:pt idx="660">
                  <c:v>0.41613253602253403</c:v>
                </c:pt>
                <c:pt idx="661">
                  <c:v>0.56816234711105795</c:v>
                </c:pt>
                <c:pt idx="662">
                  <c:v>0.639977171909767</c:v>
                </c:pt>
                <c:pt idx="663">
                  <c:v>0.48356184580115702</c:v>
                </c:pt>
                <c:pt idx="664">
                  <c:v>0.50508012427193505</c:v>
                </c:pt>
                <c:pt idx="665">
                  <c:v>0.38472419505989702</c:v>
                </c:pt>
                <c:pt idx="666">
                  <c:v>0.55895093938208795</c:v>
                </c:pt>
                <c:pt idx="667">
                  <c:v>0.57635369385778501</c:v>
                </c:pt>
                <c:pt idx="668">
                  <c:v>0.50380558857900704</c:v>
                </c:pt>
                <c:pt idx="669">
                  <c:v>0.69366543433026095</c:v>
                </c:pt>
                <c:pt idx="670">
                  <c:v>0.371810696014857</c:v>
                </c:pt>
                <c:pt idx="671">
                  <c:v>0.40442116254208199</c:v>
                </c:pt>
                <c:pt idx="672">
                  <c:v>0.49665169587415597</c:v>
                </c:pt>
                <c:pt idx="673">
                  <c:v>0.43693132662397099</c:v>
                </c:pt>
                <c:pt idx="674">
                  <c:v>0.55276098611426605</c:v>
                </c:pt>
                <c:pt idx="675">
                  <c:v>0.35558763390874898</c:v>
                </c:pt>
                <c:pt idx="676">
                  <c:v>0.505992862150485</c:v>
                </c:pt>
                <c:pt idx="677">
                  <c:v>0.35674239430409199</c:v>
                </c:pt>
                <c:pt idx="678">
                  <c:v>0.54977169824652805</c:v>
                </c:pt>
                <c:pt idx="679">
                  <c:v>0.47784021239555402</c:v>
                </c:pt>
                <c:pt idx="680">
                  <c:v>0.44353050225481</c:v>
                </c:pt>
                <c:pt idx="681">
                  <c:v>0.37761892249218898</c:v>
                </c:pt>
                <c:pt idx="682">
                  <c:v>0.51030752452531503</c:v>
                </c:pt>
                <c:pt idx="683">
                  <c:v>0.65147604470013298</c:v>
                </c:pt>
                <c:pt idx="684">
                  <c:v>0.60202198085539804</c:v>
                </c:pt>
                <c:pt idx="685">
                  <c:v>0.57211694089239795</c:v>
                </c:pt>
                <c:pt idx="686">
                  <c:v>0.62115914792707305</c:v>
                </c:pt>
                <c:pt idx="687">
                  <c:v>0.63216926237756699</c:v>
                </c:pt>
                <c:pt idx="688">
                  <c:v>0.62661615840635698</c:v>
                </c:pt>
                <c:pt idx="689">
                  <c:v>0.62276201705826795</c:v>
                </c:pt>
                <c:pt idx="690">
                  <c:v>0.57876327693484697</c:v>
                </c:pt>
                <c:pt idx="691">
                  <c:v>0.44223422601686402</c:v>
                </c:pt>
                <c:pt idx="692">
                  <c:v>0.333357787849975</c:v>
                </c:pt>
                <c:pt idx="693">
                  <c:v>0.40613783246713497</c:v>
                </c:pt>
                <c:pt idx="694">
                  <c:v>0.38059373166366001</c:v>
                </c:pt>
                <c:pt idx="695">
                  <c:v>0.541052631980527</c:v>
                </c:pt>
                <c:pt idx="696">
                  <c:v>0.78279466711111301</c:v>
                </c:pt>
                <c:pt idx="697">
                  <c:v>0.43998893225526398</c:v>
                </c:pt>
                <c:pt idx="698">
                  <c:v>0.49846132580688002</c:v>
                </c:pt>
                <c:pt idx="699">
                  <c:v>0.57520786648172695</c:v>
                </c:pt>
                <c:pt idx="700">
                  <c:v>0.53640873449799498</c:v>
                </c:pt>
                <c:pt idx="701">
                  <c:v>0.64634078272708095</c:v>
                </c:pt>
                <c:pt idx="702">
                  <c:v>0.65190512589821004</c:v>
                </c:pt>
                <c:pt idx="703">
                  <c:v>0.56502614876314605</c:v>
                </c:pt>
                <c:pt idx="704">
                  <c:v>0.59672888767816401</c:v>
                </c:pt>
                <c:pt idx="705">
                  <c:v>0.66288723286100804</c:v>
                </c:pt>
                <c:pt idx="706">
                  <c:v>0.38195839965858303</c:v>
                </c:pt>
                <c:pt idx="707">
                  <c:v>0.64788089221670797</c:v>
                </c:pt>
                <c:pt idx="708">
                  <c:v>0.73515120414929702</c:v>
                </c:pt>
                <c:pt idx="709">
                  <c:v>0.56453191201428998</c:v>
                </c:pt>
                <c:pt idx="710">
                  <c:v>0.60707772590854203</c:v>
                </c:pt>
                <c:pt idx="711">
                  <c:v>0.57355710343333999</c:v>
                </c:pt>
                <c:pt idx="712">
                  <c:v>0.46474153416227498</c:v>
                </c:pt>
                <c:pt idx="713">
                  <c:v>0.459128376120499</c:v>
                </c:pt>
                <c:pt idx="714">
                  <c:v>0.42095130909848899</c:v>
                </c:pt>
                <c:pt idx="715">
                  <c:v>0.63555525718253203</c:v>
                </c:pt>
                <c:pt idx="716">
                  <c:v>0.63019689390243305</c:v>
                </c:pt>
                <c:pt idx="717">
                  <c:v>0.60745680686505399</c:v>
                </c:pt>
                <c:pt idx="718">
                  <c:v>0.71633561240677501</c:v>
                </c:pt>
                <c:pt idx="719">
                  <c:v>0.49188658510702399</c:v>
                </c:pt>
                <c:pt idx="720">
                  <c:v>0.52151730688689202</c:v>
                </c:pt>
                <c:pt idx="721">
                  <c:v>0.514491196209232</c:v>
                </c:pt>
                <c:pt idx="722">
                  <c:v>0.60998456838520998</c:v>
                </c:pt>
                <c:pt idx="723">
                  <c:v>0.56245065317520604</c:v>
                </c:pt>
                <c:pt idx="724">
                  <c:v>0.56819700609451795</c:v>
                </c:pt>
                <c:pt idx="725">
                  <c:v>0.61723232966557995</c:v>
                </c:pt>
                <c:pt idx="726">
                  <c:v>0.64408977478724705</c:v>
                </c:pt>
                <c:pt idx="727">
                  <c:v>0.73171246364528297</c:v>
                </c:pt>
                <c:pt idx="728">
                  <c:v>0.61700898943996096</c:v>
                </c:pt>
                <c:pt idx="729">
                  <c:v>0.60970643533125701</c:v>
                </c:pt>
                <c:pt idx="730">
                  <c:v>0.55714273725583496</c:v>
                </c:pt>
                <c:pt idx="731">
                  <c:v>0.60236904526702895</c:v>
                </c:pt>
                <c:pt idx="732">
                  <c:v>0.70746942872755603</c:v>
                </c:pt>
                <c:pt idx="733">
                  <c:v>0.52674990478271499</c:v>
                </c:pt>
                <c:pt idx="734">
                  <c:v>0.49242828497019497</c:v>
                </c:pt>
                <c:pt idx="735">
                  <c:v>0.44865745126636702</c:v>
                </c:pt>
                <c:pt idx="736">
                  <c:v>0.46007941243878803</c:v>
                </c:pt>
                <c:pt idx="737">
                  <c:v>0.49290307426347602</c:v>
                </c:pt>
                <c:pt idx="738">
                  <c:v>0.51234337317319301</c:v>
                </c:pt>
                <c:pt idx="739">
                  <c:v>0.46751260570680903</c:v>
                </c:pt>
                <c:pt idx="740">
                  <c:v>0.52398781095117697</c:v>
                </c:pt>
                <c:pt idx="741">
                  <c:v>0.51492214905290701</c:v>
                </c:pt>
                <c:pt idx="742">
                  <c:v>0.41576121509799002</c:v>
                </c:pt>
                <c:pt idx="743">
                  <c:v>0.54198648191083698</c:v>
                </c:pt>
                <c:pt idx="744">
                  <c:v>0.422290556498852</c:v>
                </c:pt>
                <c:pt idx="745">
                  <c:v>0.47043465517143701</c:v>
                </c:pt>
                <c:pt idx="746">
                  <c:v>0.482738519565799</c:v>
                </c:pt>
                <c:pt idx="747">
                  <c:v>0.64231649356148102</c:v>
                </c:pt>
                <c:pt idx="748">
                  <c:v>0.57247801889523697</c:v>
                </c:pt>
                <c:pt idx="749">
                  <c:v>0.58508432043135805</c:v>
                </c:pt>
                <c:pt idx="750">
                  <c:v>0.581467742317053</c:v>
                </c:pt>
                <c:pt idx="751">
                  <c:v>0.52734815184922501</c:v>
                </c:pt>
                <c:pt idx="752">
                  <c:v>0.50893023891124001</c:v>
                </c:pt>
                <c:pt idx="753">
                  <c:v>0.47048103314439899</c:v>
                </c:pt>
                <c:pt idx="754">
                  <c:v>0.55724197146236498</c:v>
                </c:pt>
                <c:pt idx="755">
                  <c:v>0.47522105873661302</c:v>
                </c:pt>
                <c:pt idx="756">
                  <c:v>0.48566715869572002</c:v>
                </c:pt>
                <c:pt idx="757">
                  <c:v>0.600219403823255</c:v>
                </c:pt>
                <c:pt idx="758">
                  <c:v>0.65246648865525902</c:v>
                </c:pt>
                <c:pt idx="759">
                  <c:v>0.64999437184925501</c:v>
                </c:pt>
                <c:pt idx="760">
                  <c:v>0.58006487581794097</c:v>
                </c:pt>
                <c:pt idx="761">
                  <c:v>0.47820922821662698</c:v>
                </c:pt>
                <c:pt idx="762">
                  <c:v>0.54953252115408902</c:v>
                </c:pt>
                <c:pt idx="763">
                  <c:v>0.47774754260268798</c:v>
                </c:pt>
                <c:pt idx="764">
                  <c:v>0.43648793151246301</c:v>
                </c:pt>
                <c:pt idx="765">
                  <c:v>0.48625229674010301</c:v>
                </c:pt>
                <c:pt idx="766">
                  <c:v>0.42363509200656002</c:v>
                </c:pt>
                <c:pt idx="767">
                  <c:v>0.28748802908912602</c:v>
                </c:pt>
                <c:pt idx="768">
                  <c:v>0.27557289133116197</c:v>
                </c:pt>
                <c:pt idx="769">
                  <c:v>0.59833596900396102</c:v>
                </c:pt>
                <c:pt idx="770">
                  <c:v>0.473989349052714</c:v>
                </c:pt>
                <c:pt idx="771">
                  <c:v>0.43206050702221199</c:v>
                </c:pt>
                <c:pt idx="772">
                  <c:v>0.69032230139725004</c:v>
                </c:pt>
                <c:pt idx="773">
                  <c:v>0.67304716180818902</c:v>
                </c:pt>
                <c:pt idx="774">
                  <c:v>0.60967178865165395</c:v>
                </c:pt>
                <c:pt idx="775">
                  <c:v>0.38397934787398902</c:v>
                </c:pt>
                <c:pt idx="776">
                  <c:v>0.28805126416453097</c:v>
                </c:pt>
                <c:pt idx="777">
                  <c:v>0.39979113103826303</c:v>
                </c:pt>
                <c:pt idx="778">
                  <c:v>0.61080923882256799</c:v>
                </c:pt>
                <c:pt idx="779">
                  <c:v>0.74401280555957405</c:v>
                </c:pt>
                <c:pt idx="780">
                  <c:v>0.734774412397872</c:v>
                </c:pt>
                <c:pt idx="781">
                  <c:v>0.62262437450547403</c:v>
                </c:pt>
                <c:pt idx="782">
                  <c:v>0.46719011074487299</c:v>
                </c:pt>
                <c:pt idx="783">
                  <c:v>0.512794135531075</c:v>
                </c:pt>
                <c:pt idx="784">
                  <c:v>0.44390888270170897</c:v>
                </c:pt>
                <c:pt idx="785">
                  <c:v>0.58629454646469104</c:v>
                </c:pt>
                <c:pt idx="786">
                  <c:v>0.58287070819392905</c:v>
                </c:pt>
                <c:pt idx="787">
                  <c:v>0.555003861692136</c:v>
                </c:pt>
                <c:pt idx="788">
                  <c:v>0.466438722117894</c:v>
                </c:pt>
                <c:pt idx="789">
                  <c:v>0.48440632180280102</c:v>
                </c:pt>
                <c:pt idx="790">
                  <c:v>0.61018580737140404</c:v>
                </c:pt>
                <c:pt idx="791">
                  <c:v>0.54459876921621098</c:v>
                </c:pt>
                <c:pt idx="792">
                  <c:v>0.55583354550174402</c:v>
                </c:pt>
                <c:pt idx="793">
                  <c:v>0.51179748068167596</c:v>
                </c:pt>
                <c:pt idx="794">
                  <c:v>0.66382915249584595</c:v>
                </c:pt>
                <c:pt idx="795">
                  <c:v>0.67249090693042501</c:v>
                </c:pt>
                <c:pt idx="796">
                  <c:v>0.46671572877839101</c:v>
                </c:pt>
                <c:pt idx="797">
                  <c:v>0.48698551484635999</c:v>
                </c:pt>
                <c:pt idx="798">
                  <c:v>0.44338315354382901</c:v>
                </c:pt>
                <c:pt idx="799">
                  <c:v>0.53245429972268998</c:v>
                </c:pt>
                <c:pt idx="800">
                  <c:v>0.60123958804710298</c:v>
                </c:pt>
                <c:pt idx="801">
                  <c:v>0.481029052598687</c:v>
                </c:pt>
                <c:pt idx="802">
                  <c:v>0.53911205247260796</c:v>
                </c:pt>
                <c:pt idx="803">
                  <c:v>0.52892390986531701</c:v>
                </c:pt>
                <c:pt idx="804">
                  <c:v>0.46234598519496201</c:v>
                </c:pt>
                <c:pt idx="805">
                  <c:v>0.471720287873927</c:v>
                </c:pt>
                <c:pt idx="806">
                  <c:v>0.58442424640029</c:v>
                </c:pt>
                <c:pt idx="807">
                  <c:v>0.40973265945933701</c:v>
                </c:pt>
                <c:pt idx="808">
                  <c:v>0.50033976321995199</c:v>
                </c:pt>
                <c:pt idx="809">
                  <c:v>0.55782871440841797</c:v>
                </c:pt>
                <c:pt idx="810">
                  <c:v>0.54034286103735296</c:v>
                </c:pt>
                <c:pt idx="811">
                  <c:v>0.410702294975688</c:v>
                </c:pt>
                <c:pt idx="812">
                  <c:v>0.437121468808297</c:v>
                </c:pt>
                <c:pt idx="813">
                  <c:v>0.52395641846002905</c:v>
                </c:pt>
                <c:pt idx="814">
                  <c:v>0.54936291191245201</c:v>
                </c:pt>
                <c:pt idx="815">
                  <c:v>0.50300162557920702</c:v>
                </c:pt>
                <c:pt idx="816">
                  <c:v>0.67075175075273297</c:v>
                </c:pt>
                <c:pt idx="817">
                  <c:v>0.57582953485200505</c:v>
                </c:pt>
                <c:pt idx="818">
                  <c:v>0.29308385169625301</c:v>
                </c:pt>
                <c:pt idx="819">
                  <c:v>0.63298407569422499</c:v>
                </c:pt>
                <c:pt idx="820">
                  <c:v>0.619298697867115</c:v>
                </c:pt>
                <c:pt idx="821">
                  <c:v>0.67971205858278705</c:v>
                </c:pt>
                <c:pt idx="822">
                  <c:v>0.63040045727666605</c:v>
                </c:pt>
                <c:pt idx="823">
                  <c:v>0.74790510026466905</c:v>
                </c:pt>
                <c:pt idx="824">
                  <c:v>0.549223102128504</c:v>
                </c:pt>
                <c:pt idx="825">
                  <c:v>0.41934356446533599</c:v>
                </c:pt>
                <c:pt idx="826">
                  <c:v>0.45827059041399398</c:v>
                </c:pt>
                <c:pt idx="827">
                  <c:v>0.42950308589057801</c:v>
                </c:pt>
                <c:pt idx="828">
                  <c:v>0.574152891932738</c:v>
                </c:pt>
                <c:pt idx="829">
                  <c:v>0.47929353018463799</c:v>
                </c:pt>
                <c:pt idx="830">
                  <c:v>0.57716497465915395</c:v>
                </c:pt>
                <c:pt idx="831">
                  <c:v>0.63268708980218802</c:v>
                </c:pt>
                <c:pt idx="832">
                  <c:v>0.59779108556820804</c:v>
                </c:pt>
                <c:pt idx="833">
                  <c:v>0.43738754172575001</c:v>
                </c:pt>
                <c:pt idx="834">
                  <c:v>0.63454868543378995</c:v>
                </c:pt>
                <c:pt idx="835">
                  <c:v>0.63895982989004196</c:v>
                </c:pt>
                <c:pt idx="836">
                  <c:v>0.54137512582215996</c:v>
                </c:pt>
                <c:pt idx="837">
                  <c:v>0.54906616652357298</c:v>
                </c:pt>
                <c:pt idx="838">
                  <c:v>0.53691790174478804</c:v>
                </c:pt>
                <c:pt idx="839">
                  <c:v>0.55579995617210398</c:v>
                </c:pt>
                <c:pt idx="840">
                  <c:v>0.48774997554455002</c:v>
                </c:pt>
                <c:pt idx="841">
                  <c:v>0.60251244993041297</c:v>
                </c:pt>
                <c:pt idx="842">
                  <c:v>0.61889684256995003</c:v>
                </c:pt>
                <c:pt idx="843">
                  <c:v>0.53306851237781905</c:v>
                </c:pt>
                <c:pt idx="844">
                  <c:v>0.53188930720639604</c:v>
                </c:pt>
                <c:pt idx="845">
                  <c:v>0.42184272611537099</c:v>
                </c:pt>
                <c:pt idx="846">
                  <c:v>0.72727560744889397</c:v>
                </c:pt>
                <c:pt idx="847">
                  <c:v>0.50301116237972598</c:v>
                </c:pt>
                <c:pt idx="848">
                  <c:v>0.61708506950714703</c:v>
                </c:pt>
                <c:pt idx="849">
                  <c:v>0.51805934434291301</c:v>
                </c:pt>
                <c:pt idx="850">
                  <c:v>0.61137603356386905</c:v>
                </c:pt>
                <c:pt idx="851">
                  <c:v>0.471160745974807</c:v>
                </c:pt>
                <c:pt idx="852">
                  <c:v>0.48501764924683599</c:v>
                </c:pt>
                <c:pt idx="853">
                  <c:v>0.60481399911342104</c:v>
                </c:pt>
                <c:pt idx="854">
                  <c:v>0.68012542514873398</c:v>
                </c:pt>
                <c:pt idx="855">
                  <c:v>0.47084000737222498</c:v>
                </c:pt>
                <c:pt idx="856">
                  <c:v>0.55260930381298601</c:v>
                </c:pt>
                <c:pt idx="857">
                  <c:v>0.46550018386096498</c:v>
                </c:pt>
                <c:pt idx="858">
                  <c:v>0.56120884565294005</c:v>
                </c:pt>
                <c:pt idx="859">
                  <c:v>0.52251038147134599</c:v>
                </c:pt>
                <c:pt idx="860">
                  <c:v>0.60620626656146004</c:v>
                </c:pt>
                <c:pt idx="861">
                  <c:v>0.44430869757316399</c:v>
                </c:pt>
                <c:pt idx="862">
                  <c:v>0.449452604228957</c:v>
                </c:pt>
                <c:pt idx="863">
                  <c:v>0.499032858637521</c:v>
                </c:pt>
                <c:pt idx="864">
                  <c:v>0.46956737612485899</c:v>
                </c:pt>
                <c:pt idx="865">
                  <c:v>0.70620780230215796</c:v>
                </c:pt>
                <c:pt idx="866">
                  <c:v>0.57104021180790798</c:v>
                </c:pt>
                <c:pt idx="867">
                  <c:v>0.59579887490653205</c:v>
                </c:pt>
                <c:pt idx="868">
                  <c:v>0.58018203610718</c:v>
                </c:pt>
                <c:pt idx="869">
                  <c:v>0.72313839129434498</c:v>
                </c:pt>
                <c:pt idx="870">
                  <c:v>0.53000998787267695</c:v>
                </c:pt>
                <c:pt idx="871">
                  <c:v>0.65533045021483505</c:v>
                </c:pt>
                <c:pt idx="872">
                  <c:v>0.54366203303756699</c:v>
                </c:pt>
                <c:pt idx="873">
                  <c:v>0.578992923749305</c:v>
                </c:pt>
                <c:pt idx="874">
                  <c:v>0.52543262524503898</c:v>
                </c:pt>
                <c:pt idx="875">
                  <c:v>0.61636974477892303</c:v>
                </c:pt>
                <c:pt idx="876">
                  <c:v>0.718530310678964</c:v>
                </c:pt>
                <c:pt idx="877">
                  <c:v>0.675931269854817</c:v>
                </c:pt>
                <c:pt idx="878">
                  <c:v>0.66028970105715101</c:v>
                </c:pt>
                <c:pt idx="879">
                  <c:v>0.46833638470086603</c:v>
                </c:pt>
                <c:pt idx="880">
                  <c:v>0.72839194054855005</c:v>
                </c:pt>
                <c:pt idx="881">
                  <c:v>0.51005962967237495</c:v>
                </c:pt>
                <c:pt idx="882">
                  <c:v>0.46178121421586699</c:v>
                </c:pt>
                <c:pt idx="883">
                  <c:v>0.44146232922601097</c:v>
                </c:pt>
                <c:pt idx="884">
                  <c:v>0.40739358620667698</c:v>
                </c:pt>
                <c:pt idx="885">
                  <c:v>0.32714807914368599</c:v>
                </c:pt>
                <c:pt idx="886">
                  <c:v>0.52614546868201395</c:v>
                </c:pt>
                <c:pt idx="887">
                  <c:v>0.51196765068952199</c:v>
                </c:pt>
                <c:pt idx="888">
                  <c:v>0.56043020652745501</c:v>
                </c:pt>
                <c:pt idx="889">
                  <c:v>0.57077945902146598</c:v>
                </c:pt>
                <c:pt idx="890">
                  <c:v>0.52046242282130994</c:v>
                </c:pt>
                <c:pt idx="891">
                  <c:v>0.48343496589908702</c:v>
                </c:pt>
                <c:pt idx="892">
                  <c:v>0.49956352441971702</c:v>
                </c:pt>
                <c:pt idx="893">
                  <c:v>0.566197105966187</c:v>
                </c:pt>
                <c:pt idx="894">
                  <c:v>0.45429702521318699</c:v>
                </c:pt>
                <c:pt idx="895">
                  <c:v>0.46813806167084598</c:v>
                </c:pt>
                <c:pt idx="896">
                  <c:v>0.48144645871554698</c:v>
                </c:pt>
                <c:pt idx="897">
                  <c:v>0.47278089162770298</c:v>
                </c:pt>
                <c:pt idx="898">
                  <c:v>0.56633313409610697</c:v>
                </c:pt>
                <c:pt idx="899">
                  <c:v>0.47510217247199499</c:v>
                </c:pt>
                <c:pt idx="900">
                  <c:v>0.48227643415715099</c:v>
                </c:pt>
                <c:pt idx="901">
                  <c:v>0.55068415566284601</c:v>
                </c:pt>
                <c:pt idx="902">
                  <c:v>0.46256157038427598</c:v>
                </c:pt>
                <c:pt idx="903">
                  <c:v>0.47665546933548197</c:v>
                </c:pt>
                <c:pt idx="904">
                  <c:v>0.58020116299011804</c:v>
                </c:pt>
                <c:pt idx="905">
                  <c:v>0.45036625387798201</c:v>
                </c:pt>
                <c:pt idx="906">
                  <c:v>0.52588999139319403</c:v>
                </c:pt>
                <c:pt idx="907">
                  <c:v>0.46815377261845698</c:v>
                </c:pt>
                <c:pt idx="908">
                  <c:v>0.777694578340139</c:v>
                </c:pt>
                <c:pt idx="909">
                  <c:v>0.52209120397142394</c:v>
                </c:pt>
                <c:pt idx="910">
                  <c:v>0.47275587098027499</c:v>
                </c:pt>
                <c:pt idx="911">
                  <c:v>0.53827630239908597</c:v>
                </c:pt>
                <c:pt idx="912">
                  <c:v>0.60833079467054496</c:v>
                </c:pt>
                <c:pt idx="913">
                  <c:v>0.56571454600021298</c:v>
                </c:pt>
                <c:pt idx="914">
                  <c:v>0.60719537835250703</c:v>
                </c:pt>
                <c:pt idx="915">
                  <c:v>0.70914888409954302</c:v>
                </c:pt>
                <c:pt idx="916">
                  <c:v>0.72753745695772798</c:v>
                </c:pt>
                <c:pt idx="917">
                  <c:v>0.473944693667601</c:v>
                </c:pt>
                <c:pt idx="918">
                  <c:v>0.55016418226713504</c:v>
                </c:pt>
                <c:pt idx="919">
                  <c:v>0.11691097531639399</c:v>
                </c:pt>
                <c:pt idx="920">
                  <c:v>0.52991526190688798</c:v>
                </c:pt>
                <c:pt idx="921">
                  <c:v>0.59858912802202902</c:v>
                </c:pt>
                <c:pt idx="922">
                  <c:v>0.47870053339302499</c:v>
                </c:pt>
                <c:pt idx="923">
                  <c:v>0.61125067711473002</c:v>
                </c:pt>
                <c:pt idx="924">
                  <c:v>0.51798112696036802</c:v>
                </c:pt>
                <c:pt idx="925">
                  <c:v>0.58101833093530797</c:v>
                </c:pt>
                <c:pt idx="926">
                  <c:v>0.60373385731585505</c:v>
                </c:pt>
                <c:pt idx="927">
                  <c:v>0.455588373594152</c:v>
                </c:pt>
                <c:pt idx="928">
                  <c:v>0.50508949906878098</c:v>
                </c:pt>
                <c:pt idx="929">
                  <c:v>0.464689731394476</c:v>
                </c:pt>
                <c:pt idx="930">
                  <c:v>0.51459830246534699</c:v>
                </c:pt>
                <c:pt idx="931">
                  <c:v>0.49324616363450002</c:v>
                </c:pt>
                <c:pt idx="932">
                  <c:v>0.46698194087767902</c:v>
                </c:pt>
                <c:pt idx="933">
                  <c:v>0.46465707364915398</c:v>
                </c:pt>
                <c:pt idx="934">
                  <c:v>0.56477335308749199</c:v>
                </c:pt>
                <c:pt idx="935">
                  <c:v>0.66329282827884695</c:v>
                </c:pt>
                <c:pt idx="936">
                  <c:v>0.47539787432492198</c:v>
                </c:pt>
                <c:pt idx="937">
                  <c:v>0.49790224946390299</c:v>
                </c:pt>
                <c:pt idx="938">
                  <c:v>0.48785018991942197</c:v>
                </c:pt>
                <c:pt idx="939">
                  <c:v>0.52459960002288597</c:v>
                </c:pt>
                <c:pt idx="940">
                  <c:v>0.56171715522138399</c:v>
                </c:pt>
                <c:pt idx="941">
                  <c:v>0.480155170037178</c:v>
                </c:pt>
                <c:pt idx="942">
                  <c:v>0.41092495254830202</c:v>
                </c:pt>
                <c:pt idx="943">
                  <c:v>0.475704401780288</c:v>
                </c:pt>
                <c:pt idx="944">
                  <c:v>0.47768487154447797</c:v>
                </c:pt>
                <c:pt idx="945">
                  <c:v>0.440714306296276</c:v>
                </c:pt>
                <c:pt idx="946">
                  <c:v>0.43138201906130402</c:v>
                </c:pt>
                <c:pt idx="947">
                  <c:v>0.56481003394830198</c:v>
                </c:pt>
                <c:pt idx="948">
                  <c:v>0.60840128610183997</c:v>
                </c:pt>
                <c:pt idx="949">
                  <c:v>0.608475174772239</c:v>
                </c:pt>
                <c:pt idx="950">
                  <c:v>0.60522694094249097</c:v>
                </c:pt>
                <c:pt idx="951">
                  <c:v>0.627950184078512</c:v>
                </c:pt>
                <c:pt idx="952">
                  <c:v>0.442471947188179</c:v>
                </c:pt>
                <c:pt idx="953">
                  <c:v>0.37930493400357901</c:v>
                </c:pt>
                <c:pt idx="954">
                  <c:v>0.63037595642092903</c:v>
                </c:pt>
                <c:pt idx="955">
                  <c:v>0.45804240090013398</c:v>
                </c:pt>
                <c:pt idx="956">
                  <c:v>0.50023459510173696</c:v>
                </c:pt>
                <c:pt idx="957">
                  <c:v>0.47895922539970298</c:v>
                </c:pt>
                <c:pt idx="958">
                  <c:v>0.45089907512551902</c:v>
                </c:pt>
                <c:pt idx="959">
                  <c:v>0.56063850439489005</c:v>
                </c:pt>
                <c:pt idx="960">
                  <c:v>0.56920710973025401</c:v>
                </c:pt>
                <c:pt idx="961">
                  <c:v>0.454337481997165</c:v>
                </c:pt>
                <c:pt idx="962">
                  <c:v>0.544861149430098</c:v>
                </c:pt>
                <c:pt idx="963">
                  <c:v>0.50561286997598898</c:v>
                </c:pt>
                <c:pt idx="964">
                  <c:v>0.44767131415448502</c:v>
                </c:pt>
                <c:pt idx="965">
                  <c:v>0.48092932700444702</c:v>
                </c:pt>
                <c:pt idx="966">
                  <c:v>0.49847889662919398</c:v>
                </c:pt>
                <c:pt idx="967">
                  <c:v>0.490589585895848</c:v>
                </c:pt>
                <c:pt idx="968">
                  <c:v>0.59898544497167205</c:v>
                </c:pt>
                <c:pt idx="969">
                  <c:v>0.519146107565985</c:v>
                </c:pt>
                <c:pt idx="970">
                  <c:v>0.38440846238114401</c:v>
                </c:pt>
                <c:pt idx="971">
                  <c:v>0.42207888027544799</c:v>
                </c:pt>
                <c:pt idx="972">
                  <c:v>0.40956929242088203</c:v>
                </c:pt>
                <c:pt idx="973">
                  <c:v>0.54154587278689303</c:v>
                </c:pt>
                <c:pt idx="974">
                  <c:v>0.419021363449468</c:v>
                </c:pt>
                <c:pt idx="975">
                  <c:v>0.56049589974149805</c:v>
                </c:pt>
                <c:pt idx="976">
                  <c:v>0.60026487006104901</c:v>
                </c:pt>
                <c:pt idx="977">
                  <c:v>0.58670108636169205</c:v>
                </c:pt>
                <c:pt idx="978">
                  <c:v>0.59396988130945405</c:v>
                </c:pt>
                <c:pt idx="979">
                  <c:v>0.58979225275495595</c:v>
                </c:pt>
                <c:pt idx="980">
                  <c:v>0.53442915460482199</c:v>
                </c:pt>
                <c:pt idx="981">
                  <c:v>0.52397164736416701</c:v>
                </c:pt>
                <c:pt idx="982">
                  <c:v>0.57631645064533998</c:v>
                </c:pt>
                <c:pt idx="983">
                  <c:v>0.46473025773155302</c:v>
                </c:pt>
                <c:pt idx="984">
                  <c:v>0.472015033724143</c:v>
                </c:pt>
                <c:pt idx="985">
                  <c:v>0.51488655628876501</c:v>
                </c:pt>
                <c:pt idx="986">
                  <c:v>0.69508336011474103</c:v>
                </c:pt>
                <c:pt idx="987">
                  <c:v>0.63949121420719202</c:v>
                </c:pt>
                <c:pt idx="988">
                  <c:v>0.72550702410090695</c:v>
                </c:pt>
                <c:pt idx="989">
                  <c:v>0.55913682441818202</c:v>
                </c:pt>
                <c:pt idx="990">
                  <c:v>0.47013765486808601</c:v>
                </c:pt>
                <c:pt idx="991">
                  <c:v>0.499602007108565</c:v>
                </c:pt>
                <c:pt idx="992">
                  <c:v>0.37786239534482802</c:v>
                </c:pt>
                <c:pt idx="993">
                  <c:v>0.72850444054646801</c:v>
                </c:pt>
                <c:pt idx="994">
                  <c:v>0.66175066056087095</c:v>
                </c:pt>
                <c:pt idx="995">
                  <c:v>0.48825695356121102</c:v>
                </c:pt>
                <c:pt idx="996">
                  <c:v>0.64785734614277202</c:v>
                </c:pt>
                <c:pt idx="997">
                  <c:v>0.44901050379863999</c:v>
                </c:pt>
                <c:pt idx="998">
                  <c:v>0.491067526193811</c:v>
                </c:pt>
                <c:pt idx="999">
                  <c:v>0.45927434385332</c:v>
                </c:pt>
                <c:pt idx="1000">
                  <c:v>0.43850543590142799</c:v>
                </c:pt>
                <c:pt idx="1001">
                  <c:v>0.56270159213445403</c:v>
                </c:pt>
                <c:pt idx="1002">
                  <c:v>0.53197334757993497</c:v>
                </c:pt>
                <c:pt idx="1003">
                  <c:v>0.54279946786217304</c:v>
                </c:pt>
                <c:pt idx="1004">
                  <c:v>0.46588803694025299</c:v>
                </c:pt>
                <c:pt idx="1005">
                  <c:v>0.57536888991888302</c:v>
                </c:pt>
                <c:pt idx="1006">
                  <c:v>0.54994736894999197</c:v>
                </c:pt>
                <c:pt idx="1007">
                  <c:v>0.65036845518592501</c:v>
                </c:pt>
                <c:pt idx="1008">
                  <c:v>0.46972485526011898</c:v>
                </c:pt>
                <c:pt idx="1009">
                  <c:v>0.49622820765987202</c:v>
                </c:pt>
                <c:pt idx="1010">
                  <c:v>0.674058815655323</c:v>
                </c:pt>
                <c:pt idx="1011">
                  <c:v>0.61394334746425305</c:v>
                </c:pt>
                <c:pt idx="1012">
                  <c:v>0.58282732101853596</c:v>
                </c:pt>
                <c:pt idx="1013">
                  <c:v>0.62117841192441603</c:v>
                </c:pt>
                <c:pt idx="1014">
                  <c:v>0.496173435485317</c:v>
                </c:pt>
                <c:pt idx="1015">
                  <c:v>0.50391706074277598</c:v>
                </c:pt>
                <c:pt idx="1016">
                  <c:v>0.58580525232567504</c:v>
                </c:pt>
                <c:pt idx="1017">
                  <c:v>0.58898579605816204</c:v>
                </c:pt>
                <c:pt idx="1018">
                  <c:v>0.57667073529783297</c:v>
                </c:pt>
                <c:pt idx="1019">
                  <c:v>0.49030415215114997</c:v>
                </c:pt>
                <c:pt idx="1020">
                  <c:v>0.46581246132182302</c:v>
                </c:pt>
                <c:pt idx="1021">
                  <c:v>0.43213058625782402</c:v>
                </c:pt>
                <c:pt idx="1022">
                  <c:v>0.43425270866376697</c:v>
                </c:pt>
                <c:pt idx="1023">
                  <c:v>0.409230951912332</c:v>
                </c:pt>
                <c:pt idx="1024">
                  <c:v>0.50048358620182798</c:v>
                </c:pt>
                <c:pt idx="1025">
                  <c:v>0.58449159917485305</c:v>
                </c:pt>
                <c:pt idx="1026">
                  <c:v>0.72454364794363701</c:v>
                </c:pt>
                <c:pt idx="1027">
                  <c:v>0.52631571575337899</c:v>
                </c:pt>
                <c:pt idx="1028">
                  <c:v>0.50287516529185705</c:v>
                </c:pt>
                <c:pt idx="1029">
                  <c:v>0.59570273193412804</c:v>
                </c:pt>
                <c:pt idx="1030">
                  <c:v>0.58027227854034402</c:v>
                </c:pt>
                <c:pt idx="1031">
                  <c:v>0.39699198957777598</c:v>
                </c:pt>
                <c:pt idx="1032">
                  <c:v>0.44220319833678101</c:v>
                </c:pt>
                <c:pt idx="1033">
                  <c:v>0.56478767873723901</c:v>
                </c:pt>
                <c:pt idx="1034">
                  <c:v>0.59713478672359699</c:v>
                </c:pt>
                <c:pt idx="1035">
                  <c:v>0.58796870652840905</c:v>
                </c:pt>
                <c:pt idx="1036">
                  <c:v>0.56800544682340504</c:v>
                </c:pt>
                <c:pt idx="1037">
                  <c:v>0.55510229398606703</c:v>
                </c:pt>
                <c:pt idx="1038">
                  <c:v>0.54376792320024703</c:v>
                </c:pt>
                <c:pt idx="1039">
                  <c:v>0.71341350395102598</c:v>
                </c:pt>
                <c:pt idx="1040">
                  <c:v>0.74032389391213005</c:v>
                </c:pt>
                <c:pt idx="1041">
                  <c:v>0.62947464960256405</c:v>
                </c:pt>
                <c:pt idx="1042">
                  <c:v>0.67009664332118501</c:v>
                </c:pt>
                <c:pt idx="1043">
                  <c:v>0.46113298867320701</c:v>
                </c:pt>
                <c:pt idx="1044">
                  <c:v>0.55931813996212998</c:v>
                </c:pt>
                <c:pt idx="1045">
                  <c:v>0.58691402793258196</c:v>
                </c:pt>
                <c:pt idx="1046">
                  <c:v>0.61733672046908505</c:v>
                </c:pt>
                <c:pt idx="1047">
                  <c:v>0.51892524004181395</c:v>
                </c:pt>
                <c:pt idx="1048">
                  <c:v>0.46589223332117102</c:v>
                </c:pt>
                <c:pt idx="1049">
                  <c:v>0.52867332670408895</c:v>
                </c:pt>
                <c:pt idx="1050">
                  <c:v>0.60047915378988503</c:v>
                </c:pt>
                <c:pt idx="1051">
                  <c:v>0.72083273504326495</c:v>
                </c:pt>
                <c:pt idx="1052">
                  <c:v>0.52069391538547705</c:v>
                </c:pt>
                <c:pt idx="1053">
                  <c:v>0.492360174883538</c:v>
                </c:pt>
                <c:pt idx="1054">
                  <c:v>0.48504836851282002</c:v>
                </c:pt>
                <c:pt idx="1055">
                  <c:v>0.46720734379665602</c:v>
                </c:pt>
                <c:pt idx="1056">
                  <c:v>0.60294776338365696</c:v>
                </c:pt>
                <c:pt idx="1057">
                  <c:v>0.59084601934347603</c:v>
                </c:pt>
                <c:pt idx="1058">
                  <c:v>0.58226272859062</c:v>
                </c:pt>
                <c:pt idx="1059">
                  <c:v>0.54645170710892699</c:v>
                </c:pt>
                <c:pt idx="1060">
                  <c:v>0.50469587446418096</c:v>
                </c:pt>
                <c:pt idx="1061">
                  <c:v>0.59071487207305595</c:v>
                </c:pt>
                <c:pt idx="1062">
                  <c:v>0.73471356003940302</c:v>
                </c:pt>
                <c:pt idx="1063">
                  <c:v>0.68023125042277699</c:v>
                </c:pt>
                <c:pt idx="1064">
                  <c:v>0.61628203665673098</c:v>
                </c:pt>
                <c:pt idx="1065">
                  <c:v>0.54487365798668497</c:v>
                </c:pt>
                <c:pt idx="1066">
                  <c:v>0.50974242753735999</c:v>
                </c:pt>
                <c:pt idx="1067">
                  <c:v>0.53923039182332</c:v>
                </c:pt>
                <c:pt idx="1068">
                  <c:v>0.4387181687792</c:v>
                </c:pt>
                <c:pt idx="1069">
                  <c:v>0.46516608337766202</c:v>
                </c:pt>
                <c:pt idx="1070">
                  <c:v>0.48501764924683599</c:v>
                </c:pt>
                <c:pt idx="1071">
                  <c:v>0.61197042595944395</c:v>
                </c:pt>
                <c:pt idx="1072">
                  <c:v>0.49201737668828899</c:v>
                </c:pt>
                <c:pt idx="1073">
                  <c:v>0.70840263662479297</c:v>
                </c:pt>
                <c:pt idx="1074">
                  <c:v>0.69340807973921703</c:v>
                </c:pt>
                <c:pt idx="1075">
                  <c:v>0.57582186128214596</c:v>
                </c:pt>
                <c:pt idx="1076">
                  <c:v>0.69076325018752205</c:v>
                </c:pt>
                <c:pt idx="1077">
                  <c:v>0.57345189991102397</c:v>
                </c:pt>
                <c:pt idx="1078">
                  <c:v>0.60599759187045299</c:v>
                </c:pt>
                <c:pt idx="1079">
                  <c:v>0.47536125429876702</c:v>
                </c:pt>
                <c:pt idx="1080">
                  <c:v>0.53538420978486401</c:v>
                </c:pt>
                <c:pt idx="1081">
                  <c:v>0.51214162190383195</c:v>
                </c:pt>
                <c:pt idx="1082">
                  <c:v>0.59293690250938902</c:v>
                </c:pt>
                <c:pt idx="1083">
                  <c:v>0.46577432507704702</c:v>
                </c:pt>
                <c:pt idx="1084">
                  <c:v>0.75187624196367897</c:v>
                </c:pt>
                <c:pt idx="1085">
                  <c:v>0.65882393511637305</c:v>
                </c:pt>
                <c:pt idx="1086">
                  <c:v>0.51318502131098398</c:v>
                </c:pt>
                <c:pt idx="1087">
                  <c:v>0.52844132127073495</c:v>
                </c:pt>
                <c:pt idx="1088">
                  <c:v>0.64099222518866805</c:v>
                </c:pt>
                <c:pt idx="1089">
                  <c:v>0.56638415919235596</c:v>
                </c:pt>
                <c:pt idx="1090">
                  <c:v>0.55689926937024303</c:v>
                </c:pt>
                <c:pt idx="1091">
                  <c:v>0.54087758104265105</c:v>
                </c:pt>
                <c:pt idx="1092">
                  <c:v>0.45342217192200102</c:v>
                </c:pt>
                <c:pt idx="1093">
                  <c:v>0.44651537821172499</c:v>
                </c:pt>
                <c:pt idx="1094">
                  <c:v>0.47396422537949801</c:v>
                </c:pt>
                <c:pt idx="1095">
                  <c:v>0.38724717264706099</c:v>
                </c:pt>
                <c:pt idx="1096">
                  <c:v>0.659236211676275</c:v>
                </c:pt>
                <c:pt idx="1097">
                  <c:v>0.61294444296204598</c:v>
                </c:pt>
                <c:pt idx="1098">
                  <c:v>0.403588343776424</c:v>
                </c:pt>
                <c:pt idx="1099">
                  <c:v>0.53227082947253701</c:v>
                </c:pt>
                <c:pt idx="1100">
                  <c:v>0.49489687576589098</c:v>
                </c:pt>
                <c:pt idx="1101">
                  <c:v>0.79802795684330596</c:v>
                </c:pt>
                <c:pt idx="1102">
                  <c:v>0.56275333894607904</c:v>
                </c:pt>
                <c:pt idx="1103">
                  <c:v>0.479006570657034</c:v>
                </c:pt>
                <c:pt idx="1104">
                  <c:v>0.62070976654983701</c:v>
                </c:pt>
                <c:pt idx="1105">
                  <c:v>0.50815235146898896</c:v>
                </c:pt>
                <c:pt idx="1106">
                  <c:v>0.43575429249081399</c:v>
                </c:pt>
                <c:pt idx="1107">
                  <c:v>0.429661694792977</c:v>
                </c:pt>
                <c:pt idx="1108">
                  <c:v>0.528713944131735</c:v>
                </c:pt>
                <c:pt idx="1109">
                  <c:v>0.53792263368789195</c:v>
                </c:pt>
                <c:pt idx="1110">
                  <c:v>0.62471261355597696</c:v>
                </c:pt>
                <c:pt idx="1111">
                  <c:v>0.59916413416488301</c:v>
                </c:pt>
                <c:pt idx="1112">
                  <c:v>0.63743275275077005</c:v>
                </c:pt>
                <c:pt idx="1113">
                  <c:v>0.68292984897971498</c:v>
                </c:pt>
                <c:pt idx="1114">
                  <c:v>0.63878406221765105</c:v>
                </c:pt>
                <c:pt idx="1115">
                  <c:v>0.66045203142879205</c:v>
                </c:pt>
                <c:pt idx="1116">
                  <c:v>0.70375327977743496</c:v>
                </c:pt>
                <c:pt idx="1117">
                  <c:v>0.66203474377474603</c:v>
                </c:pt>
                <c:pt idx="1118">
                  <c:v>0.65338255430862102</c:v>
                </c:pt>
                <c:pt idx="1119">
                  <c:v>0.62002107350192004</c:v>
                </c:pt>
                <c:pt idx="1120">
                  <c:v>0.52312322290792301</c:v>
                </c:pt>
                <c:pt idx="1121">
                  <c:v>0.67489099375170902</c:v>
                </c:pt>
                <c:pt idx="1122">
                  <c:v>0.63290385359446399</c:v>
                </c:pt>
                <c:pt idx="1123">
                  <c:v>0.63086156824934303</c:v>
                </c:pt>
                <c:pt idx="1124">
                  <c:v>0.636432237648483</c:v>
                </c:pt>
                <c:pt idx="1125">
                  <c:v>0.50785055353529096</c:v>
                </c:pt>
                <c:pt idx="1126">
                  <c:v>0.58656165398307403</c:v>
                </c:pt>
                <c:pt idx="1127">
                  <c:v>0.55625349820209702</c:v>
                </c:pt>
                <c:pt idx="1128">
                  <c:v>0.59542867032522695</c:v>
                </c:pt>
                <c:pt idx="1129">
                  <c:v>0.438085179208139</c:v>
                </c:pt>
                <c:pt idx="1130">
                  <c:v>0.51823849799504396</c:v>
                </c:pt>
                <c:pt idx="1131">
                  <c:v>0.49823986256564501</c:v>
                </c:pt>
                <c:pt idx="1132">
                  <c:v>0.48069518487229002</c:v>
                </c:pt>
                <c:pt idx="1133">
                  <c:v>0.50349401895975199</c:v>
                </c:pt>
                <c:pt idx="1134">
                  <c:v>0.50158673728371606</c:v>
                </c:pt>
                <c:pt idx="1135">
                  <c:v>0.480636153697449</c:v>
                </c:pt>
                <c:pt idx="1136">
                  <c:v>0.47644159986236501</c:v>
                </c:pt>
                <c:pt idx="1137">
                  <c:v>0.422658191798297</c:v>
                </c:pt>
                <c:pt idx="1138">
                  <c:v>0.478614164327967</c:v>
                </c:pt>
                <c:pt idx="1139">
                  <c:v>0.51711880081542205</c:v>
                </c:pt>
                <c:pt idx="1140">
                  <c:v>0.53269050289433495</c:v>
                </c:pt>
                <c:pt idx="1141">
                  <c:v>0.52095593849157695</c:v>
                </c:pt>
                <c:pt idx="1142">
                  <c:v>0.475486766728069</c:v>
                </c:pt>
                <c:pt idx="1143">
                  <c:v>0.51474944109951404</c:v>
                </c:pt>
                <c:pt idx="1144">
                  <c:v>0.43845792013566898</c:v>
                </c:pt>
                <c:pt idx="1145">
                  <c:v>0.44306134452081303</c:v>
                </c:pt>
                <c:pt idx="1146">
                  <c:v>0.45754284640335502</c:v>
                </c:pt>
                <c:pt idx="1147">
                  <c:v>0.52631885351413898</c:v>
                </c:pt>
                <c:pt idx="1148">
                  <c:v>0.46039818095662199</c:v>
                </c:pt>
                <c:pt idx="1149">
                  <c:v>0.48674113422008403</c:v>
                </c:pt>
                <c:pt idx="1150">
                  <c:v>0.44544588581018502</c:v>
                </c:pt>
                <c:pt idx="1151">
                  <c:v>0.497997258370797</c:v>
                </c:pt>
                <c:pt idx="1152">
                  <c:v>0.511779304817363</c:v>
                </c:pt>
                <c:pt idx="1153">
                  <c:v>0.45401083487467397</c:v>
                </c:pt>
                <c:pt idx="1154">
                  <c:v>0.40053278152048</c:v>
                </c:pt>
                <c:pt idx="1155">
                  <c:v>0.51574582179776596</c:v>
                </c:pt>
                <c:pt idx="1156">
                  <c:v>0.55359852968523304</c:v>
                </c:pt>
                <c:pt idx="1157">
                  <c:v>0.44152625777848098</c:v>
                </c:pt>
                <c:pt idx="1158">
                  <c:v>0.53817839211936402</c:v>
                </c:pt>
                <c:pt idx="1159">
                  <c:v>0.64027735707131705</c:v>
                </c:pt>
                <c:pt idx="1160">
                  <c:v>0.58641473868009397</c:v>
                </c:pt>
                <c:pt idx="1161">
                  <c:v>0.48101375714108302</c:v>
                </c:pt>
                <c:pt idx="1162">
                  <c:v>0.62836204005962804</c:v>
                </c:pt>
                <c:pt idx="1163">
                  <c:v>0.44312752479025902</c:v>
                </c:pt>
                <c:pt idx="1164">
                  <c:v>0.47789387029028202</c:v>
                </c:pt>
                <c:pt idx="1165">
                  <c:v>0.511342788645341</c:v>
                </c:pt>
                <c:pt idx="1166">
                  <c:v>0.42033955775324</c:v>
                </c:pt>
                <c:pt idx="1167">
                  <c:v>0.457969800065955</c:v>
                </c:pt>
                <c:pt idx="1168">
                  <c:v>0.47148534880099502</c:v>
                </c:pt>
                <c:pt idx="1169">
                  <c:v>0.48073937350363199</c:v>
                </c:pt>
                <c:pt idx="1170">
                  <c:v>0.804676727567471</c:v>
                </c:pt>
                <c:pt idx="1171">
                  <c:v>0.78465187079729604</c:v>
                </c:pt>
                <c:pt idx="1172">
                  <c:v>0.79282620125972703</c:v>
                </c:pt>
                <c:pt idx="1173">
                  <c:v>0.50257542457220905</c:v>
                </c:pt>
                <c:pt idx="1174">
                  <c:v>0.63553176263731204</c:v>
                </c:pt>
                <c:pt idx="1175">
                  <c:v>0.50405106216769102</c:v>
                </c:pt>
                <c:pt idx="1176">
                  <c:v>0.51717719824410402</c:v>
                </c:pt>
                <c:pt idx="1177">
                  <c:v>0.54968765204192105</c:v>
                </c:pt>
                <c:pt idx="1178">
                  <c:v>0.67560538323443597</c:v>
                </c:pt>
                <c:pt idx="1179">
                  <c:v>0.58809742390714503</c:v>
                </c:pt>
                <c:pt idx="1180">
                  <c:v>0.68906264536529904</c:v>
                </c:pt>
                <c:pt idx="1181">
                  <c:v>0.48164255731500799</c:v>
                </c:pt>
                <c:pt idx="1182">
                  <c:v>0.50099425352980698</c:v>
                </c:pt>
                <c:pt idx="1183">
                  <c:v>0.53650624608553299</c:v>
                </c:pt>
                <c:pt idx="1184">
                  <c:v>0.54312815691458705</c:v>
                </c:pt>
                <c:pt idx="1185">
                  <c:v>0.487389239123032</c:v>
                </c:pt>
                <c:pt idx="1186">
                  <c:v>0.42059128305742499</c:v>
                </c:pt>
                <c:pt idx="1187">
                  <c:v>0.397197035662958</c:v>
                </c:pt>
                <c:pt idx="1188">
                  <c:v>0.44665870784795603</c:v>
                </c:pt>
                <c:pt idx="1189">
                  <c:v>0.35955862840365799</c:v>
                </c:pt>
                <c:pt idx="1190">
                  <c:v>0.45165619848787197</c:v>
                </c:pt>
                <c:pt idx="1191">
                  <c:v>0.51742564931488699</c:v>
                </c:pt>
                <c:pt idx="1192">
                  <c:v>0.46370880919856</c:v>
                </c:pt>
                <c:pt idx="1193">
                  <c:v>0.49428765122546298</c:v>
                </c:pt>
                <c:pt idx="1194">
                  <c:v>0.61582524167679398</c:v>
                </c:pt>
                <c:pt idx="1195">
                  <c:v>0.59832428232386603</c:v>
                </c:pt>
                <c:pt idx="1196">
                  <c:v>0.51372187910706801</c:v>
                </c:pt>
                <c:pt idx="1197">
                  <c:v>0.56794002279703404</c:v>
                </c:pt>
                <c:pt idx="1198">
                  <c:v>0.54749213843220201</c:v>
                </c:pt>
                <c:pt idx="1199">
                  <c:v>0.62798423087822597</c:v>
                </c:pt>
                <c:pt idx="1200">
                  <c:v>0.58995432347461496</c:v>
                </c:pt>
                <c:pt idx="1201">
                  <c:v>0.60769084338333401</c:v>
                </c:pt>
                <c:pt idx="1202">
                  <c:v>0.61034878578643803</c:v>
                </c:pt>
                <c:pt idx="1203">
                  <c:v>0.53998170564471903</c:v>
                </c:pt>
                <c:pt idx="1204">
                  <c:v>0.60661497961469102</c:v>
                </c:pt>
                <c:pt idx="1205">
                  <c:v>0.63233530216595102</c:v>
                </c:pt>
                <c:pt idx="1206">
                  <c:v>0.50357090383666003</c:v>
                </c:pt>
                <c:pt idx="1207">
                  <c:v>0.61561375069879898</c:v>
                </c:pt>
                <c:pt idx="1208">
                  <c:v>0.53533072230006495</c:v>
                </c:pt>
                <c:pt idx="1209">
                  <c:v>0.52907034949549603</c:v>
                </c:pt>
                <c:pt idx="1210">
                  <c:v>0.443833633072931</c:v>
                </c:pt>
                <c:pt idx="1211">
                  <c:v>0.48160764526237099</c:v>
                </c:pt>
                <c:pt idx="1212">
                  <c:v>0.463915404022263</c:v>
                </c:pt>
                <c:pt idx="1213">
                  <c:v>0.50001948745676394</c:v>
                </c:pt>
                <c:pt idx="1214">
                  <c:v>0.43794922054025298</c:v>
                </c:pt>
                <c:pt idx="1215">
                  <c:v>0.47612543176730798</c:v>
                </c:pt>
                <c:pt idx="1216">
                  <c:v>0.60017955844803395</c:v>
                </c:pt>
                <c:pt idx="1217">
                  <c:v>0.56608092643012098</c:v>
                </c:pt>
                <c:pt idx="1218">
                  <c:v>0.63415672780169197</c:v>
                </c:pt>
                <c:pt idx="1219">
                  <c:v>0.54912533975674405</c:v>
                </c:pt>
                <c:pt idx="1220">
                  <c:v>0.55200662147993995</c:v>
                </c:pt>
                <c:pt idx="1221">
                  <c:v>0.56654029243418502</c:v>
                </c:pt>
                <c:pt idx="1222">
                  <c:v>0.66672933579864502</c:v>
                </c:pt>
                <c:pt idx="1223">
                  <c:v>0.59040435090501597</c:v>
                </c:pt>
                <c:pt idx="1224">
                  <c:v>0.54391029464739205</c:v>
                </c:pt>
                <c:pt idx="1225">
                  <c:v>0.49345169193155702</c:v>
                </c:pt>
                <c:pt idx="1226">
                  <c:v>0.43188356483048701</c:v>
                </c:pt>
                <c:pt idx="1227">
                  <c:v>0.54930013684079304</c:v>
                </c:pt>
                <c:pt idx="1228">
                  <c:v>0.54626398309656699</c:v>
                </c:pt>
                <c:pt idx="1229">
                  <c:v>0.48015559176689399</c:v>
                </c:pt>
                <c:pt idx="1230">
                  <c:v>0.36750666169879598</c:v>
                </c:pt>
                <c:pt idx="1231">
                  <c:v>0.51696343486575602</c:v>
                </c:pt>
                <c:pt idx="1232">
                  <c:v>0.44364313950414402</c:v>
                </c:pt>
                <c:pt idx="1233">
                  <c:v>0.38396737889065402</c:v>
                </c:pt>
                <c:pt idx="1234">
                  <c:v>0.50868094768133798</c:v>
                </c:pt>
                <c:pt idx="1235">
                  <c:v>0.469587143587267</c:v>
                </c:pt>
                <c:pt idx="1236">
                  <c:v>0.40969052956178498</c:v>
                </c:pt>
                <c:pt idx="1237">
                  <c:v>0.40548490974931201</c:v>
                </c:pt>
                <c:pt idx="1238">
                  <c:v>0.80505621726978405</c:v>
                </c:pt>
                <c:pt idx="1239">
                  <c:v>0.52584347039447599</c:v>
                </c:pt>
                <c:pt idx="1240">
                  <c:v>0.53640399262259497</c:v>
                </c:pt>
                <c:pt idx="1241">
                  <c:v>0.47970923834791102</c:v>
                </c:pt>
                <c:pt idx="1242">
                  <c:v>0.43087351706447902</c:v>
                </c:pt>
                <c:pt idx="1243">
                  <c:v>0.51403432718866504</c:v>
                </c:pt>
                <c:pt idx="1244">
                  <c:v>0.47234091527987099</c:v>
                </c:pt>
                <c:pt idx="1245">
                  <c:v>0.54630545986059198</c:v>
                </c:pt>
                <c:pt idx="1246">
                  <c:v>0.48758679942940097</c:v>
                </c:pt>
                <c:pt idx="1247">
                  <c:v>0.53154073190095696</c:v>
                </c:pt>
                <c:pt idx="1248">
                  <c:v>0.67368643458355204</c:v>
                </c:pt>
                <c:pt idx="1249">
                  <c:v>0.51164501598889001</c:v>
                </c:pt>
                <c:pt idx="1250">
                  <c:v>0.455225291183047</c:v>
                </c:pt>
                <c:pt idx="1251">
                  <c:v>0.406165384344572</c:v>
                </c:pt>
                <c:pt idx="1252">
                  <c:v>0.67033754145942803</c:v>
                </c:pt>
                <c:pt idx="1253">
                  <c:v>0.59741848794463404</c:v>
                </c:pt>
                <c:pt idx="1254">
                  <c:v>0.49279066451038001</c:v>
                </c:pt>
                <c:pt idx="1255">
                  <c:v>0.44977348921009103</c:v>
                </c:pt>
                <c:pt idx="1256">
                  <c:v>0.53494830207140198</c:v>
                </c:pt>
                <c:pt idx="1257">
                  <c:v>0.58905987007844796</c:v>
                </c:pt>
                <c:pt idx="1258">
                  <c:v>0.57583335055793905</c:v>
                </c:pt>
                <c:pt idx="1259">
                  <c:v>0.60284069602024104</c:v>
                </c:pt>
                <c:pt idx="1260">
                  <c:v>0.56218443259401096</c:v>
                </c:pt>
                <c:pt idx="1261">
                  <c:v>0.57536225992974899</c:v>
                </c:pt>
                <c:pt idx="1262">
                  <c:v>0.43452784134400302</c:v>
                </c:pt>
                <c:pt idx="1263">
                  <c:v>0.55498097274431801</c:v>
                </c:pt>
                <c:pt idx="1264">
                  <c:v>0.64885484139330996</c:v>
                </c:pt>
                <c:pt idx="1265">
                  <c:v>0.62361195557376603</c:v>
                </c:pt>
                <c:pt idx="1266">
                  <c:v>0.62272473156368902</c:v>
                </c:pt>
                <c:pt idx="1267">
                  <c:v>0.63035979629647998</c:v>
                </c:pt>
                <c:pt idx="1268">
                  <c:v>0.55350807051259798</c:v>
                </c:pt>
                <c:pt idx="1269">
                  <c:v>0.61860109522001006</c:v>
                </c:pt>
                <c:pt idx="1270">
                  <c:v>0.51892512271942404</c:v>
                </c:pt>
                <c:pt idx="1271">
                  <c:v>0.64845969561468197</c:v>
                </c:pt>
                <c:pt idx="1272">
                  <c:v>0.45280417745271001</c:v>
                </c:pt>
                <c:pt idx="1273">
                  <c:v>0.55958080358510798</c:v>
                </c:pt>
                <c:pt idx="1274">
                  <c:v>0.44152974637115</c:v>
                </c:pt>
                <c:pt idx="1275">
                  <c:v>0.54359422111626099</c:v>
                </c:pt>
                <c:pt idx="1276">
                  <c:v>0.75103653762249101</c:v>
                </c:pt>
                <c:pt idx="1277">
                  <c:v>0.64767993812748503</c:v>
                </c:pt>
                <c:pt idx="1278">
                  <c:v>0.67154369472022202</c:v>
                </c:pt>
                <c:pt idx="1279">
                  <c:v>0.70197580871893095</c:v>
                </c:pt>
                <c:pt idx="1280">
                  <c:v>0.68553365879369998</c:v>
                </c:pt>
                <c:pt idx="1281">
                  <c:v>0.44547227750944202</c:v>
                </c:pt>
                <c:pt idx="1282">
                  <c:v>0.57349275500644203</c:v>
                </c:pt>
                <c:pt idx="1283">
                  <c:v>0.48956039666825002</c:v>
                </c:pt>
                <c:pt idx="1284">
                  <c:v>0.69407158842612704</c:v>
                </c:pt>
                <c:pt idx="1285">
                  <c:v>0.53508249973344302</c:v>
                </c:pt>
                <c:pt idx="1286">
                  <c:v>0.51673761420150899</c:v>
                </c:pt>
                <c:pt idx="1287">
                  <c:v>0.46023541536687301</c:v>
                </c:pt>
                <c:pt idx="1288">
                  <c:v>0.58879768548317502</c:v>
                </c:pt>
                <c:pt idx="1289">
                  <c:v>0.530064626801942</c:v>
                </c:pt>
                <c:pt idx="1290">
                  <c:v>0.66368550937317605</c:v>
                </c:pt>
                <c:pt idx="1291">
                  <c:v>0.74951772108617498</c:v>
                </c:pt>
                <c:pt idx="1292">
                  <c:v>0.654048256206754</c:v>
                </c:pt>
                <c:pt idx="1293">
                  <c:v>0.75242728769034894</c:v>
                </c:pt>
                <c:pt idx="1294">
                  <c:v>0.68109603341751901</c:v>
                </c:pt>
                <c:pt idx="1295">
                  <c:v>0.59269286647675001</c:v>
                </c:pt>
                <c:pt idx="1296">
                  <c:v>0.69911760207055595</c:v>
                </c:pt>
                <c:pt idx="1297">
                  <c:v>0.69389121087664096</c:v>
                </c:pt>
                <c:pt idx="1298">
                  <c:v>0.63763509923591799</c:v>
                </c:pt>
                <c:pt idx="1299">
                  <c:v>0.56183692511972305</c:v>
                </c:pt>
                <c:pt idx="1300">
                  <c:v>0.53938388777406898</c:v>
                </c:pt>
                <c:pt idx="1301">
                  <c:v>0.53928321178404204</c:v>
                </c:pt>
                <c:pt idx="1302">
                  <c:v>0.39770502500870403</c:v>
                </c:pt>
                <c:pt idx="1303">
                  <c:v>0.44245990746765101</c:v>
                </c:pt>
                <c:pt idx="1304">
                  <c:v>0.59359890766763301</c:v>
                </c:pt>
                <c:pt idx="1305">
                  <c:v>0.61484857703284601</c:v>
                </c:pt>
                <c:pt idx="1306">
                  <c:v>0.62060532501741295</c:v>
                </c:pt>
                <c:pt idx="1307">
                  <c:v>0.67117853127681204</c:v>
                </c:pt>
                <c:pt idx="1308">
                  <c:v>0.890734614448361</c:v>
                </c:pt>
                <c:pt idx="1309">
                  <c:v>0.36457142899851602</c:v>
                </c:pt>
                <c:pt idx="1310">
                  <c:v>0.60789913022343101</c:v>
                </c:pt>
                <c:pt idx="1311">
                  <c:v>0.56834330986887005</c:v>
                </c:pt>
                <c:pt idx="1312">
                  <c:v>0.62505853118000698</c:v>
                </c:pt>
                <c:pt idx="1313">
                  <c:v>0.43012355534346602</c:v>
                </c:pt>
                <c:pt idx="1314">
                  <c:v>0.49038865787281399</c:v>
                </c:pt>
                <c:pt idx="1315">
                  <c:v>0.42671232812117099</c:v>
                </c:pt>
                <c:pt idx="1316">
                  <c:v>0.69170319126577495</c:v>
                </c:pt>
                <c:pt idx="1317">
                  <c:v>0.52332397983587098</c:v>
                </c:pt>
                <c:pt idx="1318">
                  <c:v>0.41837002903196002</c:v>
                </c:pt>
                <c:pt idx="1319">
                  <c:v>0.43185244121273902</c:v>
                </c:pt>
                <c:pt idx="1320">
                  <c:v>0.498231718181878</c:v>
                </c:pt>
                <c:pt idx="1321">
                  <c:v>0.470325817607887</c:v>
                </c:pt>
                <c:pt idx="1322">
                  <c:v>0.49166264349455302</c:v>
                </c:pt>
                <c:pt idx="1323">
                  <c:v>0.57446761189401996</c:v>
                </c:pt>
                <c:pt idx="1324">
                  <c:v>0.54568625236189305</c:v>
                </c:pt>
                <c:pt idx="1325">
                  <c:v>0.66722856699305499</c:v>
                </c:pt>
                <c:pt idx="1326">
                  <c:v>0.53073556410133105</c:v>
                </c:pt>
                <c:pt idx="1327">
                  <c:v>0.50913703548785205</c:v>
                </c:pt>
                <c:pt idx="1328">
                  <c:v>0.39896245943493802</c:v>
                </c:pt>
                <c:pt idx="1329">
                  <c:v>0.37688589232553699</c:v>
                </c:pt>
                <c:pt idx="1330">
                  <c:v>0.412596591889205</c:v>
                </c:pt>
                <c:pt idx="1331">
                  <c:v>0.46542153173697898</c:v>
                </c:pt>
                <c:pt idx="1332">
                  <c:v>0.51974872554872797</c:v>
                </c:pt>
                <c:pt idx="1333">
                  <c:v>0.47665287006734702</c:v>
                </c:pt>
                <c:pt idx="1334">
                  <c:v>0.574229085406883</c:v>
                </c:pt>
                <c:pt idx="1335">
                  <c:v>0.49694839078166098</c:v>
                </c:pt>
                <c:pt idx="1336">
                  <c:v>0.51794222210053698</c:v>
                </c:pt>
                <c:pt idx="1337">
                  <c:v>0.44243139403418702</c:v>
                </c:pt>
                <c:pt idx="1338">
                  <c:v>0.75801180173278704</c:v>
                </c:pt>
                <c:pt idx="1339">
                  <c:v>0.771774524718296</c:v>
                </c:pt>
                <c:pt idx="1340">
                  <c:v>0.55487591481657905</c:v>
                </c:pt>
                <c:pt idx="1341">
                  <c:v>0.51762467666642697</c:v>
                </c:pt>
                <c:pt idx="1342">
                  <c:v>0.50639201161800695</c:v>
                </c:pt>
                <c:pt idx="1343">
                  <c:v>0.330774269746136</c:v>
                </c:pt>
                <c:pt idx="1344">
                  <c:v>0.40027048758906297</c:v>
                </c:pt>
                <c:pt idx="1345">
                  <c:v>0.45516003775516301</c:v>
                </c:pt>
                <c:pt idx="1346">
                  <c:v>0.313078556224273</c:v>
                </c:pt>
                <c:pt idx="1347">
                  <c:v>0.57253533206120799</c:v>
                </c:pt>
                <c:pt idx="1348">
                  <c:v>0.46620887227107399</c:v>
                </c:pt>
                <c:pt idx="1349">
                  <c:v>0.43157412147796698</c:v>
                </c:pt>
                <c:pt idx="1350">
                  <c:v>0.56690447678131295</c:v>
                </c:pt>
                <c:pt idx="1351">
                  <c:v>0.47100104219821898</c:v>
                </c:pt>
                <c:pt idx="1352">
                  <c:v>0.38203153685945102</c:v>
                </c:pt>
                <c:pt idx="1353">
                  <c:v>0.36031932419066798</c:v>
                </c:pt>
                <c:pt idx="1354">
                  <c:v>0.29756951306416202</c:v>
                </c:pt>
                <c:pt idx="1355">
                  <c:v>0.32458328294121602</c:v>
                </c:pt>
                <c:pt idx="1356">
                  <c:v>0.72733503853012305</c:v>
                </c:pt>
                <c:pt idx="1357">
                  <c:v>0.51739760322060102</c:v>
                </c:pt>
                <c:pt idx="1358">
                  <c:v>0.42349822027851503</c:v>
                </c:pt>
                <c:pt idx="1359">
                  <c:v>0.245322797087274</c:v>
                </c:pt>
                <c:pt idx="1360">
                  <c:v>0.49150735980763099</c:v>
                </c:pt>
                <c:pt idx="1361">
                  <c:v>0.44764107751895699</c:v>
                </c:pt>
                <c:pt idx="1362">
                  <c:v>0.46570833148089003</c:v>
                </c:pt>
                <c:pt idx="1363">
                  <c:v>0.345830150463943</c:v>
                </c:pt>
                <c:pt idx="1364">
                  <c:v>0.28167836247119599</c:v>
                </c:pt>
                <c:pt idx="1365">
                  <c:v>0.490383981361664</c:v>
                </c:pt>
                <c:pt idx="1366">
                  <c:v>0.51262695615670595</c:v>
                </c:pt>
                <c:pt idx="1367">
                  <c:v>0.49791491548498401</c:v>
                </c:pt>
                <c:pt idx="1368">
                  <c:v>0.57628990632337596</c:v>
                </c:pt>
                <c:pt idx="1369">
                  <c:v>0.60936466402059997</c:v>
                </c:pt>
                <c:pt idx="1370">
                  <c:v>0.60430316844076604</c:v>
                </c:pt>
                <c:pt idx="1371">
                  <c:v>0.44129095859330097</c:v>
                </c:pt>
                <c:pt idx="1372">
                  <c:v>0.63942712381443401</c:v>
                </c:pt>
                <c:pt idx="1373">
                  <c:v>0.47632515171770401</c:v>
                </c:pt>
                <c:pt idx="1374">
                  <c:v>0.46630092164817</c:v>
                </c:pt>
                <c:pt idx="1375">
                  <c:v>0.54131500930049303</c:v>
                </c:pt>
                <c:pt idx="1376">
                  <c:v>0.55758125715162798</c:v>
                </c:pt>
                <c:pt idx="1377">
                  <c:v>0.49964979812700999</c:v>
                </c:pt>
                <c:pt idx="1378">
                  <c:v>0.55701237636039203</c:v>
                </c:pt>
                <c:pt idx="1379">
                  <c:v>0.54022885983994395</c:v>
                </c:pt>
                <c:pt idx="1380">
                  <c:v>0.41408932500664603</c:v>
                </c:pt>
                <c:pt idx="1381">
                  <c:v>0.46988226220910001</c:v>
                </c:pt>
                <c:pt idx="1382">
                  <c:v>0.472513452627217</c:v>
                </c:pt>
                <c:pt idx="1383">
                  <c:v>0.33098040128774298</c:v>
                </c:pt>
                <c:pt idx="1384">
                  <c:v>0.47994903058689498</c:v>
                </c:pt>
                <c:pt idx="1385">
                  <c:v>0.22031213267650401</c:v>
                </c:pt>
                <c:pt idx="1386">
                  <c:v>0.437336554815214</c:v>
                </c:pt>
                <c:pt idx="1387">
                  <c:v>0.31838761245401398</c:v>
                </c:pt>
                <c:pt idx="1388">
                  <c:v>0.344153213673136</c:v>
                </c:pt>
                <c:pt idx="1389">
                  <c:v>0.29810641889199802</c:v>
                </c:pt>
                <c:pt idx="1390">
                  <c:v>0.43457235911224901</c:v>
                </c:pt>
                <c:pt idx="1391">
                  <c:v>0.321235444242924</c:v>
                </c:pt>
                <c:pt idx="1392">
                  <c:v>0.47252563986625101</c:v>
                </c:pt>
                <c:pt idx="1393">
                  <c:v>0.719552355448982</c:v>
                </c:pt>
                <c:pt idx="1394">
                  <c:v>0.58323857066443496</c:v>
                </c:pt>
                <c:pt idx="1395">
                  <c:v>0.63152762173499699</c:v>
                </c:pt>
                <c:pt idx="1396">
                  <c:v>0.65618923115153904</c:v>
                </c:pt>
                <c:pt idx="1397">
                  <c:v>0.51422181921152499</c:v>
                </c:pt>
                <c:pt idx="1398">
                  <c:v>0.70193154093962296</c:v>
                </c:pt>
                <c:pt idx="1399">
                  <c:v>0.61815372454240503</c:v>
                </c:pt>
                <c:pt idx="1400">
                  <c:v>0.57969539082196397</c:v>
                </c:pt>
                <c:pt idx="1401">
                  <c:v>0.58235086396998104</c:v>
                </c:pt>
                <c:pt idx="1402">
                  <c:v>0.49203326831884198</c:v>
                </c:pt>
                <c:pt idx="1403">
                  <c:v>0.43217477539386701</c:v>
                </c:pt>
                <c:pt idx="1404">
                  <c:v>0.54099761532453305</c:v>
                </c:pt>
                <c:pt idx="1405">
                  <c:v>0.48897108170097198</c:v>
                </c:pt>
                <c:pt idx="1406">
                  <c:v>0.64956846085974096</c:v>
                </c:pt>
                <c:pt idx="1407">
                  <c:v>0.47397761814074701</c:v>
                </c:pt>
                <c:pt idx="1408">
                  <c:v>0.66273726864718396</c:v>
                </c:pt>
                <c:pt idx="1409">
                  <c:v>0.46913983411172699</c:v>
                </c:pt>
                <c:pt idx="1410">
                  <c:v>0.38044177583503702</c:v>
                </c:pt>
                <c:pt idx="1411">
                  <c:v>0.444897381404745</c:v>
                </c:pt>
                <c:pt idx="1412">
                  <c:v>0.59409929098023095</c:v>
                </c:pt>
                <c:pt idx="1413">
                  <c:v>0.42110955358485003</c:v>
                </c:pt>
                <c:pt idx="1414">
                  <c:v>0.59453341961349704</c:v>
                </c:pt>
                <c:pt idx="1415">
                  <c:v>0.57449296780968195</c:v>
                </c:pt>
                <c:pt idx="1416">
                  <c:v>0.432303262818585</c:v>
                </c:pt>
                <c:pt idx="1417">
                  <c:v>0.57943786009038001</c:v>
                </c:pt>
                <c:pt idx="1418">
                  <c:v>0.47894827901120401</c:v>
                </c:pt>
                <c:pt idx="1419">
                  <c:v>0.53559091221762201</c:v>
                </c:pt>
                <c:pt idx="1420">
                  <c:v>0.58368638889750102</c:v>
                </c:pt>
                <c:pt idx="1421">
                  <c:v>0.798358548517628</c:v>
                </c:pt>
                <c:pt idx="1422">
                  <c:v>0.83740528964218097</c:v>
                </c:pt>
                <c:pt idx="1423">
                  <c:v>0.76748221965252295</c:v>
                </c:pt>
                <c:pt idx="1424">
                  <c:v>0.86812279314475604</c:v>
                </c:pt>
                <c:pt idx="1425">
                  <c:v>0.76386821002917304</c:v>
                </c:pt>
                <c:pt idx="1426">
                  <c:v>0.81507413470337997</c:v>
                </c:pt>
                <c:pt idx="1427">
                  <c:v>0.76220525392333405</c:v>
                </c:pt>
                <c:pt idx="1428">
                  <c:v>0.84372799510577101</c:v>
                </c:pt>
                <c:pt idx="1429">
                  <c:v>0.64439317695819898</c:v>
                </c:pt>
                <c:pt idx="1430">
                  <c:v>0.71327670656219899</c:v>
                </c:pt>
                <c:pt idx="1431">
                  <c:v>0.73282156119673603</c:v>
                </c:pt>
                <c:pt idx="1432">
                  <c:v>0.665409012819697</c:v>
                </c:pt>
                <c:pt idx="1433">
                  <c:v>0.75286636173652</c:v>
                </c:pt>
                <c:pt idx="1434">
                  <c:v>0.74363334866112896</c:v>
                </c:pt>
                <c:pt idx="1435">
                  <c:v>0.72950728970470002</c:v>
                </c:pt>
                <c:pt idx="1436">
                  <c:v>0.74353354346808898</c:v>
                </c:pt>
                <c:pt idx="1437">
                  <c:v>0.65184139088024395</c:v>
                </c:pt>
                <c:pt idx="1438">
                  <c:v>0.77940094447056996</c:v>
                </c:pt>
                <c:pt idx="1439">
                  <c:v>0.55148999077362404</c:v>
                </c:pt>
                <c:pt idx="1440">
                  <c:v>0.62750208730211499</c:v>
                </c:pt>
                <c:pt idx="1441">
                  <c:v>0.74542626273840695</c:v>
                </c:pt>
                <c:pt idx="1442">
                  <c:v>0.81103833066864195</c:v>
                </c:pt>
                <c:pt idx="1443">
                  <c:v>0.41707821432053199</c:v>
                </c:pt>
                <c:pt idx="1444">
                  <c:v>0.69188433950241102</c:v>
                </c:pt>
                <c:pt idx="1445">
                  <c:v>0.77508195667781898</c:v>
                </c:pt>
                <c:pt idx="1446">
                  <c:v>0.38684800635116301</c:v>
                </c:pt>
                <c:pt idx="1447">
                  <c:v>0.42549639626721802</c:v>
                </c:pt>
                <c:pt idx="1448">
                  <c:v>0.50703342389122696</c:v>
                </c:pt>
                <c:pt idx="1449">
                  <c:v>0.46031649707821498</c:v>
                </c:pt>
                <c:pt idx="1450">
                  <c:v>0.44481330609168401</c:v>
                </c:pt>
                <c:pt idx="1451">
                  <c:v>0.71302130858803403</c:v>
                </c:pt>
                <c:pt idx="1452">
                  <c:v>0.58620246853295499</c:v>
                </c:pt>
                <c:pt idx="1453">
                  <c:v>0.57355200928156003</c:v>
                </c:pt>
                <c:pt idx="1454">
                  <c:v>0.54111899112796702</c:v>
                </c:pt>
                <c:pt idx="1455">
                  <c:v>0.44904160127988801</c:v>
                </c:pt>
                <c:pt idx="1456">
                  <c:v>0.47488322079130302</c:v>
                </c:pt>
                <c:pt idx="1457">
                  <c:v>0.796068391127146</c:v>
                </c:pt>
                <c:pt idx="1458">
                  <c:v>0.370740089181191</c:v>
                </c:pt>
                <c:pt idx="1459">
                  <c:v>0.78183289542207701</c:v>
                </c:pt>
                <c:pt idx="1460">
                  <c:v>0.80662612087729801</c:v>
                </c:pt>
                <c:pt idx="1461">
                  <c:v>0.71090572414020903</c:v>
                </c:pt>
                <c:pt idx="1462">
                  <c:v>0.78987484995789903</c:v>
                </c:pt>
                <c:pt idx="1463">
                  <c:v>0.78551627486062603</c:v>
                </c:pt>
                <c:pt idx="1464">
                  <c:v>0.79433306332652798</c:v>
                </c:pt>
                <c:pt idx="1465">
                  <c:v>0.792660443744443</c:v>
                </c:pt>
                <c:pt idx="1466">
                  <c:v>0.59283634169251098</c:v>
                </c:pt>
                <c:pt idx="1467">
                  <c:v>0.72136546907653498</c:v>
                </c:pt>
                <c:pt idx="1468">
                  <c:v>0.80984357575511401</c:v>
                </c:pt>
                <c:pt idx="1469">
                  <c:v>0.74172177546432405</c:v>
                </c:pt>
                <c:pt idx="1470">
                  <c:v>0.64474672773935204</c:v>
                </c:pt>
                <c:pt idx="1471">
                  <c:v>0.79444817655843503</c:v>
                </c:pt>
                <c:pt idx="1472">
                  <c:v>0.74590318382854404</c:v>
                </c:pt>
                <c:pt idx="1473">
                  <c:v>0.65741966829547205</c:v>
                </c:pt>
                <c:pt idx="1474">
                  <c:v>0.827688680461374</c:v>
                </c:pt>
                <c:pt idx="1475">
                  <c:v>0.86823222916160903</c:v>
                </c:pt>
                <c:pt idx="1476">
                  <c:v>0.61693881975572196</c:v>
                </c:pt>
                <c:pt idx="1477">
                  <c:v>0.70623988649526803</c:v>
                </c:pt>
                <c:pt idx="1478">
                  <c:v>0.67568012095866103</c:v>
                </c:pt>
                <c:pt idx="1479">
                  <c:v>0.61031609560678202</c:v>
                </c:pt>
                <c:pt idx="1480">
                  <c:v>0.68288124860835497</c:v>
                </c:pt>
                <c:pt idx="1481">
                  <c:v>0.76309267636636002</c:v>
                </c:pt>
                <c:pt idx="1482">
                  <c:v>0.56559773581046902</c:v>
                </c:pt>
                <c:pt idx="1483">
                  <c:v>0.437956626180935</c:v>
                </c:pt>
                <c:pt idx="1484">
                  <c:v>0.74357096150513002</c:v>
                </c:pt>
                <c:pt idx="1485">
                  <c:v>0.796404560525387</c:v>
                </c:pt>
                <c:pt idx="1486">
                  <c:v>0.43425570780811701</c:v>
                </c:pt>
                <c:pt idx="1487">
                  <c:v>0.75655538191195104</c:v>
                </c:pt>
                <c:pt idx="1488">
                  <c:v>0.64739711220638296</c:v>
                </c:pt>
                <c:pt idx="1489">
                  <c:v>0.462088267924747</c:v>
                </c:pt>
                <c:pt idx="1490">
                  <c:v>0.60443043753921399</c:v>
                </c:pt>
                <c:pt idx="1491">
                  <c:v>0.50740943820304896</c:v>
                </c:pt>
                <c:pt idx="1492">
                  <c:v>0.47768830818716501</c:v>
                </c:pt>
                <c:pt idx="1493">
                  <c:v>0.48546553242328899</c:v>
                </c:pt>
                <c:pt idx="1494">
                  <c:v>0.517605838042829</c:v>
                </c:pt>
                <c:pt idx="1495">
                  <c:v>0.51960594093905099</c:v>
                </c:pt>
                <c:pt idx="1496">
                  <c:v>0.63867194153974305</c:v>
                </c:pt>
                <c:pt idx="1497">
                  <c:v>0.56153038880556705</c:v>
                </c:pt>
                <c:pt idx="1498">
                  <c:v>0.50690987642391305</c:v>
                </c:pt>
                <c:pt idx="1499">
                  <c:v>0.41497069450849799</c:v>
                </c:pt>
                <c:pt idx="1500">
                  <c:v>0.37855504058423001</c:v>
                </c:pt>
                <c:pt idx="1501">
                  <c:v>0.45910221242150301</c:v>
                </c:pt>
                <c:pt idx="1502">
                  <c:v>0.46707779984099601</c:v>
                </c:pt>
                <c:pt idx="1503">
                  <c:v>0.58129960346439902</c:v>
                </c:pt>
                <c:pt idx="1504">
                  <c:v>0.456142757938515</c:v>
                </c:pt>
                <c:pt idx="1505">
                  <c:v>0.53875815795835003</c:v>
                </c:pt>
                <c:pt idx="1506">
                  <c:v>0.527422793867241</c:v>
                </c:pt>
                <c:pt idx="1507">
                  <c:v>0.58143473579550298</c:v>
                </c:pt>
                <c:pt idx="1508">
                  <c:v>0.46079279378087301</c:v>
                </c:pt>
                <c:pt idx="1509">
                  <c:v>0.468872747111722</c:v>
                </c:pt>
                <c:pt idx="1510">
                  <c:v>0.49119270058982301</c:v>
                </c:pt>
                <c:pt idx="1511">
                  <c:v>0.48315894102817297</c:v>
                </c:pt>
                <c:pt idx="1512">
                  <c:v>0.52080471542034701</c:v>
                </c:pt>
                <c:pt idx="1513">
                  <c:v>0.55358354213203198</c:v>
                </c:pt>
                <c:pt idx="1514">
                  <c:v>0.369242480284459</c:v>
                </c:pt>
                <c:pt idx="1515">
                  <c:v>0.41761230833406698</c:v>
                </c:pt>
                <c:pt idx="1516">
                  <c:v>0.46536646973363799</c:v>
                </c:pt>
                <c:pt idx="1517">
                  <c:v>0.49039481288008102</c:v>
                </c:pt>
                <c:pt idx="1518">
                  <c:v>0.50322973135572902</c:v>
                </c:pt>
                <c:pt idx="1519">
                  <c:v>0.506911311531829</c:v>
                </c:pt>
                <c:pt idx="1520">
                  <c:v>0.52895367621788203</c:v>
                </c:pt>
                <c:pt idx="1521">
                  <c:v>0.51871392283283002</c:v>
                </c:pt>
                <c:pt idx="1522">
                  <c:v>0.489530335848397</c:v>
                </c:pt>
                <c:pt idx="1523">
                  <c:v>0.50588647904759099</c:v>
                </c:pt>
                <c:pt idx="1524">
                  <c:v>0.489174712856913</c:v>
                </c:pt>
                <c:pt idx="1525">
                  <c:v>0.55636443248825196</c:v>
                </c:pt>
                <c:pt idx="1526">
                  <c:v>0.48824134290119298</c:v>
                </c:pt>
                <c:pt idx="1527">
                  <c:v>0.60429465739446897</c:v>
                </c:pt>
                <c:pt idx="1528">
                  <c:v>0.485341983138801</c:v>
                </c:pt>
                <c:pt idx="1529">
                  <c:v>0.598366715412608</c:v>
                </c:pt>
                <c:pt idx="1530">
                  <c:v>0.53393807956303796</c:v>
                </c:pt>
                <c:pt idx="1531">
                  <c:v>0.78408352894358802</c:v>
                </c:pt>
                <c:pt idx="1532">
                  <c:v>0.68074008478075398</c:v>
                </c:pt>
                <c:pt idx="1533">
                  <c:v>0.480329631898748</c:v>
                </c:pt>
                <c:pt idx="1534">
                  <c:v>0.62113588547067899</c:v>
                </c:pt>
                <c:pt idx="1535">
                  <c:v>0.72296278475745201</c:v>
                </c:pt>
                <c:pt idx="1536">
                  <c:v>0.52202153963640696</c:v>
                </c:pt>
                <c:pt idx="1537">
                  <c:v>0.69280886847726497</c:v>
                </c:pt>
                <c:pt idx="1538">
                  <c:v>0.75092314986800501</c:v>
                </c:pt>
                <c:pt idx="1539">
                  <c:v>0.74819082634999401</c:v>
                </c:pt>
                <c:pt idx="1540">
                  <c:v>0.77838344836206597</c:v>
                </c:pt>
                <c:pt idx="1541">
                  <c:v>0.60246255962862605</c:v>
                </c:pt>
                <c:pt idx="1542">
                  <c:v>0.38857056230084203</c:v>
                </c:pt>
                <c:pt idx="1543">
                  <c:v>0.57374824985100703</c:v>
                </c:pt>
                <c:pt idx="1544">
                  <c:v>0.74510621038659697</c:v>
                </c:pt>
                <c:pt idx="1545">
                  <c:v>0.43013839909298601</c:v>
                </c:pt>
                <c:pt idx="1546">
                  <c:v>0.71635832005367495</c:v>
                </c:pt>
                <c:pt idx="1547">
                  <c:v>0.47706342284797398</c:v>
                </c:pt>
                <c:pt idx="1548">
                  <c:v>0.46450733328591298</c:v>
                </c:pt>
                <c:pt idx="1549">
                  <c:v>0.54543281961519696</c:v>
                </c:pt>
                <c:pt idx="1550">
                  <c:v>0.52949094298048105</c:v>
                </c:pt>
                <c:pt idx="1551">
                  <c:v>0.71686647928077696</c:v>
                </c:pt>
                <c:pt idx="1552">
                  <c:v>0.61417732681630599</c:v>
                </c:pt>
                <c:pt idx="1553">
                  <c:v>0.56558525563889495</c:v>
                </c:pt>
                <c:pt idx="1554">
                  <c:v>0.56825673946021504</c:v>
                </c:pt>
                <c:pt idx="1555">
                  <c:v>0.36008046900730201</c:v>
                </c:pt>
                <c:pt idx="1556">
                  <c:v>0.41855734522175903</c:v>
                </c:pt>
                <c:pt idx="1557">
                  <c:v>0.436660950736739</c:v>
                </c:pt>
                <c:pt idx="1558">
                  <c:v>0.36187994286352698</c:v>
                </c:pt>
                <c:pt idx="1559">
                  <c:v>0.434761409049574</c:v>
                </c:pt>
                <c:pt idx="1560">
                  <c:v>0.63044798369594601</c:v>
                </c:pt>
                <c:pt idx="1561">
                  <c:v>0.46222933149241602</c:v>
                </c:pt>
                <c:pt idx="1562">
                  <c:v>0.43698708498645999</c:v>
                </c:pt>
                <c:pt idx="1563">
                  <c:v>0.477162910015483</c:v>
                </c:pt>
                <c:pt idx="1564">
                  <c:v>0.503417679427279</c:v>
                </c:pt>
                <c:pt idx="1565">
                  <c:v>0.49436616083622997</c:v>
                </c:pt>
                <c:pt idx="1566">
                  <c:v>0.45920108356644201</c:v>
                </c:pt>
                <c:pt idx="1567">
                  <c:v>0.451319746787329</c:v>
                </c:pt>
                <c:pt idx="1568">
                  <c:v>0.45371589644353</c:v>
                </c:pt>
                <c:pt idx="1569">
                  <c:v>0.48437957696665002</c:v>
                </c:pt>
                <c:pt idx="1570">
                  <c:v>0.41905338685526899</c:v>
                </c:pt>
                <c:pt idx="1571">
                  <c:v>0.51105421715782595</c:v>
                </c:pt>
                <c:pt idx="1572">
                  <c:v>0.31828213333398397</c:v>
                </c:pt>
                <c:pt idx="1573">
                  <c:v>0.65332327509057497</c:v>
                </c:pt>
                <c:pt idx="1574">
                  <c:v>0.71499568034144301</c:v>
                </c:pt>
                <c:pt idx="1575">
                  <c:v>0.56981785958397102</c:v>
                </c:pt>
                <c:pt idx="1576">
                  <c:v>0.57646225355145897</c:v>
                </c:pt>
                <c:pt idx="1577">
                  <c:v>0.51857858801767798</c:v>
                </c:pt>
                <c:pt idx="1578">
                  <c:v>0.55535912570326995</c:v>
                </c:pt>
                <c:pt idx="1579">
                  <c:v>0.52508822968136803</c:v>
                </c:pt>
                <c:pt idx="1580">
                  <c:v>0.57784942987576604</c:v>
                </c:pt>
                <c:pt idx="1581">
                  <c:v>0.41644559074381798</c:v>
                </c:pt>
                <c:pt idx="1582">
                  <c:v>0.51200646232704705</c:v>
                </c:pt>
                <c:pt idx="1583">
                  <c:v>0.60117393377302197</c:v>
                </c:pt>
                <c:pt idx="1584">
                  <c:v>0.68047621194853802</c:v>
                </c:pt>
                <c:pt idx="1585">
                  <c:v>0.562276633404861</c:v>
                </c:pt>
                <c:pt idx="1586">
                  <c:v>0.48949521917548799</c:v>
                </c:pt>
                <c:pt idx="1587">
                  <c:v>0.50344471335212804</c:v>
                </c:pt>
                <c:pt idx="1588">
                  <c:v>0.47331419897771998</c:v>
                </c:pt>
                <c:pt idx="1589">
                  <c:v>0.44858278054595102</c:v>
                </c:pt>
                <c:pt idx="1590">
                  <c:v>0.41658668661444198</c:v>
                </c:pt>
                <c:pt idx="1591">
                  <c:v>0.40201501297870101</c:v>
                </c:pt>
                <c:pt idx="1592">
                  <c:v>0.52389155063810899</c:v>
                </c:pt>
                <c:pt idx="1593">
                  <c:v>0.50653097316002904</c:v>
                </c:pt>
                <c:pt idx="1594">
                  <c:v>0.56348740684201304</c:v>
                </c:pt>
                <c:pt idx="1595">
                  <c:v>0.48245672330776601</c:v>
                </c:pt>
                <c:pt idx="1596">
                  <c:v>0.51127608638116295</c:v>
                </c:pt>
                <c:pt idx="1597">
                  <c:v>0.50518239541006604</c:v>
                </c:pt>
                <c:pt idx="1598">
                  <c:v>0.49894429885184099</c:v>
                </c:pt>
                <c:pt idx="1599">
                  <c:v>0.49548574483127</c:v>
                </c:pt>
                <c:pt idx="1600">
                  <c:v>0.45133159776743398</c:v>
                </c:pt>
                <c:pt idx="1601">
                  <c:v>0.53415765685081795</c:v>
                </c:pt>
                <c:pt idx="1602">
                  <c:v>0.56884242640052596</c:v>
                </c:pt>
                <c:pt idx="1603">
                  <c:v>0.54532743526370098</c:v>
                </c:pt>
                <c:pt idx="1604">
                  <c:v>0.53906676263723496</c:v>
                </c:pt>
                <c:pt idx="1605">
                  <c:v>0.40004524289627402</c:v>
                </c:pt>
                <c:pt idx="1606">
                  <c:v>0.60056157397198595</c:v>
                </c:pt>
                <c:pt idx="1607">
                  <c:v>0.51994845754904895</c:v>
                </c:pt>
                <c:pt idx="1608">
                  <c:v>0.58852825694361699</c:v>
                </c:pt>
                <c:pt idx="1609">
                  <c:v>0.49362623153866703</c:v>
                </c:pt>
                <c:pt idx="1610">
                  <c:v>0.60355721557924202</c:v>
                </c:pt>
                <c:pt idx="1611">
                  <c:v>0.51183604638426905</c:v>
                </c:pt>
                <c:pt idx="1612">
                  <c:v>0.468710661718101</c:v>
                </c:pt>
                <c:pt idx="1613">
                  <c:v>0.48651610395361</c:v>
                </c:pt>
                <c:pt idx="1614">
                  <c:v>0.41024310172185102</c:v>
                </c:pt>
                <c:pt idx="1615">
                  <c:v>0.57240163655044196</c:v>
                </c:pt>
                <c:pt idx="1616">
                  <c:v>0.65106662556924799</c:v>
                </c:pt>
                <c:pt idx="1617">
                  <c:v>0.49415089532576401</c:v>
                </c:pt>
                <c:pt idx="1618">
                  <c:v>0.64444175346714605</c:v>
                </c:pt>
                <c:pt idx="1619">
                  <c:v>0.59123856402316299</c:v>
                </c:pt>
                <c:pt idx="1620">
                  <c:v>0.51473646000051998</c:v>
                </c:pt>
                <c:pt idx="1621">
                  <c:v>0.439594278279688</c:v>
                </c:pt>
                <c:pt idx="1622">
                  <c:v>0.54432698222986597</c:v>
                </c:pt>
                <c:pt idx="1623">
                  <c:v>0.47848803538546097</c:v>
                </c:pt>
                <c:pt idx="1624">
                  <c:v>0.49143171153529802</c:v>
                </c:pt>
                <c:pt idx="1625">
                  <c:v>0.60886274363428705</c:v>
                </c:pt>
                <c:pt idx="1626">
                  <c:v>0.7302961169337</c:v>
                </c:pt>
                <c:pt idx="1627">
                  <c:v>0.65142594808763998</c:v>
                </c:pt>
                <c:pt idx="1628">
                  <c:v>0.62110990125115695</c:v>
                </c:pt>
                <c:pt idx="1629">
                  <c:v>0.59416825527537098</c:v>
                </c:pt>
                <c:pt idx="1630">
                  <c:v>0.481714174990931</c:v>
                </c:pt>
                <c:pt idx="1631">
                  <c:v>0.452282434129471</c:v>
                </c:pt>
                <c:pt idx="1632">
                  <c:v>0.53619942647207597</c:v>
                </c:pt>
                <c:pt idx="1633">
                  <c:v>0.52277135965645105</c:v>
                </c:pt>
                <c:pt idx="1634">
                  <c:v>0.45862540648119099</c:v>
                </c:pt>
                <c:pt idx="1635">
                  <c:v>0.45103949043709901</c:v>
                </c:pt>
                <c:pt idx="1636">
                  <c:v>0.49782915807925199</c:v>
                </c:pt>
                <c:pt idx="1637">
                  <c:v>0.76592703205382096</c:v>
                </c:pt>
                <c:pt idx="1638">
                  <c:v>0.52785209965028101</c:v>
                </c:pt>
                <c:pt idx="1639">
                  <c:v>0.51458511997965795</c:v>
                </c:pt>
                <c:pt idx="1640">
                  <c:v>0.56471145277036605</c:v>
                </c:pt>
                <c:pt idx="1641">
                  <c:v>0.43919841284900302</c:v>
                </c:pt>
                <c:pt idx="1642">
                  <c:v>0.67709307966787902</c:v>
                </c:pt>
                <c:pt idx="1643">
                  <c:v>0.47796051506884402</c:v>
                </c:pt>
                <c:pt idx="1644">
                  <c:v>0.63045100578816704</c:v>
                </c:pt>
                <c:pt idx="1645">
                  <c:v>0.81561666656493104</c:v>
                </c:pt>
                <c:pt idx="1646">
                  <c:v>0.53615325237794798</c:v>
                </c:pt>
                <c:pt idx="1647">
                  <c:v>0.585951204001814</c:v>
                </c:pt>
                <c:pt idx="1648">
                  <c:v>0.412049772557052</c:v>
                </c:pt>
                <c:pt idx="1649">
                  <c:v>0.64520137898475804</c:v>
                </c:pt>
                <c:pt idx="1650">
                  <c:v>0.59376829390863295</c:v>
                </c:pt>
                <c:pt idx="1651">
                  <c:v>0.426992921039413</c:v>
                </c:pt>
                <c:pt idx="1652">
                  <c:v>0.50387805023118504</c:v>
                </c:pt>
                <c:pt idx="1653">
                  <c:v>0.48217385819956698</c:v>
                </c:pt>
                <c:pt idx="1654">
                  <c:v>0.374281925529103</c:v>
                </c:pt>
                <c:pt idx="1655">
                  <c:v>0.59632254160233999</c:v>
                </c:pt>
                <c:pt idx="1656">
                  <c:v>0.591614090724077</c:v>
                </c:pt>
                <c:pt idx="1657">
                  <c:v>0.48762826618578298</c:v>
                </c:pt>
                <c:pt idx="1658">
                  <c:v>0.47317402936201602</c:v>
                </c:pt>
                <c:pt idx="1659">
                  <c:v>0.58496150591726204</c:v>
                </c:pt>
                <c:pt idx="1660">
                  <c:v>0.54884730077141597</c:v>
                </c:pt>
                <c:pt idx="1661">
                  <c:v>0.51825772090064504</c:v>
                </c:pt>
                <c:pt idx="1662">
                  <c:v>0.59959035228638102</c:v>
                </c:pt>
                <c:pt idx="1663">
                  <c:v>0.70837408859200901</c:v>
                </c:pt>
                <c:pt idx="1664">
                  <c:v>0.79905573700987198</c:v>
                </c:pt>
                <c:pt idx="1665">
                  <c:v>0.54993597696374596</c:v>
                </c:pt>
                <c:pt idx="1666">
                  <c:v>0.556251994056147</c:v>
                </c:pt>
                <c:pt idx="1667">
                  <c:v>0.52115864482083596</c:v>
                </c:pt>
                <c:pt idx="1668">
                  <c:v>0.60652246746590799</c:v>
                </c:pt>
                <c:pt idx="1669">
                  <c:v>0.53755847852722105</c:v>
                </c:pt>
                <c:pt idx="1670">
                  <c:v>0.54574015154293798</c:v>
                </c:pt>
                <c:pt idx="1671">
                  <c:v>0.485553239952704</c:v>
                </c:pt>
                <c:pt idx="1672">
                  <c:v>0.512085546002227</c:v>
                </c:pt>
                <c:pt idx="1673">
                  <c:v>0.62492447720785205</c:v>
                </c:pt>
                <c:pt idx="1674">
                  <c:v>0.50431637528047601</c:v>
                </c:pt>
                <c:pt idx="1675">
                  <c:v>0.39667850710878799</c:v>
                </c:pt>
                <c:pt idx="1676">
                  <c:v>0.47760732701754299</c:v>
                </c:pt>
                <c:pt idx="1677">
                  <c:v>0.60409195726244902</c:v>
                </c:pt>
                <c:pt idx="1678">
                  <c:v>0.55756297690838996</c:v>
                </c:pt>
                <c:pt idx="1679">
                  <c:v>0.47520320180217002</c:v>
                </c:pt>
                <c:pt idx="1680">
                  <c:v>0.542288819044764</c:v>
                </c:pt>
                <c:pt idx="1681">
                  <c:v>0.60088437625610902</c:v>
                </c:pt>
                <c:pt idx="1682">
                  <c:v>0.61445180651821996</c:v>
                </c:pt>
                <c:pt idx="1683">
                  <c:v>0.56595459466254905</c:v>
                </c:pt>
                <c:pt idx="1684">
                  <c:v>0.55336137776967498</c:v>
                </c:pt>
                <c:pt idx="1685">
                  <c:v>0.56387606226103903</c:v>
                </c:pt>
                <c:pt idx="1686">
                  <c:v>0.52876222460381095</c:v>
                </c:pt>
                <c:pt idx="1687">
                  <c:v>0.59408762759181299</c:v>
                </c:pt>
                <c:pt idx="1688">
                  <c:v>0.50325387893229601</c:v>
                </c:pt>
                <c:pt idx="1689">
                  <c:v>0.38546215051139299</c:v>
                </c:pt>
                <c:pt idx="1690">
                  <c:v>0.67641748395749601</c:v>
                </c:pt>
                <c:pt idx="1691">
                  <c:v>0.64038595110376395</c:v>
                </c:pt>
                <c:pt idx="1692">
                  <c:v>0.71109088016786504</c:v>
                </c:pt>
                <c:pt idx="1693">
                  <c:v>0.73747303697406297</c:v>
                </c:pt>
                <c:pt idx="1694">
                  <c:v>0.63728464123769701</c:v>
                </c:pt>
                <c:pt idx="1695">
                  <c:v>0.60181200653207501</c:v>
                </c:pt>
                <c:pt idx="1696">
                  <c:v>0.49041501546613803</c:v>
                </c:pt>
                <c:pt idx="1697">
                  <c:v>0.43687320695690601</c:v>
                </c:pt>
                <c:pt idx="1698">
                  <c:v>0.48748396225899998</c:v>
                </c:pt>
                <c:pt idx="1699">
                  <c:v>0.40606673641228602</c:v>
                </c:pt>
                <c:pt idx="1700">
                  <c:v>0.71333309271952705</c:v>
                </c:pt>
                <c:pt idx="1701">
                  <c:v>0.54062559164939505</c:v>
                </c:pt>
                <c:pt idx="1702">
                  <c:v>0.46888336347234599</c:v>
                </c:pt>
                <c:pt idx="1703">
                  <c:v>0.52256855238130495</c:v>
                </c:pt>
                <c:pt idx="1704">
                  <c:v>0.78371967297533096</c:v>
                </c:pt>
                <c:pt idx="1705">
                  <c:v>0.63770950469840804</c:v>
                </c:pt>
                <c:pt idx="1706">
                  <c:v>0.79985874844675797</c:v>
                </c:pt>
                <c:pt idx="1707">
                  <c:v>0.72350627813630997</c:v>
                </c:pt>
                <c:pt idx="1708">
                  <c:v>0.50636125028671097</c:v>
                </c:pt>
                <c:pt idx="1709">
                  <c:v>0.56865772860418795</c:v>
                </c:pt>
                <c:pt idx="1710">
                  <c:v>0.32475660184379301</c:v>
                </c:pt>
                <c:pt idx="1711">
                  <c:v>0.33633968589701302</c:v>
                </c:pt>
                <c:pt idx="1712">
                  <c:v>0.39130888889312199</c:v>
                </c:pt>
                <c:pt idx="1713">
                  <c:v>0.56822720593168596</c:v>
                </c:pt>
                <c:pt idx="1714">
                  <c:v>0.43210661483873403</c:v>
                </c:pt>
                <c:pt idx="1715">
                  <c:v>0.50642298826127896</c:v>
                </c:pt>
                <c:pt idx="1716">
                  <c:v>0.40019399230305502</c:v>
                </c:pt>
                <c:pt idx="1717">
                  <c:v>0.71214473447583504</c:v>
                </c:pt>
                <c:pt idx="1718">
                  <c:v>0.58087515869317796</c:v>
                </c:pt>
                <c:pt idx="1719">
                  <c:v>0.46644001024950899</c:v>
                </c:pt>
                <c:pt idx="1720">
                  <c:v>0.564901987402054</c:v>
                </c:pt>
                <c:pt idx="1721">
                  <c:v>0.61466526029038504</c:v>
                </c:pt>
                <c:pt idx="1722">
                  <c:v>0.60657419665160095</c:v>
                </c:pt>
                <c:pt idx="1723">
                  <c:v>0.57496024321573203</c:v>
                </c:pt>
                <c:pt idx="1724">
                  <c:v>0.53551879894521204</c:v>
                </c:pt>
                <c:pt idx="1725">
                  <c:v>0.56619316443630996</c:v>
                </c:pt>
                <c:pt idx="1726">
                  <c:v>0.51140524768096796</c:v>
                </c:pt>
                <c:pt idx="1727">
                  <c:v>0.45587475987979997</c:v>
                </c:pt>
                <c:pt idx="1728">
                  <c:v>0.60055101320294202</c:v>
                </c:pt>
                <c:pt idx="1729">
                  <c:v>0.58204864011302104</c:v>
                </c:pt>
                <c:pt idx="1730">
                  <c:v>0.56391866313947303</c:v>
                </c:pt>
                <c:pt idx="1731">
                  <c:v>0.55497951909691101</c:v>
                </c:pt>
                <c:pt idx="1732">
                  <c:v>0.61372859422317405</c:v>
                </c:pt>
                <c:pt idx="1733">
                  <c:v>0.60885027561501104</c:v>
                </c:pt>
                <c:pt idx="1734">
                  <c:v>0.60687327691543103</c:v>
                </c:pt>
                <c:pt idx="1735">
                  <c:v>0.44063155578558599</c:v>
                </c:pt>
                <c:pt idx="1736">
                  <c:v>0.53446392320184299</c:v>
                </c:pt>
                <c:pt idx="1737">
                  <c:v>0.53180632581996301</c:v>
                </c:pt>
                <c:pt idx="1738">
                  <c:v>0.53284340331275803</c:v>
                </c:pt>
                <c:pt idx="1739">
                  <c:v>0.51509967502331999</c:v>
                </c:pt>
                <c:pt idx="1740">
                  <c:v>0.50792741327241797</c:v>
                </c:pt>
                <c:pt idx="1741">
                  <c:v>0.50990031372963496</c:v>
                </c:pt>
                <c:pt idx="1742">
                  <c:v>0.43683302746950198</c:v>
                </c:pt>
                <c:pt idx="1743">
                  <c:v>0.55091829833222505</c:v>
                </c:pt>
                <c:pt idx="1744">
                  <c:v>0.49979832502447002</c:v>
                </c:pt>
                <c:pt idx="1745">
                  <c:v>0.601199309159416</c:v>
                </c:pt>
                <c:pt idx="1746">
                  <c:v>0.48212122585972</c:v>
                </c:pt>
                <c:pt idx="1747">
                  <c:v>0.60892847808088602</c:v>
                </c:pt>
                <c:pt idx="1748">
                  <c:v>0.45804109586270297</c:v>
                </c:pt>
                <c:pt idx="1749">
                  <c:v>0.51225529259429203</c:v>
                </c:pt>
                <c:pt idx="1750">
                  <c:v>0.44120108947206099</c:v>
                </c:pt>
                <c:pt idx="1751">
                  <c:v>0.47423119276238102</c:v>
                </c:pt>
                <c:pt idx="1752">
                  <c:v>0.44865558535655697</c:v>
                </c:pt>
                <c:pt idx="1753">
                  <c:v>0.36147925681417897</c:v>
                </c:pt>
                <c:pt idx="1754">
                  <c:v>0.437496611268545</c:v>
                </c:pt>
                <c:pt idx="1755">
                  <c:v>0.51106191264296696</c:v>
                </c:pt>
                <c:pt idx="1756">
                  <c:v>0.59995945975598397</c:v>
                </c:pt>
                <c:pt idx="1757">
                  <c:v>0.59327426877016898</c:v>
                </c:pt>
                <c:pt idx="1758">
                  <c:v>0.50439289704307499</c:v>
                </c:pt>
                <c:pt idx="1759">
                  <c:v>0.54514091662901498</c:v>
                </c:pt>
                <c:pt idx="1760">
                  <c:v>0.35700514470837802</c:v>
                </c:pt>
                <c:pt idx="1761">
                  <c:v>0.44320417303934401</c:v>
                </c:pt>
                <c:pt idx="1762">
                  <c:v>0.37239350429551199</c:v>
                </c:pt>
                <c:pt idx="1763">
                  <c:v>0.35730601227606601</c:v>
                </c:pt>
                <c:pt idx="1764">
                  <c:v>0.430876821077807</c:v>
                </c:pt>
                <c:pt idx="1765">
                  <c:v>0.442418972332982</c:v>
                </c:pt>
                <c:pt idx="1766">
                  <c:v>0.45230267084598302</c:v>
                </c:pt>
                <c:pt idx="1767">
                  <c:v>0.52208590954425504</c:v>
                </c:pt>
                <c:pt idx="1768">
                  <c:v>0.53854879671614997</c:v>
                </c:pt>
                <c:pt idx="1769">
                  <c:v>0.42734700749259302</c:v>
                </c:pt>
                <c:pt idx="1770">
                  <c:v>0.51411015770273105</c:v>
                </c:pt>
                <c:pt idx="1771">
                  <c:v>0.41606717951555799</c:v>
                </c:pt>
                <c:pt idx="1772">
                  <c:v>0.44567995757135798</c:v>
                </c:pt>
                <c:pt idx="1773">
                  <c:v>0.53223544366536701</c:v>
                </c:pt>
                <c:pt idx="1774">
                  <c:v>0.519936912405496</c:v>
                </c:pt>
                <c:pt idx="1775">
                  <c:v>0.46400129581932098</c:v>
                </c:pt>
                <c:pt idx="1776">
                  <c:v>0.55662620412339803</c:v>
                </c:pt>
                <c:pt idx="1777">
                  <c:v>0.40872947515626201</c:v>
                </c:pt>
                <c:pt idx="1778">
                  <c:v>0.48007278377710999</c:v>
                </c:pt>
                <c:pt idx="1779">
                  <c:v>0.50257526061749702</c:v>
                </c:pt>
                <c:pt idx="1780">
                  <c:v>0.36966493870889799</c:v>
                </c:pt>
                <c:pt idx="1781">
                  <c:v>0.61292876969189203</c:v>
                </c:pt>
                <c:pt idx="1782">
                  <c:v>0.62206390752529295</c:v>
                </c:pt>
                <c:pt idx="1783">
                  <c:v>0.63241888695322601</c:v>
                </c:pt>
                <c:pt idx="1784">
                  <c:v>0.62279226617264405</c:v>
                </c:pt>
                <c:pt idx="1785">
                  <c:v>0.32946986982432602</c:v>
                </c:pt>
                <c:pt idx="1786">
                  <c:v>0.30975483935140702</c:v>
                </c:pt>
                <c:pt idx="1787">
                  <c:v>0.425912293726187</c:v>
                </c:pt>
                <c:pt idx="1788">
                  <c:v>0.40237231469665502</c:v>
                </c:pt>
                <c:pt idx="1789">
                  <c:v>0.57845417298373802</c:v>
                </c:pt>
                <c:pt idx="1790">
                  <c:v>0.64332054006482597</c:v>
                </c:pt>
                <c:pt idx="1791">
                  <c:v>0.56318007977801698</c:v>
                </c:pt>
                <c:pt idx="1792">
                  <c:v>0.61067152929161095</c:v>
                </c:pt>
                <c:pt idx="1793">
                  <c:v>0.32055294862803901</c:v>
                </c:pt>
                <c:pt idx="1794">
                  <c:v>0.49959648182341598</c:v>
                </c:pt>
                <c:pt idx="1795">
                  <c:v>0.72400380223903604</c:v>
                </c:pt>
                <c:pt idx="1796">
                  <c:v>0.45060967859074602</c:v>
                </c:pt>
                <c:pt idx="1797">
                  <c:v>0.77907088708539796</c:v>
                </c:pt>
                <c:pt idx="1798">
                  <c:v>0.57569722805712598</c:v>
                </c:pt>
                <c:pt idx="1799">
                  <c:v>0.50904199131733197</c:v>
                </c:pt>
                <c:pt idx="1800">
                  <c:v>0.48454687509448302</c:v>
                </c:pt>
                <c:pt idx="1801">
                  <c:v>0.453622374152644</c:v>
                </c:pt>
                <c:pt idx="1802">
                  <c:v>0.48227677474481601</c:v>
                </c:pt>
                <c:pt idx="1803">
                  <c:v>0.36533521433641297</c:v>
                </c:pt>
                <c:pt idx="1804">
                  <c:v>0.26358266476329001</c:v>
                </c:pt>
                <c:pt idx="1805">
                  <c:v>0.55142746626194405</c:v>
                </c:pt>
                <c:pt idx="1806">
                  <c:v>0.30864686372921402</c:v>
                </c:pt>
                <c:pt idx="1807">
                  <c:v>0.49898182425840898</c:v>
                </c:pt>
                <c:pt idx="1808">
                  <c:v>0.54598292879550503</c:v>
                </c:pt>
                <c:pt idx="1809">
                  <c:v>0.35886993742092899</c:v>
                </c:pt>
                <c:pt idx="1810">
                  <c:v>0.61584098968518997</c:v>
                </c:pt>
                <c:pt idx="1811">
                  <c:v>0.43969262558961397</c:v>
                </c:pt>
                <c:pt idx="1812">
                  <c:v>0.53407968084162905</c:v>
                </c:pt>
                <c:pt idx="1813">
                  <c:v>0.45374538411876503</c:v>
                </c:pt>
                <c:pt idx="1814">
                  <c:v>0.38630745687191997</c:v>
                </c:pt>
                <c:pt idx="1815">
                  <c:v>0.40949668319357202</c:v>
                </c:pt>
                <c:pt idx="1816">
                  <c:v>0.39025504692576202</c:v>
                </c:pt>
                <c:pt idx="1817">
                  <c:v>0.41315397540097298</c:v>
                </c:pt>
                <c:pt idx="1818">
                  <c:v>0.66577344242729497</c:v>
                </c:pt>
                <c:pt idx="1819">
                  <c:v>0.57244787985963497</c:v>
                </c:pt>
                <c:pt idx="1820">
                  <c:v>0.62781400877651505</c:v>
                </c:pt>
                <c:pt idx="1821">
                  <c:v>0.57062198143669896</c:v>
                </c:pt>
                <c:pt idx="1822">
                  <c:v>0.41761983389545998</c:v>
                </c:pt>
                <c:pt idx="1823">
                  <c:v>0.36914499517504301</c:v>
                </c:pt>
                <c:pt idx="1824">
                  <c:v>0.41366949435372302</c:v>
                </c:pt>
                <c:pt idx="1825">
                  <c:v>0.31992007339063899</c:v>
                </c:pt>
                <c:pt idx="1826">
                  <c:v>0.45318960955683901</c:v>
                </c:pt>
                <c:pt idx="1827">
                  <c:v>0.45586779624405399</c:v>
                </c:pt>
                <c:pt idx="1828">
                  <c:v>0.467869439657707</c:v>
                </c:pt>
                <c:pt idx="1829">
                  <c:v>0.54965616920175298</c:v>
                </c:pt>
                <c:pt idx="1830">
                  <c:v>0.52550030939479997</c:v>
                </c:pt>
                <c:pt idx="1831">
                  <c:v>0.56654429610816903</c:v>
                </c:pt>
                <c:pt idx="1832">
                  <c:v>0.53994496479446297</c:v>
                </c:pt>
                <c:pt idx="1833">
                  <c:v>0.47108690141967302</c:v>
                </c:pt>
                <c:pt idx="1834">
                  <c:v>0.51276070705237198</c:v>
                </c:pt>
                <c:pt idx="1835">
                  <c:v>0.52000982146744201</c:v>
                </c:pt>
                <c:pt idx="1836">
                  <c:v>0.44038438918289802</c:v>
                </c:pt>
                <c:pt idx="1837">
                  <c:v>0.505182589873715</c:v>
                </c:pt>
                <c:pt idx="1838">
                  <c:v>0.40543110062909599</c:v>
                </c:pt>
                <c:pt idx="1839">
                  <c:v>0.47809933828873002</c:v>
                </c:pt>
                <c:pt idx="1840">
                  <c:v>0.46177357673548403</c:v>
                </c:pt>
                <c:pt idx="1841">
                  <c:v>0.49706192858578402</c:v>
                </c:pt>
                <c:pt idx="1842">
                  <c:v>0.52340190670365005</c:v>
                </c:pt>
                <c:pt idx="1843">
                  <c:v>0.53487013226545599</c:v>
                </c:pt>
                <c:pt idx="1844">
                  <c:v>0.66136854383581101</c:v>
                </c:pt>
                <c:pt idx="1845">
                  <c:v>0.43486782378778199</c:v>
                </c:pt>
                <c:pt idx="1846">
                  <c:v>0.52316842447566303</c:v>
                </c:pt>
                <c:pt idx="1847">
                  <c:v>0.50720369654182396</c:v>
                </c:pt>
                <c:pt idx="1848">
                  <c:v>0.54403286106823301</c:v>
                </c:pt>
                <c:pt idx="1849">
                  <c:v>0.48679997562839999</c:v>
                </c:pt>
                <c:pt idx="1850">
                  <c:v>0.53294721909879506</c:v>
                </c:pt>
                <c:pt idx="1851">
                  <c:v>0.49056371067700399</c:v>
                </c:pt>
                <c:pt idx="1852">
                  <c:v>0.548439246345516</c:v>
                </c:pt>
                <c:pt idx="1853">
                  <c:v>0.55364243604673702</c:v>
                </c:pt>
                <c:pt idx="1854">
                  <c:v>0.525315811309088</c:v>
                </c:pt>
                <c:pt idx="1855">
                  <c:v>0.35347459987265401</c:v>
                </c:pt>
                <c:pt idx="1856">
                  <c:v>0.60487323036660801</c:v>
                </c:pt>
                <c:pt idx="1857">
                  <c:v>0.48947780747794101</c:v>
                </c:pt>
                <c:pt idx="1858">
                  <c:v>0.46974364779648198</c:v>
                </c:pt>
                <c:pt idx="1859">
                  <c:v>0.562406673296583</c:v>
                </c:pt>
                <c:pt idx="1860">
                  <c:v>0.60900950714382096</c:v>
                </c:pt>
                <c:pt idx="1861">
                  <c:v>0.44788217599018199</c:v>
                </c:pt>
                <c:pt idx="1862">
                  <c:v>0.53457050550187601</c:v>
                </c:pt>
                <c:pt idx="1863">
                  <c:v>0.545543825063458</c:v>
                </c:pt>
                <c:pt idx="1864">
                  <c:v>0.45450270352251199</c:v>
                </c:pt>
                <c:pt idx="1865">
                  <c:v>0.50195611083327696</c:v>
                </c:pt>
                <c:pt idx="1866">
                  <c:v>0.51089336686582598</c:v>
                </c:pt>
                <c:pt idx="1867">
                  <c:v>0.53663041268954403</c:v>
                </c:pt>
                <c:pt idx="1868">
                  <c:v>0.74185076646425696</c:v>
                </c:pt>
                <c:pt idx="1869">
                  <c:v>0.36565125712861701</c:v>
                </c:pt>
                <c:pt idx="1870">
                  <c:v>0.59972554554274304</c:v>
                </c:pt>
                <c:pt idx="1871">
                  <c:v>0.66119797247324696</c:v>
                </c:pt>
                <c:pt idx="1872">
                  <c:v>0.64567055783018701</c:v>
                </c:pt>
                <c:pt idx="1873">
                  <c:v>0.77839312738288102</c:v>
                </c:pt>
                <c:pt idx="1874">
                  <c:v>0.65574092252643001</c:v>
                </c:pt>
                <c:pt idx="1875">
                  <c:v>0.46640955240959298</c:v>
                </c:pt>
                <c:pt idx="1876">
                  <c:v>0.59917575942979995</c:v>
                </c:pt>
                <c:pt idx="1877">
                  <c:v>0.36113201406367501</c:v>
                </c:pt>
                <c:pt idx="1878">
                  <c:v>0.28440643595673598</c:v>
                </c:pt>
                <c:pt idx="1879">
                  <c:v>0.32269009357642903</c:v>
                </c:pt>
                <c:pt idx="1880">
                  <c:v>0.32252978022955198</c:v>
                </c:pt>
                <c:pt idx="1881">
                  <c:v>0.49595197397215901</c:v>
                </c:pt>
                <c:pt idx="1882">
                  <c:v>0.39445435819313102</c:v>
                </c:pt>
                <c:pt idx="1883">
                  <c:v>0.45671468063548099</c:v>
                </c:pt>
                <c:pt idx="1884">
                  <c:v>0.47366969030274803</c:v>
                </c:pt>
                <c:pt idx="1885">
                  <c:v>0.68719808286572304</c:v>
                </c:pt>
                <c:pt idx="1886">
                  <c:v>0.41548157007113001</c:v>
                </c:pt>
                <c:pt idx="1887">
                  <c:v>0.53217270592452404</c:v>
                </c:pt>
                <c:pt idx="1888">
                  <c:v>0.62506621541182605</c:v>
                </c:pt>
                <c:pt idx="1889">
                  <c:v>0.50979370742630103</c:v>
                </c:pt>
                <c:pt idx="1890">
                  <c:v>0.45822594834782698</c:v>
                </c:pt>
                <c:pt idx="1891">
                  <c:v>0.50802019514554597</c:v>
                </c:pt>
                <c:pt idx="1892">
                  <c:v>0.51116815600819498</c:v>
                </c:pt>
                <c:pt idx="1893">
                  <c:v>0.440597882945784</c:v>
                </c:pt>
                <c:pt idx="1894">
                  <c:v>0.57568785211495499</c:v>
                </c:pt>
                <c:pt idx="1895">
                  <c:v>0.39637935481269698</c:v>
                </c:pt>
                <c:pt idx="1896">
                  <c:v>0.51778752031761299</c:v>
                </c:pt>
                <c:pt idx="1897">
                  <c:v>0.50028827950166799</c:v>
                </c:pt>
                <c:pt idx="1898">
                  <c:v>0.41969833231386999</c:v>
                </c:pt>
                <c:pt idx="1899">
                  <c:v>0.62556302418947796</c:v>
                </c:pt>
                <c:pt idx="1900">
                  <c:v>0.51923287239968396</c:v>
                </c:pt>
                <c:pt idx="1901">
                  <c:v>0.55219080020616396</c:v>
                </c:pt>
                <c:pt idx="1902">
                  <c:v>0.63532282815432395</c:v>
                </c:pt>
                <c:pt idx="1903">
                  <c:v>0.657556488893552</c:v>
                </c:pt>
                <c:pt idx="1904">
                  <c:v>0.57241616799033501</c:v>
                </c:pt>
                <c:pt idx="1905">
                  <c:v>0.49786952704937998</c:v>
                </c:pt>
                <c:pt idx="1906">
                  <c:v>0.49501918238278397</c:v>
                </c:pt>
                <c:pt idx="1907">
                  <c:v>0.49268497201573402</c:v>
                </c:pt>
                <c:pt idx="1908">
                  <c:v>0.46659838687030197</c:v>
                </c:pt>
                <c:pt idx="1909">
                  <c:v>0.46403621654468702</c:v>
                </c:pt>
                <c:pt idx="1910">
                  <c:v>0.50563100963252505</c:v>
                </c:pt>
                <c:pt idx="1911">
                  <c:v>0.46578044534292401</c:v>
                </c:pt>
                <c:pt idx="1912">
                  <c:v>0.54593706730754399</c:v>
                </c:pt>
                <c:pt idx="1913">
                  <c:v>0.46340426032267001</c:v>
                </c:pt>
                <c:pt idx="1914">
                  <c:v>0.41042764876040599</c:v>
                </c:pt>
                <c:pt idx="1915">
                  <c:v>0.45928136652984602</c:v>
                </c:pt>
                <c:pt idx="1916">
                  <c:v>0.61356575731002605</c:v>
                </c:pt>
                <c:pt idx="1917">
                  <c:v>0.50800341374133895</c:v>
                </c:pt>
                <c:pt idx="1918">
                  <c:v>0.35774720661767001</c:v>
                </c:pt>
                <c:pt idx="1919">
                  <c:v>0.51622748213115299</c:v>
                </c:pt>
                <c:pt idx="1920">
                  <c:v>0.34191371361793499</c:v>
                </c:pt>
                <c:pt idx="1921">
                  <c:v>0.487603971501886</c:v>
                </c:pt>
                <c:pt idx="1922">
                  <c:v>0.46841734036277799</c:v>
                </c:pt>
                <c:pt idx="1923">
                  <c:v>0.48377930870749603</c:v>
                </c:pt>
                <c:pt idx="1924">
                  <c:v>0.449779324835753</c:v>
                </c:pt>
                <c:pt idx="1925">
                  <c:v>0.54515623618233</c:v>
                </c:pt>
                <c:pt idx="1926">
                  <c:v>0.38124589274927101</c:v>
                </c:pt>
                <c:pt idx="1927">
                  <c:v>0.572316828406495</c:v>
                </c:pt>
                <c:pt idx="1928">
                  <c:v>0.65904449655515596</c:v>
                </c:pt>
                <c:pt idx="1929">
                  <c:v>0.57472674880536401</c:v>
                </c:pt>
                <c:pt idx="1930">
                  <c:v>0.48819840427269801</c:v>
                </c:pt>
                <c:pt idx="1931">
                  <c:v>0.50455646707608104</c:v>
                </c:pt>
                <c:pt idx="1932">
                  <c:v>0.45448102609979801</c:v>
                </c:pt>
                <c:pt idx="1933">
                  <c:v>0.54934561536140203</c:v>
                </c:pt>
                <c:pt idx="1934">
                  <c:v>0.406371114547734</c:v>
                </c:pt>
                <c:pt idx="1935">
                  <c:v>0.51640409486033301</c:v>
                </c:pt>
                <c:pt idx="1936">
                  <c:v>0.50917504846785999</c:v>
                </c:pt>
                <c:pt idx="1937">
                  <c:v>0.28721330037144399</c:v>
                </c:pt>
                <c:pt idx="1938">
                  <c:v>0.35629371688182299</c:v>
                </c:pt>
                <c:pt idx="1939">
                  <c:v>0.46552036134184499</c:v>
                </c:pt>
                <c:pt idx="1940">
                  <c:v>0.46832317800546103</c:v>
                </c:pt>
                <c:pt idx="1941">
                  <c:v>0.40642341283496902</c:v>
                </c:pt>
                <c:pt idx="1942">
                  <c:v>0.376880780361732</c:v>
                </c:pt>
                <c:pt idx="1943">
                  <c:v>0.400358365706247</c:v>
                </c:pt>
                <c:pt idx="1944">
                  <c:v>0.62071492020804797</c:v>
                </c:pt>
                <c:pt idx="1945">
                  <c:v>0.60444586891699903</c:v>
                </c:pt>
                <c:pt idx="1946">
                  <c:v>0.52413130692020804</c:v>
                </c:pt>
                <c:pt idx="1947">
                  <c:v>0.43935148036043498</c:v>
                </c:pt>
                <c:pt idx="1948">
                  <c:v>0.41097742599064302</c:v>
                </c:pt>
                <c:pt idx="1949">
                  <c:v>0.57193897877750499</c:v>
                </c:pt>
                <c:pt idx="1950">
                  <c:v>0.51460022010648498</c:v>
                </c:pt>
                <c:pt idx="1951">
                  <c:v>0.38360905422570502</c:v>
                </c:pt>
                <c:pt idx="1952">
                  <c:v>0.50487078578338496</c:v>
                </c:pt>
                <c:pt idx="1953">
                  <c:v>0.561869756770075</c:v>
                </c:pt>
                <c:pt idx="1954">
                  <c:v>0.55793491473553003</c:v>
                </c:pt>
                <c:pt idx="1955">
                  <c:v>0.46870632202398299</c:v>
                </c:pt>
                <c:pt idx="1956">
                  <c:v>0.50412222726895295</c:v>
                </c:pt>
                <c:pt idx="1957">
                  <c:v>0.52404259765713801</c:v>
                </c:pt>
                <c:pt idx="1958">
                  <c:v>0.51785997284894403</c:v>
                </c:pt>
                <c:pt idx="1959">
                  <c:v>0.41715967228291201</c:v>
                </c:pt>
                <c:pt idx="1960">
                  <c:v>0.48949017474421203</c:v>
                </c:pt>
                <c:pt idx="1961">
                  <c:v>0.42589463735796901</c:v>
                </c:pt>
                <c:pt idx="1962">
                  <c:v>0.47924398168653498</c:v>
                </c:pt>
                <c:pt idx="1963">
                  <c:v>0.53008526784984</c:v>
                </c:pt>
                <c:pt idx="1964">
                  <c:v>0.49069891306343699</c:v>
                </c:pt>
                <c:pt idx="1965">
                  <c:v>0.47867344130744799</c:v>
                </c:pt>
                <c:pt idx="1966">
                  <c:v>0.397300565723399</c:v>
                </c:pt>
                <c:pt idx="1967">
                  <c:v>0.43313506832436199</c:v>
                </c:pt>
                <c:pt idx="1968">
                  <c:v>0.49363963512653602</c:v>
                </c:pt>
                <c:pt idx="1969">
                  <c:v>0.61867174344402098</c:v>
                </c:pt>
                <c:pt idx="1970">
                  <c:v>0.50550472896390397</c:v>
                </c:pt>
                <c:pt idx="1971">
                  <c:v>0.43102966809890098</c:v>
                </c:pt>
                <c:pt idx="1972">
                  <c:v>0.45064109713151002</c:v>
                </c:pt>
                <c:pt idx="1973">
                  <c:v>0.46794347844577799</c:v>
                </c:pt>
                <c:pt idx="1974">
                  <c:v>0.46707504842384601</c:v>
                </c:pt>
                <c:pt idx="1975">
                  <c:v>0.60923754671098196</c:v>
                </c:pt>
                <c:pt idx="1976">
                  <c:v>0.52999336042839695</c:v>
                </c:pt>
                <c:pt idx="1977">
                  <c:v>0.57897504873028505</c:v>
                </c:pt>
                <c:pt idx="1978">
                  <c:v>0.54027294748090204</c:v>
                </c:pt>
                <c:pt idx="1979">
                  <c:v>0.53076629763888294</c:v>
                </c:pt>
                <c:pt idx="1980">
                  <c:v>0.45775929151593803</c:v>
                </c:pt>
                <c:pt idx="1981">
                  <c:v>0.57125299878776503</c:v>
                </c:pt>
                <c:pt idx="1982">
                  <c:v>0.60205896822598004</c:v>
                </c:pt>
                <c:pt idx="1983">
                  <c:v>0.52281049655293999</c:v>
                </c:pt>
                <c:pt idx="1984">
                  <c:v>0.578747305446635</c:v>
                </c:pt>
                <c:pt idx="1985">
                  <c:v>0.401629210040922</c:v>
                </c:pt>
                <c:pt idx="1986">
                  <c:v>0.52816122837009905</c:v>
                </c:pt>
                <c:pt idx="1987">
                  <c:v>0.55187612157698096</c:v>
                </c:pt>
                <c:pt idx="1988">
                  <c:v>0.43945525081389297</c:v>
                </c:pt>
                <c:pt idx="1989">
                  <c:v>0.44615979861480998</c:v>
                </c:pt>
                <c:pt idx="1990">
                  <c:v>0.39527076339419098</c:v>
                </c:pt>
                <c:pt idx="1991">
                  <c:v>0.56771846765207301</c:v>
                </c:pt>
                <c:pt idx="1992">
                  <c:v>0.45930449556365499</c:v>
                </c:pt>
                <c:pt idx="1993">
                  <c:v>0.48860741936858498</c:v>
                </c:pt>
                <c:pt idx="1994">
                  <c:v>0.46050859376647801</c:v>
                </c:pt>
                <c:pt idx="1995">
                  <c:v>0.43634786357404398</c:v>
                </c:pt>
                <c:pt idx="1996">
                  <c:v>0.400187492927985</c:v>
                </c:pt>
                <c:pt idx="1997">
                  <c:v>0.53224605753281695</c:v>
                </c:pt>
                <c:pt idx="1998">
                  <c:v>0.54286385243177004</c:v>
                </c:pt>
                <c:pt idx="1999">
                  <c:v>0.46046967789795401</c:v>
                </c:pt>
                <c:pt idx="2000">
                  <c:v>0.58965571384527604</c:v>
                </c:pt>
                <c:pt idx="2001">
                  <c:v>0.53359370031931697</c:v>
                </c:pt>
                <c:pt idx="2002">
                  <c:v>0.62868302281752397</c:v>
                </c:pt>
                <c:pt idx="2003">
                  <c:v>0.42938511982074801</c:v>
                </c:pt>
                <c:pt idx="2004">
                  <c:v>0.52418355562022101</c:v>
                </c:pt>
                <c:pt idx="2005">
                  <c:v>0.48829195720729401</c:v>
                </c:pt>
                <c:pt idx="2006">
                  <c:v>0.43280387837331202</c:v>
                </c:pt>
                <c:pt idx="2007">
                  <c:v>0.47642829974388701</c:v>
                </c:pt>
                <c:pt idx="2008">
                  <c:v>0.43384788993360401</c:v>
                </c:pt>
                <c:pt idx="2009">
                  <c:v>0.56643236512574602</c:v>
                </c:pt>
                <c:pt idx="2010">
                  <c:v>0.59118965176790605</c:v>
                </c:pt>
                <c:pt idx="2011">
                  <c:v>0.54398210552647497</c:v>
                </c:pt>
                <c:pt idx="2012">
                  <c:v>0.60761486167386103</c:v>
                </c:pt>
                <c:pt idx="2013">
                  <c:v>0.53255381007380198</c:v>
                </c:pt>
                <c:pt idx="2014">
                  <c:v>0.31229823879465601</c:v>
                </c:pt>
                <c:pt idx="2015">
                  <c:v>0.38468468575723602</c:v>
                </c:pt>
                <c:pt idx="2016">
                  <c:v>0.36846075600991401</c:v>
                </c:pt>
                <c:pt idx="2017">
                  <c:v>0.51895525923267005</c:v>
                </c:pt>
                <c:pt idx="2018">
                  <c:v>0.67100945367794895</c:v>
                </c:pt>
                <c:pt idx="2019">
                  <c:v>0.45858817343212399</c:v>
                </c:pt>
                <c:pt idx="2020">
                  <c:v>0.310099131704203</c:v>
                </c:pt>
                <c:pt idx="2021">
                  <c:v>0.29715371995605799</c:v>
                </c:pt>
                <c:pt idx="2022">
                  <c:v>0.433483419325083</c:v>
                </c:pt>
                <c:pt idx="2023">
                  <c:v>0.59964787587436597</c:v>
                </c:pt>
                <c:pt idx="2024">
                  <c:v>0.342130222630667</c:v>
                </c:pt>
                <c:pt idx="2025">
                  <c:v>0.31926721692565802</c:v>
                </c:pt>
                <c:pt idx="2026">
                  <c:v>0.43952232733487701</c:v>
                </c:pt>
                <c:pt idx="2027">
                  <c:v>0.49023410358071201</c:v>
                </c:pt>
                <c:pt idx="2028">
                  <c:v>0.61168020675690005</c:v>
                </c:pt>
                <c:pt idx="2029">
                  <c:v>0.436552606468599</c:v>
                </c:pt>
                <c:pt idx="2030">
                  <c:v>0.45132553930657898</c:v>
                </c:pt>
                <c:pt idx="2031">
                  <c:v>0.60907739362434299</c:v>
                </c:pt>
                <c:pt idx="2032">
                  <c:v>0.44114837070747198</c:v>
                </c:pt>
                <c:pt idx="2033">
                  <c:v>0.44100292399832403</c:v>
                </c:pt>
                <c:pt idx="2034">
                  <c:v>0.48158698281215201</c:v>
                </c:pt>
                <c:pt idx="2035">
                  <c:v>0.46705225703619302</c:v>
                </c:pt>
                <c:pt idx="2036">
                  <c:v>0.57572069358234101</c:v>
                </c:pt>
                <c:pt idx="2037">
                  <c:v>0.55749339487754801</c:v>
                </c:pt>
                <c:pt idx="2038">
                  <c:v>0.49048259175757197</c:v>
                </c:pt>
                <c:pt idx="2039">
                  <c:v>0.54152586301584404</c:v>
                </c:pt>
                <c:pt idx="2040">
                  <c:v>0.40295070914644998</c:v>
                </c:pt>
                <c:pt idx="2041">
                  <c:v>0.40738287209379398</c:v>
                </c:pt>
                <c:pt idx="2042">
                  <c:v>0.342889225692383</c:v>
                </c:pt>
                <c:pt idx="2043">
                  <c:v>0.505955152268733</c:v>
                </c:pt>
                <c:pt idx="2044">
                  <c:v>0.43825548408154802</c:v>
                </c:pt>
                <c:pt idx="2045">
                  <c:v>0.45639391753261899</c:v>
                </c:pt>
                <c:pt idx="2046">
                  <c:v>0.45767781812346098</c:v>
                </c:pt>
                <c:pt idx="2047">
                  <c:v>0.43051070494927801</c:v>
                </c:pt>
                <c:pt idx="2048">
                  <c:v>0.48321973250257</c:v>
                </c:pt>
                <c:pt idx="2049">
                  <c:v>0.441293743120308</c:v>
                </c:pt>
                <c:pt idx="2050">
                  <c:v>0.40018418837588599</c:v>
                </c:pt>
                <c:pt idx="2051">
                  <c:v>0.51183573884310796</c:v>
                </c:pt>
                <c:pt idx="2052">
                  <c:v>0.55960334038595805</c:v>
                </c:pt>
                <c:pt idx="2053">
                  <c:v>0.43904393491593502</c:v>
                </c:pt>
                <c:pt idx="2054">
                  <c:v>0.39385983413576903</c:v>
                </c:pt>
                <c:pt idx="2055">
                  <c:v>0.56389821890450598</c:v>
                </c:pt>
                <c:pt idx="2056">
                  <c:v>0.51927804131996602</c:v>
                </c:pt>
                <c:pt idx="2057">
                  <c:v>0.484406484665445</c:v>
                </c:pt>
                <c:pt idx="2058">
                  <c:v>0.44505024973104701</c:v>
                </c:pt>
                <c:pt idx="2059">
                  <c:v>0.49121356052474602</c:v>
                </c:pt>
                <c:pt idx="2060">
                  <c:v>0.49526614058905699</c:v>
                </c:pt>
                <c:pt idx="2061">
                  <c:v>0.41908382370744302</c:v>
                </c:pt>
                <c:pt idx="2062">
                  <c:v>0.46352650758255698</c:v>
                </c:pt>
                <c:pt idx="2063">
                  <c:v>0.39560103279984599</c:v>
                </c:pt>
                <c:pt idx="2064">
                  <c:v>0.58113439955762802</c:v>
                </c:pt>
                <c:pt idx="2065">
                  <c:v>0.47766022099810101</c:v>
                </c:pt>
                <c:pt idx="2066">
                  <c:v>0.46846965246091299</c:v>
                </c:pt>
                <c:pt idx="2067">
                  <c:v>0.55306366266809504</c:v>
                </c:pt>
                <c:pt idx="2068">
                  <c:v>0.482173649226253</c:v>
                </c:pt>
                <c:pt idx="2069">
                  <c:v>0.54810806198040196</c:v>
                </c:pt>
                <c:pt idx="2070">
                  <c:v>0.54508245528509802</c:v>
                </c:pt>
                <c:pt idx="2071">
                  <c:v>0.53362911157584703</c:v>
                </c:pt>
                <c:pt idx="2072">
                  <c:v>0.38894637638568802</c:v>
                </c:pt>
                <c:pt idx="2073">
                  <c:v>0.45840509176247801</c:v>
                </c:pt>
                <c:pt idx="2074">
                  <c:v>0.43426602953411902</c:v>
                </c:pt>
                <c:pt idx="2075">
                  <c:v>0.40972771143910702</c:v>
                </c:pt>
                <c:pt idx="2076">
                  <c:v>0.432646061168806</c:v>
                </c:pt>
                <c:pt idx="2077">
                  <c:v>0.354787540805441</c:v>
                </c:pt>
                <c:pt idx="2078">
                  <c:v>0.27580092647515903</c:v>
                </c:pt>
                <c:pt idx="2079">
                  <c:v>0.57098225051670903</c:v>
                </c:pt>
                <c:pt idx="2080">
                  <c:v>0.43053251579478402</c:v>
                </c:pt>
                <c:pt idx="2081">
                  <c:v>0.60897672667209701</c:v>
                </c:pt>
                <c:pt idx="2082">
                  <c:v>0.38538901055223601</c:v>
                </c:pt>
                <c:pt idx="2083">
                  <c:v>0.49661751872191601</c:v>
                </c:pt>
                <c:pt idx="2084">
                  <c:v>0.56615517106500801</c:v>
                </c:pt>
                <c:pt idx="2085">
                  <c:v>0.63388471793141199</c:v>
                </c:pt>
                <c:pt idx="2086">
                  <c:v>0.48379065832099</c:v>
                </c:pt>
                <c:pt idx="2087">
                  <c:v>0.49125859561792001</c:v>
                </c:pt>
                <c:pt idx="2088">
                  <c:v>0.49178963763005501</c:v>
                </c:pt>
                <c:pt idx="2089">
                  <c:v>0.54870836772786502</c:v>
                </c:pt>
                <c:pt idx="2090">
                  <c:v>0.53097218580286798</c:v>
                </c:pt>
                <c:pt idx="2091">
                  <c:v>0.48390576028326399</c:v>
                </c:pt>
                <c:pt idx="2092">
                  <c:v>0.43524456599470901</c:v>
                </c:pt>
                <c:pt idx="2093">
                  <c:v>0.355499246622071</c:v>
                </c:pt>
                <c:pt idx="2094">
                  <c:v>0.41587559583966199</c:v>
                </c:pt>
                <c:pt idx="2095">
                  <c:v>0.44103434472832298</c:v>
                </c:pt>
                <c:pt idx="2096">
                  <c:v>0.41834900778217399</c:v>
                </c:pt>
                <c:pt idx="2097">
                  <c:v>0.51004667774023504</c:v>
                </c:pt>
                <c:pt idx="2098">
                  <c:v>0.56544650378118999</c:v>
                </c:pt>
                <c:pt idx="2099">
                  <c:v>0.69061366835622895</c:v>
                </c:pt>
                <c:pt idx="2100">
                  <c:v>0.54992199818806597</c:v>
                </c:pt>
                <c:pt idx="2101">
                  <c:v>0.51314768385694798</c:v>
                </c:pt>
                <c:pt idx="2102">
                  <c:v>0.55716805809001801</c:v>
                </c:pt>
                <c:pt idx="2103">
                  <c:v>0.53310352987056897</c:v>
                </c:pt>
                <c:pt idx="2104">
                  <c:v>0.43036885224044102</c:v>
                </c:pt>
                <c:pt idx="2105">
                  <c:v>0.38180349086333198</c:v>
                </c:pt>
                <c:pt idx="2106">
                  <c:v>0.52983363832771702</c:v>
                </c:pt>
                <c:pt idx="2107">
                  <c:v>0.39097956164676101</c:v>
                </c:pt>
                <c:pt idx="2108">
                  <c:v>0.50522146958628</c:v>
                </c:pt>
                <c:pt idx="2109">
                  <c:v>0.52981636346870897</c:v>
                </c:pt>
                <c:pt idx="2110">
                  <c:v>0.52758501180910899</c:v>
                </c:pt>
                <c:pt idx="2111">
                  <c:v>0.528337797145913</c:v>
                </c:pt>
                <c:pt idx="2112">
                  <c:v>0.44939430208963199</c:v>
                </c:pt>
                <c:pt idx="2113">
                  <c:v>0.43263606334851501</c:v>
                </c:pt>
                <c:pt idx="2114">
                  <c:v>0.46375331238461298</c:v>
                </c:pt>
                <c:pt idx="2115">
                  <c:v>0.38458047094636399</c:v>
                </c:pt>
                <c:pt idx="2116">
                  <c:v>0.476946051535027</c:v>
                </c:pt>
                <c:pt idx="2117">
                  <c:v>0.39529012607073699</c:v>
                </c:pt>
                <c:pt idx="2118">
                  <c:v>0.41642741853783199</c:v>
                </c:pt>
                <c:pt idx="2119">
                  <c:v>0.44222822679260099</c:v>
                </c:pt>
                <c:pt idx="2120">
                  <c:v>0.39698369059354399</c:v>
                </c:pt>
                <c:pt idx="2121">
                  <c:v>0.48476893467816901</c:v>
                </c:pt>
                <c:pt idx="2122">
                  <c:v>0.51832009018037395</c:v>
                </c:pt>
                <c:pt idx="2123">
                  <c:v>0.41851892277035802</c:v>
                </c:pt>
                <c:pt idx="2124">
                  <c:v>0.54967592824557199</c:v>
                </c:pt>
                <c:pt idx="2125">
                  <c:v>0.50363248598559895</c:v>
                </c:pt>
                <c:pt idx="2126">
                  <c:v>0.40682086270594098</c:v>
                </c:pt>
                <c:pt idx="2127">
                  <c:v>0.517644079331952</c:v>
                </c:pt>
                <c:pt idx="2128">
                  <c:v>0.44048701108865101</c:v>
                </c:pt>
                <c:pt idx="2129">
                  <c:v>0.39680811100646501</c:v>
                </c:pt>
                <c:pt idx="2130">
                  <c:v>0.40684412236385298</c:v>
                </c:pt>
                <c:pt idx="2131">
                  <c:v>0.50249244732850595</c:v>
                </c:pt>
                <c:pt idx="2132">
                  <c:v>0.48952982536870598</c:v>
                </c:pt>
                <c:pt idx="2133">
                  <c:v>0.49308036687236301</c:v>
                </c:pt>
                <c:pt idx="2134">
                  <c:v>0.46932292427606398</c:v>
                </c:pt>
                <c:pt idx="2135">
                  <c:v>0.52290567091297702</c:v>
                </c:pt>
                <c:pt idx="2136">
                  <c:v>0.52815154157556699</c:v>
                </c:pt>
                <c:pt idx="2137">
                  <c:v>0.45971522736651599</c:v>
                </c:pt>
                <c:pt idx="2138">
                  <c:v>0.44968981220227899</c:v>
                </c:pt>
                <c:pt idx="2139">
                  <c:v>0.47892579218881398</c:v>
                </c:pt>
                <c:pt idx="2140">
                  <c:v>0.48097307782923299</c:v>
                </c:pt>
                <c:pt idx="2141">
                  <c:v>0.50904670031733501</c:v>
                </c:pt>
                <c:pt idx="2142">
                  <c:v>0.45266000461179001</c:v>
                </c:pt>
                <c:pt idx="2143">
                  <c:v>0.49430438419940798</c:v>
                </c:pt>
                <c:pt idx="2144">
                  <c:v>0.38040361610622098</c:v>
                </c:pt>
                <c:pt idx="2145">
                  <c:v>0.35407658880811999</c:v>
                </c:pt>
                <c:pt idx="2146">
                  <c:v>0.56572034252310799</c:v>
                </c:pt>
                <c:pt idx="2147">
                  <c:v>0.61310444500129502</c:v>
                </c:pt>
                <c:pt idx="2148">
                  <c:v>0.51250040019318899</c:v>
                </c:pt>
                <c:pt idx="2149">
                  <c:v>0.52675713387354495</c:v>
                </c:pt>
                <c:pt idx="2150">
                  <c:v>0.56369165038291003</c:v>
                </c:pt>
                <c:pt idx="2151">
                  <c:v>0.55122557118898396</c:v>
                </c:pt>
                <c:pt idx="2152">
                  <c:v>0.54502916501645304</c:v>
                </c:pt>
                <c:pt idx="2153">
                  <c:v>0.60819081567838096</c:v>
                </c:pt>
                <c:pt idx="2154">
                  <c:v>0.49921277479904302</c:v>
                </c:pt>
                <c:pt idx="2155">
                  <c:v>0.42688531479031799</c:v>
                </c:pt>
                <c:pt idx="2156">
                  <c:v>0.527067872909047</c:v>
                </c:pt>
                <c:pt idx="2157">
                  <c:v>0.54615704158354805</c:v>
                </c:pt>
                <c:pt idx="2158">
                  <c:v>0.51516584469101701</c:v>
                </c:pt>
                <c:pt idx="2159">
                  <c:v>0.65692822115721305</c:v>
                </c:pt>
                <c:pt idx="2160">
                  <c:v>0.53477931715225702</c:v>
                </c:pt>
                <c:pt idx="2161">
                  <c:v>0.45544777427291799</c:v>
                </c:pt>
                <c:pt idx="2162">
                  <c:v>0.396493057391827</c:v>
                </c:pt>
                <c:pt idx="2163">
                  <c:v>0.41468232842970199</c:v>
                </c:pt>
                <c:pt idx="2164">
                  <c:v>0.47500662110663899</c:v>
                </c:pt>
                <c:pt idx="2165">
                  <c:v>0.42859838462361399</c:v>
                </c:pt>
                <c:pt idx="2166">
                  <c:v>0.48598983697571302</c:v>
                </c:pt>
                <c:pt idx="2167">
                  <c:v>0.58050566544100501</c:v>
                </c:pt>
                <c:pt idx="2168">
                  <c:v>0.51990105967238798</c:v>
                </c:pt>
                <c:pt idx="2169">
                  <c:v>0.56544940765877105</c:v>
                </c:pt>
                <c:pt idx="2170">
                  <c:v>0.52136549188223402</c:v>
                </c:pt>
                <c:pt idx="2171">
                  <c:v>0.55882979649462605</c:v>
                </c:pt>
                <c:pt idx="2172">
                  <c:v>0.59995131530601797</c:v>
                </c:pt>
                <c:pt idx="2173">
                  <c:v>0.37916278020850003</c:v>
                </c:pt>
                <c:pt idx="2174">
                  <c:v>0.33112648517969601</c:v>
                </c:pt>
                <c:pt idx="2175">
                  <c:v>0.42661189719121201</c:v>
                </c:pt>
                <c:pt idx="2176">
                  <c:v>0.53712946053287403</c:v>
                </c:pt>
                <c:pt idx="2177">
                  <c:v>0.53092278192984799</c:v>
                </c:pt>
                <c:pt idx="2178">
                  <c:v>0.54292377598024699</c:v>
                </c:pt>
                <c:pt idx="2179">
                  <c:v>0.53068987481115604</c:v>
                </c:pt>
                <c:pt idx="2180">
                  <c:v>0.581891915552887</c:v>
                </c:pt>
                <c:pt idx="2181">
                  <c:v>0.55641056752972795</c:v>
                </c:pt>
                <c:pt idx="2182">
                  <c:v>0.57933812703214305</c:v>
                </c:pt>
                <c:pt idx="2183">
                  <c:v>0.37328808218426901</c:v>
                </c:pt>
                <c:pt idx="2184">
                  <c:v>0.42187881481372902</c:v>
                </c:pt>
                <c:pt idx="2185">
                  <c:v>0.34619167095324499</c:v>
                </c:pt>
                <c:pt idx="2186">
                  <c:v>0.38838604533638599</c:v>
                </c:pt>
                <c:pt idx="2187">
                  <c:v>0.41063034633149997</c:v>
                </c:pt>
                <c:pt idx="2188">
                  <c:v>0.57964706132675603</c:v>
                </c:pt>
                <c:pt idx="2189">
                  <c:v>0.50430299271622703</c:v>
                </c:pt>
                <c:pt idx="2190">
                  <c:v>0.66074925262796003</c:v>
                </c:pt>
                <c:pt idx="2191">
                  <c:v>0.56420582505093497</c:v>
                </c:pt>
                <c:pt idx="2192">
                  <c:v>0.41367770374392798</c:v>
                </c:pt>
                <c:pt idx="2193">
                  <c:v>0.48817375696668602</c:v>
                </c:pt>
                <c:pt idx="2194">
                  <c:v>0.40155072417418403</c:v>
                </c:pt>
                <c:pt idx="2195">
                  <c:v>0.54509333430065898</c:v>
                </c:pt>
                <c:pt idx="2196">
                  <c:v>0.41656036703647797</c:v>
                </c:pt>
                <c:pt idx="2197">
                  <c:v>0.43165150861663598</c:v>
                </c:pt>
                <c:pt idx="2198">
                  <c:v>0.40715070054184599</c:v>
                </c:pt>
                <c:pt idx="2199">
                  <c:v>0.59473056793358703</c:v>
                </c:pt>
                <c:pt idx="2200">
                  <c:v>0.52613033522476904</c:v>
                </c:pt>
                <c:pt idx="2201">
                  <c:v>0.46939430707836599</c:v>
                </c:pt>
                <c:pt idx="2202">
                  <c:v>0.51459373994891</c:v>
                </c:pt>
                <c:pt idx="2203">
                  <c:v>0.52626590510777005</c:v>
                </c:pt>
                <c:pt idx="2204">
                  <c:v>0.52444722912867703</c:v>
                </c:pt>
                <c:pt idx="2205">
                  <c:v>0.61985867936274297</c:v>
                </c:pt>
                <c:pt idx="2206">
                  <c:v>0.54648203807923101</c:v>
                </c:pt>
                <c:pt idx="2207">
                  <c:v>0.49742998298360103</c:v>
                </c:pt>
                <c:pt idx="2208">
                  <c:v>0.45458989094205399</c:v>
                </c:pt>
                <c:pt idx="2209">
                  <c:v>0.50346722110696596</c:v>
                </c:pt>
                <c:pt idx="2210">
                  <c:v>0.53119834506399</c:v>
                </c:pt>
                <c:pt idx="2211">
                  <c:v>0.50271036914232103</c:v>
                </c:pt>
                <c:pt idx="2212">
                  <c:v>0.49580852326314201</c:v>
                </c:pt>
                <c:pt idx="2213">
                  <c:v>0.58570490037734901</c:v>
                </c:pt>
                <c:pt idx="2214">
                  <c:v>0.443736975307569</c:v>
                </c:pt>
                <c:pt idx="2215">
                  <c:v>0.37963962293498299</c:v>
                </c:pt>
                <c:pt idx="2216">
                  <c:v>0.51058829680909201</c:v>
                </c:pt>
                <c:pt idx="2217">
                  <c:v>0.59005275498821597</c:v>
                </c:pt>
                <c:pt idx="2218">
                  <c:v>0.54866413696638205</c:v>
                </c:pt>
                <c:pt idx="2219">
                  <c:v>0.54534975810921305</c:v>
                </c:pt>
                <c:pt idx="2220">
                  <c:v>0.56053461532239401</c:v>
                </c:pt>
                <c:pt idx="2221">
                  <c:v>0.53734050900965102</c:v>
                </c:pt>
                <c:pt idx="2222">
                  <c:v>0.44944694180077099</c:v>
                </c:pt>
                <c:pt idx="2223">
                  <c:v>0.49808251119361202</c:v>
                </c:pt>
                <c:pt idx="2224">
                  <c:v>0.49443661341251199</c:v>
                </c:pt>
                <c:pt idx="2225">
                  <c:v>0.45640070533087501</c:v>
                </c:pt>
                <c:pt idx="2226">
                  <c:v>0.59717419593387799</c:v>
                </c:pt>
                <c:pt idx="2227">
                  <c:v>0.62158065114413197</c:v>
                </c:pt>
                <c:pt idx="2228">
                  <c:v>0.727493244494817</c:v>
                </c:pt>
                <c:pt idx="2229">
                  <c:v>0.53998837877957895</c:v>
                </c:pt>
                <c:pt idx="2230">
                  <c:v>0.54229260331686502</c:v>
                </c:pt>
                <c:pt idx="2231">
                  <c:v>0.56367714126903401</c:v>
                </c:pt>
                <c:pt idx="2232">
                  <c:v>0.373897201591054</c:v>
                </c:pt>
                <c:pt idx="2233">
                  <c:v>0.73173999234756903</c:v>
                </c:pt>
                <c:pt idx="2234">
                  <c:v>0.79429323479591896</c:v>
                </c:pt>
                <c:pt idx="2235">
                  <c:v>0.46290014233354199</c:v>
                </c:pt>
                <c:pt idx="2236">
                  <c:v>0.39357567985848402</c:v>
                </c:pt>
                <c:pt idx="2237">
                  <c:v>0.45127089463141201</c:v>
                </c:pt>
                <c:pt idx="2238">
                  <c:v>0.45464754828404302</c:v>
                </c:pt>
                <c:pt idx="2239">
                  <c:v>0.52740902971254799</c:v>
                </c:pt>
                <c:pt idx="2240">
                  <c:v>0.53994921991982603</c:v>
                </c:pt>
                <c:pt idx="2241">
                  <c:v>0.43796749748712299</c:v>
                </c:pt>
                <c:pt idx="2242">
                  <c:v>0.59791838332243497</c:v>
                </c:pt>
                <c:pt idx="2243">
                  <c:v>0.44390284292638099</c:v>
                </c:pt>
                <c:pt idx="2244">
                  <c:v>0.39447467934708003</c:v>
                </c:pt>
                <c:pt idx="2245">
                  <c:v>0.56359703253928395</c:v>
                </c:pt>
                <c:pt idx="2246">
                  <c:v>0.53352692128064505</c:v>
                </c:pt>
                <c:pt idx="2247">
                  <c:v>0.477274257640662</c:v>
                </c:pt>
                <c:pt idx="2248">
                  <c:v>0.52795594581142502</c:v>
                </c:pt>
                <c:pt idx="2249">
                  <c:v>0.50828448299981599</c:v>
                </c:pt>
                <c:pt idx="2250">
                  <c:v>0.39828285652225798</c:v>
                </c:pt>
                <c:pt idx="2251">
                  <c:v>0.2778112335672</c:v>
                </c:pt>
                <c:pt idx="2252">
                  <c:v>0.34821561278789498</c:v>
                </c:pt>
                <c:pt idx="2253">
                  <c:v>0.36405367174848802</c:v>
                </c:pt>
                <c:pt idx="2254">
                  <c:v>0.44151912658172598</c:v>
                </c:pt>
                <c:pt idx="2255">
                  <c:v>0.44892478808512498</c:v>
                </c:pt>
                <c:pt idx="2256">
                  <c:v>0.56359097482758602</c:v>
                </c:pt>
                <c:pt idx="2257">
                  <c:v>0.46560174550682498</c:v>
                </c:pt>
                <c:pt idx="2258">
                  <c:v>0.54194245196686697</c:v>
                </c:pt>
                <c:pt idx="2259">
                  <c:v>0.58344026169476804</c:v>
                </c:pt>
                <c:pt idx="2260">
                  <c:v>0.64328878354053498</c:v>
                </c:pt>
                <c:pt idx="2261">
                  <c:v>0.51489247324546095</c:v>
                </c:pt>
                <c:pt idx="2262">
                  <c:v>0.460086927824991</c:v>
                </c:pt>
                <c:pt idx="2263">
                  <c:v>0.53076747775893895</c:v>
                </c:pt>
                <c:pt idx="2264">
                  <c:v>0.45768732064298201</c:v>
                </c:pt>
                <c:pt idx="2265">
                  <c:v>0.48399320947143498</c:v>
                </c:pt>
                <c:pt idx="2266">
                  <c:v>0.48202710454484399</c:v>
                </c:pt>
                <c:pt idx="2267">
                  <c:v>0.50236211075780401</c:v>
                </c:pt>
                <c:pt idx="2268">
                  <c:v>0.45405911798877402</c:v>
                </c:pt>
                <c:pt idx="2269">
                  <c:v>0.55300087129121001</c:v>
                </c:pt>
                <c:pt idx="2270">
                  <c:v>0.54608277160378205</c:v>
                </c:pt>
                <c:pt idx="2271">
                  <c:v>0.44897324263365901</c:v>
                </c:pt>
                <c:pt idx="2272">
                  <c:v>0.552225373329437</c:v>
                </c:pt>
                <c:pt idx="2273">
                  <c:v>0.310647567061899</c:v>
                </c:pt>
                <c:pt idx="2274">
                  <c:v>0.38480471481329698</c:v>
                </c:pt>
                <c:pt idx="2275">
                  <c:v>0.441286314933307</c:v>
                </c:pt>
                <c:pt idx="2276">
                  <c:v>0.57765532907553596</c:v>
                </c:pt>
                <c:pt idx="2277">
                  <c:v>0.55458041065851305</c:v>
                </c:pt>
                <c:pt idx="2278">
                  <c:v>0.469126387109916</c:v>
                </c:pt>
                <c:pt idx="2279">
                  <c:v>0.49315696270146903</c:v>
                </c:pt>
                <c:pt idx="2280">
                  <c:v>0.44507300617354301</c:v>
                </c:pt>
                <c:pt idx="2281">
                  <c:v>0.49530723258611797</c:v>
                </c:pt>
                <c:pt idx="2282">
                  <c:v>0.51502827560125897</c:v>
                </c:pt>
                <c:pt idx="2283">
                  <c:v>0.41697553412874899</c:v>
                </c:pt>
                <c:pt idx="2284">
                  <c:v>0.58681645581576902</c:v>
                </c:pt>
                <c:pt idx="2285">
                  <c:v>0.5077127968349</c:v>
                </c:pt>
                <c:pt idx="2286">
                  <c:v>0.65900695355538896</c:v>
                </c:pt>
                <c:pt idx="2287">
                  <c:v>0.704604446922793</c:v>
                </c:pt>
                <c:pt idx="2288">
                  <c:v>0.45137908822935702</c:v>
                </c:pt>
                <c:pt idx="2289">
                  <c:v>0.51393198148425601</c:v>
                </c:pt>
                <c:pt idx="2290">
                  <c:v>0.49738583868118802</c:v>
                </c:pt>
                <c:pt idx="2291">
                  <c:v>0.44961808542617199</c:v>
                </c:pt>
                <c:pt idx="2292">
                  <c:v>0.53307665235591795</c:v>
                </c:pt>
                <c:pt idx="2293">
                  <c:v>0.53919492626583299</c:v>
                </c:pt>
                <c:pt idx="2294">
                  <c:v>0.34165476640196601</c:v>
                </c:pt>
                <c:pt idx="2295">
                  <c:v>0.44852870526615901</c:v>
                </c:pt>
                <c:pt idx="2296">
                  <c:v>0.32179514237777701</c:v>
                </c:pt>
                <c:pt idx="2297">
                  <c:v>0.37405118930499698</c:v>
                </c:pt>
                <c:pt idx="2298">
                  <c:v>0.34763333250223399</c:v>
                </c:pt>
                <c:pt idx="2299">
                  <c:v>0.533035009441995</c:v>
                </c:pt>
                <c:pt idx="2300">
                  <c:v>0.46438025372568997</c:v>
                </c:pt>
                <c:pt idx="2301">
                  <c:v>0.47956959736301502</c:v>
                </c:pt>
                <c:pt idx="2302">
                  <c:v>0.52128189573943695</c:v>
                </c:pt>
                <c:pt idx="2303">
                  <c:v>0.59423018291997298</c:v>
                </c:pt>
                <c:pt idx="2304">
                  <c:v>0.60055688603707602</c:v>
                </c:pt>
                <c:pt idx="2305">
                  <c:v>0.47363258840695999</c:v>
                </c:pt>
                <c:pt idx="2306">
                  <c:v>0.48591840809471898</c:v>
                </c:pt>
                <c:pt idx="2307">
                  <c:v>0.32979439830295998</c:v>
                </c:pt>
                <c:pt idx="2308">
                  <c:v>0.61061981710154001</c:v>
                </c:pt>
                <c:pt idx="2309">
                  <c:v>0.625709212934348</c:v>
                </c:pt>
                <c:pt idx="2310">
                  <c:v>0.456417929942116</c:v>
                </c:pt>
                <c:pt idx="2311">
                  <c:v>0.51628684656766899</c:v>
                </c:pt>
                <c:pt idx="2312">
                  <c:v>0.59048140552457395</c:v>
                </c:pt>
                <c:pt idx="2313">
                  <c:v>0.55179895278041902</c:v>
                </c:pt>
                <c:pt idx="2314">
                  <c:v>0.37825245471791802</c:v>
                </c:pt>
                <c:pt idx="2315">
                  <c:v>0.35331609805089698</c:v>
                </c:pt>
                <c:pt idx="2316">
                  <c:v>0.44847661663833799</c:v>
                </c:pt>
                <c:pt idx="2317">
                  <c:v>0.49955656580769903</c:v>
                </c:pt>
                <c:pt idx="2318">
                  <c:v>0.43182810307293801</c:v>
                </c:pt>
                <c:pt idx="2319">
                  <c:v>0.44691785488468999</c:v>
                </c:pt>
                <c:pt idx="2320">
                  <c:v>0.42619199860267698</c:v>
                </c:pt>
                <c:pt idx="2321">
                  <c:v>0.462157373334592</c:v>
                </c:pt>
                <c:pt idx="2322">
                  <c:v>0.46405290550945699</c:v>
                </c:pt>
                <c:pt idx="2323">
                  <c:v>0.47392141256547998</c:v>
                </c:pt>
                <c:pt idx="2324">
                  <c:v>0.48907974544862298</c:v>
                </c:pt>
                <c:pt idx="2325">
                  <c:v>0.449451390302954</c:v>
                </c:pt>
                <c:pt idx="2326">
                  <c:v>0.47196866822885603</c:v>
                </c:pt>
                <c:pt idx="2327">
                  <c:v>0.35620908888584801</c:v>
                </c:pt>
                <c:pt idx="2328">
                  <c:v>0.46531311773085099</c:v>
                </c:pt>
                <c:pt idx="2329">
                  <c:v>0.46044897486109998</c:v>
                </c:pt>
                <c:pt idx="2330">
                  <c:v>0.384529208856557</c:v>
                </c:pt>
                <c:pt idx="2331">
                  <c:v>0.406706134895431</c:v>
                </c:pt>
                <c:pt idx="2332">
                  <c:v>0.37138532663531798</c:v>
                </c:pt>
                <c:pt idx="2333">
                  <c:v>0.44235178792118501</c:v>
                </c:pt>
                <c:pt idx="2334">
                  <c:v>0.32541785027058601</c:v>
                </c:pt>
                <c:pt idx="2335">
                  <c:v>0.29135264164677099</c:v>
                </c:pt>
                <c:pt idx="2336">
                  <c:v>0.300642709514502</c:v>
                </c:pt>
                <c:pt idx="2337">
                  <c:v>0.32364557788327802</c:v>
                </c:pt>
                <c:pt idx="2338">
                  <c:v>0.297400429300195</c:v>
                </c:pt>
                <c:pt idx="2339">
                  <c:v>0.348303695235817</c:v>
                </c:pt>
                <c:pt idx="2340">
                  <c:v>0.54871482775882297</c:v>
                </c:pt>
                <c:pt idx="2341">
                  <c:v>0.68790220685074899</c:v>
                </c:pt>
                <c:pt idx="2342">
                  <c:v>0.35713898043079501</c:v>
                </c:pt>
                <c:pt idx="2343">
                  <c:v>0.42392418656688902</c:v>
                </c:pt>
                <c:pt idx="2344">
                  <c:v>0.40030246897471999</c:v>
                </c:pt>
                <c:pt idx="2345">
                  <c:v>0.40235963898844801</c:v>
                </c:pt>
                <c:pt idx="2346">
                  <c:v>0.38862200804992197</c:v>
                </c:pt>
                <c:pt idx="2347">
                  <c:v>0.56571641050469701</c:v>
                </c:pt>
                <c:pt idx="2348">
                  <c:v>0.48687227443374598</c:v>
                </c:pt>
                <c:pt idx="2349">
                  <c:v>0.48373988246675698</c:v>
                </c:pt>
                <c:pt idx="2350">
                  <c:v>0.34604248103042801</c:v>
                </c:pt>
                <c:pt idx="2351">
                  <c:v>0.33156144905290502</c:v>
                </c:pt>
                <c:pt idx="2352">
                  <c:v>0.41033135659754599</c:v>
                </c:pt>
                <c:pt idx="2353">
                  <c:v>0.37788476464742898</c:v>
                </c:pt>
                <c:pt idx="2354">
                  <c:v>0.48361008922582499</c:v>
                </c:pt>
                <c:pt idx="2355">
                  <c:v>0.58357246435149501</c:v>
                </c:pt>
                <c:pt idx="2356">
                  <c:v>0.52797310216306803</c:v>
                </c:pt>
                <c:pt idx="2357">
                  <c:v>0.52214564237556305</c:v>
                </c:pt>
                <c:pt idx="2358">
                  <c:v>0.52944054632887805</c:v>
                </c:pt>
                <c:pt idx="2359">
                  <c:v>0.49501658554875699</c:v>
                </c:pt>
                <c:pt idx="2360">
                  <c:v>0.57635366398824694</c:v>
                </c:pt>
                <c:pt idx="2361">
                  <c:v>0.44336326967216</c:v>
                </c:pt>
                <c:pt idx="2362">
                  <c:v>0.51724441928129905</c:v>
                </c:pt>
                <c:pt idx="2363">
                  <c:v>0.33976419442063999</c:v>
                </c:pt>
                <c:pt idx="2364">
                  <c:v>0.31997838336623002</c:v>
                </c:pt>
                <c:pt idx="2365">
                  <c:v>0.46092680959151999</c:v>
                </c:pt>
                <c:pt idx="2366">
                  <c:v>0.44077793090999101</c:v>
                </c:pt>
                <c:pt idx="2367">
                  <c:v>0.461059067573663</c:v>
                </c:pt>
                <c:pt idx="2368">
                  <c:v>0.40906813254333202</c:v>
                </c:pt>
                <c:pt idx="2369">
                  <c:v>0.53578128382222301</c:v>
                </c:pt>
                <c:pt idx="2370">
                  <c:v>0.47744236131512902</c:v>
                </c:pt>
                <c:pt idx="2371">
                  <c:v>0.77442583606820203</c:v>
                </c:pt>
                <c:pt idx="2372">
                  <c:v>0.51357783625347997</c:v>
                </c:pt>
                <c:pt idx="2373">
                  <c:v>0.498947683602527</c:v>
                </c:pt>
                <c:pt idx="2374">
                  <c:v>0.51049360453113701</c:v>
                </c:pt>
                <c:pt idx="2375">
                  <c:v>0.56439105568007297</c:v>
                </c:pt>
                <c:pt idx="2376">
                  <c:v>0.47546531375066298</c:v>
                </c:pt>
                <c:pt idx="2377">
                  <c:v>0.48740750133405603</c:v>
                </c:pt>
                <c:pt idx="2378">
                  <c:v>0.43636929377742301</c:v>
                </c:pt>
                <c:pt idx="2379">
                  <c:v>0.52785716835033203</c:v>
                </c:pt>
                <c:pt idx="2380">
                  <c:v>0.40588490822970402</c:v>
                </c:pt>
                <c:pt idx="2381">
                  <c:v>0.59852650586064704</c:v>
                </c:pt>
                <c:pt idx="2382">
                  <c:v>0.48039287438766298</c:v>
                </c:pt>
                <c:pt idx="2383">
                  <c:v>0.497501025799227</c:v>
                </c:pt>
                <c:pt idx="2384">
                  <c:v>0.51271133987301298</c:v>
                </c:pt>
                <c:pt idx="2385">
                  <c:v>0.50649062371254505</c:v>
                </c:pt>
                <c:pt idx="2386">
                  <c:v>0.350894397188449</c:v>
                </c:pt>
                <c:pt idx="2387">
                  <c:v>0.59444386784455805</c:v>
                </c:pt>
                <c:pt idx="2388">
                  <c:v>0.52492794413740895</c:v>
                </c:pt>
                <c:pt idx="2389">
                  <c:v>0.46959369626673098</c:v>
                </c:pt>
                <c:pt idx="2390">
                  <c:v>0.48852666598220301</c:v>
                </c:pt>
                <c:pt idx="2391">
                  <c:v>0.36050838162535598</c:v>
                </c:pt>
                <c:pt idx="2392">
                  <c:v>0.48038689010287799</c:v>
                </c:pt>
                <c:pt idx="2393">
                  <c:v>0.56123242566119602</c:v>
                </c:pt>
                <c:pt idx="2394">
                  <c:v>0.52395312185758602</c:v>
                </c:pt>
                <c:pt idx="2395">
                  <c:v>0.474605811100345</c:v>
                </c:pt>
                <c:pt idx="2396">
                  <c:v>0.52849837747261497</c:v>
                </c:pt>
                <c:pt idx="2397">
                  <c:v>0.50495520718203402</c:v>
                </c:pt>
                <c:pt idx="2398">
                  <c:v>0.52475532286970195</c:v>
                </c:pt>
                <c:pt idx="2399">
                  <c:v>0.365297003423804</c:v>
                </c:pt>
                <c:pt idx="2400">
                  <c:v>0.324224721932245</c:v>
                </c:pt>
                <c:pt idx="2401">
                  <c:v>0.54817201465542797</c:v>
                </c:pt>
                <c:pt idx="2402">
                  <c:v>0.54091257196536802</c:v>
                </c:pt>
                <c:pt idx="2403">
                  <c:v>0.66872795199131396</c:v>
                </c:pt>
                <c:pt idx="2404">
                  <c:v>0.52626085703303904</c:v>
                </c:pt>
                <c:pt idx="2405">
                  <c:v>0.35922624362425798</c:v>
                </c:pt>
                <c:pt idx="2406">
                  <c:v>0.526581864576115</c:v>
                </c:pt>
                <c:pt idx="2407">
                  <c:v>0.43830678386373401</c:v>
                </c:pt>
                <c:pt idx="2408">
                  <c:v>0.41952268912917501</c:v>
                </c:pt>
                <c:pt idx="2409">
                  <c:v>0.54255101582656096</c:v>
                </c:pt>
                <c:pt idx="2410">
                  <c:v>0.59304966788632396</c:v>
                </c:pt>
                <c:pt idx="2411">
                  <c:v>0.45789664458472201</c:v>
                </c:pt>
                <c:pt idx="2412">
                  <c:v>0.47954151598130601</c:v>
                </c:pt>
                <c:pt idx="2413">
                  <c:v>0.38005096623686002</c:v>
                </c:pt>
                <c:pt idx="2414">
                  <c:v>0.44599420837637399</c:v>
                </c:pt>
                <c:pt idx="2415">
                  <c:v>0.40355051886175702</c:v>
                </c:pt>
                <c:pt idx="2416">
                  <c:v>0.40497353249961998</c:v>
                </c:pt>
                <c:pt idx="2417">
                  <c:v>0.53001666634954003</c:v>
                </c:pt>
                <c:pt idx="2418">
                  <c:v>0.55101393061787396</c:v>
                </c:pt>
                <c:pt idx="2419">
                  <c:v>0.44644343727478902</c:v>
                </c:pt>
                <c:pt idx="2420">
                  <c:v>0.64338388380691403</c:v>
                </c:pt>
                <c:pt idx="2421">
                  <c:v>0.58776260741664299</c:v>
                </c:pt>
                <c:pt idx="2422">
                  <c:v>0.52526661534968899</c:v>
                </c:pt>
                <c:pt idx="2423">
                  <c:v>0.56152009974963701</c:v>
                </c:pt>
                <c:pt idx="2424">
                  <c:v>0.53889978304717401</c:v>
                </c:pt>
                <c:pt idx="2425">
                  <c:v>0.53201792821204197</c:v>
                </c:pt>
                <c:pt idx="2426">
                  <c:v>0.53650815094761495</c:v>
                </c:pt>
                <c:pt idx="2427">
                  <c:v>0.36944877483986199</c:v>
                </c:pt>
                <c:pt idx="2428">
                  <c:v>0.76590683221167499</c:v>
                </c:pt>
                <c:pt idx="2429">
                  <c:v>0.46984318249346402</c:v>
                </c:pt>
                <c:pt idx="2430">
                  <c:v>0.416543769802523</c:v>
                </c:pt>
                <c:pt idx="2431">
                  <c:v>0.42823753842540302</c:v>
                </c:pt>
                <c:pt idx="2432">
                  <c:v>0.46856604113005301</c:v>
                </c:pt>
                <c:pt idx="2433">
                  <c:v>0.50639799441118805</c:v>
                </c:pt>
                <c:pt idx="2434">
                  <c:v>0.51367726814282599</c:v>
                </c:pt>
                <c:pt idx="2435">
                  <c:v>0.68889544578292194</c:v>
                </c:pt>
                <c:pt idx="2436">
                  <c:v>0.57693699725631897</c:v>
                </c:pt>
                <c:pt idx="2437">
                  <c:v>0.47166622115113899</c:v>
                </c:pt>
                <c:pt idx="2438">
                  <c:v>0.46115690067590898</c:v>
                </c:pt>
                <c:pt idx="2439">
                  <c:v>0.43793105488356898</c:v>
                </c:pt>
                <c:pt idx="2440">
                  <c:v>0.52836390714144199</c:v>
                </c:pt>
                <c:pt idx="2441">
                  <c:v>0.53163160876682103</c:v>
                </c:pt>
                <c:pt idx="2442">
                  <c:v>0.42363071051220502</c:v>
                </c:pt>
                <c:pt idx="2443">
                  <c:v>0.48379138916191899</c:v>
                </c:pt>
                <c:pt idx="2444">
                  <c:v>0.45401002336024798</c:v>
                </c:pt>
                <c:pt idx="2445">
                  <c:v>0.52140156371955504</c:v>
                </c:pt>
              </c:numCache>
            </c:numRef>
          </c:yVal>
          <c:smooth val="0"/>
          <c:extLst xmlns:c16r2="http://schemas.microsoft.com/office/drawing/2015/06/chart">
            <c:ext xmlns:c16="http://schemas.microsoft.com/office/drawing/2014/chart" uri="{C3380CC4-5D6E-409C-BE32-E72D297353CC}">
              <c16:uniqueId val="{00000001-9677-431F-A6FC-84240704AA01}"/>
            </c:ext>
          </c:extLst>
        </c:ser>
        <c:dLbls>
          <c:showLegendKey val="0"/>
          <c:showVal val="0"/>
          <c:showCatName val="0"/>
          <c:showSerName val="0"/>
          <c:showPercent val="0"/>
          <c:showBubbleSize val="0"/>
        </c:dLbls>
        <c:axId val="529390584"/>
        <c:axId val="529391368"/>
      </c:scatterChart>
      <c:valAx>
        <c:axId val="529390584"/>
        <c:scaling>
          <c:orientation val="minMax"/>
          <c:min val="0.2"/>
        </c:scaling>
        <c:delete val="0"/>
        <c:axPos val="b"/>
        <c:title>
          <c:tx>
            <c:rich>
              <a:bodyPr rot="0" spcFirstLastPara="1" vertOverflow="ellipsis" vert="horz" wrap="square" anchor="ctr" anchorCtr="1"/>
              <a:lstStyle/>
              <a:p>
                <a:pPr>
                  <a:defRPr sz="1600" b="0" i="0" u="none" strike="noStrike" kern="1200" baseline="0">
                    <a:solidFill>
                      <a:sysClr val="windowText" lastClr="000000"/>
                    </a:solidFill>
                    <a:latin typeface="+mn-lt"/>
                    <a:ea typeface="+mn-ea"/>
                    <a:cs typeface="+mn-cs"/>
                  </a:defRPr>
                </a:pPr>
                <a:r>
                  <a:rPr lang="en-US" dirty="0"/>
                  <a:t>Overall Operon CAI</a:t>
                </a:r>
              </a:p>
            </c:rich>
          </c:tx>
          <c:overlay val="0"/>
          <c:spPr>
            <a:noFill/>
            <a:ln>
              <a:noFill/>
            </a:ln>
            <a:effectLst/>
          </c:spPr>
          <c:txPr>
            <a:bodyPr rot="0" spcFirstLastPara="1" vertOverflow="ellipsis" vert="horz" wrap="square" anchor="ctr" anchorCtr="1"/>
            <a:lstStyle/>
            <a:p>
              <a:pPr>
                <a:defRPr sz="16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600" b="0" i="0" u="none" strike="noStrike" kern="1200" baseline="0">
                <a:solidFill>
                  <a:sysClr val="windowText" lastClr="000000"/>
                </a:solidFill>
                <a:latin typeface="+mn-lt"/>
                <a:ea typeface="+mn-ea"/>
                <a:cs typeface="+mn-cs"/>
              </a:defRPr>
            </a:pPr>
            <a:endParaRPr lang="en-US"/>
          </a:p>
        </c:txPr>
        <c:crossAx val="529391368"/>
        <c:crosses val="autoZero"/>
        <c:crossBetween val="midCat"/>
      </c:valAx>
      <c:valAx>
        <c:axId val="529391368"/>
        <c:scaling>
          <c:orientation val="minMax"/>
        </c:scaling>
        <c:delete val="0"/>
        <c:axPos val="l"/>
        <c:title>
          <c:tx>
            <c:rich>
              <a:bodyPr rot="-5400000" spcFirstLastPara="1" vertOverflow="ellipsis" vert="horz" wrap="square" anchor="ctr" anchorCtr="1"/>
              <a:lstStyle/>
              <a:p>
                <a:pPr>
                  <a:defRPr sz="1600" b="0" i="0" u="none" strike="noStrike" kern="1200" baseline="0">
                    <a:solidFill>
                      <a:sysClr val="windowText" lastClr="000000"/>
                    </a:solidFill>
                    <a:latin typeface="+mn-lt"/>
                    <a:ea typeface="+mn-ea"/>
                    <a:cs typeface="+mn-cs"/>
                  </a:defRPr>
                </a:pPr>
                <a:r>
                  <a:rPr lang="en-US" dirty="0"/>
                  <a:t>Individual Gene CAI</a:t>
                </a:r>
              </a:p>
            </c:rich>
          </c:tx>
          <c:overlay val="0"/>
          <c:spPr>
            <a:noFill/>
            <a:ln>
              <a:noFill/>
            </a:ln>
            <a:effectLst/>
          </c:spPr>
          <c:txPr>
            <a:bodyPr rot="-5400000" spcFirstLastPara="1" vertOverflow="ellipsis" vert="horz" wrap="square" anchor="ctr" anchorCtr="1"/>
            <a:lstStyle/>
            <a:p>
              <a:pPr>
                <a:defRPr sz="16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600" b="0" i="0" u="none" strike="noStrike" kern="1200" baseline="0">
                <a:solidFill>
                  <a:sysClr val="windowText" lastClr="000000"/>
                </a:solidFill>
                <a:latin typeface="+mn-lt"/>
                <a:ea typeface="+mn-ea"/>
                <a:cs typeface="+mn-cs"/>
              </a:defRPr>
            </a:pPr>
            <a:endParaRPr lang="en-US"/>
          </a:p>
        </c:txPr>
        <c:crossAx val="52939058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600">
          <a:solidFill>
            <a:sysClr val="windowText" lastClr="000000"/>
          </a:solidFill>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0.68533</cdr:x>
      <cdr:y>0</cdr:y>
    </cdr:from>
    <cdr:to>
      <cdr:x>1</cdr:x>
      <cdr:y>0.1265</cdr:y>
    </cdr:to>
    <cdr:sp macro="" textlink="">
      <cdr:nvSpPr>
        <cdr:cNvPr id="2" name="TextBox 1"/>
        <cdr:cNvSpPr txBox="1"/>
      </cdr:nvSpPr>
      <cdr:spPr>
        <a:xfrm xmlns:a="http://schemas.openxmlformats.org/drawingml/2006/main">
          <a:off x="4024314" y="0"/>
          <a:ext cx="1847781" cy="6114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400" dirty="0"/>
            <a:t>Pearson's</a:t>
          </a:r>
          <a:r>
            <a:rPr lang="en-US" sz="1400" baseline="0" dirty="0"/>
            <a:t> r = 0.769</a:t>
          </a:r>
        </a:p>
        <a:p xmlns:a="http://schemas.openxmlformats.org/drawingml/2006/main">
          <a:r>
            <a:rPr lang="en-US" sz="1400" baseline="0" dirty="0"/>
            <a:t>p &lt; 0.001 </a:t>
          </a:r>
          <a:endParaRPr lang="en-US" sz="1400" dirty="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8344D-BB8D-4050-9740-64142A8EE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5062</Words>
  <Characters>28860</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Aaron [ManusBio\BOS]</dc:creator>
  <cp:keywords/>
  <dc:description/>
  <cp:lastModifiedBy>Love, Aaron [ManusBio\BOS]</cp:lastModifiedBy>
  <cp:revision>2</cp:revision>
  <dcterms:created xsi:type="dcterms:W3CDTF">2022-10-13T15:39:00Z</dcterms:created>
  <dcterms:modified xsi:type="dcterms:W3CDTF">2022-10-13T15:39:00Z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8fbba35c-f07e-3863-ba80-272857e4af4f</vt:lpwstr>
  </property>
  <property fmtid="{D5CDD505-2E9C-101B-9397-08002B2CF9AE}" pid="24" name="Mendeley Citation Style_1">
    <vt:lpwstr>http://www.zotero.org/styles/nature</vt:lpwstr>
  </property>
</Properties>
</file>