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F71" w:rsidRPr="009D3ECD" w:rsidRDefault="00EF0F71" w:rsidP="00EF0F71">
      <w:pPr>
        <w:pStyle w:val="BCAuthorAddress"/>
        <w:spacing w:line="360" w:lineRule="auto"/>
        <w:jc w:val="both"/>
        <w:rPr>
          <w:rFonts w:ascii="Times New Roman" w:hAnsi="Times New Roman"/>
          <w:bCs/>
          <w:sz w:val="48"/>
          <w:lang w:val="en-SG"/>
        </w:rPr>
      </w:pPr>
      <w:r w:rsidRPr="009D3ECD">
        <w:rPr>
          <w:rFonts w:ascii="Times New Roman" w:hAnsi="Times New Roman"/>
          <w:sz w:val="48"/>
        </w:rPr>
        <w:t>Regulating photosalient behaviour in dynamic metal-organic crystals</w:t>
      </w:r>
    </w:p>
    <w:p w:rsidR="00EF0F71" w:rsidRPr="009D3ECD" w:rsidRDefault="00EF0F71" w:rsidP="00EF0F71">
      <w:pPr>
        <w:pStyle w:val="BCAuthorAddress"/>
        <w:spacing w:line="360" w:lineRule="auto"/>
        <w:jc w:val="both"/>
        <w:rPr>
          <w:rFonts w:ascii="Times New Roman" w:hAnsi="Times New Roman"/>
          <w:kern w:val="26"/>
          <w:vertAlign w:val="superscript"/>
          <w:lang w:val="en-GB"/>
        </w:rPr>
      </w:pPr>
      <w:r w:rsidRPr="009D3ECD">
        <w:rPr>
          <w:rFonts w:ascii="Times New Roman" w:hAnsi="Times New Roman"/>
          <w:szCs w:val="24"/>
          <w:lang w:val="en-GB"/>
        </w:rPr>
        <w:t>Samim Khan,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1</w:t>
      </w:r>
      <w:r w:rsidR="004C3134" w:rsidRPr="009D3ECD">
        <w:rPr>
          <w:rFonts w:ascii="Times New Roman" w:hAnsi="Times New Roman"/>
          <w:szCs w:val="24"/>
          <w:vertAlign w:val="superscript"/>
          <w:lang w:val="en-GB"/>
        </w:rPr>
        <w:t xml:space="preserve"> </w:t>
      </w:r>
      <w:r w:rsidRPr="009D3ECD">
        <w:rPr>
          <w:rFonts w:ascii="Times New Roman" w:hAnsi="Times New Roman"/>
          <w:szCs w:val="24"/>
          <w:lang w:val="en-GB"/>
        </w:rPr>
        <w:t>Basudeb Dutta,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1</w:t>
      </w:r>
      <w:r w:rsidR="004C3134" w:rsidRPr="009D3ECD">
        <w:rPr>
          <w:rFonts w:ascii="Times New Roman" w:hAnsi="Times New Roman"/>
          <w:szCs w:val="24"/>
          <w:vertAlign w:val="superscript"/>
          <w:lang w:val="en-GB"/>
        </w:rPr>
        <w:t xml:space="preserve"> </w:t>
      </w:r>
      <w:r w:rsidRPr="009D3ECD">
        <w:rPr>
          <w:rFonts w:ascii="Times New Roman" w:hAnsi="Times New Roman"/>
          <w:kern w:val="26"/>
          <w:lang w:val="en-GB"/>
        </w:rPr>
        <w:t>Sanobar Naaz,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1</w:t>
      </w:r>
      <w:r w:rsidR="004C3134" w:rsidRPr="009D3ECD">
        <w:rPr>
          <w:rFonts w:ascii="Times New Roman" w:hAnsi="Times New Roman"/>
          <w:szCs w:val="24"/>
          <w:vertAlign w:val="superscript"/>
          <w:lang w:val="en-GB"/>
        </w:rPr>
        <w:t xml:space="preserve"> </w:t>
      </w:r>
      <w:r w:rsidR="008167E5" w:rsidRPr="009D3ECD">
        <w:rPr>
          <w:lang w:val="en-US"/>
        </w:rPr>
        <w:t>Aditya Choudhury</w:t>
      </w:r>
      <w:r w:rsidR="008167E5" w:rsidRPr="009D3ECD">
        <w:t>,</w:t>
      </w:r>
      <w:r w:rsidR="008167E5" w:rsidRPr="009D3ECD">
        <w:rPr>
          <w:rFonts w:ascii="Times New Roman" w:hAnsi="Times New Roman"/>
          <w:szCs w:val="24"/>
          <w:vertAlign w:val="superscript"/>
        </w:rPr>
        <w:t xml:space="preserve">2 </w:t>
      </w:r>
      <w:r w:rsidRPr="009D3ECD">
        <w:rPr>
          <w:rFonts w:ascii="Times New Roman" w:hAnsi="Times New Roman"/>
          <w:szCs w:val="24"/>
          <w:lang w:val="en-GB"/>
        </w:rPr>
        <w:t>Pierre-Andre Cazade,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3,4</w:t>
      </w:r>
      <w:r w:rsidRPr="009D3ECD">
        <w:rPr>
          <w:rFonts w:ascii="Times New Roman" w:hAnsi="Times New Roman"/>
          <w:szCs w:val="24"/>
          <w:lang w:val="en-GB"/>
        </w:rPr>
        <w:t xml:space="preserve"> Emma Kiely,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3</w:t>
      </w:r>
      <w:r w:rsidRPr="009D3ECD">
        <w:rPr>
          <w:rFonts w:ascii="Times New Roman" w:hAnsi="Times New Roman"/>
          <w:szCs w:val="24"/>
          <w:lang w:val="en-GB"/>
        </w:rPr>
        <w:t xml:space="preserve"> Sarah Guerin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3,4</w:t>
      </w:r>
      <w:r w:rsidRPr="009D3ECD">
        <w:rPr>
          <w:rFonts w:ascii="Times New Roman" w:hAnsi="Times New Roman"/>
          <w:szCs w:val="24"/>
          <w:lang w:val="en-GB"/>
        </w:rPr>
        <w:t>*</w:t>
      </w:r>
      <w:r w:rsidR="004C3134" w:rsidRPr="009D3ECD">
        <w:rPr>
          <w:rFonts w:ascii="Times New Roman" w:hAnsi="Times New Roman"/>
          <w:szCs w:val="24"/>
          <w:lang w:val="en-GB"/>
        </w:rPr>
        <w:t xml:space="preserve"> </w:t>
      </w:r>
      <w:r w:rsidRPr="009D3ECD">
        <w:t>Raghavender Medishetty,</w:t>
      </w:r>
      <w:r w:rsidRPr="009D3ECD">
        <w:rPr>
          <w:vertAlign w:val="superscript"/>
        </w:rPr>
        <w:t>2</w:t>
      </w:r>
      <w:r w:rsidRPr="009D3ECD">
        <w:rPr>
          <w:rFonts w:ascii="Times New Roman" w:hAnsi="Times New Roman"/>
          <w:kern w:val="26"/>
          <w:lang w:val="en-GB"/>
        </w:rPr>
        <w:t>*</w:t>
      </w:r>
      <w:r w:rsidRPr="009D3ECD">
        <w:rPr>
          <w:rFonts w:ascii="Times New Roman" w:hAnsi="Times New Roman"/>
          <w:szCs w:val="24"/>
          <w:vertAlign w:val="superscript"/>
        </w:rPr>
        <w:t>‡</w:t>
      </w:r>
      <w:r w:rsidR="004C3134" w:rsidRPr="009D3ECD">
        <w:rPr>
          <w:rFonts w:ascii="Times New Roman" w:hAnsi="Times New Roman"/>
          <w:szCs w:val="24"/>
          <w:vertAlign w:val="superscript"/>
        </w:rPr>
        <w:t xml:space="preserve"> </w:t>
      </w:r>
      <w:r w:rsidRPr="009D3ECD">
        <w:rPr>
          <w:rFonts w:ascii="Times New Roman" w:hAnsi="Times New Roman"/>
          <w:kern w:val="26"/>
        </w:rPr>
        <w:t>and Mohammad Hedayetullah Mir</w:t>
      </w:r>
      <w:r w:rsidRPr="009D3ECD">
        <w:rPr>
          <w:rFonts w:ascii="Times New Roman" w:hAnsi="Times New Roman"/>
          <w:kern w:val="26"/>
          <w:vertAlign w:val="superscript"/>
        </w:rPr>
        <w:t>1</w:t>
      </w:r>
      <w:r w:rsidRPr="009D3ECD">
        <w:rPr>
          <w:rFonts w:ascii="Times New Roman" w:hAnsi="Times New Roman"/>
          <w:kern w:val="26"/>
          <w:lang w:val="en-GB"/>
        </w:rPr>
        <w:t>*</w:t>
      </w:r>
      <w:r w:rsidRPr="009D3ECD">
        <w:rPr>
          <w:rFonts w:ascii="Times New Roman" w:hAnsi="Times New Roman"/>
          <w:szCs w:val="24"/>
          <w:vertAlign w:val="superscript"/>
          <w:lang w:val="en-GB"/>
        </w:rPr>
        <w:t>†</w:t>
      </w:r>
    </w:p>
    <w:p w:rsidR="00EF0F71" w:rsidRPr="009D3ECD" w:rsidRDefault="00EF0F71" w:rsidP="00EF0F71">
      <w:pPr>
        <w:pStyle w:val="Abstract"/>
        <w:spacing w:after="0" w:line="360" w:lineRule="auto"/>
        <w:rPr>
          <w:rFonts w:ascii="Times New Roman" w:hAnsi="Times New Roman"/>
          <w:sz w:val="24"/>
          <w:szCs w:val="24"/>
        </w:rPr>
      </w:pPr>
      <w:r w:rsidRPr="009D3ECD">
        <w:rPr>
          <w:rFonts w:ascii="Times New Roman" w:hAnsi="Times New Roman"/>
          <w:sz w:val="24"/>
          <w:szCs w:val="24"/>
          <w:vertAlign w:val="superscript"/>
        </w:rPr>
        <w:t>1</w:t>
      </w:r>
      <w:r w:rsidRPr="009D3ECD">
        <w:rPr>
          <w:rFonts w:ascii="Times New Roman" w:hAnsi="Times New Roman"/>
          <w:sz w:val="24"/>
          <w:szCs w:val="24"/>
        </w:rPr>
        <w:t xml:space="preserve">Department of Chemistry, Aliah University, New Town, Kolkata 700 156, India. </w:t>
      </w:r>
    </w:p>
    <w:p w:rsidR="00EF0F71" w:rsidRPr="009D3ECD" w:rsidRDefault="00EF0F71" w:rsidP="00EF0F71">
      <w:pPr>
        <w:pStyle w:val="Abstract"/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 w:rsidRPr="009D3ECD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9D3ECD">
        <w:rPr>
          <w:rFonts w:ascii="Times New Roman" w:hAnsi="Times New Roman"/>
          <w:sz w:val="24"/>
          <w:szCs w:val="24"/>
          <w:lang w:val="en-US"/>
        </w:rPr>
        <w:t>Department of Chemistry, IIT Bhilai, Sejbahar, Raipur, Chhattisgarh 492015, India</w:t>
      </w:r>
    </w:p>
    <w:p w:rsidR="00EF0F71" w:rsidRPr="009D3ECD" w:rsidRDefault="00EF0F71" w:rsidP="00EF0F71">
      <w:pPr>
        <w:pStyle w:val="Abstract"/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 w:rsidRPr="009D3ECD"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 w:rsidRPr="009D3ECD">
        <w:rPr>
          <w:rFonts w:ascii="Times New Roman" w:hAnsi="Times New Roman"/>
          <w:sz w:val="24"/>
          <w:szCs w:val="24"/>
          <w:lang w:val="en-US"/>
        </w:rPr>
        <w:t>Department of Physics, Bernal Institute, University of Limerick, V94 T9PX, Ireland</w:t>
      </w:r>
    </w:p>
    <w:p w:rsidR="00EF48B4" w:rsidRPr="009D3ECD" w:rsidRDefault="00EF0F71" w:rsidP="00EF0F71">
      <w:pPr>
        <w:pStyle w:val="P1"/>
        <w:spacing w:line="360" w:lineRule="auto"/>
        <w:jc w:val="both"/>
        <w:rPr>
          <w:rFonts w:ascii="Times New Roman" w:hAnsi="Times New Roman"/>
          <w:b/>
          <w:sz w:val="24"/>
        </w:rPr>
      </w:pPr>
      <w:r w:rsidRPr="009D3ECD">
        <w:rPr>
          <w:rFonts w:ascii="Times New Roman" w:hAnsi="Times New Roman"/>
          <w:sz w:val="24"/>
          <w:vertAlign w:val="superscript"/>
        </w:rPr>
        <w:t>4</w:t>
      </w:r>
      <w:r w:rsidRPr="009D3ECD">
        <w:rPr>
          <w:rFonts w:ascii="Times New Roman" w:hAnsi="Times New Roman"/>
          <w:sz w:val="24"/>
        </w:rPr>
        <w:t>SSPC, The Science Foundation Ireland Research Centre for Pharmaceuticals, University of Limerick, V94 T9PX, Ireland</w:t>
      </w:r>
    </w:p>
    <w:p w:rsidR="00EF48B4" w:rsidRPr="009D3ECD" w:rsidRDefault="00EF48B4" w:rsidP="00EF48B4">
      <w:pPr>
        <w:pStyle w:val="P1"/>
        <w:spacing w:line="360" w:lineRule="auto"/>
        <w:jc w:val="center"/>
        <w:rPr>
          <w:rFonts w:ascii="Times New Roman" w:hAnsi="Times New Roman"/>
          <w:b/>
          <w:sz w:val="24"/>
        </w:rPr>
      </w:pPr>
    </w:p>
    <w:p w:rsidR="00EF48B4" w:rsidRPr="009D3ECD" w:rsidRDefault="00EF48B4" w:rsidP="00EF48B4">
      <w:pPr>
        <w:pStyle w:val="P1"/>
        <w:spacing w:line="360" w:lineRule="auto"/>
        <w:jc w:val="center"/>
        <w:rPr>
          <w:rFonts w:ascii="Times New Roman" w:hAnsi="Times New Roman"/>
          <w:b/>
          <w:sz w:val="24"/>
        </w:rPr>
      </w:pPr>
    </w:p>
    <w:p w:rsidR="00EF48B4" w:rsidRPr="009D3ECD" w:rsidRDefault="00EF48B4" w:rsidP="00EF48B4">
      <w:pPr>
        <w:pStyle w:val="P1"/>
        <w:spacing w:line="360" w:lineRule="auto"/>
        <w:jc w:val="center"/>
        <w:rPr>
          <w:rFonts w:ascii="Times New Roman" w:hAnsi="Times New Roman"/>
          <w:b/>
          <w:sz w:val="24"/>
        </w:rPr>
      </w:pPr>
    </w:p>
    <w:p w:rsidR="00EF48B4" w:rsidRPr="009D3ECD" w:rsidRDefault="00EF48B4" w:rsidP="00EF48B4">
      <w:pPr>
        <w:pStyle w:val="P1"/>
        <w:spacing w:line="360" w:lineRule="auto"/>
        <w:jc w:val="center"/>
        <w:rPr>
          <w:rFonts w:ascii="Times New Roman" w:hAnsi="Times New Roman"/>
          <w:b/>
          <w:sz w:val="24"/>
        </w:rPr>
      </w:pPr>
    </w:p>
    <w:p w:rsidR="009B4A09" w:rsidRPr="009D3ECD" w:rsidRDefault="009B4A09" w:rsidP="00EF48B4">
      <w:pPr>
        <w:pStyle w:val="P1"/>
        <w:spacing w:line="360" w:lineRule="auto"/>
        <w:jc w:val="center"/>
        <w:rPr>
          <w:rFonts w:ascii="Times New Roman" w:hAnsi="Times New Roman"/>
          <w:b/>
          <w:sz w:val="24"/>
        </w:rPr>
      </w:pPr>
    </w:p>
    <w:p w:rsidR="00EF48B4" w:rsidRPr="009D3ECD" w:rsidRDefault="009275ED" w:rsidP="009275ED">
      <w:pPr>
        <w:pStyle w:val="AIReceivedDate"/>
        <w:jc w:val="center"/>
      </w:pPr>
      <w:r w:rsidRPr="009275ED">
        <w:rPr>
          <w:rFonts w:ascii="Times New Roman" w:eastAsia="MS Mincho" w:hAnsi="Times New Roman"/>
          <w:szCs w:val="24"/>
          <w:lang w:eastAsia="ja-JP"/>
        </w:rPr>
        <w:t>Supplementary information</w:t>
      </w:r>
    </w:p>
    <w:p w:rsidR="009B4A09" w:rsidRPr="009D3ECD" w:rsidRDefault="009B4A09" w:rsidP="009B4A09">
      <w:pPr>
        <w:pStyle w:val="BDAbstract"/>
      </w:pPr>
    </w:p>
    <w:p w:rsidR="001F0E32" w:rsidRPr="009D3ECD" w:rsidRDefault="001F0E32" w:rsidP="001F0E32">
      <w:pPr>
        <w:pStyle w:val="BDAbstract"/>
      </w:pPr>
    </w:p>
    <w:p w:rsidR="001F0E32" w:rsidRPr="009D3ECD" w:rsidRDefault="001F0E32" w:rsidP="001F0E32">
      <w:pPr>
        <w:pStyle w:val="TAMainText"/>
      </w:pPr>
    </w:p>
    <w:p w:rsidR="00EF0F71" w:rsidRPr="009D3ECD" w:rsidRDefault="00EF0F71" w:rsidP="001F0E32">
      <w:pPr>
        <w:pStyle w:val="TAMainText"/>
      </w:pPr>
    </w:p>
    <w:p w:rsidR="00EF0F71" w:rsidRPr="009D3ECD" w:rsidRDefault="00EF0F71" w:rsidP="001F0E32">
      <w:pPr>
        <w:pStyle w:val="TAMainText"/>
      </w:pPr>
    </w:p>
    <w:p w:rsidR="00EF0F71" w:rsidRPr="009D3ECD" w:rsidRDefault="00EF0F71" w:rsidP="001F0E32">
      <w:pPr>
        <w:pStyle w:val="TAMainText"/>
      </w:pPr>
    </w:p>
    <w:p w:rsidR="0061389C" w:rsidRPr="009D3ECD" w:rsidRDefault="0061389C" w:rsidP="00003B37">
      <w:pPr>
        <w:pStyle w:val="TAMainText"/>
        <w:spacing w:line="360" w:lineRule="auto"/>
        <w:ind w:firstLine="0"/>
        <w:rPr>
          <w:rFonts w:ascii="Times New Roman" w:hAnsi="Times New Roman"/>
          <w:b/>
          <w:bCs/>
          <w:sz w:val="28"/>
          <w:lang w:val="en-SG"/>
        </w:rPr>
      </w:pPr>
    </w:p>
    <w:p w:rsidR="00003B37" w:rsidRPr="009D3ECD" w:rsidRDefault="00003B37" w:rsidP="00003B37">
      <w:pPr>
        <w:pStyle w:val="TAMainText"/>
        <w:spacing w:line="360" w:lineRule="auto"/>
        <w:ind w:firstLine="0"/>
        <w:rPr>
          <w:rFonts w:ascii="Times New Roman" w:hAnsi="Times New Roman"/>
          <w:b/>
          <w:bCs/>
          <w:sz w:val="28"/>
          <w:lang w:val="en-SG"/>
        </w:rPr>
      </w:pPr>
      <w:r w:rsidRPr="009D3ECD">
        <w:rPr>
          <w:rFonts w:ascii="Times New Roman" w:hAnsi="Times New Roman"/>
          <w:b/>
          <w:bCs/>
          <w:sz w:val="28"/>
          <w:lang w:val="en-SG"/>
        </w:rPr>
        <w:lastRenderedPageBreak/>
        <w:t>Experimental Section</w:t>
      </w:r>
    </w:p>
    <w:p w:rsidR="00003B37" w:rsidRPr="009D3ECD" w:rsidRDefault="00003B37" w:rsidP="00003B37">
      <w:pPr>
        <w:pStyle w:val="TAMainText"/>
        <w:spacing w:line="360" w:lineRule="auto"/>
        <w:ind w:firstLine="0"/>
        <w:rPr>
          <w:rFonts w:ascii="Times New Roman" w:hAnsi="Times New Roman"/>
          <w:b/>
          <w:bCs/>
          <w:lang w:val="en-SG"/>
        </w:rPr>
      </w:pPr>
      <w:r w:rsidRPr="009D3ECD">
        <w:rPr>
          <w:rFonts w:ascii="Times New Roman" w:hAnsi="Times New Roman"/>
          <w:b/>
          <w:bCs/>
          <w:lang w:val="en-SG"/>
        </w:rPr>
        <w:t>Materials and Methods</w:t>
      </w:r>
    </w:p>
    <w:p w:rsidR="00003B37" w:rsidRPr="009D3ECD" w:rsidRDefault="00003B37" w:rsidP="004767D7">
      <w:pPr>
        <w:pStyle w:val="P1"/>
        <w:spacing w:after="240" w:line="360" w:lineRule="auto"/>
        <w:jc w:val="both"/>
        <w:rPr>
          <w:rFonts w:ascii="Times New Roman" w:hAnsi="Times New Roman"/>
          <w:sz w:val="24"/>
        </w:rPr>
      </w:pPr>
      <w:r w:rsidRPr="009D3ECD">
        <w:rPr>
          <w:rFonts w:ascii="Times New Roman" w:hAnsi="Times New Roman"/>
          <w:bCs/>
          <w:sz w:val="24"/>
          <w:lang w:val="en-SG"/>
        </w:rPr>
        <w:t xml:space="preserve">All chemicals purchased were reagent grade and were used without further purification. </w:t>
      </w:r>
      <w:r w:rsidRPr="009D3ECD">
        <w:rPr>
          <w:rFonts w:ascii="Times New Roman" w:hAnsi="Times New Roman"/>
          <w:bCs/>
          <w:sz w:val="24"/>
          <w:lang w:val="de-DE"/>
        </w:rPr>
        <w:t>Elemental analysis (carbon, hydrogen and nitrogen) was performed on a Perkin–Elmer 240C elemental analyzer. Infrared spectrum in KBr (4500–500 cm</w:t>
      </w:r>
      <w:r w:rsidRPr="009D3ECD">
        <w:rPr>
          <w:rFonts w:ascii="Times New Roman" w:hAnsi="Times New Roman"/>
          <w:bCs/>
          <w:sz w:val="24"/>
          <w:vertAlign w:val="superscript"/>
          <w:lang w:val="de-DE"/>
        </w:rPr>
        <w:t>-1</w:t>
      </w:r>
      <w:r w:rsidRPr="009D3ECD">
        <w:rPr>
          <w:rFonts w:ascii="Times New Roman" w:hAnsi="Times New Roman"/>
          <w:bCs/>
          <w:sz w:val="24"/>
          <w:lang w:val="de-DE"/>
        </w:rPr>
        <w:t xml:space="preserve">) was recorded using a Perkin–Elmer FT-IR spectrum RX1 spectrometer. </w:t>
      </w:r>
      <w:r w:rsidRPr="009D3ECD">
        <w:rPr>
          <w:rFonts w:ascii="Times New Roman" w:hAnsi="Times New Roman"/>
          <w:bCs/>
          <w:sz w:val="24"/>
          <w:lang w:val="en-IN"/>
        </w:rPr>
        <w:t>1H NMR spectra were recorded on a 400 MHz Bruker Avance 400 FT NMR spectrometer with TMS as an internal reference in DMSO-</w:t>
      </w:r>
      <w:r w:rsidRPr="009D3ECD">
        <w:rPr>
          <w:rFonts w:ascii="Times New Roman" w:hAnsi="Times New Roman"/>
          <w:bCs/>
          <w:i/>
          <w:iCs/>
          <w:sz w:val="24"/>
          <w:lang w:val="en-IN"/>
        </w:rPr>
        <w:t xml:space="preserve">d6 </w:t>
      </w:r>
      <w:r w:rsidRPr="009D3ECD">
        <w:rPr>
          <w:rFonts w:ascii="Times New Roman" w:hAnsi="Times New Roman"/>
          <w:bCs/>
          <w:sz w:val="24"/>
          <w:lang w:val="en-IN"/>
        </w:rPr>
        <w:t xml:space="preserve">solution. The solid-state photoluminescence measurements were made using Horiba Fluorolog with a solid-state sample holder. The solid-state photoluminescence measurements were made using Horiba Jobin Yvon Fluoromax-4 Spectrophotometer (Excitation wavelength – 390 nm) with a solid-state sample holder. CARL ZEISS UHR Field Emission Scanning Electron Microscope (FESEM) was used for SEM images. </w:t>
      </w:r>
      <w:r w:rsidRPr="009D3ECD">
        <w:rPr>
          <w:rFonts w:ascii="Times New Roman" w:hAnsi="Times New Roman"/>
          <w:bCs/>
          <w:iCs/>
          <w:sz w:val="24"/>
          <w:lang w:val="en-SG"/>
        </w:rPr>
        <w:t xml:space="preserve">Photodimerization reaction was carried out using </w:t>
      </w:r>
      <w:r w:rsidRPr="009D3ECD">
        <w:rPr>
          <w:rFonts w:ascii="Times New Roman" w:hAnsi="Times New Roman"/>
          <w:bCs/>
          <w:iCs/>
          <w:sz w:val="24"/>
          <w:lang w:val="en-IN"/>
        </w:rPr>
        <w:t>Luzchem photoreactor (8 W UVA lamps) at ~350 nm at</w:t>
      </w:r>
      <w:r w:rsidRPr="009D3ECD">
        <w:rPr>
          <w:rFonts w:ascii="Times New Roman" w:hAnsi="Times New Roman"/>
          <w:bCs/>
          <w:iCs/>
          <w:sz w:val="24"/>
          <w:lang w:val="en-SG"/>
        </w:rPr>
        <w:t xml:space="preserve"> room temperature</w:t>
      </w:r>
      <w:r w:rsidRPr="009D3ECD">
        <w:rPr>
          <w:rFonts w:ascii="Times New Roman" w:hAnsi="Times New Roman"/>
          <w:bCs/>
          <w:sz w:val="24"/>
          <w:lang w:val="de-DE"/>
        </w:rPr>
        <w:t xml:space="preserve">. </w:t>
      </w:r>
      <w:r w:rsidRPr="009D3ECD">
        <w:rPr>
          <w:rFonts w:ascii="Times New Roman" w:hAnsi="Times New Roman"/>
          <w:bCs/>
          <w:sz w:val="24"/>
          <w:lang w:val="en-IN"/>
        </w:rPr>
        <w:t>Crystalline ground powder was packed between the glass slides and irradiated under UV light. Glass slides were flipped at regular intervals of time to maintain uniform exposure of UV radiation.</w:t>
      </w:r>
      <w:r w:rsidRPr="009D3ECD">
        <w:rPr>
          <w:rFonts w:eastAsiaTheme="minorEastAsia" w:cs="Arial"/>
          <w:color w:val="000000"/>
          <w:sz w:val="21"/>
          <w:szCs w:val="21"/>
          <w:lang w:val="en-IN" w:eastAsia="en-IN"/>
        </w:rPr>
        <w:t xml:space="preserve"> </w:t>
      </w:r>
      <w:r w:rsidRPr="009D3ECD">
        <w:rPr>
          <w:rFonts w:ascii="Times New Roman" w:hAnsi="Times New Roman"/>
          <w:bCs/>
          <w:sz w:val="24"/>
          <w:lang w:val="en-IN"/>
        </w:rPr>
        <w:t>Photosalient effects were studied by irradiating good quality single crystal with UV light using Xe-source using MAX-350 optical photoreactor under a microscope equipped with a high-quality camera for capturing videos.</w:t>
      </w:r>
    </w:p>
    <w:p w:rsidR="00FE5963" w:rsidRPr="009D3ECD" w:rsidRDefault="00FE5963" w:rsidP="00FE5963">
      <w:pPr>
        <w:pStyle w:val="TAMainText"/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65198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0D28FE" w:rsidRPr="009D3ECD" w:rsidRDefault="000D28FE" w:rsidP="00065198">
      <w:pPr>
        <w:pStyle w:val="TAMainText"/>
        <w:ind w:right="-360" w:firstLine="0"/>
        <w:jc w:val="center"/>
        <w:rPr>
          <w:rFonts w:cs="Times"/>
          <w:b/>
          <w:bCs/>
          <w:lang w:val="en-SG"/>
        </w:rPr>
      </w:pPr>
      <w:r w:rsidRPr="009D3ECD">
        <w:rPr>
          <w:b/>
          <w:bCs/>
          <w:lang w:val="en-SG"/>
        </w:rPr>
        <w:lastRenderedPageBreak/>
        <w:t xml:space="preserve">Table S1 </w:t>
      </w:r>
      <w:r w:rsidRPr="009D3ECD">
        <w:rPr>
          <w:bCs/>
          <w:lang w:val="en-SG"/>
        </w:rPr>
        <w:t>Crystal data and refinement parameters for compound</w:t>
      </w:r>
      <w:r w:rsidRPr="009D3ECD">
        <w:rPr>
          <w:b/>
          <w:bCs/>
          <w:lang w:val="en-SG"/>
        </w:rPr>
        <w:t xml:space="preserve"> 1</w:t>
      </w:r>
      <w:r w:rsidR="00922774" w:rsidRPr="009D3ECD">
        <w:rPr>
          <w:bCs/>
          <w:lang w:val="en-SG"/>
        </w:rPr>
        <w:t>,</w:t>
      </w:r>
      <w:r w:rsidR="00922774" w:rsidRPr="009D3ECD">
        <w:rPr>
          <w:b/>
          <w:bCs/>
          <w:lang w:val="en-SG"/>
        </w:rPr>
        <w:t xml:space="preserve"> i1</w:t>
      </w:r>
      <w:r w:rsidR="00922774" w:rsidRPr="009D3ECD">
        <w:rPr>
          <w:bCs/>
          <w:lang w:val="en-SG"/>
        </w:rPr>
        <w:t>,</w:t>
      </w:r>
      <w:r w:rsidR="00922774" w:rsidRPr="009D3ECD">
        <w:rPr>
          <w:b/>
          <w:bCs/>
          <w:lang w:val="en-SG"/>
        </w:rPr>
        <w:t xml:space="preserve"> p1 </w:t>
      </w:r>
      <w:r w:rsidR="00922774" w:rsidRPr="009D3ECD">
        <w:rPr>
          <w:bCs/>
          <w:lang w:val="en-SG"/>
        </w:rPr>
        <w:t>and</w:t>
      </w:r>
      <w:r w:rsidR="00922774" w:rsidRPr="009D3ECD">
        <w:rPr>
          <w:b/>
          <w:bCs/>
          <w:lang w:val="en-SG"/>
        </w:rPr>
        <w:t xml:space="preserve"> </w:t>
      </w:r>
      <w:r w:rsidR="00922774" w:rsidRPr="009D3ECD">
        <w:rPr>
          <w:b/>
        </w:rPr>
        <w:t>1</w:t>
      </w:r>
      <w:r w:rsidR="00AE0C95" w:rsidRPr="009D3ECD">
        <w:rPr>
          <w:b/>
          <w:bCs/>
        </w:rPr>
        <w:sym w:font="Symbol" w:char="F0A2"/>
      </w:r>
      <w:r w:rsidRPr="009D3ECD">
        <w:rPr>
          <w:bCs/>
          <w:lang w:val="en-SG"/>
        </w:rPr>
        <w:t>.</w:t>
      </w:r>
    </w:p>
    <w:tbl>
      <w:tblPr>
        <w:tblStyle w:val="TableGrid"/>
        <w:tblW w:w="9544" w:type="dxa"/>
        <w:jc w:val="center"/>
        <w:tblInd w:w="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89"/>
        <w:gridCol w:w="1892"/>
        <w:gridCol w:w="1936"/>
        <w:gridCol w:w="1842"/>
        <w:gridCol w:w="1985"/>
      </w:tblGrid>
      <w:tr w:rsidR="000D28FE" w:rsidRPr="009D3ECD" w:rsidTr="00922774">
        <w:trPr>
          <w:trHeight w:val="538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Formula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</w:pPr>
            <w:r w:rsidRPr="009D3ECD">
              <w:t>C</w:t>
            </w:r>
            <w:r w:rsidRPr="009D3ECD">
              <w:rPr>
                <w:vertAlign w:val="subscript"/>
              </w:rPr>
              <w:t>48</w:t>
            </w:r>
            <w:r w:rsidRPr="009D3ECD">
              <w:t xml:space="preserve"> H</w:t>
            </w:r>
            <w:r w:rsidRPr="009D3ECD">
              <w:rPr>
                <w:vertAlign w:val="subscript"/>
              </w:rPr>
              <w:t>36</w:t>
            </w:r>
            <w:r w:rsidRPr="009D3ECD">
              <w:t>N</w:t>
            </w:r>
            <w:r w:rsidRPr="009D3ECD">
              <w:rPr>
                <w:vertAlign w:val="subscript"/>
              </w:rPr>
              <w:t>2</w:t>
            </w:r>
            <w:r w:rsidRPr="009D3ECD">
              <w:t>O</w:t>
            </w:r>
            <w:r w:rsidRPr="009D3ECD">
              <w:rPr>
                <w:vertAlign w:val="subscript"/>
              </w:rPr>
              <w:t>6</w:t>
            </w:r>
            <w:r w:rsidRPr="009D3ECD">
              <w:t>Zn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</w:rPr>
            </w:pPr>
            <w:r w:rsidRPr="009D3ECD">
              <w:rPr>
                <w:b/>
              </w:rPr>
              <w:t>(1)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</w:pPr>
            <w:r w:rsidRPr="009D3ECD">
              <w:t>C</w:t>
            </w:r>
            <w:r w:rsidRPr="009D3ECD">
              <w:rPr>
                <w:vertAlign w:val="subscript"/>
              </w:rPr>
              <w:t>96</w:t>
            </w:r>
            <w:r w:rsidRPr="009D3ECD">
              <w:t>H</w:t>
            </w:r>
            <w:r w:rsidRPr="009D3ECD">
              <w:rPr>
                <w:vertAlign w:val="subscript"/>
              </w:rPr>
              <w:t>68</w:t>
            </w:r>
            <w:r w:rsidRPr="009D3ECD">
              <w:t>N</w:t>
            </w:r>
            <w:r w:rsidRPr="009D3ECD">
              <w:rPr>
                <w:vertAlign w:val="subscript"/>
              </w:rPr>
              <w:t>4</w:t>
            </w:r>
            <w:r w:rsidRPr="009D3ECD">
              <w:t>O</w:t>
            </w:r>
            <w:r w:rsidRPr="009D3ECD">
              <w:rPr>
                <w:vertAlign w:val="subscript"/>
              </w:rPr>
              <w:t>12</w:t>
            </w:r>
            <w:r w:rsidRPr="009D3ECD">
              <w:t>Zn</w:t>
            </w:r>
            <w:r w:rsidRPr="009D3ECD">
              <w:rPr>
                <w:vertAlign w:val="subscript"/>
              </w:rPr>
              <w:t xml:space="preserve">2 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</w:rPr>
            </w:pPr>
            <w:r w:rsidRPr="009D3ECD">
              <w:rPr>
                <w:b/>
              </w:rPr>
              <w:t>( i1)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</w:pPr>
            <w:r w:rsidRPr="009D3ECD">
              <w:t>C</w:t>
            </w:r>
            <w:r w:rsidRPr="009D3ECD">
              <w:rPr>
                <w:vertAlign w:val="subscript"/>
              </w:rPr>
              <w:t>48</w:t>
            </w:r>
            <w:r w:rsidRPr="009D3ECD">
              <w:t>H</w:t>
            </w:r>
            <w:r w:rsidRPr="009D3ECD">
              <w:rPr>
                <w:vertAlign w:val="subscript"/>
              </w:rPr>
              <w:t>36</w:t>
            </w:r>
            <w:r w:rsidRPr="009D3ECD">
              <w:t>N</w:t>
            </w:r>
            <w:r w:rsidRPr="009D3ECD">
              <w:rPr>
                <w:vertAlign w:val="subscript"/>
              </w:rPr>
              <w:t>2</w:t>
            </w:r>
            <w:r w:rsidRPr="009D3ECD">
              <w:t>O</w:t>
            </w:r>
            <w:r w:rsidRPr="009D3ECD">
              <w:rPr>
                <w:vertAlign w:val="subscript"/>
              </w:rPr>
              <w:t>6</w:t>
            </w:r>
            <w:r w:rsidRPr="009D3ECD">
              <w:t>Zn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</w:rPr>
            </w:pPr>
            <w:r w:rsidRPr="009D3ECD">
              <w:rPr>
                <w:b/>
              </w:rPr>
              <w:t>(p1)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vertAlign w:val="subscript"/>
              </w:rPr>
            </w:pPr>
            <w:r w:rsidRPr="009D3ECD">
              <w:t>0.25(C</w:t>
            </w:r>
            <w:r w:rsidRPr="009D3ECD">
              <w:rPr>
                <w:vertAlign w:val="subscript"/>
              </w:rPr>
              <w:t>96</w:t>
            </w:r>
            <w:r w:rsidRPr="009D3ECD">
              <w:t>H</w:t>
            </w:r>
            <w:r w:rsidRPr="009D3ECD">
              <w:rPr>
                <w:vertAlign w:val="subscript"/>
              </w:rPr>
              <w:t>72</w:t>
            </w:r>
            <w:r w:rsidRPr="009D3ECD">
              <w:t>N</w:t>
            </w:r>
            <w:r w:rsidRPr="009D3ECD">
              <w:rPr>
                <w:vertAlign w:val="subscript"/>
              </w:rPr>
              <w:t>4</w:t>
            </w:r>
            <w:r w:rsidRPr="009D3ECD">
              <w:t>O</w:t>
            </w:r>
            <w:r w:rsidRPr="009D3ECD">
              <w:rPr>
                <w:vertAlign w:val="subscript"/>
              </w:rPr>
              <w:t>12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vertAlign w:val="superscript"/>
              </w:rPr>
            </w:pPr>
            <w:r w:rsidRPr="009D3ECD">
              <w:t>Zn</w:t>
            </w:r>
            <w:r w:rsidRPr="009D3ECD">
              <w:rPr>
                <w:vertAlign w:val="subscript"/>
              </w:rPr>
              <w:t>2</w:t>
            </w:r>
            <w:r w:rsidRPr="009D3ECD">
              <w:t>)</w:t>
            </w:r>
            <w:r w:rsidRPr="009D3ECD">
              <w:rPr>
                <w:b/>
              </w:rPr>
              <w:t xml:space="preserve"> (1</w:t>
            </w:r>
            <w:r w:rsidR="00797645" w:rsidRPr="009D3ECD">
              <w:rPr>
                <w:b/>
                <w:bCs/>
              </w:rPr>
              <w:sym w:font="Symbol" w:char="F0A2"/>
            </w:r>
            <w:r w:rsidRPr="009D3ECD">
              <w:rPr>
                <w:b/>
              </w:rPr>
              <w:t>)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fw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703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t>802.18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703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1600.28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703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802.18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703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t>403.83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cryst syst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938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Monoclinic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938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Monoclinic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938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Monoclinic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938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Monoclinic</w:t>
            </w:r>
          </w:p>
        </w:tc>
      </w:tr>
      <w:tr w:rsidR="000D28FE" w:rsidRPr="009D3ECD" w:rsidTr="00922774">
        <w:trPr>
          <w:trHeight w:val="368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space group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088"/>
              </w:tabs>
              <w:spacing w:line="360" w:lineRule="auto"/>
              <w:ind w:firstLine="0"/>
              <w:jc w:val="center"/>
              <w:rPr>
                <w:rFonts w:ascii="Times New Roman" w:hAnsi="Times New Roman"/>
                <w:i/>
                <w:szCs w:val="24"/>
              </w:rPr>
            </w:pPr>
            <w:r w:rsidRPr="009D3ECD">
              <w:rPr>
                <w:rFonts w:ascii="Times New Roman" w:hAnsi="Times New Roman"/>
                <w:i/>
                <w:szCs w:val="24"/>
              </w:rPr>
              <w:t>P</w:t>
            </w:r>
            <w:r w:rsidRPr="009D3ECD">
              <w:rPr>
                <w:rFonts w:ascii="Times New Roman" w:hAnsi="Times New Roman"/>
                <w:szCs w:val="24"/>
              </w:rPr>
              <w:t>2</w:t>
            </w:r>
            <w:r w:rsidRPr="009D3ECD">
              <w:rPr>
                <w:rFonts w:ascii="Times New Roman" w:hAnsi="Times New Roman"/>
                <w:szCs w:val="24"/>
                <w:vertAlign w:val="subscript"/>
              </w:rPr>
              <w:t>1</w:t>
            </w:r>
            <w:r w:rsidRPr="009D3ECD">
              <w:rPr>
                <w:rFonts w:ascii="Times New Roman" w:hAnsi="Times New Roman"/>
                <w:i/>
                <w:szCs w:val="24"/>
              </w:rPr>
              <w:t>/c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088"/>
              </w:tabs>
              <w:spacing w:line="360" w:lineRule="auto"/>
              <w:ind w:firstLine="0"/>
              <w:jc w:val="center"/>
              <w:rPr>
                <w:rFonts w:ascii="Times New Roman" w:hAnsi="Times New Roman"/>
                <w:i/>
                <w:szCs w:val="24"/>
              </w:rPr>
            </w:pPr>
            <w:r w:rsidRPr="009D3ECD">
              <w:rPr>
                <w:rFonts w:ascii="Times New Roman" w:hAnsi="Times New Roman"/>
                <w:i/>
                <w:szCs w:val="24"/>
              </w:rPr>
              <w:t>P</w:t>
            </w:r>
            <w:r w:rsidRPr="009D3ECD">
              <w:rPr>
                <w:rFonts w:ascii="Times New Roman" w:hAnsi="Times New Roman"/>
                <w:szCs w:val="24"/>
              </w:rPr>
              <w:t>2</w:t>
            </w:r>
            <w:r w:rsidRPr="009D3ECD">
              <w:rPr>
                <w:rFonts w:ascii="Times New Roman" w:hAnsi="Times New Roman"/>
                <w:szCs w:val="24"/>
                <w:vertAlign w:val="subscript"/>
              </w:rPr>
              <w:t>1</w:t>
            </w:r>
            <w:r w:rsidRPr="009D3ECD">
              <w:rPr>
                <w:rFonts w:ascii="Times New Roman" w:hAnsi="Times New Roman"/>
                <w:i/>
                <w:szCs w:val="24"/>
              </w:rPr>
              <w:t>/c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088"/>
              </w:tabs>
              <w:spacing w:line="360" w:lineRule="auto"/>
              <w:ind w:firstLine="0"/>
              <w:jc w:val="center"/>
              <w:rPr>
                <w:rFonts w:ascii="Times New Roman" w:hAnsi="Times New Roman"/>
                <w:i/>
                <w:szCs w:val="24"/>
              </w:rPr>
            </w:pPr>
            <w:r w:rsidRPr="009D3ECD">
              <w:rPr>
                <w:rFonts w:ascii="Times New Roman" w:hAnsi="Times New Roman"/>
                <w:i/>
                <w:szCs w:val="24"/>
              </w:rPr>
              <w:t>P</w:t>
            </w:r>
            <w:r w:rsidRPr="009D3ECD">
              <w:rPr>
                <w:rFonts w:ascii="Times New Roman" w:hAnsi="Times New Roman"/>
                <w:szCs w:val="24"/>
              </w:rPr>
              <w:t>2</w:t>
            </w:r>
            <w:r w:rsidRPr="009D3ECD">
              <w:rPr>
                <w:rFonts w:ascii="Times New Roman" w:hAnsi="Times New Roman"/>
                <w:szCs w:val="24"/>
                <w:vertAlign w:val="subscript"/>
              </w:rPr>
              <w:t>1</w:t>
            </w:r>
            <w:r w:rsidRPr="009D3ECD">
              <w:rPr>
                <w:rFonts w:ascii="Times New Roman" w:hAnsi="Times New Roman"/>
                <w:i/>
                <w:szCs w:val="24"/>
              </w:rPr>
              <w:t>/c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088"/>
              </w:tabs>
              <w:spacing w:line="360" w:lineRule="auto"/>
              <w:ind w:firstLine="0"/>
              <w:jc w:val="center"/>
              <w:rPr>
                <w:rFonts w:ascii="Times New Roman" w:hAnsi="Times New Roman"/>
                <w:i/>
                <w:szCs w:val="24"/>
              </w:rPr>
            </w:pPr>
            <w:r w:rsidRPr="009D3ECD">
              <w:rPr>
                <w:rFonts w:ascii="Times New Roman" w:hAnsi="Times New Roman"/>
                <w:i/>
                <w:szCs w:val="24"/>
              </w:rPr>
              <w:t>P</w:t>
            </w:r>
            <w:r w:rsidRPr="009D3ECD">
              <w:rPr>
                <w:rFonts w:ascii="Times New Roman" w:hAnsi="Times New Roman"/>
                <w:szCs w:val="24"/>
              </w:rPr>
              <w:t>2</w:t>
            </w:r>
            <w:r w:rsidRPr="009D3ECD">
              <w:rPr>
                <w:rFonts w:ascii="Times New Roman" w:hAnsi="Times New Roman"/>
                <w:szCs w:val="24"/>
                <w:vertAlign w:val="subscript"/>
              </w:rPr>
              <w:t>1</w:t>
            </w:r>
            <w:r w:rsidRPr="009D3ECD">
              <w:rPr>
                <w:rFonts w:ascii="Times New Roman" w:hAnsi="Times New Roman"/>
                <w:i/>
                <w:szCs w:val="24"/>
              </w:rPr>
              <w:t>/c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a</w:t>
            </w:r>
            <w:r w:rsidRPr="009D3ECD">
              <w:rPr>
                <w:bCs/>
                <w:lang w:val="en-SG"/>
              </w:rPr>
              <w:t xml:space="preserve"> (Å)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22.9098(16)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22.6733(13)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14.1626(1)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7.8757(2)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b </w:t>
            </w:r>
            <w:r w:rsidRPr="009D3ECD">
              <w:rPr>
                <w:bCs/>
                <w:lang w:val="en-SG"/>
              </w:rPr>
              <w:t>(Å)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15.4421(10)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15.4419(4)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20.5541(1)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23.4713(8)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c</w:t>
            </w:r>
            <w:r w:rsidRPr="009D3ECD">
              <w:rPr>
                <w:bCs/>
                <w:lang w:val="en-SG"/>
              </w:rPr>
              <w:t xml:space="preserve"> (Å)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502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22.7056(14)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502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22.7005(8)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502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13.0975(1)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502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20.5487(8)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1"/>
            </w:r>
            <w:r w:rsidR="00833F6B" w:rsidRPr="009D3ECD">
              <w:rPr>
                <w:bCs/>
                <w:i/>
                <w:lang w:val="en-SG"/>
              </w:rPr>
              <w:t xml:space="preserve"> </w:t>
            </w:r>
            <w:r w:rsidRPr="009D3ECD">
              <w:rPr>
                <w:bCs/>
                <w:lang w:val="en-SG"/>
              </w:rPr>
              <w:t>(deg)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636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636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636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636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2"/>
            </w:r>
            <w:r w:rsidR="00833F6B" w:rsidRPr="009D3ECD">
              <w:rPr>
                <w:bCs/>
                <w:i/>
                <w:lang w:val="en-SG"/>
              </w:rPr>
              <w:t xml:space="preserve"> </w:t>
            </w:r>
            <w:r w:rsidRPr="009D3ECD">
              <w:rPr>
                <w:bCs/>
                <w:lang w:val="en-SG"/>
              </w:rPr>
              <w:t>(deg)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103.112(7)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103.606(4)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90.615(1)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90.977(3)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rFonts w:cs="Times"/>
                <w:bCs/>
                <w:lang w:val="en-SG"/>
              </w:rPr>
              <w:t xml:space="preserve">γ </w:t>
            </w:r>
            <w:r w:rsidRPr="009D3ECD">
              <w:rPr>
                <w:bCs/>
                <w:lang w:val="en-SG"/>
              </w:rPr>
              <w:t>(deg)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07"/>
                <w:tab w:val="center" w:pos="2120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07"/>
                <w:tab w:val="center" w:pos="2120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07"/>
                <w:tab w:val="center" w:pos="2120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91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V </w:t>
            </w:r>
            <w:r w:rsidRPr="009D3ECD">
              <w:rPr>
                <w:bCs/>
                <w:lang w:val="en-SG"/>
              </w:rPr>
              <w:t>(Å</w:t>
            </w:r>
            <w:r w:rsidRPr="009D3ECD">
              <w:rPr>
                <w:bCs/>
                <w:vertAlign w:val="superscript"/>
                <w:lang w:val="en-SG"/>
              </w:rPr>
              <w:t>3</w:t>
            </w:r>
            <w:r w:rsidRPr="009D3ECD">
              <w:rPr>
                <w:bCs/>
                <w:lang w:val="en-SG"/>
              </w:rPr>
              <w:t>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7823.3(9)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7724.8(6)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3812.46(4)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3797.9(2)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T</w:t>
            </w:r>
            <w:r w:rsidRPr="009D3ECD">
              <w:rPr>
                <w:bCs/>
                <w:lang w:val="en-SG"/>
              </w:rPr>
              <w:t xml:space="preserve"> (K)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</w:rPr>
              <w:t>293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t>293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</w:rPr>
              <w:t xml:space="preserve">283 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>Z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8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4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4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8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D</w:t>
            </w:r>
            <w:r w:rsidRPr="009D3ECD">
              <w:rPr>
                <w:bCs/>
                <w:vertAlign w:val="subscript"/>
                <w:lang w:val="en-SG"/>
              </w:rPr>
              <w:t>calcd</w:t>
            </w:r>
            <w:r w:rsidR="001078E1" w:rsidRPr="009D3ECD">
              <w:rPr>
                <w:bCs/>
                <w:vertAlign w:val="subscript"/>
                <w:lang w:val="en-SG"/>
              </w:rPr>
              <w:t xml:space="preserve"> </w:t>
            </w:r>
            <w:r w:rsidRPr="009D3ECD">
              <w:rPr>
                <w:bCs/>
                <w:lang w:val="en-SG"/>
              </w:rPr>
              <w:t>(g/cm</w:t>
            </w:r>
            <w:r w:rsidRPr="009D3ECD">
              <w:rPr>
                <w:bCs/>
                <w:vertAlign w:val="superscript"/>
                <w:lang w:val="en-SG"/>
              </w:rPr>
              <w:t>3</w:t>
            </w:r>
            <w:r w:rsidRPr="009D3ECD">
              <w:rPr>
                <w:bCs/>
                <w:lang w:val="en-SG"/>
              </w:rPr>
              <w:t>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1.362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1.376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1.398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1.413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D"/>
            </w:r>
            <w:r w:rsidR="001078E1" w:rsidRPr="009D3ECD">
              <w:rPr>
                <w:bCs/>
                <w:i/>
                <w:lang w:val="en-SG"/>
              </w:rPr>
              <w:t xml:space="preserve"> </w:t>
            </w:r>
            <w:r w:rsidRPr="009D3ECD">
              <w:rPr>
                <w:bCs/>
                <w:lang w:val="en-SG"/>
              </w:rPr>
              <w:t>(mm</w:t>
            </w:r>
            <w:r w:rsidRPr="009D3ECD">
              <w:rPr>
                <w:bCs/>
                <w:vertAlign w:val="superscript"/>
                <w:lang w:val="en-SG"/>
              </w:rPr>
              <w:t>-1</w:t>
            </w:r>
            <w:r w:rsidRPr="009D3ECD">
              <w:rPr>
                <w:bCs/>
                <w:lang w:val="en-SG"/>
              </w:rPr>
              <w:t>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58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0.682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58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0.690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58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1.343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58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0.703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C"/>
            </w:r>
            <w:r w:rsidR="001078E1" w:rsidRPr="009D3ECD">
              <w:rPr>
                <w:bCs/>
                <w:i/>
                <w:lang w:val="en-SG"/>
              </w:rPr>
              <w:t xml:space="preserve"> </w:t>
            </w:r>
            <w:r w:rsidRPr="009D3ECD">
              <w:rPr>
                <w:bCs/>
                <w:lang w:val="en-SG"/>
              </w:rPr>
              <w:t>(Å)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0.71073 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0.71073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0.71073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0.71073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GOF on </w:t>
            </w:r>
            <w:r w:rsidRPr="009D3ECD">
              <w:rPr>
                <w:bCs/>
                <w:i/>
                <w:lang w:val="en-SG"/>
              </w:rPr>
              <w:t>F</w:t>
            </w:r>
            <w:r w:rsidRPr="009D3ECD">
              <w:rPr>
                <w:bCs/>
                <w:vertAlign w:val="superscript"/>
                <w:lang w:val="en-SG"/>
              </w:rPr>
              <w:t>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41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1.024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41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0.940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41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1.031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tabs>
                <w:tab w:val="left" w:pos="1641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1.47</w:t>
            </w:r>
          </w:p>
        </w:tc>
      </w:tr>
      <w:tr w:rsidR="000D28FE" w:rsidRPr="009D3ECD" w:rsidTr="00922774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pt-BR"/>
              </w:rPr>
            </w:pPr>
            <w:r w:rsidRPr="009D3ECD">
              <w:rPr>
                <w:bCs/>
                <w:lang w:val="pt-BR"/>
              </w:rPr>
              <w:t xml:space="preserve">Final </w:t>
            </w:r>
            <w:r w:rsidRPr="009D3ECD">
              <w:rPr>
                <w:bCs/>
                <w:i/>
                <w:lang w:val="pt-BR"/>
              </w:rPr>
              <w:t>R</w:t>
            </w:r>
            <w:r w:rsidRPr="009D3ECD">
              <w:rPr>
                <w:bCs/>
                <w:lang w:val="pt-BR"/>
              </w:rPr>
              <w:t xml:space="preserve"> indices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lang w:val="pt-BR"/>
              </w:rPr>
            </w:pPr>
            <w:r w:rsidRPr="009D3ECD">
              <w:rPr>
                <w:bCs/>
                <w:lang w:val="pt-BR"/>
              </w:rPr>
              <w:t>[</w:t>
            </w:r>
            <w:r w:rsidRPr="009D3ECD">
              <w:rPr>
                <w:bCs/>
                <w:i/>
                <w:lang w:val="pt-BR"/>
              </w:rPr>
              <w:t>I &gt;</w:t>
            </w:r>
            <w:r w:rsidRPr="009D3ECD">
              <w:rPr>
                <w:bCs/>
                <w:lang w:val="pt-BR"/>
              </w:rPr>
              <w:t>2</w:t>
            </w:r>
            <w:r w:rsidRPr="009D3ECD">
              <w:rPr>
                <w:bCs/>
                <w:i/>
                <w:lang w:val="en-SG"/>
              </w:rPr>
              <w:t>σ</w:t>
            </w:r>
            <w:r w:rsidRPr="009D3ECD">
              <w:rPr>
                <w:bCs/>
                <w:lang w:val="pt-BR"/>
              </w:rPr>
              <w:t>(</w:t>
            </w:r>
            <w:r w:rsidRPr="009D3ECD">
              <w:rPr>
                <w:bCs/>
                <w:i/>
                <w:lang w:val="pt-BR"/>
              </w:rPr>
              <w:t>I</w:t>
            </w:r>
            <w:r w:rsidRPr="009D3ECD">
              <w:rPr>
                <w:bCs/>
                <w:lang w:val="pt-BR"/>
              </w:rPr>
              <w:t>)]</w:t>
            </w:r>
            <w:r w:rsidRPr="009D3ECD">
              <w:rPr>
                <w:bCs/>
                <w:i/>
                <w:vertAlign w:val="superscript"/>
                <w:lang w:val="pt-BR"/>
              </w:rPr>
              <w:t>a,b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R1= </w:t>
            </w:r>
            <w:r w:rsidRPr="009D3ECD">
              <w:rPr>
                <w:bCs/>
                <w:lang w:val="en-SG"/>
              </w:rPr>
              <w:t xml:space="preserve">  0.0545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wR2= </w:t>
            </w:r>
            <w:r w:rsidRPr="009D3ECD">
              <w:rPr>
                <w:bCs/>
                <w:lang w:val="en-SG"/>
              </w:rPr>
              <w:t>0.1387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R1= </w:t>
            </w:r>
            <w:r w:rsidRPr="009D3ECD">
              <w:rPr>
                <w:bCs/>
                <w:lang w:val="en-SG"/>
              </w:rPr>
              <w:t xml:space="preserve">  0.0847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wR2= </w:t>
            </w:r>
            <w:r w:rsidRPr="009D3ECD">
              <w:rPr>
                <w:bCs/>
                <w:lang w:val="en-SG"/>
              </w:rPr>
              <w:t>0.2839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R1= </w:t>
            </w:r>
            <w:r w:rsidRPr="009D3ECD">
              <w:rPr>
                <w:bCs/>
                <w:lang w:val="en-SG"/>
              </w:rPr>
              <w:t xml:space="preserve">   0.0285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wR2= </w:t>
            </w:r>
            <w:r w:rsidRPr="009D3ECD">
              <w:rPr>
                <w:bCs/>
                <w:lang w:val="en-SG"/>
              </w:rPr>
              <w:t>0.0774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R1= </w:t>
            </w:r>
            <w:r w:rsidRPr="009D3ECD">
              <w:rPr>
                <w:bCs/>
                <w:lang w:val="en-SG"/>
              </w:rPr>
              <w:t>0.0585</w:t>
            </w:r>
          </w:p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wR2= </w:t>
            </w:r>
            <w:r w:rsidRPr="009D3ECD">
              <w:rPr>
                <w:bCs/>
                <w:lang w:val="en-SG"/>
              </w:rPr>
              <w:t>0.1519</w:t>
            </w:r>
          </w:p>
        </w:tc>
      </w:tr>
    </w:tbl>
    <w:p w:rsidR="000D28FE" w:rsidRPr="009D3ECD" w:rsidRDefault="000D28FE" w:rsidP="000D28FE">
      <w:pPr>
        <w:pStyle w:val="TAMainText"/>
        <w:tabs>
          <w:tab w:val="left" w:pos="2735"/>
        </w:tabs>
        <w:ind w:firstLine="0"/>
        <w:jc w:val="center"/>
        <w:rPr>
          <w:b/>
        </w:rPr>
      </w:pPr>
      <w:r w:rsidRPr="009D3ECD">
        <w:rPr>
          <w:i/>
          <w:vertAlign w:val="superscript"/>
          <w:lang w:val="en-SG"/>
        </w:rPr>
        <w:t>a</w:t>
      </w:r>
      <w:r w:rsidRPr="009D3ECD">
        <w:rPr>
          <w:i/>
          <w:lang w:val="en-SG"/>
        </w:rPr>
        <w:t>R</w:t>
      </w:r>
      <w:r w:rsidRPr="009D3ECD">
        <w:rPr>
          <w:lang w:val="en-SG"/>
        </w:rPr>
        <w:t xml:space="preserve">1 = </w:t>
      </w:r>
      <w:r w:rsidRPr="009D3ECD">
        <w:rPr>
          <w:rFonts w:cs="Times"/>
          <w:lang w:val="en-SG"/>
        </w:rPr>
        <w:t>Σ||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lang w:val="en-SG"/>
        </w:rPr>
        <w:t>|  ̶  |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c</w:t>
      </w:r>
      <w:r w:rsidR="001078E1" w:rsidRPr="009D3ECD">
        <w:rPr>
          <w:rFonts w:cs="Times"/>
          <w:lang w:val="en-SG"/>
        </w:rPr>
        <w:t>||/</w:t>
      </w:r>
      <w:r w:rsidRPr="009D3ECD">
        <w:rPr>
          <w:rFonts w:cs="Times"/>
          <w:lang w:val="en-SG"/>
        </w:rPr>
        <w:t>Σ|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lang w:val="en-SG"/>
        </w:rPr>
        <w:t xml:space="preserve">|, </w:t>
      </w:r>
      <w:r w:rsidRPr="009D3ECD">
        <w:rPr>
          <w:rFonts w:cs="Times"/>
          <w:i/>
          <w:vertAlign w:val="superscript"/>
          <w:lang w:val="en-SG"/>
        </w:rPr>
        <w:t xml:space="preserve">b </w:t>
      </w:r>
      <w:r w:rsidRPr="009D3ECD">
        <w:rPr>
          <w:rFonts w:cs="Times"/>
          <w:i/>
          <w:lang w:val="en-SG"/>
        </w:rPr>
        <w:t>wR</w:t>
      </w:r>
      <w:r w:rsidRPr="009D3ECD">
        <w:rPr>
          <w:rFonts w:cs="Times"/>
          <w:lang w:val="en-SG"/>
        </w:rPr>
        <w:t>2 = [Σ</w:t>
      </w:r>
      <w:r w:rsidRPr="009D3ECD">
        <w:rPr>
          <w:rFonts w:cs="Times"/>
          <w:i/>
          <w:lang w:val="en-SG"/>
        </w:rPr>
        <w:t>w</w:t>
      </w:r>
      <w:r w:rsidRPr="009D3ECD">
        <w:rPr>
          <w:rFonts w:cs="Times"/>
          <w:lang w:val="en-SG"/>
        </w:rPr>
        <w:t>(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vertAlign w:val="superscript"/>
          <w:lang w:val="en-SG"/>
        </w:rPr>
        <w:t xml:space="preserve">2 </w:t>
      </w:r>
      <w:r w:rsidRPr="009D3ECD">
        <w:rPr>
          <w:rFonts w:cs="Times"/>
          <w:lang w:val="en-SG"/>
        </w:rPr>
        <w:t xml:space="preserve"> ̶  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c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)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/Σ</w:t>
      </w:r>
      <w:r w:rsidRPr="009D3ECD">
        <w:rPr>
          <w:rFonts w:cs="Times"/>
          <w:i/>
          <w:lang w:val="en-SG"/>
        </w:rPr>
        <w:t>w</w:t>
      </w:r>
      <w:r w:rsidRPr="009D3ECD">
        <w:rPr>
          <w:rFonts w:cs="Times"/>
          <w:lang w:val="en-SG"/>
        </w:rPr>
        <w:t>(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)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]</w:t>
      </w:r>
      <w:r w:rsidRPr="009D3ECD">
        <w:rPr>
          <w:rFonts w:cs="Times"/>
          <w:vertAlign w:val="superscript"/>
          <w:lang w:val="en-SG"/>
        </w:rPr>
        <w:t>1/2</w:t>
      </w:r>
    </w:p>
    <w:p w:rsidR="000D28FE" w:rsidRPr="009D3ECD" w:rsidRDefault="000D28FE" w:rsidP="000D28FE"/>
    <w:p w:rsidR="000D28FE" w:rsidRPr="009D3ECD" w:rsidRDefault="000D28FE" w:rsidP="000D28FE"/>
    <w:p w:rsidR="000D28FE" w:rsidRPr="009D3ECD" w:rsidRDefault="000D28FE" w:rsidP="000D28FE"/>
    <w:p w:rsidR="000D28FE" w:rsidRPr="009D3ECD" w:rsidRDefault="000D28FE" w:rsidP="000D28FE"/>
    <w:p w:rsidR="000D28FE" w:rsidRPr="009D3ECD" w:rsidRDefault="000D28FE" w:rsidP="000D28FE"/>
    <w:p w:rsidR="00CB4F72" w:rsidRPr="009D3ECD" w:rsidRDefault="00CB4F72" w:rsidP="000D28FE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61389C" w:rsidRPr="009D3ECD" w:rsidRDefault="0061389C" w:rsidP="000D28FE">
      <w:pPr>
        <w:pStyle w:val="TAMainText"/>
        <w:ind w:right="-360" w:firstLine="0"/>
        <w:jc w:val="center"/>
        <w:rPr>
          <w:b/>
          <w:bCs/>
          <w:lang w:val="en-SG"/>
        </w:rPr>
      </w:pPr>
    </w:p>
    <w:p w:rsidR="000D28FE" w:rsidRPr="009D3ECD" w:rsidRDefault="000D28FE" w:rsidP="000D28FE">
      <w:pPr>
        <w:pStyle w:val="TAMainText"/>
        <w:ind w:right="-360" w:firstLine="0"/>
        <w:jc w:val="center"/>
        <w:rPr>
          <w:rFonts w:cs="Times"/>
          <w:b/>
          <w:bCs/>
          <w:lang w:val="en-SG"/>
        </w:rPr>
      </w:pPr>
      <w:r w:rsidRPr="009D3ECD">
        <w:rPr>
          <w:b/>
          <w:bCs/>
          <w:lang w:val="en-SG"/>
        </w:rPr>
        <w:lastRenderedPageBreak/>
        <w:t>Table S</w:t>
      </w:r>
      <w:r w:rsidRPr="009D3ECD">
        <w:rPr>
          <w:rFonts w:cs="Times"/>
          <w:b/>
          <w:bCs/>
          <w:lang w:val="en-SG"/>
        </w:rPr>
        <w:t xml:space="preserve">2 </w:t>
      </w:r>
      <w:r w:rsidRPr="009D3ECD">
        <w:rPr>
          <w:bCs/>
          <w:lang w:val="en-SG"/>
        </w:rPr>
        <w:t>Crystal data and refinement parameters for compound</w:t>
      </w:r>
      <w:r w:rsidR="00922774" w:rsidRPr="009D3ECD">
        <w:rPr>
          <w:bCs/>
          <w:lang w:val="en-SG"/>
        </w:rPr>
        <w:t xml:space="preserve"> </w:t>
      </w:r>
      <w:r w:rsidRPr="009D3ECD">
        <w:rPr>
          <w:rFonts w:cs="Times"/>
          <w:b/>
          <w:bCs/>
          <w:lang w:val="en-SG"/>
        </w:rPr>
        <w:t>2</w:t>
      </w:r>
      <w:r w:rsidR="00C079F2" w:rsidRPr="009D3ECD">
        <w:rPr>
          <w:rFonts w:cs="Times"/>
          <w:b/>
          <w:bCs/>
          <w:lang w:val="en-SG"/>
        </w:rPr>
        <w:t xml:space="preserve"> </w:t>
      </w:r>
      <w:r w:rsidR="00C079F2" w:rsidRPr="009D3ECD">
        <w:rPr>
          <w:rFonts w:cs="Times"/>
          <w:bCs/>
          <w:lang w:val="en-SG"/>
        </w:rPr>
        <w:t xml:space="preserve">and </w:t>
      </w:r>
      <w:r w:rsidR="00515071" w:rsidRPr="009D3ECD">
        <w:rPr>
          <w:b/>
        </w:rPr>
        <w:t>2</w:t>
      </w:r>
      <w:r w:rsidR="00AE0C95" w:rsidRPr="009D3ECD">
        <w:rPr>
          <w:b/>
          <w:bCs/>
        </w:rPr>
        <w:sym w:font="Symbol" w:char="F0A2"/>
      </w:r>
      <w:r w:rsidRPr="009D3ECD">
        <w:rPr>
          <w:rFonts w:cs="Times"/>
          <w:bCs/>
          <w:lang w:val="en-SG"/>
        </w:rPr>
        <w:t>.</w:t>
      </w:r>
    </w:p>
    <w:tbl>
      <w:tblPr>
        <w:tblStyle w:val="TableGrid"/>
        <w:tblW w:w="68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47"/>
        <w:gridCol w:w="2410"/>
        <w:gridCol w:w="2410"/>
      </w:tblGrid>
      <w:tr w:rsidR="00C079F2" w:rsidRPr="009D3ECD" w:rsidTr="00C079F2">
        <w:trPr>
          <w:trHeight w:val="538"/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Formula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</w:pPr>
            <w:r w:rsidRPr="009D3ECD">
              <w:t>C</w:t>
            </w:r>
            <w:r w:rsidRPr="009D3ECD">
              <w:rPr>
                <w:vertAlign w:val="subscript"/>
              </w:rPr>
              <w:t>48</w:t>
            </w:r>
            <w:r w:rsidRPr="009D3ECD">
              <w:t xml:space="preserve"> H</w:t>
            </w:r>
            <w:r w:rsidRPr="009D3ECD">
              <w:rPr>
                <w:vertAlign w:val="subscript"/>
              </w:rPr>
              <w:t>36</w:t>
            </w:r>
            <w:r w:rsidRPr="009D3ECD">
              <w:t>CdN</w:t>
            </w:r>
            <w:r w:rsidRPr="009D3ECD">
              <w:rPr>
                <w:vertAlign w:val="subscript"/>
              </w:rPr>
              <w:t>2</w:t>
            </w:r>
            <w:r w:rsidRPr="009D3ECD">
              <w:t>O</w:t>
            </w:r>
            <w:r w:rsidRPr="009D3ECD">
              <w:rPr>
                <w:vertAlign w:val="subscript"/>
              </w:rPr>
              <w:t>6</w:t>
            </w:r>
          </w:p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</w:rPr>
            </w:pPr>
            <w:r w:rsidRPr="009D3ECD">
              <w:rPr>
                <w:b/>
              </w:rPr>
              <w:t>(2)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</w:pPr>
            <w:r w:rsidRPr="009D3ECD">
              <w:t>C</w:t>
            </w:r>
            <w:r w:rsidRPr="009D3ECD">
              <w:rPr>
                <w:vertAlign w:val="subscript"/>
              </w:rPr>
              <w:t>96</w:t>
            </w:r>
            <w:r w:rsidRPr="009D3ECD">
              <w:t>H</w:t>
            </w:r>
            <w:r w:rsidRPr="009D3ECD">
              <w:rPr>
                <w:vertAlign w:val="subscript"/>
              </w:rPr>
              <w:t>72</w:t>
            </w:r>
            <w:r w:rsidRPr="009D3ECD">
              <w:t>Cd</w:t>
            </w:r>
            <w:r w:rsidRPr="009D3ECD">
              <w:rPr>
                <w:vertAlign w:val="subscript"/>
              </w:rPr>
              <w:t>2</w:t>
            </w:r>
            <w:r w:rsidRPr="009D3ECD">
              <w:t>N</w:t>
            </w:r>
            <w:r w:rsidRPr="009D3ECD">
              <w:rPr>
                <w:vertAlign w:val="subscript"/>
              </w:rPr>
              <w:t>4</w:t>
            </w:r>
            <w:r w:rsidRPr="009D3ECD">
              <w:t>O</w:t>
            </w:r>
            <w:r w:rsidRPr="009D3ECD">
              <w:rPr>
                <w:vertAlign w:val="subscript"/>
              </w:rPr>
              <w:t>12</w:t>
            </w:r>
          </w:p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</w:rPr>
            </w:pPr>
            <w:r w:rsidRPr="009D3ECD">
              <w:rPr>
                <w:b/>
              </w:rPr>
              <w:t>(2</w:t>
            </w:r>
            <w:r w:rsidRPr="009D3ECD">
              <w:rPr>
                <w:rFonts w:ascii="Times New Roman" w:hAnsi="Times New Roman"/>
                <w:b/>
                <w:vertAlign w:val="superscript"/>
              </w:rPr>
              <w:t>'</w:t>
            </w:r>
            <w:r w:rsidRPr="009D3ECD">
              <w:rPr>
                <w:b/>
              </w:rPr>
              <w:t>)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fw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703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849.20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703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1698.40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cryst syst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938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Monoclinic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938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Triclinic</w:t>
            </w:r>
          </w:p>
        </w:tc>
      </w:tr>
      <w:tr w:rsidR="00C079F2" w:rsidRPr="009D3ECD" w:rsidTr="00C079F2">
        <w:trPr>
          <w:trHeight w:val="368"/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space group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088"/>
              </w:tabs>
              <w:spacing w:line="360" w:lineRule="auto"/>
              <w:ind w:firstLine="0"/>
              <w:jc w:val="center"/>
              <w:rPr>
                <w:rFonts w:ascii="Times New Roman" w:hAnsi="Times New Roman"/>
                <w:i/>
                <w:szCs w:val="24"/>
              </w:rPr>
            </w:pPr>
            <w:r w:rsidRPr="009D3ECD">
              <w:rPr>
                <w:rFonts w:ascii="Times New Roman" w:hAnsi="Times New Roman"/>
                <w:i/>
                <w:szCs w:val="24"/>
              </w:rPr>
              <w:t>P</w:t>
            </w:r>
            <w:r w:rsidRPr="009D3ECD">
              <w:rPr>
                <w:rFonts w:ascii="Times New Roman" w:hAnsi="Times New Roman"/>
                <w:szCs w:val="24"/>
              </w:rPr>
              <w:t>2</w:t>
            </w:r>
            <w:r w:rsidRPr="009D3ECD">
              <w:rPr>
                <w:rFonts w:ascii="Times New Roman" w:hAnsi="Times New Roman"/>
                <w:szCs w:val="24"/>
                <w:vertAlign w:val="subscript"/>
              </w:rPr>
              <w:t>1</w:t>
            </w:r>
            <w:r w:rsidRPr="009D3ECD">
              <w:rPr>
                <w:rFonts w:ascii="Times New Roman" w:hAnsi="Times New Roman"/>
                <w:i/>
                <w:szCs w:val="24"/>
              </w:rPr>
              <w:t>/c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088"/>
              </w:tabs>
              <w:spacing w:line="360" w:lineRule="auto"/>
              <w:ind w:firstLine="0"/>
              <w:jc w:val="center"/>
              <w:rPr>
                <w:rFonts w:ascii="Times New Roman" w:hAnsi="Times New Roman"/>
                <w:i/>
                <w:szCs w:val="24"/>
              </w:rPr>
            </w:pPr>
            <w:r w:rsidRPr="009D3ECD">
              <w:rPr>
                <w:rFonts w:ascii="Times New Roman" w:hAnsi="Times New Roman"/>
                <w:i/>
                <w:szCs w:val="24"/>
              </w:rPr>
              <w:t>P</w:t>
            </w:r>
            <w:r w:rsidRPr="009D3ECD">
              <w:rPr>
                <w:rFonts w:ascii="Times New Roman" w:hAnsi="Times New Roman"/>
                <w:szCs w:val="24"/>
              </w:rPr>
              <w:t>2</w:t>
            </w:r>
            <w:r w:rsidRPr="009D3ECD">
              <w:rPr>
                <w:rFonts w:ascii="Times New Roman" w:hAnsi="Times New Roman"/>
                <w:szCs w:val="24"/>
                <w:vertAlign w:val="subscript"/>
              </w:rPr>
              <w:t>1</w:t>
            </w:r>
            <w:r w:rsidRPr="009D3ECD">
              <w:rPr>
                <w:rFonts w:ascii="Times New Roman" w:hAnsi="Times New Roman"/>
                <w:i/>
                <w:szCs w:val="24"/>
              </w:rPr>
              <w:t>/c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a</w:t>
            </w:r>
            <w:r w:rsidRPr="009D3ECD">
              <w:rPr>
                <w:bCs/>
                <w:lang w:val="en-SG"/>
              </w:rPr>
              <w:t xml:space="preserve"> (Å)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22.9239(9)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22.0832(11)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b </w:t>
            </w:r>
            <w:r w:rsidRPr="009D3ECD">
              <w:rPr>
                <w:bCs/>
                <w:lang w:val="en-SG"/>
              </w:rPr>
              <w:t>(Å)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15.4394(6)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15.5975(7)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c</w:t>
            </w:r>
            <w:r w:rsidRPr="009D3ECD">
              <w:rPr>
                <w:bCs/>
                <w:lang w:val="en-SG"/>
              </w:rPr>
              <w:t xml:space="preserve"> (Å)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502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22.7061(9)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502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23.0664(10)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1"/>
            </w:r>
            <w:r w:rsidRPr="009D3ECD">
              <w:rPr>
                <w:bCs/>
                <w:lang w:val="en-SG"/>
              </w:rPr>
              <w:t>(deg)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636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636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90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2"/>
            </w:r>
            <w:r w:rsidRPr="009D3ECD">
              <w:rPr>
                <w:bCs/>
                <w:lang w:val="en-SG"/>
              </w:rPr>
              <w:t>(deg)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103.143(1)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105.172(3)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rFonts w:cs="Times"/>
                <w:bCs/>
                <w:lang w:val="en-SG"/>
              </w:rPr>
              <w:t xml:space="preserve">γ </w:t>
            </w:r>
            <w:r w:rsidRPr="009D3ECD">
              <w:rPr>
                <w:bCs/>
                <w:lang w:val="en-SG"/>
              </w:rPr>
              <w:t>(deg)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607"/>
                <w:tab w:val="center" w:pos="2120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90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91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90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V </w:t>
            </w:r>
            <w:r w:rsidRPr="009D3ECD">
              <w:rPr>
                <w:bCs/>
                <w:lang w:val="en-SG"/>
              </w:rPr>
              <w:t>(Å</w:t>
            </w:r>
            <w:r w:rsidRPr="009D3ECD">
              <w:rPr>
                <w:bCs/>
                <w:vertAlign w:val="superscript"/>
                <w:lang w:val="en-SG"/>
              </w:rPr>
              <w:t>3</w:t>
            </w:r>
            <w:r w:rsidRPr="009D3ECD">
              <w:rPr>
                <w:bCs/>
                <w:lang w:val="en-SG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7825.9(5)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273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7668.1(6)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>Z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4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lang w:val="en-SG"/>
              </w:rPr>
              <w:t>T (K)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</w:rPr>
              <w:t>293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</w:rPr>
              <w:t>293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>D</w:t>
            </w:r>
            <w:r w:rsidRPr="009D3ECD">
              <w:rPr>
                <w:bCs/>
                <w:vertAlign w:val="subscript"/>
                <w:lang w:val="en-SG"/>
              </w:rPr>
              <w:t>calcd</w:t>
            </w:r>
            <w:r w:rsidRPr="009D3ECD">
              <w:rPr>
                <w:bCs/>
                <w:lang w:val="en-SG"/>
              </w:rPr>
              <w:t>(g/cm</w:t>
            </w:r>
            <w:r w:rsidRPr="009D3ECD">
              <w:rPr>
                <w:bCs/>
                <w:vertAlign w:val="superscript"/>
                <w:lang w:val="en-SG"/>
              </w:rPr>
              <w:t>3</w:t>
            </w:r>
            <w:r w:rsidRPr="009D3ECD">
              <w:rPr>
                <w:bCs/>
                <w:lang w:val="en-SG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1.441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1.471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D"/>
            </w:r>
            <w:r w:rsidRPr="009D3ECD">
              <w:rPr>
                <w:bCs/>
                <w:lang w:val="en-SG"/>
              </w:rPr>
              <w:t>(mm</w:t>
            </w:r>
            <w:r w:rsidRPr="009D3ECD">
              <w:rPr>
                <w:bCs/>
                <w:vertAlign w:val="superscript"/>
                <w:lang w:val="en-SG"/>
              </w:rPr>
              <w:t>-1</w:t>
            </w:r>
            <w:r w:rsidRPr="009D3ECD">
              <w:rPr>
                <w:bCs/>
                <w:lang w:val="en-SG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658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0.612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658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</w:rPr>
              <w:t>0.625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sym w:font="Symbol" w:char="006C"/>
            </w:r>
            <w:r w:rsidRPr="009D3ECD">
              <w:rPr>
                <w:bCs/>
                <w:lang w:val="en-SG"/>
              </w:rPr>
              <w:t>(Å)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0.71073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507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0.71073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 xml:space="preserve">GOF on </w:t>
            </w:r>
            <w:r w:rsidRPr="009D3ECD">
              <w:rPr>
                <w:bCs/>
                <w:i/>
                <w:lang w:val="en-SG"/>
              </w:rPr>
              <w:t>F</w:t>
            </w:r>
            <w:r w:rsidRPr="009D3ECD">
              <w:rPr>
                <w:bCs/>
                <w:vertAlign w:val="superscript"/>
                <w:lang w:val="en-SG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641"/>
              </w:tabs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lang w:val="en-SG"/>
              </w:rPr>
              <w:t>1.430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tabs>
                <w:tab w:val="left" w:pos="1641"/>
              </w:tabs>
              <w:spacing w:line="360" w:lineRule="auto"/>
              <w:ind w:firstLine="0"/>
              <w:jc w:val="center"/>
              <w:rPr>
                <w:bCs/>
              </w:rPr>
            </w:pPr>
            <w:r w:rsidRPr="009D3ECD">
              <w:rPr>
                <w:bCs/>
                <w:lang w:val="en-SG"/>
              </w:rPr>
              <w:t>1.</w:t>
            </w:r>
            <w:r w:rsidRPr="009D3ECD">
              <w:rPr>
                <w:bCs/>
              </w:rPr>
              <w:t>126</w:t>
            </w:r>
          </w:p>
        </w:tc>
      </w:tr>
      <w:tr w:rsidR="00C079F2" w:rsidRPr="009D3ECD" w:rsidTr="00C079F2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pt-BR"/>
              </w:rPr>
            </w:pPr>
            <w:r w:rsidRPr="009D3ECD">
              <w:rPr>
                <w:bCs/>
                <w:lang w:val="pt-BR"/>
              </w:rPr>
              <w:t xml:space="preserve">Final </w:t>
            </w:r>
            <w:r w:rsidRPr="009D3ECD">
              <w:rPr>
                <w:bCs/>
                <w:i/>
                <w:lang w:val="pt-BR"/>
              </w:rPr>
              <w:t>R</w:t>
            </w:r>
            <w:r w:rsidRPr="009D3ECD">
              <w:rPr>
                <w:bCs/>
                <w:lang w:val="pt-BR"/>
              </w:rPr>
              <w:t xml:space="preserve"> indices</w:t>
            </w:r>
          </w:p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/>
                <w:bCs/>
                <w:lang w:val="pt-BR"/>
              </w:rPr>
            </w:pPr>
            <w:r w:rsidRPr="009D3ECD">
              <w:rPr>
                <w:bCs/>
                <w:lang w:val="pt-BR"/>
              </w:rPr>
              <w:t>[</w:t>
            </w:r>
            <w:r w:rsidRPr="009D3ECD">
              <w:rPr>
                <w:bCs/>
                <w:i/>
                <w:lang w:val="pt-BR"/>
              </w:rPr>
              <w:t>I &gt;</w:t>
            </w:r>
            <w:r w:rsidRPr="009D3ECD">
              <w:rPr>
                <w:bCs/>
                <w:lang w:val="pt-BR"/>
              </w:rPr>
              <w:t>2</w:t>
            </w:r>
            <w:r w:rsidRPr="009D3ECD">
              <w:rPr>
                <w:bCs/>
                <w:i/>
                <w:lang w:val="en-SG"/>
              </w:rPr>
              <w:t>σ</w:t>
            </w:r>
            <w:r w:rsidRPr="009D3ECD">
              <w:rPr>
                <w:bCs/>
                <w:lang w:val="pt-BR"/>
              </w:rPr>
              <w:t>(</w:t>
            </w:r>
            <w:r w:rsidRPr="009D3ECD">
              <w:rPr>
                <w:bCs/>
                <w:i/>
                <w:lang w:val="pt-BR"/>
              </w:rPr>
              <w:t>I</w:t>
            </w:r>
            <w:r w:rsidRPr="009D3ECD">
              <w:rPr>
                <w:bCs/>
                <w:lang w:val="pt-BR"/>
              </w:rPr>
              <w:t>)]</w:t>
            </w:r>
            <w:r w:rsidRPr="009D3ECD">
              <w:rPr>
                <w:bCs/>
                <w:i/>
                <w:vertAlign w:val="superscript"/>
                <w:lang w:val="pt-BR"/>
              </w:rPr>
              <w:t>a,b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R1= </w:t>
            </w:r>
            <w:r w:rsidRPr="009D3ECD">
              <w:rPr>
                <w:bCs/>
                <w:lang w:val="en-SG"/>
              </w:rPr>
              <w:t xml:space="preserve"> 0.0969</w:t>
            </w:r>
          </w:p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wR2= </w:t>
            </w:r>
            <w:r w:rsidRPr="009D3ECD">
              <w:rPr>
                <w:bCs/>
                <w:lang w:val="en-SG"/>
              </w:rPr>
              <w:t>0.3622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</w:rPr>
            </w:pPr>
            <w:r w:rsidRPr="009D3ECD">
              <w:rPr>
                <w:bCs/>
                <w:i/>
                <w:lang w:val="en-SG"/>
              </w:rPr>
              <w:t xml:space="preserve">R1= </w:t>
            </w:r>
            <w:r w:rsidRPr="009D3ECD">
              <w:rPr>
                <w:bCs/>
                <w:lang w:val="en-SG"/>
              </w:rPr>
              <w:t>0</w:t>
            </w:r>
            <w:r w:rsidRPr="009D3ECD">
              <w:rPr>
                <w:bCs/>
              </w:rPr>
              <w:t>.2063</w:t>
            </w:r>
          </w:p>
          <w:p w:rsidR="00C079F2" w:rsidRPr="009D3ECD" w:rsidRDefault="00C079F2" w:rsidP="000D28FE">
            <w:pPr>
              <w:pStyle w:val="TAMainText"/>
              <w:spacing w:line="360" w:lineRule="auto"/>
              <w:ind w:firstLine="0"/>
              <w:jc w:val="center"/>
              <w:rPr>
                <w:bCs/>
                <w:i/>
                <w:lang w:val="en-SG"/>
              </w:rPr>
            </w:pPr>
            <w:r w:rsidRPr="009D3ECD">
              <w:rPr>
                <w:bCs/>
                <w:i/>
                <w:lang w:val="en-SG"/>
              </w:rPr>
              <w:t xml:space="preserve">wR2= </w:t>
            </w:r>
            <w:r w:rsidRPr="009D3ECD">
              <w:rPr>
                <w:bCs/>
                <w:lang w:val="en-SG"/>
              </w:rPr>
              <w:t>0.5</w:t>
            </w:r>
            <w:r w:rsidRPr="009D3ECD">
              <w:rPr>
                <w:bCs/>
              </w:rPr>
              <w:t>3</w:t>
            </w:r>
          </w:p>
        </w:tc>
      </w:tr>
    </w:tbl>
    <w:p w:rsidR="000D28FE" w:rsidRPr="009D3ECD" w:rsidRDefault="000D28FE" w:rsidP="000D28FE">
      <w:pPr>
        <w:pStyle w:val="TAMainText"/>
        <w:tabs>
          <w:tab w:val="left" w:pos="2735"/>
        </w:tabs>
        <w:ind w:firstLine="0"/>
        <w:jc w:val="center"/>
        <w:rPr>
          <w:b/>
        </w:rPr>
      </w:pPr>
      <w:r w:rsidRPr="009D3ECD">
        <w:rPr>
          <w:i/>
          <w:vertAlign w:val="superscript"/>
          <w:lang w:val="en-SG"/>
        </w:rPr>
        <w:t>a</w:t>
      </w:r>
      <w:r w:rsidRPr="009D3ECD">
        <w:rPr>
          <w:i/>
          <w:lang w:val="en-SG"/>
        </w:rPr>
        <w:t>R</w:t>
      </w:r>
      <w:r w:rsidRPr="009D3ECD">
        <w:rPr>
          <w:lang w:val="en-SG"/>
        </w:rPr>
        <w:t xml:space="preserve">1 = </w:t>
      </w:r>
      <w:r w:rsidRPr="009D3ECD">
        <w:rPr>
          <w:rFonts w:cs="Times"/>
          <w:lang w:val="en-SG"/>
        </w:rPr>
        <w:t>Σ||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lang w:val="en-SG"/>
        </w:rPr>
        <w:t>|  ̶  |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c</w:t>
      </w:r>
      <w:r w:rsidRPr="009D3ECD">
        <w:rPr>
          <w:rFonts w:cs="Times"/>
          <w:lang w:val="en-SG"/>
        </w:rPr>
        <w:t>||/ Σ|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lang w:val="en-SG"/>
        </w:rPr>
        <w:t xml:space="preserve">|, </w:t>
      </w:r>
      <w:r w:rsidRPr="009D3ECD">
        <w:rPr>
          <w:rFonts w:cs="Times"/>
          <w:i/>
          <w:vertAlign w:val="superscript"/>
          <w:lang w:val="en-SG"/>
        </w:rPr>
        <w:t xml:space="preserve">b </w:t>
      </w:r>
      <w:r w:rsidRPr="009D3ECD">
        <w:rPr>
          <w:rFonts w:cs="Times"/>
          <w:i/>
          <w:lang w:val="en-SG"/>
        </w:rPr>
        <w:t>wR</w:t>
      </w:r>
      <w:r w:rsidRPr="009D3ECD">
        <w:rPr>
          <w:rFonts w:cs="Times"/>
          <w:lang w:val="en-SG"/>
        </w:rPr>
        <w:t>2 = [Σ</w:t>
      </w:r>
      <w:r w:rsidRPr="009D3ECD">
        <w:rPr>
          <w:rFonts w:cs="Times"/>
          <w:i/>
          <w:lang w:val="en-SG"/>
        </w:rPr>
        <w:t>w</w:t>
      </w:r>
      <w:r w:rsidRPr="009D3ECD">
        <w:rPr>
          <w:rFonts w:cs="Times"/>
          <w:lang w:val="en-SG"/>
        </w:rPr>
        <w:t>(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vertAlign w:val="superscript"/>
          <w:lang w:val="en-SG"/>
        </w:rPr>
        <w:t xml:space="preserve">2 </w:t>
      </w:r>
      <w:r w:rsidRPr="009D3ECD">
        <w:rPr>
          <w:rFonts w:cs="Times"/>
          <w:lang w:val="en-SG"/>
        </w:rPr>
        <w:t xml:space="preserve"> ̶  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c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)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/Σ</w:t>
      </w:r>
      <w:r w:rsidRPr="009D3ECD">
        <w:rPr>
          <w:rFonts w:cs="Times"/>
          <w:i/>
          <w:lang w:val="en-SG"/>
        </w:rPr>
        <w:t>w</w:t>
      </w:r>
      <w:r w:rsidRPr="009D3ECD">
        <w:rPr>
          <w:rFonts w:cs="Times"/>
          <w:lang w:val="en-SG"/>
        </w:rPr>
        <w:t>(</w:t>
      </w:r>
      <w:r w:rsidRPr="009D3ECD">
        <w:rPr>
          <w:rFonts w:cs="Times"/>
          <w:i/>
          <w:lang w:val="en-SG"/>
        </w:rPr>
        <w:t>F</w:t>
      </w:r>
      <w:r w:rsidRPr="009D3ECD">
        <w:rPr>
          <w:rFonts w:cs="Times"/>
          <w:vertAlign w:val="subscript"/>
          <w:lang w:val="en-SG"/>
        </w:rPr>
        <w:t>o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)</w:t>
      </w:r>
      <w:r w:rsidRPr="009D3ECD">
        <w:rPr>
          <w:rFonts w:cs="Times"/>
          <w:vertAlign w:val="superscript"/>
          <w:lang w:val="en-SG"/>
        </w:rPr>
        <w:t>2</w:t>
      </w:r>
      <w:r w:rsidRPr="009D3ECD">
        <w:rPr>
          <w:rFonts w:cs="Times"/>
          <w:lang w:val="en-SG"/>
        </w:rPr>
        <w:t>]</w:t>
      </w:r>
      <w:r w:rsidRPr="009D3ECD">
        <w:rPr>
          <w:rFonts w:cs="Times"/>
          <w:vertAlign w:val="superscript"/>
          <w:lang w:val="en-SG"/>
        </w:rPr>
        <w:t>1/2</w:t>
      </w:r>
    </w:p>
    <w:p w:rsidR="00334DE4" w:rsidRPr="009D3ECD" w:rsidRDefault="00334DE4" w:rsidP="000D28FE"/>
    <w:p w:rsidR="00C27A25" w:rsidRPr="009D3ECD" w:rsidRDefault="00C27A25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C27A25" w:rsidRPr="009D3ECD" w:rsidRDefault="00C27A25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C27A25" w:rsidRPr="009D3ECD" w:rsidRDefault="00C27A25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C27A25" w:rsidRPr="009D3ECD" w:rsidRDefault="00C27A25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C27A25" w:rsidRPr="009D3ECD" w:rsidRDefault="00C27A25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61389C" w:rsidRPr="009D3ECD" w:rsidRDefault="0061389C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0D28FE" w:rsidRPr="009D3ECD" w:rsidRDefault="000D28FE" w:rsidP="000D28FE">
      <w:pPr>
        <w:pStyle w:val="TAMainText"/>
        <w:ind w:firstLine="0"/>
        <w:jc w:val="center"/>
        <w:rPr>
          <w:b/>
        </w:rPr>
      </w:pPr>
      <w:r w:rsidRPr="009D3ECD">
        <w:rPr>
          <w:rFonts w:ascii="Times New Roman" w:hAnsi="Times New Roman"/>
          <w:b/>
          <w:bCs/>
          <w:szCs w:val="24"/>
          <w:lang w:val="en-SG"/>
        </w:rPr>
        <w:lastRenderedPageBreak/>
        <w:t>Table S</w:t>
      </w:r>
      <w:r w:rsidRPr="009D3ECD">
        <w:rPr>
          <w:rFonts w:ascii="Times New Roman" w:hAnsi="Times New Roman"/>
          <w:b/>
          <w:bCs/>
          <w:lang w:val="en-SG"/>
        </w:rPr>
        <w:t xml:space="preserve">3 </w:t>
      </w:r>
      <w:r w:rsidRPr="009D3ECD">
        <w:t xml:space="preserve">Selected bond lengths and bond angles </w:t>
      </w:r>
      <w:r w:rsidRPr="009D3ECD">
        <w:rPr>
          <w:b/>
        </w:rPr>
        <w:t xml:space="preserve">1 </w:t>
      </w:r>
      <w:r w:rsidR="00922774" w:rsidRPr="009D3ECD">
        <w:t>and</w:t>
      </w:r>
      <w:r w:rsidRPr="009D3ECD">
        <w:rPr>
          <w:b/>
        </w:rPr>
        <w:t xml:space="preserve"> i1</w:t>
      </w:r>
      <w:r w:rsidRPr="009D3ECD">
        <w:t>.</w:t>
      </w:r>
    </w:p>
    <w:tbl>
      <w:tblPr>
        <w:tblStyle w:val="TableGrid"/>
        <w:tblW w:w="6960" w:type="dxa"/>
        <w:jc w:val="center"/>
        <w:tblLook w:val="04A0"/>
      </w:tblPr>
      <w:tblGrid>
        <w:gridCol w:w="2320"/>
        <w:gridCol w:w="12"/>
        <w:gridCol w:w="2332"/>
        <w:gridCol w:w="2296"/>
      </w:tblGrid>
      <w:tr w:rsidR="00922774" w:rsidRPr="009D3ECD" w:rsidTr="00014361">
        <w:trPr>
          <w:trHeight w:val="419"/>
          <w:jc w:val="center"/>
        </w:trPr>
        <w:tc>
          <w:tcPr>
            <w:tcW w:w="69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>Bond length (Å)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14361">
            <w:pPr>
              <w:pStyle w:val="TAMainText"/>
              <w:spacing w:line="360" w:lineRule="auto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 xml:space="preserve">            1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14361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b/>
              </w:rPr>
              <w:t>i1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Zn(1)-O(1)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1.955(2)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1.957(4)</w:t>
            </w:r>
          </w:p>
        </w:tc>
      </w:tr>
      <w:tr w:rsidR="00922774" w:rsidRPr="009D3ECD" w:rsidTr="000D28FE">
        <w:trPr>
          <w:trHeight w:val="434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 Zn(1)-O(3)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1.975(2)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1.973(3)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Zn(1)-O(4)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2.566(2)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2.550(4)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Zn(1)-N(1)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2.044(2)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2.023(6)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Zn(1)-N(2)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2.038(2)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2.020(6)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Zn(2)-O(8)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2.584(2)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2.566(4)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Zn(2)-O(9)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1.951(2)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1.956(4)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Zn(2)-O(7)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1.976(2)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1.972(3)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Zn(2)-N(4)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2.032(2)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2.010(6)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Zn(2)-N(3)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2.049(2)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2.045(6)</w:t>
            </w:r>
          </w:p>
        </w:tc>
      </w:tr>
      <w:tr w:rsidR="00922774" w:rsidRPr="009D3ECD" w:rsidTr="00014361">
        <w:trPr>
          <w:trHeight w:val="419"/>
          <w:jc w:val="center"/>
        </w:trPr>
        <w:tc>
          <w:tcPr>
            <w:tcW w:w="69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922774">
            <w:pPr>
              <w:jc w:val="center"/>
            </w:pPr>
            <w:r w:rsidRPr="009D3ECD">
              <w:rPr>
                <w:rFonts w:ascii="Times New Roman" w:hAnsi="Times New Roman"/>
                <w:b/>
                <w:sz w:val="24"/>
                <w:szCs w:val="24"/>
                <w:lang w:val="en-SG"/>
              </w:rPr>
              <w:t>Bond angle (°)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 xml:space="preserve">            1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b/>
              </w:rPr>
              <w:t>i1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O(1)-Zn(1)-O(3)  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108.41(8)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109.10(15)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O(1)-Zn(1)-O(4)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163.90(8)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165.06(12)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O(1)-Zn(1)-N(1)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95.51(9)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95.1(2)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O(1)-Zn(1)-N(2)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102.23(9)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100.92(19)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O(3)-Zn(1)-O(4) 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56.16(7)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56.49(13)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O(3)-Zn(1)-N(1) 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113.03(9)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111.51(18)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O(3)-Zn(1)-N(2)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108.47(9)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108.7(2)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O(4)-Zn(1)-N(1)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87.74(8)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87.70(19)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O(4)-Zn(1)-N(2)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88.30(8)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88.60(18)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N(1)-Zn(1)-N(2)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126.35(9)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128.4(2)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O(7)-Zn(2)-N(4)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108.60(9)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107.4(2)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O(8)-Zn(2)-O(9)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164.83(7)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165.81(12)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O(8)-Zn(2)-N(3)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85.44(8)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85.99(19)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O(8)-Zn(2)-N(4)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88.37(8)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88.33(18)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O(9)-Zn(2)-N(3)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96.17(9)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95.2(2)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lastRenderedPageBreak/>
              <w:t xml:space="preserve">O(9)-Zn(2)-N(4)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102.60(9)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101.77(19)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N(3)-Zn(2)-N(4) 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126.13(9)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128.5(2)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O(7)-Zn(2)-O(9)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110.07(8)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110.72(15)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O(7)-Zn(2)-N(3)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111.30(9)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111.20(17)</w:t>
            </w:r>
          </w:p>
        </w:tc>
      </w:tr>
      <w:tr w:rsidR="00922774" w:rsidRPr="009D3ECD" w:rsidTr="000D28FE">
        <w:trPr>
          <w:trHeight w:val="419"/>
          <w:jc w:val="center"/>
        </w:trPr>
        <w:tc>
          <w:tcPr>
            <w:tcW w:w="2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O(7)-Zn(2)-O(8)                </w:t>
            </w:r>
          </w:p>
        </w:tc>
        <w:tc>
          <w:tcPr>
            <w:tcW w:w="23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55.79(7)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774" w:rsidRPr="009D3ECD" w:rsidRDefault="00922774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56.12(13)</w:t>
            </w:r>
          </w:p>
        </w:tc>
      </w:tr>
    </w:tbl>
    <w:p w:rsidR="001003A7" w:rsidRPr="009D3ECD" w:rsidRDefault="001003A7" w:rsidP="000D28FE">
      <w:pPr>
        <w:pStyle w:val="TAMainText"/>
        <w:ind w:firstLine="0"/>
        <w:jc w:val="center"/>
        <w:rPr>
          <w:rFonts w:ascii="Times New Roman" w:hAnsi="Times New Roman"/>
          <w:b/>
          <w:bCs/>
          <w:szCs w:val="24"/>
          <w:lang w:val="en-SG"/>
        </w:rPr>
      </w:pPr>
    </w:p>
    <w:p w:rsidR="000D28FE" w:rsidRPr="009D3ECD" w:rsidRDefault="000D28FE" w:rsidP="000D28FE">
      <w:pPr>
        <w:pStyle w:val="TAMainText"/>
        <w:ind w:firstLine="0"/>
        <w:jc w:val="center"/>
        <w:rPr>
          <w:rFonts w:ascii="Times New Roman" w:hAnsi="Times New Roman"/>
          <w:b/>
        </w:rPr>
      </w:pPr>
      <w:r w:rsidRPr="009D3ECD">
        <w:rPr>
          <w:rFonts w:ascii="Times New Roman" w:hAnsi="Times New Roman"/>
          <w:b/>
          <w:bCs/>
          <w:szCs w:val="24"/>
          <w:lang w:val="en-SG"/>
        </w:rPr>
        <w:t>Table S</w:t>
      </w:r>
      <w:r w:rsidRPr="009D3ECD">
        <w:rPr>
          <w:rFonts w:ascii="Times New Roman" w:hAnsi="Times New Roman"/>
          <w:b/>
          <w:bCs/>
          <w:lang w:val="en-SG"/>
        </w:rPr>
        <w:t xml:space="preserve">4 </w:t>
      </w:r>
      <w:r w:rsidRPr="009D3ECD">
        <w:t xml:space="preserve">Selected bond lengths and bond angles </w:t>
      </w:r>
      <w:r w:rsidR="009D1F54" w:rsidRPr="009D3ECD">
        <w:rPr>
          <w:b/>
        </w:rPr>
        <w:t>1</w:t>
      </w:r>
      <w:r w:rsidR="00AE0C95" w:rsidRPr="009D3ECD">
        <w:rPr>
          <w:b/>
          <w:bCs/>
        </w:rPr>
        <w:sym w:font="Symbol" w:char="F0A2"/>
      </w:r>
      <w:r w:rsidRPr="009D3ECD">
        <w:rPr>
          <w:rFonts w:ascii="Times New Roman" w:hAnsi="Times New Roman"/>
        </w:rPr>
        <w:t>.</w:t>
      </w:r>
    </w:p>
    <w:tbl>
      <w:tblPr>
        <w:tblStyle w:val="TableGrid"/>
        <w:tblW w:w="4806" w:type="dxa"/>
        <w:jc w:val="center"/>
        <w:tblLook w:val="04A0"/>
      </w:tblPr>
      <w:tblGrid>
        <w:gridCol w:w="2399"/>
        <w:gridCol w:w="2407"/>
      </w:tblGrid>
      <w:tr w:rsidR="000D28FE" w:rsidRPr="009D3ECD" w:rsidTr="000D28FE">
        <w:trPr>
          <w:trHeight w:val="419"/>
          <w:jc w:val="center"/>
        </w:trPr>
        <w:tc>
          <w:tcPr>
            <w:tcW w:w="4806" w:type="dxa"/>
            <w:gridSpan w:val="2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>Bond length (Å)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Zn(1)-O(2)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1.923(3)</w:t>
            </w:r>
          </w:p>
        </w:tc>
      </w:tr>
      <w:tr w:rsidR="000D28FE" w:rsidRPr="009D3ECD" w:rsidTr="000D28FE">
        <w:trPr>
          <w:trHeight w:val="434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Zn(1)-O(5)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1.924(3)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Zn(1)-N(3)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2.031(3)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Zn(1)-N(4)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2.010(3)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4806" w:type="dxa"/>
            <w:gridSpan w:val="2"/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>Bond angle (°)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O(2)-Zn(1)-O(5)                 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98.41(11)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O(2)-Zn(1)-N(3)               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111.16(12)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O(2)-Zn(1)-N(4)               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119.58(12)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O(5)-Zn(1)-N(3)               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112.58(12)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O(5)-Zn(1)-N(4)                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109.04(12)</w:t>
            </w:r>
          </w:p>
        </w:tc>
      </w:tr>
      <w:tr w:rsidR="000D28FE" w:rsidRPr="009D3ECD" w:rsidTr="000D28FE">
        <w:trPr>
          <w:trHeight w:val="419"/>
          <w:jc w:val="center"/>
        </w:trPr>
        <w:tc>
          <w:tcPr>
            <w:tcW w:w="2399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N(3)-Zn(1)-N(4)                </w:t>
            </w:r>
          </w:p>
        </w:tc>
        <w:tc>
          <w:tcPr>
            <w:tcW w:w="2407" w:type="dxa"/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106.10(11)</w:t>
            </w:r>
          </w:p>
        </w:tc>
      </w:tr>
    </w:tbl>
    <w:p w:rsidR="00334DE4" w:rsidRPr="009D3ECD" w:rsidRDefault="00334DE4" w:rsidP="000D28F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0D28FE" w:rsidRPr="009D3ECD" w:rsidRDefault="000D28FE" w:rsidP="000D28FE">
      <w:pPr>
        <w:jc w:val="center"/>
        <w:rPr>
          <w:rFonts w:ascii="Times New Roman" w:hAnsi="Times New Roman" w:cs="Times New Roman"/>
          <w:b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Table S5 </w:t>
      </w:r>
      <w:r w:rsidRPr="009D3ECD">
        <w:rPr>
          <w:rFonts w:ascii="Times New Roman" w:hAnsi="Times New Roman" w:cs="Times New Roman"/>
          <w:sz w:val="24"/>
          <w:szCs w:val="24"/>
        </w:rPr>
        <w:t xml:space="preserve">Selected bond lengths and bond angles </w:t>
      </w:r>
      <w:r w:rsidRPr="009D3ECD">
        <w:rPr>
          <w:rFonts w:ascii="Times New Roman" w:hAnsi="Times New Roman" w:cs="Times New Roman"/>
          <w:b/>
          <w:sz w:val="24"/>
          <w:szCs w:val="24"/>
        </w:rPr>
        <w:t>p</w:t>
      </w:r>
      <w:r w:rsidRPr="009D3ECD">
        <w:rPr>
          <w:rFonts w:ascii="Times New Roman" w:hAnsi="Times New Roman" w:cs="Times New Roman"/>
          <w:b/>
        </w:rPr>
        <w:t>1</w:t>
      </w:r>
      <w:r w:rsidRPr="009D3ECD">
        <w:rPr>
          <w:rFonts w:ascii="Times New Roman" w:hAnsi="Times New Roman" w:cs="Times New Roman"/>
        </w:rPr>
        <w:t>.</w:t>
      </w:r>
    </w:p>
    <w:tbl>
      <w:tblPr>
        <w:tblStyle w:val="TableGrid"/>
        <w:tblpPr w:leftFromText="180" w:rightFromText="180" w:vertAnchor="text" w:tblpY="1"/>
        <w:tblOverlap w:val="never"/>
        <w:tblW w:w="4806" w:type="dxa"/>
        <w:tblInd w:w="2282" w:type="dxa"/>
        <w:tblLook w:val="04A0"/>
      </w:tblPr>
      <w:tblGrid>
        <w:gridCol w:w="2399"/>
        <w:gridCol w:w="2407"/>
      </w:tblGrid>
      <w:tr w:rsidR="000D28FE" w:rsidRPr="009D3ECD" w:rsidTr="000D28FE">
        <w:trPr>
          <w:trHeight w:val="419"/>
        </w:trPr>
        <w:tc>
          <w:tcPr>
            <w:tcW w:w="48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>Bond length (Å)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Zn(1)-O(1)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1.9746(11)</w:t>
            </w:r>
          </w:p>
        </w:tc>
      </w:tr>
      <w:tr w:rsidR="000D28FE" w:rsidRPr="009D3ECD" w:rsidTr="000D28FE">
        <w:trPr>
          <w:trHeight w:val="434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Zn(1)-O(2)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2.6373(11)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Zn(1)-O(3)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2.3956(11)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Zn(1)-O(4)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2.0265(11)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Zn(1)-N(1)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2.0539(12)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Zn(1)-N(2)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2.0809(12)</w:t>
            </w:r>
          </w:p>
        </w:tc>
      </w:tr>
      <w:tr w:rsidR="000D28FE" w:rsidRPr="009D3ECD" w:rsidTr="000D28FE">
        <w:trPr>
          <w:trHeight w:val="419"/>
        </w:trPr>
        <w:tc>
          <w:tcPr>
            <w:tcW w:w="48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 xml:space="preserve">                   Bond angle (°)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lastRenderedPageBreak/>
              <w:t xml:space="preserve">O(1)-Zn(1)-O(2)  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55.01(4)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O(1)-Zn(1)-O(3)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91.23(4)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O(1)-Zn(1)-O(4)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139.90(5)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O(1)-Zn(1)-N(1)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106.77(5)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O(1)-Zn(1)-N(2)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97.56(5)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O(2)-Zn(1)-O(3) 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81.64(4)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O(2)-Zn(1)-O(4) 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91.97(4)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O(2)-Zn(1)-N(1)     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93.14(4)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O(2)-Zn(1)-N(2)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147.37(4)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O(3)-Zn(1)-O(4)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58.82(4)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O(3)-Zn(1)-N(1)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153.87(5)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O(3)-Zn(1)-N(2)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81.75(4)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O(4)-Zn(1)-N(1)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96.05(5)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O(4)-Zn(1)-N(2)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103.04(4)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N(1)-Zn(1)-N(2)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113.48(5)</w:t>
            </w:r>
          </w:p>
        </w:tc>
      </w:tr>
    </w:tbl>
    <w:p w:rsidR="000D28FE" w:rsidRPr="009D3ECD" w:rsidRDefault="000D28FE" w:rsidP="000D28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0D28FE" w:rsidRPr="009D3ECD" w:rsidRDefault="000D28FE" w:rsidP="000D28FE">
      <w:pPr>
        <w:rPr>
          <w:rFonts w:ascii="Times New Roman" w:hAnsi="Times New Roman" w:cs="Times New Roman"/>
        </w:rPr>
      </w:pPr>
    </w:p>
    <w:p w:rsidR="004326E3" w:rsidRPr="009D3ECD" w:rsidRDefault="004326E3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1003A7" w:rsidRPr="009D3ECD" w:rsidRDefault="001003A7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1003A7" w:rsidRPr="009D3ECD" w:rsidRDefault="001003A7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1003A7" w:rsidRPr="009D3ECD" w:rsidRDefault="001003A7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1003A7" w:rsidRPr="009D3ECD" w:rsidRDefault="001003A7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1003A7" w:rsidRPr="009D3ECD" w:rsidRDefault="001003A7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1003A7" w:rsidRPr="009D3ECD" w:rsidRDefault="001003A7" w:rsidP="000D28FE">
      <w:pPr>
        <w:ind w:firstLineChars="900" w:firstLine="2168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:rsidR="000D28FE" w:rsidRPr="009D3ECD" w:rsidRDefault="000D28FE" w:rsidP="000D28FE">
      <w:pPr>
        <w:ind w:firstLineChars="900" w:firstLine="2168"/>
        <w:rPr>
          <w:rFonts w:ascii="Times New Roman" w:hAnsi="Times New Roman" w:cs="Times New Roman"/>
          <w:b/>
          <w:sz w:val="24"/>
          <w:szCs w:val="24"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Table S6 </w:t>
      </w:r>
      <w:r w:rsidRPr="009D3ECD">
        <w:rPr>
          <w:rFonts w:ascii="Times New Roman" w:hAnsi="Times New Roman" w:cs="Times New Roman"/>
          <w:sz w:val="24"/>
          <w:szCs w:val="24"/>
        </w:rPr>
        <w:t xml:space="preserve">Selected bond lengths and bond angles </w:t>
      </w:r>
      <w:r w:rsidRPr="009D3ECD">
        <w:rPr>
          <w:rFonts w:ascii="Times New Roman" w:hAnsi="Times New Roman"/>
          <w:b/>
          <w:sz w:val="24"/>
          <w:szCs w:val="24"/>
          <w:lang w:val="en-SG"/>
        </w:rPr>
        <w:t>2</w:t>
      </w:r>
      <w:r w:rsidR="004326E3" w:rsidRPr="009D3ECD">
        <w:rPr>
          <w:rFonts w:ascii="Times New Roman" w:hAnsi="Times New Roman"/>
          <w:sz w:val="24"/>
          <w:szCs w:val="24"/>
          <w:lang w:val="en-SG"/>
        </w:rPr>
        <w:t>.</w:t>
      </w:r>
    </w:p>
    <w:tbl>
      <w:tblPr>
        <w:tblStyle w:val="TableGrid"/>
        <w:tblW w:w="4806" w:type="dxa"/>
        <w:tblInd w:w="2282" w:type="dxa"/>
        <w:tblLook w:val="04A0"/>
      </w:tblPr>
      <w:tblGrid>
        <w:gridCol w:w="2399"/>
        <w:gridCol w:w="2407"/>
      </w:tblGrid>
      <w:tr w:rsidR="000D28FE" w:rsidRPr="009D3ECD" w:rsidTr="000D28FE">
        <w:trPr>
          <w:trHeight w:val="419"/>
        </w:trPr>
        <w:tc>
          <w:tcPr>
            <w:tcW w:w="48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>Bond length (Å)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Cd(1)-O(1)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1.966(3)</w:t>
            </w:r>
          </w:p>
        </w:tc>
      </w:tr>
      <w:tr w:rsidR="000D28FE" w:rsidRPr="009D3ECD" w:rsidTr="000D28FE">
        <w:trPr>
          <w:trHeight w:val="434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Cd(1)-O(2)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2.581(4)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Cd(1)-O(4)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1.940(4)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Cd(1)-N(1)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2.030(4)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Cd(1)-N(2)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2.047(4)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Cd(2)-O(10)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1.987(3)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Cd(2)-O(11)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2.557(4)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Cd(2)-O(7)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1.947(4)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Cd(2)-N(4)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Cd(2)-N(3)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2.039(4)</w:t>
            </w:r>
          </w:p>
        </w:tc>
      </w:tr>
      <w:tr w:rsidR="000D28FE" w:rsidRPr="009D3ECD" w:rsidTr="000D28FE">
        <w:trPr>
          <w:trHeight w:val="419"/>
        </w:trPr>
        <w:tc>
          <w:tcPr>
            <w:tcW w:w="48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 xml:space="preserve">                   Bond angle (°)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lastRenderedPageBreak/>
              <w:t xml:space="preserve">O(1)-Cd(1)-O(2)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56.01(12)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O(1)-Cd(1)-O(4)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110.26(13)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O(1)-Cd(1)-N(1)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108.56(14)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O(1)-Cd(1)-N(2)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111.44(15)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O(1)-Cd(1)-C(35)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27.93(14) 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O(2)-Cd(1)-O(4)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165.44(12)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   O(2)-Cd(1)-N(1)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88.07(14)  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O(2)-Cd(1)-N2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85.72(14)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O(2)-Cd(1)-C(35)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28.14(12)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O(4)-Cd(1)-N(1)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102.09(16)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O(4)-Cd(1)-N(2)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96.35(16)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O(4)-Cd(1)-C(35)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137.79(14)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N(1)-Cd(1)-N(2)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126.16(16)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N(1)-Cd(1)-C(35)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100.53(15)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N(2)-Cd(1)-C(35)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98.37(15)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O(7)-Cd(2)-O(10)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108.09(13)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O(7)-Cd(2)-O(11)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163.73(12)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O(7)-Cd(2)-N(3)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95.89(16)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O(7)-Cd(2)-N(4)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102.20(15)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O(7)-Cd(2)-C(90)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135.95(14)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O(10)-Cd(2)-O(11)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56.17(12)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O(10)-Cd(2)-N(3)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112.74(16)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O(10)-Cd(2)-N(4)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108.08(14)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O(10)-Cd(2)-C(90)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28.13(14)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O(11)-Cd(2)-N(3)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87.79(14)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O(11)-Cd(2)-N(4)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87.97(14)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O(11)-Cd(2)-C(90)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28.08(12)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N(3)-Cd(2)-N(4)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126.97(16)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N(3)-Cd(2)-C(90)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100.37(15)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N(4)-Cd(2)-C(90)           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100.00(15)</w:t>
            </w:r>
          </w:p>
        </w:tc>
      </w:tr>
    </w:tbl>
    <w:p w:rsidR="000D28FE" w:rsidRPr="009D3ECD" w:rsidRDefault="000D28FE" w:rsidP="000D28FE">
      <w:pPr>
        <w:jc w:val="center"/>
        <w:rPr>
          <w:rFonts w:ascii="Times New Roman" w:hAnsi="Times New Roman" w:cs="Times New Roman"/>
          <w:b/>
        </w:rPr>
      </w:pPr>
    </w:p>
    <w:p w:rsidR="000D28FE" w:rsidRPr="009D3ECD" w:rsidRDefault="000D28FE" w:rsidP="000D28FE">
      <w:pPr>
        <w:jc w:val="center"/>
        <w:rPr>
          <w:rFonts w:ascii="Times New Roman" w:hAnsi="Times New Roman" w:cs="Times New Roman"/>
          <w:szCs w:val="24"/>
          <w:lang w:val="en-SG"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en-SG"/>
        </w:rPr>
        <w:lastRenderedPageBreak/>
        <w:t xml:space="preserve">Table S7 </w:t>
      </w:r>
      <w:r w:rsidRPr="009D3ECD">
        <w:rPr>
          <w:rFonts w:ascii="Times New Roman" w:hAnsi="Times New Roman" w:cs="Times New Roman"/>
          <w:sz w:val="24"/>
          <w:szCs w:val="24"/>
        </w:rPr>
        <w:t>Selected bond lengths and bond angles</w:t>
      </w:r>
      <w:r w:rsidRPr="009D3E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1F54" w:rsidRPr="009D3ECD">
        <w:rPr>
          <w:rFonts w:ascii="Times New Roman" w:hAnsi="Times New Roman" w:cs="Times New Roman"/>
          <w:b/>
          <w:sz w:val="24"/>
          <w:szCs w:val="24"/>
        </w:rPr>
        <w:t>2</w:t>
      </w:r>
      <w:r w:rsidR="00AE0C95" w:rsidRPr="009D3ECD">
        <w:rPr>
          <w:b/>
          <w:bCs/>
        </w:rPr>
        <w:sym w:font="Symbol" w:char="F0A2"/>
      </w:r>
      <w:r w:rsidR="009920E2" w:rsidRPr="009D3EC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4806" w:type="dxa"/>
        <w:tblInd w:w="2282" w:type="dxa"/>
        <w:tblLook w:val="04A0"/>
      </w:tblPr>
      <w:tblGrid>
        <w:gridCol w:w="2399"/>
        <w:gridCol w:w="2407"/>
      </w:tblGrid>
      <w:tr w:rsidR="000D28FE" w:rsidRPr="009D3ECD" w:rsidTr="000D28FE">
        <w:trPr>
          <w:trHeight w:val="419"/>
        </w:trPr>
        <w:tc>
          <w:tcPr>
            <w:tcW w:w="48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>Bond length (Å)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2.623(11)</w:t>
            </w:r>
          </w:p>
        </w:tc>
      </w:tr>
      <w:tr w:rsidR="000D28FE" w:rsidRPr="009D3ECD" w:rsidTr="000D28FE">
        <w:trPr>
          <w:trHeight w:val="434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1.994(10)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1.929(10)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2.042(12)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)a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2.060(13) 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8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1.930(11)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10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1.961(11)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2.698(11)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2.039(13)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jc w:val="left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3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2.058(12)</w:t>
            </w:r>
          </w:p>
        </w:tc>
      </w:tr>
      <w:tr w:rsidR="000D28FE" w:rsidRPr="009D3ECD" w:rsidTr="000D28FE">
        <w:trPr>
          <w:trHeight w:val="419"/>
        </w:trPr>
        <w:tc>
          <w:tcPr>
            <w:tcW w:w="48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b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b/>
                <w:szCs w:val="24"/>
                <w:lang w:val="en-SG"/>
              </w:rPr>
              <w:t xml:space="preserve">                   Bond angle (°)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53.2(4)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166.3(4)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86.8(4)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91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28.0(4)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)a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86.3(5)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113.8(4)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105.1(5)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91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25.2(4)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)a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107.5(5) 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102.0(4)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91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138.7(4)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)a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95.0(5)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91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98.2(5)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)a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132.9(5)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)a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91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97.0(5)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8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10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115.2(5)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8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166.5(4)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lastRenderedPageBreak/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8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102.3(5)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8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3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93.5(5)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8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141.0(5)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10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52.3(4)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10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104.6(5)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10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3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110.5(5)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10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26.1(5)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 xml:space="preserve">87.1(4) 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bookmarkStart w:id="0" w:name="_GoBack"/>
            <w:bookmarkEnd w:id="0"/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3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87.5(4)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O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11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42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26.2(4)</w:t>
            </w:r>
          </w:p>
        </w:tc>
      </w:tr>
      <w:tr w:rsidR="000D28FE" w:rsidRPr="009D3ECD" w:rsidTr="000D28FE">
        <w:trPr>
          <w:trHeight w:val="41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ind w:firstLine="0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-Cd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2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-N</w:t>
            </w:r>
            <w:r w:rsidRPr="009D3ECD">
              <w:rPr>
                <w:rFonts w:ascii="Times New Roman" w:hAnsi="Times New Roman"/>
                <w:szCs w:val="24"/>
              </w:rPr>
              <w:t>(</w:t>
            </w:r>
            <w:r w:rsidRPr="009D3ECD">
              <w:rPr>
                <w:rFonts w:ascii="Times New Roman" w:hAnsi="Times New Roman"/>
                <w:szCs w:val="24"/>
                <w:lang w:val="en-SG"/>
              </w:rPr>
              <w:t>3</w:t>
            </w:r>
            <w:r w:rsidRPr="009D3EC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8FE" w:rsidRPr="009D3ECD" w:rsidRDefault="000D28FE" w:rsidP="000D28FE">
            <w:pPr>
              <w:pStyle w:val="TAMainText"/>
              <w:spacing w:line="360" w:lineRule="auto"/>
              <w:rPr>
                <w:rFonts w:ascii="Times New Roman" w:hAnsi="Times New Roman"/>
                <w:szCs w:val="24"/>
                <w:lang w:val="en-SG"/>
              </w:rPr>
            </w:pPr>
            <w:r w:rsidRPr="009D3ECD">
              <w:rPr>
                <w:rFonts w:ascii="Times New Roman" w:hAnsi="Times New Roman"/>
                <w:szCs w:val="24"/>
                <w:lang w:val="en-SG"/>
              </w:rPr>
              <w:t>130.2(5)</w:t>
            </w:r>
          </w:p>
        </w:tc>
      </w:tr>
    </w:tbl>
    <w:p w:rsidR="000D28FE" w:rsidRPr="009D3ECD" w:rsidRDefault="000D28FE" w:rsidP="000D28FE">
      <w:pPr>
        <w:jc w:val="center"/>
        <w:rPr>
          <w:rFonts w:ascii="Times New Roman" w:hAnsi="Times New Roman"/>
          <w:sz w:val="24"/>
          <w:szCs w:val="24"/>
        </w:rPr>
      </w:pPr>
      <w:r w:rsidRPr="009D3ECD">
        <w:rPr>
          <w:rFonts w:ascii="Times New Roman" w:hAnsi="Times New Roman"/>
          <w:sz w:val="24"/>
          <w:szCs w:val="24"/>
        </w:rPr>
        <w:t xml:space="preserve">Symmetric transformation: </w:t>
      </w:r>
      <w:r w:rsidRPr="009D3ECD">
        <w:rPr>
          <w:rFonts w:ascii="Times New Roman" w:hAnsi="Times New Roman"/>
          <w:sz w:val="24"/>
          <w:szCs w:val="24"/>
          <w:lang w:val="en-US"/>
        </w:rPr>
        <w:t>a</w:t>
      </w:r>
      <w:r w:rsidRPr="009D3ECD">
        <w:rPr>
          <w:rFonts w:ascii="Times New Roman" w:hAnsi="Times New Roman" w:cs="Times New Roman"/>
          <w:sz w:val="28"/>
          <w:szCs w:val="24"/>
        </w:rPr>
        <w:t xml:space="preserve"> = </w:t>
      </w:r>
      <w:r w:rsidRPr="009D3ECD">
        <w:rPr>
          <w:rFonts w:ascii="Times New Roman" w:hAnsi="Times New Roman"/>
          <w:sz w:val="24"/>
          <w:szCs w:val="24"/>
        </w:rPr>
        <w:t>1+x,</w:t>
      </w:r>
      <w:r w:rsidR="001003A7" w:rsidRPr="009D3ECD">
        <w:rPr>
          <w:rFonts w:ascii="Times New Roman" w:hAnsi="Times New Roman"/>
          <w:sz w:val="24"/>
          <w:szCs w:val="24"/>
        </w:rPr>
        <w:t xml:space="preserve"> </w:t>
      </w:r>
      <w:r w:rsidRPr="009D3ECD">
        <w:rPr>
          <w:rFonts w:ascii="Times New Roman" w:hAnsi="Times New Roman"/>
          <w:sz w:val="24"/>
          <w:szCs w:val="24"/>
        </w:rPr>
        <w:t>y,</w:t>
      </w:r>
      <w:r w:rsidR="001003A7" w:rsidRPr="009D3ECD">
        <w:rPr>
          <w:rFonts w:ascii="Times New Roman" w:hAnsi="Times New Roman"/>
          <w:sz w:val="24"/>
          <w:szCs w:val="24"/>
        </w:rPr>
        <w:t xml:space="preserve"> </w:t>
      </w:r>
      <w:r w:rsidRPr="009D3ECD">
        <w:rPr>
          <w:rFonts w:ascii="Times New Roman" w:hAnsi="Times New Roman"/>
          <w:sz w:val="24"/>
          <w:szCs w:val="24"/>
        </w:rPr>
        <w:t>1+z</w:t>
      </w:r>
    </w:p>
    <w:p w:rsidR="001003A7" w:rsidRPr="009D3ECD" w:rsidRDefault="001003A7" w:rsidP="000D28FE">
      <w:pPr>
        <w:jc w:val="center"/>
        <w:rPr>
          <w:rFonts w:ascii="Times New Roman" w:hAnsi="Times New Roman"/>
          <w:sz w:val="24"/>
          <w:szCs w:val="24"/>
        </w:rPr>
      </w:pPr>
    </w:p>
    <w:p w:rsidR="001E2863" w:rsidRPr="009D3ECD" w:rsidRDefault="001E2863" w:rsidP="000D28FE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D3ECD">
        <w:rPr>
          <w:rFonts w:ascii="Times New Roman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3742200" cy="3960000"/>
            <wp:effectExtent l="19050" t="0" r="0" b="0"/>
            <wp:docPr id="2" name="Picture 1" descr="E:\PhDScholar_DraftManuscript\Dr Samim\paper_Samim5_Hydroxy\Manuscript\OHbza\Fig ohbza\From Sir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hDScholar_DraftManuscript\Dr Samim\paper_Samim5_Hydroxy\Manuscript\OHbza\Fig ohbza\From Sir\figure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200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863" w:rsidRPr="009D3ECD" w:rsidRDefault="001E2863" w:rsidP="001E2863">
      <w:pPr>
        <w:pStyle w:val="TAMainText"/>
        <w:spacing w:line="360" w:lineRule="auto"/>
        <w:jc w:val="center"/>
        <w:rPr>
          <w:rFonts w:ascii="Times New Roman" w:hAnsi="Times New Roman"/>
          <w:bCs/>
        </w:rPr>
      </w:pPr>
      <w:r w:rsidRPr="009D3ECD">
        <w:rPr>
          <w:rFonts w:ascii="Times New Roman" w:hAnsi="Times New Roman"/>
          <w:b/>
          <w:bCs/>
          <w:szCs w:val="24"/>
          <w:lang w:val="de-DE"/>
        </w:rPr>
        <w:t xml:space="preserve">Fig. </w:t>
      </w:r>
      <w:r w:rsidRPr="009D3ECD">
        <w:rPr>
          <w:rFonts w:ascii="Times New Roman" w:hAnsi="Times New Roman"/>
          <w:b/>
          <w:szCs w:val="24"/>
        </w:rPr>
        <w:t xml:space="preserve">S1 </w:t>
      </w:r>
      <w:r w:rsidRPr="009D3ECD">
        <w:rPr>
          <w:rFonts w:ascii="Times New Roman" w:hAnsi="Times New Roman"/>
          <w:bCs/>
        </w:rPr>
        <w:t xml:space="preserve">A perspective view of the compound (a) </w:t>
      </w:r>
      <w:r w:rsidRPr="009D3ECD">
        <w:rPr>
          <w:rFonts w:ascii="Times New Roman" w:hAnsi="Times New Roman"/>
          <w:b/>
          <w:bCs/>
        </w:rPr>
        <w:t>1</w:t>
      </w:r>
      <w:r w:rsidRPr="009D3ECD">
        <w:rPr>
          <w:rFonts w:ascii="Times New Roman" w:hAnsi="Times New Roman"/>
          <w:bCs/>
        </w:rPr>
        <w:t xml:space="preserve">; (b) </w:t>
      </w:r>
      <w:r w:rsidRPr="009D3ECD">
        <w:rPr>
          <w:b/>
          <w:bCs/>
          <w:lang w:val="de-DE"/>
        </w:rPr>
        <w:t>i</w:t>
      </w:r>
      <w:r w:rsidRPr="009D3ECD">
        <w:rPr>
          <w:b/>
          <w:bCs/>
        </w:rPr>
        <w:t>1</w:t>
      </w:r>
      <w:r w:rsidRPr="009D3ECD">
        <w:rPr>
          <w:rFonts w:ascii="Times New Roman" w:hAnsi="Times New Roman"/>
          <w:bCs/>
        </w:rPr>
        <w:t xml:space="preserve"> and (c) </w:t>
      </w:r>
      <w:r w:rsidRPr="009D3ECD">
        <w:rPr>
          <w:b/>
          <w:bCs/>
        </w:rPr>
        <w:t>1</w:t>
      </w:r>
      <w:r w:rsidRPr="009D3ECD">
        <w:rPr>
          <w:b/>
          <w:bCs/>
        </w:rPr>
        <w:sym w:font="Symbol" w:char="F0A2"/>
      </w:r>
      <w:r w:rsidRPr="009D3ECD">
        <w:rPr>
          <w:rFonts w:ascii="Times New Roman" w:hAnsi="Times New Roman"/>
          <w:szCs w:val="24"/>
          <w:lang w:val="de-DE"/>
        </w:rPr>
        <w:t>.</w:t>
      </w:r>
    </w:p>
    <w:p w:rsidR="00C876A2" w:rsidRPr="009D3ECD" w:rsidRDefault="00014361" w:rsidP="001003A7">
      <w:pPr>
        <w:tabs>
          <w:tab w:val="left" w:pos="1755"/>
        </w:tabs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9D3ECD">
        <w:rPr>
          <w:rFonts w:ascii="Times New Roman" w:eastAsia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4320000" cy="1473174"/>
            <wp:effectExtent l="19050" t="0" r="4350" b="0"/>
            <wp:docPr id="11" name="Picture 3" descr="F:\Samim\Papers\OHbza\NMR\Final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Samim\Papers\OHbza\NMR\Final\1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5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473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6A2" w:rsidRPr="009D3ECD" w:rsidRDefault="004961BD" w:rsidP="00EF48B4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Fig. </w:t>
      </w:r>
      <w:r w:rsidR="00C876A2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S</w:t>
      </w:r>
      <w:r w:rsidR="00A967F2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2</w:t>
      </w:r>
      <w:r w:rsidR="00C876A2" w:rsidRPr="009D3ECD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C876A2" w:rsidRPr="009D3ECD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 w:rsidR="00C876A2" w:rsidRPr="009D3ECD">
        <w:rPr>
          <w:rFonts w:ascii="Times New Roman" w:hAnsi="Times New Roman"/>
          <w:iCs/>
          <w:sz w:val="24"/>
          <w:szCs w:val="24"/>
          <w:lang w:val="en-US"/>
        </w:rPr>
        <w:t>H NMR spectrum (400 MHz, DMSO-d</w:t>
      </w:r>
      <w:r w:rsidR="00C876A2" w:rsidRPr="009D3ECD">
        <w:rPr>
          <w:rFonts w:ascii="Times New Roman" w:hAnsi="Times New Roman"/>
          <w:iCs/>
          <w:sz w:val="24"/>
          <w:szCs w:val="24"/>
          <w:vertAlign w:val="subscript"/>
          <w:lang w:val="en-US"/>
        </w:rPr>
        <w:t>6</w:t>
      </w:r>
      <w:r w:rsidR="00C876A2" w:rsidRPr="009D3ECD">
        <w:rPr>
          <w:rFonts w:ascii="Times New Roman" w:hAnsi="Times New Roman"/>
          <w:iCs/>
          <w:sz w:val="24"/>
          <w:szCs w:val="24"/>
          <w:lang w:val="en-US"/>
        </w:rPr>
        <w:t xml:space="preserve">) of compound </w:t>
      </w:r>
      <w:r w:rsidR="00C876A2" w:rsidRPr="009D3ECD">
        <w:rPr>
          <w:rFonts w:ascii="Times New Roman" w:hAnsi="Times New Roman"/>
          <w:b/>
          <w:iCs/>
          <w:sz w:val="24"/>
          <w:szCs w:val="24"/>
          <w:lang w:val="en-US"/>
        </w:rPr>
        <w:t>1</w:t>
      </w:r>
      <w:r w:rsidR="00C876A2" w:rsidRPr="009D3ECD">
        <w:rPr>
          <w:rFonts w:ascii="Times New Roman" w:hAnsi="Times New Roman"/>
          <w:iCs/>
          <w:sz w:val="24"/>
          <w:szCs w:val="24"/>
          <w:lang w:val="en-US"/>
        </w:rPr>
        <w:t>.</w:t>
      </w:r>
    </w:p>
    <w:p w:rsidR="00496077" w:rsidRPr="009D3ECD" w:rsidRDefault="00B666EF" w:rsidP="001003A7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/>
          <w:iCs/>
          <w:noProof/>
          <w:sz w:val="24"/>
          <w:szCs w:val="24"/>
        </w:rPr>
        <w:drawing>
          <wp:inline distT="0" distB="0" distL="0" distR="0">
            <wp:extent cx="4320000" cy="1118711"/>
            <wp:effectExtent l="19050" t="0" r="4350" b="0"/>
            <wp:docPr id="6" name="Picture 1" descr="E:\PhDScholar_DraftManuscript\Dr Samim\paper_Samim5_Hydroxy\NMR\Zn-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hDScholar_DraftManuscript\Dr Samim\paper_Samim5_Hydroxy\NMR\Zn-A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118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68" w:rsidRPr="009D3ECD" w:rsidRDefault="004961BD" w:rsidP="001F7C68">
      <w:pPr>
        <w:tabs>
          <w:tab w:val="left" w:pos="1755"/>
        </w:tabs>
        <w:jc w:val="center"/>
        <w:rPr>
          <w:rFonts w:ascii="Times New Roman" w:eastAsia="Times New Roman" w:hAnsi="Times New Roman" w:cs="Times New Roman"/>
          <w:bCs/>
          <w:sz w:val="24"/>
          <w:lang w:eastAsia="en-US"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Fig. </w:t>
      </w:r>
      <w:r w:rsidR="001F7C68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S</w:t>
      </w:r>
      <w:r w:rsidR="00A967F2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3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1F7C68" w:rsidRPr="009D3ECD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>H NMR spectrum (400 MHz, DMSO-d</w:t>
      </w:r>
      <w:r w:rsidR="001F7C68" w:rsidRPr="009D3ECD">
        <w:rPr>
          <w:rFonts w:ascii="Times New Roman" w:hAnsi="Times New Roman"/>
          <w:iCs/>
          <w:sz w:val="24"/>
          <w:szCs w:val="24"/>
          <w:vertAlign w:val="subscript"/>
          <w:lang w:val="en-US"/>
        </w:rPr>
        <w:t>6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 xml:space="preserve">) of </w:t>
      </w:r>
      <w:r w:rsidR="00DE042A" w:rsidRPr="009D3ECD">
        <w:rPr>
          <w:rFonts w:ascii="Times New Roman" w:eastAsia="Times New Roman" w:hAnsi="Times New Roman" w:cs="Times New Roman"/>
          <w:iCs/>
          <w:sz w:val="24"/>
          <w:lang w:val="en-US" w:eastAsia="en-US"/>
        </w:rPr>
        <w:t xml:space="preserve">compound </w:t>
      </w:r>
      <w:r w:rsidR="00DE042A" w:rsidRPr="009D3ECD">
        <w:rPr>
          <w:rFonts w:ascii="Times New Roman" w:eastAsia="Times New Roman" w:hAnsi="Times New Roman" w:cs="Times New Roman"/>
          <w:b/>
          <w:bCs/>
          <w:iCs/>
          <w:sz w:val="24"/>
          <w:lang w:eastAsia="en-US"/>
        </w:rPr>
        <w:t>1</w:t>
      </w:r>
      <w:r w:rsidR="00DE042A" w:rsidRPr="009D3ECD">
        <w:rPr>
          <w:rFonts w:ascii="Times New Roman" w:eastAsia="Times New Roman" w:hAnsi="Times New Roman" w:cs="Times New Roman"/>
          <w:b/>
          <w:bCs/>
          <w:iCs/>
          <w:sz w:val="24"/>
          <w:lang w:eastAsia="en-US"/>
        </w:rPr>
        <w:sym w:font="Symbol" w:char="F0A2"/>
      </w:r>
      <w:r w:rsidR="001F7C68" w:rsidRPr="009D3ECD">
        <w:rPr>
          <w:rFonts w:ascii="Times New Roman" w:eastAsia="Times New Roman" w:hAnsi="Times New Roman" w:cs="Times New Roman"/>
          <w:bCs/>
          <w:sz w:val="24"/>
          <w:lang w:eastAsia="en-US"/>
        </w:rPr>
        <w:t>.</w:t>
      </w:r>
    </w:p>
    <w:p w:rsidR="001F7C68" w:rsidRPr="009D3ECD" w:rsidRDefault="00DE042A" w:rsidP="009A567C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9D3ECD"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>
            <wp:extent cx="4320000" cy="2086696"/>
            <wp:effectExtent l="19050" t="0" r="4350" b="0"/>
            <wp:docPr id="13" name="Picture 5" descr="F:\Samim\Papers\OHbza\NMR\Final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Samim\Papers\OHbza\NMR\Final\2.t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8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86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68" w:rsidRPr="009D3ECD" w:rsidRDefault="004961BD" w:rsidP="001F7C68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Fig. </w:t>
      </w:r>
      <w:r w:rsidR="001F7C68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S</w:t>
      </w:r>
      <w:r w:rsidR="00A967F2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4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1F7C68" w:rsidRPr="009D3ECD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>H NMR spectrum (400 MHz, DMSO-d</w:t>
      </w:r>
      <w:r w:rsidR="001F7C68" w:rsidRPr="009D3ECD">
        <w:rPr>
          <w:rFonts w:ascii="Times New Roman" w:hAnsi="Times New Roman"/>
          <w:iCs/>
          <w:sz w:val="24"/>
          <w:szCs w:val="24"/>
          <w:vertAlign w:val="subscript"/>
          <w:lang w:val="en-US"/>
        </w:rPr>
        <w:t>6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 xml:space="preserve">) of compound </w:t>
      </w:r>
      <w:r w:rsidR="001F7C68" w:rsidRPr="009D3ECD">
        <w:rPr>
          <w:rFonts w:ascii="Times New Roman" w:hAnsi="Times New Roman"/>
          <w:b/>
          <w:iCs/>
          <w:sz w:val="24"/>
          <w:szCs w:val="24"/>
          <w:lang w:val="en-US"/>
        </w:rPr>
        <w:t>2</w:t>
      </w:r>
      <w:r w:rsidR="001F7C68" w:rsidRPr="009D3ECD">
        <w:rPr>
          <w:rFonts w:ascii="Times New Roman" w:hAnsi="Times New Roman"/>
          <w:iCs/>
          <w:sz w:val="24"/>
          <w:szCs w:val="24"/>
          <w:lang w:val="en-US"/>
        </w:rPr>
        <w:t>.</w:t>
      </w:r>
    </w:p>
    <w:p w:rsidR="003D11E7" w:rsidRPr="009D3ECD" w:rsidRDefault="00B666EF" w:rsidP="00DE02EB">
      <w:pPr>
        <w:tabs>
          <w:tab w:val="left" w:pos="1755"/>
        </w:tabs>
        <w:spacing w:after="0"/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/>
          <w:iCs/>
          <w:noProof/>
          <w:sz w:val="24"/>
          <w:szCs w:val="24"/>
        </w:rPr>
        <w:drawing>
          <wp:inline distT="0" distB="0" distL="0" distR="0">
            <wp:extent cx="4320540" cy="1772920"/>
            <wp:effectExtent l="19050" t="0" r="3810" b="0"/>
            <wp:docPr id="3" name="Picture 4" descr="F:\Samim\Papers\OHbza\NMR\Final\1'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Samim\Papers\OHbza\NMR\Final\1'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1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177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1E7" w:rsidRPr="009D3ECD" w:rsidRDefault="004961BD" w:rsidP="00DE02EB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Fig. </w:t>
      </w:r>
      <w:r w:rsidR="003D11E7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S</w:t>
      </w:r>
      <w:r w:rsidR="00A967F2" w:rsidRPr="009D3ECD">
        <w:rPr>
          <w:rFonts w:ascii="Times New Roman" w:eastAsia="Times New Roman" w:hAnsi="Times New Roman" w:cs="Times New Roman"/>
          <w:b/>
          <w:sz w:val="24"/>
          <w:lang w:val="en-US" w:eastAsia="en-US"/>
        </w:rPr>
        <w:t>5</w:t>
      </w:r>
      <w:r w:rsidR="003D11E7" w:rsidRPr="009D3ECD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3D11E7" w:rsidRPr="009D3ECD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 w:rsidR="003D11E7" w:rsidRPr="009D3ECD">
        <w:rPr>
          <w:rFonts w:ascii="Times New Roman" w:hAnsi="Times New Roman"/>
          <w:iCs/>
          <w:sz w:val="24"/>
          <w:szCs w:val="24"/>
          <w:lang w:val="en-US"/>
        </w:rPr>
        <w:t>H NMR spectrum (DMSO-d</w:t>
      </w:r>
      <w:r w:rsidR="003D11E7" w:rsidRPr="009D3ECD">
        <w:rPr>
          <w:rFonts w:ascii="Times New Roman" w:hAnsi="Times New Roman"/>
          <w:iCs/>
          <w:sz w:val="24"/>
          <w:szCs w:val="24"/>
          <w:vertAlign w:val="subscript"/>
          <w:lang w:val="en-US"/>
        </w:rPr>
        <w:t>6</w:t>
      </w:r>
      <w:r w:rsidR="003D11E7" w:rsidRPr="009D3ECD">
        <w:rPr>
          <w:rFonts w:ascii="Times New Roman" w:hAnsi="Times New Roman"/>
          <w:iCs/>
          <w:sz w:val="24"/>
          <w:szCs w:val="24"/>
          <w:lang w:val="en-US"/>
        </w:rPr>
        <w:t xml:space="preserve">) of compound </w:t>
      </w:r>
      <w:r w:rsidR="003D11E7" w:rsidRPr="009D3ECD">
        <w:rPr>
          <w:rFonts w:ascii="Times New Roman" w:hAnsi="Times New Roman"/>
          <w:b/>
          <w:iCs/>
          <w:sz w:val="24"/>
          <w:szCs w:val="24"/>
          <w:lang w:val="en-US"/>
        </w:rPr>
        <w:t>2</w:t>
      </w:r>
      <w:r w:rsidR="00DE042A" w:rsidRPr="009D3ECD">
        <w:rPr>
          <w:rFonts w:ascii="Times New Roman" w:hAnsi="Times New Roman"/>
          <w:b/>
          <w:bCs/>
          <w:iCs/>
          <w:sz w:val="24"/>
          <w:szCs w:val="24"/>
        </w:rPr>
        <w:sym w:font="Symbol" w:char="F0A2"/>
      </w:r>
      <w:r w:rsidR="003D11E7" w:rsidRPr="009D3ECD">
        <w:rPr>
          <w:rFonts w:ascii="Times New Roman" w:hAnsi="Times New Roman"/>
          <w:iCs/>
          <w:sz w:val="24"/>
          <w:szCs w:val="24"/>
          <w:lang w:val="en-US"/>
        </w:rPr>
        <w:t>.</w:t>
      </w:r>
    </w:p>
    <w:p w:rsidR="00FF61B0" w:rsidRPr="009D3ECD" w:rsidRDefault="00FF61B0" w:rsidP="003D11E7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/>
          <w:iCs/>
          <w:noProof/>
          <w:sz w:val="24"/>
          <w:szCs w:val="24"/>
        </w:rPr>
        <w:lastRenderedPageBreak/>
        <w:drawing>
          <wp:inline distT="0" distB="0" distL="0" distR="0">
            <wp:extent cx="3855329" cy="3600000"/>
            <wp:effectExtent l="19050" t="0" r="0" b="0"/>
            <wp:docPr id="5" name="Picture 1" descr="F:\Samim\Papers\OHbza\PXRD\Final\Zn B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amim\Papers\OHbza\PXRD\Final\Zn BI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2117" b="1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32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1B0" w:rsidRPr="009D3ECD" w:rsidRDefault="00FF61B0" w:rsidP="003D11E7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/>
          <w:b/>
          <w:iCs/>
          <w:sz w:val="24"/>
          <w:szCs w:val="24"/>
          <w:lang w:val="en-US"/>
        </w:rPr>
        <w:t>Fig. S</w:t>
      </w:r>
      <w:r w:rsidR="00A967F2" w:rsidRPr="009D3ECD">
        <w:rPr>
          <w:rFonts w:ascii="Times New Roman" w:hAnsi="Times New Roman"/>
          <w:b/>
          <w:iCs/>
          <w:sz w:val="24"/>
          <w:szCs w:val="24"/>
          <w:lang w:val="en-US"/>
        </w:rPr>
        <w:t>6</w:t>
      </w:r>
      <w:r w:rsidRPr="009D3ECD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DE042A" w:rsidRPr="009D3ECD">
        <w:rPr>
          <w:rFonts w:ascii="Times New Roman" w:hAnsi="Times New Roman"/>
          <w:iCs/>
          <w:sz w:val="24"/>
          <w:szCs w:val="24"/>
        </w:rPr>
        <w:t xml:space="preserve">PXRD patterns of simulated (blue) and as-synthesized (olive) compound </w:t>
      </w:r>
      <w:r w:rsidR="00DE042A" w:rsidRPr="009D3ECD">
        <w:rPr>
          <w:rFonts w:ascii="Times New Roman" w:hAnsi="Times New Roman"/>
          <w:b/>
          <w:iCs/>
          <w:sz w:val="24"/>
          <w:szCs w:val="24"/>
        </w:rPr>
        <w:t>1</w:t>
      </w:r>
      <w:r w:rsidR="00DE02EB" w:rsidRPr="009D3ECD">
        <w:rPr>
          <w:rFonts w:ascii="Times New Roman" w:hAnsi="Times New Roman"/>
          <w:iCs/>
          <w:sz w:val="24"/>
          <w:szCs w:val="24"/>
        </w:rPr>
        <w:t>.</w:t>
      </w:r>
      <w:r w:rsidR="00DE042A" w:rsidRPr="009D3ECD">
        <w:rPr>
          <w:rFonts w:ascii="Times New Roman" w:hAnsi="Times New Roman"/>
          <w:iCs/>
          <w:sz w:val="24"/>
          <w:szCs w:val="24"/>
        </w:rPr>
        <w:t xml:space="preserve"> </w:t>
      </w:r>
    </w:p>
    <w:p w:rsidR="00FF61B0" w:rsidRPr="009D3ECD" w:rsidRDefault="00FF61B0" w:rsidP="003D11E7">
      <w:pPr>
        <w:tabs>
          <w:tab w:val="left" w:pos="1755"/>
        </w:tabs>
        <w:jc w:val="center"/>
        <w:rPr>
          <w:rFonts w:ascii="Times New Roman" w:hAnsi="Times New Roman"/>
          <w:iCs/>
          <w:sz w:val="24"/>
          <w:szCs w:val="24"/>
          <w:lang w:val="en-US"/>
        </w:rPr>
      </w:pPr>
      <w:r w:rsidRPr="009D3ECD">
        <w:rPr>
          <w:rFonts w:ascii="Times New Roman" w:hAnsi="Times New Roman"/>
          <w:iCs/>
          <w:noProof/>
          <w:sz w:val="24"/>
          <w:szCs w:val="24"/>
        </w:rPr>
        <w:drawing>
          <wp:inline distT="0" distB="0" distL="0" distR="0">
            <wp:extent cx="3725549" cy="3600000"/>
            <wp:effectExtent l="19050" t="0" r="8251" b="0"/>
            <wp:docPr id="7" name="Picture 2" descr="F:\Samim\Papers\OHbza\PXRD\Final\Zn A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Samim\Papers\OHbza\PXRD\Final\Zn AI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880" r="1677" b="1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54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8B4" w:rsidRPr="009D3ECD" w:rsidRDefault="00DE042A" w:rsidP="00EF48B4">
      <w:pPr>
        <w:tabs>
          <w:tab w:val="left" w:pos="1755"/>
        </w:tabs>
        <w:jc w:val="center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9D3ECD">
        <w:rPr>
          <w:rFonts w:ascii="Times New Roman" w:hAnsi="Times New Roman"/>
          <w:b/>
          <w:iCs/>
          <w:sz w:val="24"/>
          <w:szCs w:val="24"/>
          <w:lang w:val="en-US"/>
        </w:rPr>
        <w:t>Fig. S</w:t>
      </w:r>
      <w:r w:rsidR="00A967F2" w:rsidRPr="009D3ECD">
        <w:rPr>
          <w:rFonts w:ascii="Times New Roman" w:hAnsi="Times New Roman"/>
          <w:b/>
          <w:iCs/>
          <w:sz w:val="24"/>
          <w:szCs w:val="24"/>
          <w:lang w:val="en-US"/>
        </w:rPr>
        <w:t>7</w:t>
      </w:r>
      <w:r w:rsidRPr="009D3ECD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Pr="009D3ECD">
        <w:rPr>
          <w:rFonts w:ascii="Times New Roman" w:hAnsi="Times New Roman"/>
          <w:iCs/>
          <w:sz w:val="24"/>
          <w:szCs w:val="24"/>
        </w:rPr>
        <w:t>PXRD patterns of simulated (blue</w:t>
      </w:r>
      <w:r w:rsidR="00A967F2" w:rsidRPr="009D3ECD">
        <w:rPr>
          <w:rFonts w:ascii="Times New Roman" w:hAnsi="Times New Roman"/>
          <w:iCs/>
          <w:sz w:val="24"/>
          <w:szCs w:val="24"/>
        </w:rPr>
        <w:t>)</w:t>
      </w:r>
      <w:r w:rsidRPr="009D3ECD">
        <w:rPr>
          <w:rFonts w:ascii="Times New Roman" w:hAnsi="Times New Roman"/>
          <w:iCs/>
          <w:sz w:val="24"/>
          <w:szCs w:val="24"/>
        </w:rPr>
        <w:t xml:space="preserve"> and </w:t>
      </w:r>
      <w:r w:rsidR="00A967F2" w:rsidRPr="009D3ECD">
        <w:rPr>
          <w:rFonts w:ascii="Times New Roman" w:hAnsi="Times New Roman"/>
          <w:iCs/>
          <w:sz w:val="24"/>
          <w:szCs w:val="24"/>
        </w:rPr>
        <w:t xml:space="preserve">as-synthesized </w:t>
      </w:r>
      <w:r w:rsidRPr="009D3ECD">
        <w:rPr>
          <w:rFonts w:ascii="Times New Roman" w:hAnsi="Times New Roman"/>
          <w:iCs/>
          <w:sz w:val="24"/>
          <w:szCs w:val="24"/>
        </w:rPr>
        <w:t xml:space="preserve">(magenta) </w:t>
      </w:r>
      <w:r w:rsidR="0091262F" w:rsidRPr="009D3ECD">
        <w:rPr>
          <w:rFonts w:ascii="Times New Roman" w:hAnsi="Times New Roman"/>
          <w:iCs/>
          <w:sz w:val="24"/>
          <w:szCs w:val="24"/>
        </w:rPr>
        <w:t xml:space="preserve">compound </w:t>
      </w:r>
      <w:r w:rsidR="0091262F" w:rsidRPr="009D3ECD">
        <w:rPr>
          <w:rFonts w:ascii="Times New Roman" w:hAnsi="Times New Roman"/>
          <w:b/>
          <w:bCs/>
          <w:iCs/>
          <w:sz w:val="24"/>
          <w:szCs w:val="24"/>
        </w:rPr>
        <w:t>1</w:t>
      </w:r>
      <w:r w:rsidR="0091262F" w:rsidRPr="009D3ECD">
        <w:rPr>
          <w:rFonts w:ascii="Times New Roman" w:hAnsi="Times New Roman"/>
          <w:b/>
          <w:bCs/>
          <w:iCs/>
          <w:sz w:val="24"/>
          <w:szCs w:val="24"/>
        </w:rPr>
        <w:sym w:font="Symbol" w:char="F0A2"/>
      </w:r>
      <w:r w:rsidR="0091262F" w:rsidRPr="009D3ECD">
        <w:rPr>
          <w:rFonts w:ascii="Times New Roman" w:hAnsi="Times New Roman"/>
          <w:bCs/>
          <w:iCs/>
          <w:sz w:val="24"/>
          <w:szCs w:val="24"/>
        </w:rPr>
        <w:t>.</w:t>
      </w:r>
    </w:p>
    <w:p w:rsidR="00B87303" w:rsidRPr="009D3ECD" w:rsidRDefault="00B87303" w:rsidP="00B77DAC">
      <w:pPr>
        <w:pStyle w:val="TAMainText"/>
        <w:ind w:firstLine="0"/>
        <w:rPr>
          <w:rFonts w:ascii="Times New Roman" w:hAnsi="Times New Roman"/>
          <w:b/>
          <w:bCs/>
          <w:lang w:val="en-SG"/>
        </w:rPr>
      </w:pPr>
    </w:p>
    <w:p w:rsidR="002D6783" w:rsidRPr="009D3ECD" w:rsidRDefault="00612291" w:rsidP="00B77DAC">
      <w:pPr>
        <w:pStyle w:val="TAMainText"/>
        <w:ind w:firstLine="0"/>
        <w:rPr>
          <w:rFonts w:ascii="Times New Roman" w:hAnsi="Times New Roman"/>
          <w:b/>
          <w:bCs/>
          <w:lang w:val="en-SG"/>
        </w:rPr>
      </w:pPr>
      <w:r w:rsidRPr="009D3ECD">
        <w:rPr>
          <w:rFonts w:ascii="Times New Roman" w:hAnsi="Times New Roman"/>
          <w:b/>
          <w:bCs/>
          <w:lang w:val="en-SG"/>
        </w:rPr>
        <w:lastRenderedPageBreak/>
        <w:t>References</w:t>
      </w:r>
    </w:p>
    <w:p w:rsidR="00612291" w:rsidRPr="009D3ECD" w:rsidRDefault="00F16F8E" w:rsidP="00612291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MS Mincho" w:hAnsi="Times New Roman"/>
          <w:bCs/>
          <w:szCs w:val="24"/>
          <w:lang w:val="en-SG" w:eastAsia="ja-JP"/>
        </w:rPr>
      </w:pPr>
      <w:r w:rsidRPr="009D3ECD">
        <w:rPr>
          <w:rFonts w:ascii="Times New Roman" w:hAnsi="Times New Roman"/>
          <w:szCs w:val="24"/>
        </w:rPr>
        <w:t xml:space="preserve">G. </w:t>
      </w:r>
      <w:r w:rsidR="00612291" w:rsidRPr="009D3ECD">
        <w:rPr>
          <w:rFonts w:ascii="Times New Roman" w:hAnsi="Times New Roman"/>
          <w:szCs w:val="24"/>
        </w:rPr>
        <w:t xml:space="preserve">Sheldrick, M.SHELXT–Integrated space group and crystal structure determination. </w:t>
      </w:r>
      <w:r w:rsidR="00612291" w:rsidRPr="009D3ECD">
        <w:rPr>
          <w:rFonts w:ascii="Times New Roman" w:hAnsi="Times New Roman"/>
          <w:i/>
          <w:iCs/>
          <w:szCs w:val="24"/>
          <w:lang w:val="de-DE"/>
        </w:rPr>
        <w:t xml:space="preserve">Acta </w:t>
      </w:r>
      <w:r w:rsidR="00612291" w:rsidRPr="009D3ECD">
        <w:rPr>
          <w:rFonts w:ascii="Times New Roman" w:hAnsi="Times New Roman"/>
          <w:i/>
          <w:iCs/>
          <w:szCs w:val="24"/>
        </w:rPr>
        <w:t>Crystallogr. </w:t>
      </w:r>
      <w:r w:rsidR="00612291" w:rsidRPr="009D3ECD">
        <w:rPr>
          <w:rFonts w:ascii="Times New Roman" w:hAnsi="Times New Roman"/>
          <w:i/>
          <w:szCs w:val="24"/>
          <w:lang w:val="de-DE"/>
        </w:rPr>
        <w:t>A,</w:t>
      </w:r>
      <w:r w:rsidR="00612291" w:rsidRPr="009D3ECD">
        <w:rPr>
          <w:rFonts w:ascii="Times New Roman" w:hAnsi="Times New Roman"/>
          <w:b/>
          <w:szCs w:val="24"/>
          <w:lang w:val="de-DE"/>
        </w:rPr>
        <w:t xml:space="preserve"> </w:t>
      </w:r>
      <w:r w:rsidR="00612291" w:rsidRPr="009D3ECD">
        <w:rPr>
          <w:rFonts w:ascii="Times New Roman" w:hAnsi="Times New Roman"/>
          <w:szCs w:val="24"/>
          <w:lang w:val="de-DE"/>
        </w:rPr>
        <w:t xml:space="preserve">2015, </w:t>
      </w:r>
      <w:r w:rsidR="00612291" w:rsidRPr="009D3ECD">
        <w:rPr>
          <w:rFonts w:ascii="Times New Roman" w:hAnsi="Times New Roman"/>
          <w:b/>
          <w:szCs w:val="24"/>
          <w:lang w:val="de-DE"/>
        </w:rPr>
        <w:t>71</w:t>
      </w:r>
      <w:r w:rsidR="00612291" w:rsidRPr="009D3ECD">
        <w:rPr>
          <w:rFonts w:ascii="Times New Roman" w:hAnsi="Times New Roman"/>
          <w:szCs w:val="24"/>
          <w:lang w:val="de-DE"/>
        </w:rPr>
        <w:t>, 3–8</w:t>
      </w:r>
      <w:r w:rsidR="00612291" w:rsidRPr="009D3ECD">
        <w:rPr>
          <w:rFonts w:ascii="Times New Roman" w:eastAsia="MS Mincho" w:hAnsi="Times New Roman"/>
          <w:bCs/>
          <w:szCs w:val="24"/>
          <w:lang w:val="en-GB" w:eastAsia="ja-JP"/>
        </w:rPr>
        <w:t>.</w:t>
      </w:r>
    </w:p>
    <w:p w:rsidR="00612291" w:rsidRPr="009D3ECD" w:rsidRDefault="00612291" w:rsidP="00612291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MS Mincho" w:hAnsi="Times New Roman"/>
          <w:bCs/>
          <w:szCs w:val="24"/>
          <w:lang w:val="en-SG" w:eastAsia="ja-JP"/>
        </w:rPr>
      </w:pPr>
      <w:r w:rsidRPr="009D3ECD">
        <w:rPr>
          <w:rFonts w:ascii="Times New Roman" w:hAnsi="Times New Roman"/>
          <w:i/>
          <w:szCs w:val="24"/>
        </w:rPr>
        <w:t>SMART and SAINT</w:t>
      </w:r>
      <w:r w:rsidRPr="009D3ECD">
        <w:rPr>
          <w:rFonts w:ascii="Times New Roman" w:eastAsia="MS Mincho" w:hAnsi="Times New Roman"/>
          <w:bCs/>
          <w:szCs w:val="24"/>
          <w:lang w:val="en-SG" w:eastAsia="ja-JP"/>
        </w:rPr>
        <w:t>; Bruker AXS Imc.: Madison, WI, 1998.</w:t>
      </w:r>
    </w:p>
    <w:p w:rsidR="00612291" w:rsidRPr="009D3ECD" w:rsidRDefault="00612291" w:rsidP="00612291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MS Mincho" w:hAnsi="Times New Roman"/>
          <w:b/>
          <w:bCs/>
          <w:szCs w:val="24"/>
          <w:lang w:val="en-SG" w:eastAsia="ja-JP"/>
        </w:rPr>
      </w:pPr>
      <w:r w:rsidRPr="009D3ECD">
        <w:rPr>
          <w:rFonts w:ascii="Times New Roman" w:hAnsi="Times New Roman"/>
          <w:szCs w:val="24"/>
        </w:rPr>
        <w:t>SADABS. Bruker AXS area detector scaling and absorption correction, Bruker AXS Inc., Madison, Wisconsin, USA, 2014.</w:t>
      </w:r>
    </w:p>
    <w:sectPr w:rsidR="00612291" w:rsidRPr="009D3ECD" w:rsidSect="00A35585">
      <w:footerReference w:type="default" r:id="rId15"/>
      <w:pgSz w:w="12240" w:h="15840"/>
      <w:pgMar w:top="113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AC1" w:rsidRDefault="00FC5AC1" w:rsidP="00687522">
      <w:pPr>
        <w:spacing w:after="0" w:line="240" w:lineRule="auto"/>
      </w:pPr>
      <w:r>
        <w:separator/>
      </w:r>
    </w:p>
  </w:endnote>
  <w:endnote w:type="continuationSeparator" w:id="1">
    <w:p w:rsidR="00FC5AC1" w:rsidRDefault="00FC5AC1" w:rsidP="00687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85637"/>
      <w:docPartObj>
        <w:docPartGallery w:val="Page Numbers (Bottom of Page)"/>
        <w:docPartUnique/>
      </w:docPartObj>
    </w:sdtPr>
    <w:sdtContent>
      <w:p w:rsidR="001078E1" w:rsidRDefault="001078E1">
        <w:pPr>
          <w:pStyle w:val="Footer"/>
          <w:jc w:val="center"/>
        </w:pPr>
        <w:r>
          <w:t>S</w:t>
        </w:r>
        <w:fldSimple w:instr=" PAGE   \* MERGEFORMAT ">
          <w:r w:rsidR="009275ED">
            <w:rPr>
              <w:noProof/>
            </w:rPr>
            <w:t>2</w:t>
          </w:r>
        </w:fldSimple>
      </w:p>
    </w:sdtContent>
  </w:sdt>
  <w:p w:rsidR="001078E1" w:rsidRDefault="001078E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AC1" w:rsidRDefault="00FC5AC1" w:rsidP="00687522">
      <w:pPr>
        <w:spacing w:after="0" w:line="240" w:lineRule="auto"/>
      </w:pPr>
      <w:r>
        <w:separator/>
      </w:r>
    </w:p>
  </w:footnote>
  <w:footnote w:type="continuationSeparator" w:id="1">
    <w:p w:rsidR="00FC5AC1" w:rsidRDefault="00FC5AC1" w:rsidP="006875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65F2E"/>
    <w:multiLevelType w:val="hybridMultilevel"/>
    <w:tmpl w:val="4FCE29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966A3A"/>
    <w:multiLevelType w:val="hybridMultilevel"/>
    <w:tmpl w:val="BAB89C4A"/>
    <w:lvl w:ilvl="0" w:tplc="2F10EC02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30A6674"/>
    <w:multiLevelType w:val="hybridMultilevel"/>
    <w:tmpl w:val="6AF6E952"/>
    <w:lvl w:ilvl="0" w:tplc="0409000F">
      <w:start w:val="1"/>
      <w:numFmt w:val="decimal"/>
      <w:lvlText w:val="%1."/>
      <w:lvlJc w:val="left"/>
      <w:pPr>
        <w:ind w:left="1320" w:hanging="360"/>
      </w:pPr>
    </w:lvl>
    <w:lvl w:ilvl="1" w:tplc="04090019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">
    <w:nsid w:val="324002B9"/>
    <w:multiLevelType w:val="hybridMultilevel"/>
    <w:tmpl w:val="303846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F9645B"/>
    <w:multiLevelType w:val="hybridMultilevel"/>
    <w:tmpl w:val="7E4A511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7B3F3E"/>
    <w:multiLevelType w:val="hybridMultilevel"/>
    <w:tmpl w:val="F95E41A2"/>
    <w:lvl w:ilvl="0" w:tplc="9B221146">
      <w:start w:val="1"/>
      <w:numFmt w:val="decimal"/>
      <w:lvlText w:val="%1."/>
      <w:lvlJc w:val="left"/>
      <w:pPr>
        <w:ind w:left="9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41E129B6"/>
    <w:multiLevelType w:val="hybridMultilevel"/>
    <w:tmpl w:val="F8A42F24"/>
    <w:lvl w:ilvl="0" w:tplc="E74E37D0">
      <w:start w:val="1"/>
      <w:numFmt w:val="decimal"/>
      <w:lvlText w:val="(%1)"/>
      <w:lvlJc w:val="left"/>
      <w:pPr>
        <w:ind w:left="357" w:hanging="357"/>
      </w:pPr>
      <w:rPr>
        <w:rFonts w:hint="default"/>
        <w:b w:val="0"/>
        <w:color w:val="auto"/>
        <w:sz w:val="24"/>
        <w:szCs w:val="18"/>
      </w:rPr>
    </w:lvl>
    <w:lvl w:ilvl="1" w:tplc="04090019">
      <w:start w:val="1"/>
      <w:numFmt w:val="lowerLetter"/>
      <w:lvlText w:val="%2."/>
      <w:lvlJc w:val="left"/>
      <w:pPr>
        <w:ind w:left="1066" w:hanging="360"/>
      </w:pPr>
    </w:lvl>
    <w:lvl w:ilvl="2" w:tplc="0409001B" w:tentative="1">
      <w:start w:val="1"/>
      <w:numFmt w:val="lowerRoman"/>
      <w:lvlText w:val="%3."/>
      <w:lvlJc w:val="right"/>
      <w:pPr>
        <w:ind w:left="1786" w:hanging="180"/>
      </w:pPr>
    </w:lvl>
    <w:lvl w:ilvl="3" w:tplc="0409000F" w:tentative="1">
      <w:start w:val="1"/>
      <w:numFmt w:val="decimal"/>
      <w:lvlText w:val="%4."/>
      <w:lvlJc w:val="left"/>
      <w:pPr>
        <w:ind w:left="2506" w:hanging="360"/>
      </w:pPr>
    </w:lvl>
    <w:lvl w:ilvl="4" w:tplc="04090019" w:tentative="1">
      <w:start w:val="1"/>
      <w:numFmt w:val="lowerLetter"/>
      <w:lvlText w:val="%5."/>
      <w:lvlJc w:val="left"/>
      <w:pPr>
        <w:ind w:left="3226" w:hanging="360"/>
      </w:pPr>
    </w:lvl>
    <w:lvl w:ilvl="5" w:tplc="0409001B" w:tentative="1">
      <w:start w:val="1"/>
      <w:numFmt w:val="lowerRoman"/>
      <w:lvlText w:val="%6."/>
      <w:lvlJc w:val="right"/>
      <w:pPr>
        <w:ind w:left="3946" w:hanging="180"/>
      </w:pPr>
    </w:lvl>
    <w:lvl w:ilvl="6" w:tplc="0409000F" w:tentative="1">
      <w:start w:val="1"/>
      <w:numFmt w:val="decimal"/>
      <w:lvlText w:val="%7."/>
      <w:lvlJc w:val="left"/>
      <w:pPr>
        <w:ind w:left="4666" w:hanging="360"/>
      </w:pPr>
    </w:lvl>
    <w:lvl w:ilvl="7" w:tplc="04090019" w:tentative="1">
      <w:start w:val="1"/>
      <w:numFmt w:val="lowerLetter"/>
      <w:lvlText w:val="%8."/>
      <w:lvlJc w:val="left"/>
      <w:pPr>
        <w:ind w:left="5386" w:hanging="360"/>
      </w:pPr>
    </w:lvl>
    <w:lvl w:ilvl="8" w:tplc="0409001B" w:tentative="1">
      <w:start w:val="1"/>
      <w:numFmt w:val="lowerRoman"/>
      <w:lvlText w:val="%9."/>
      <w:lvlJc w:val="right"/>
      <w:pPr>
        <w:ind w:left="6106" w:hanging="180"/>
      </w:pPr>
    </w:lvl>
  </w:abstractNum>
  <w:abstractNum w:abstractNumId="7">
    <w:nsid w:val="4BC0538A"/>
    <w:multiLevelType w:val="multilevel"/>
    <w:tmpl w:val="4C4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6B3780"/>
    <w:multiLevelType w:val="hybridMultilevel"/>
    <w:tmpl w:val="B10A6F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00661D"/>
    <w:multiLevelType w:val="hybridMultilevel"/>
    <w:tmpl w:val="4F0E58BC"/>
    <w:lvl w:ilvl="0" w:tplc="78667DFA">
      <w:start w:val="1"/>
      <w:numFmt w:val="lowerLetter"/>
      <w:lvlText w:val="(%1)"/>
      <w:lvlJc w:val="left"/>
      <w:pPr>
        <w:ind w:left="39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680" w:hanging="360"/>
      </w:pPr>
    </w:lvl>
    <w:lvl w:ilvl="2" w:tplc="4009001B" w:tentative="1">
      <w:start w:val="1"/>
      <w:numFmt w:val="lowerRoman"/>
      <w:lvlText w:val="%3."/>
      <w:lvlJc w:val="right"/>
      <w:pPr>
        <w:ind w:left="5400" w:hanging="180"/>
      </w:pPr>
    </w:lvl>
    <w:lvl w:ilvl="3" w:tplc="4009000F" w:tentative="1">
      <w:start w:val="1"/>
      <w:numFmt w:val="decimal"/>
      <w:lvlText w:val="%4."/>
      <w:lvlJc w:val="left"/>
      <w:pPr>
        <w:ind w:left="6120" w:hanging="360"/>
      </w:pPr>
    </w:lvl>
    <w:lvl w:ilvl="4" w:tplc="40090019" w:tentative="1">
      <w:start w:val="1"/>
      <w:numFmt w:val="lowerLetter"/>
      <w:lvlText w:val="%5."/>
      <w:lvlJc w:val="left"/>
      <w:pPr>
        <w:ind w:left="6840" w:hanging="360"/>
      </w:pPr>
    </w:lvl>
    <w:lvl w:ilvl="5" w:tplc="4009001B" w:tentative="1">
      <w:start w:val="1"/>
      <w:numFmt w:val="lowerRoman"/>
      <w:lvlText w:val="%6."/>
      <w:lvlJc w:val="right"/>
      <w:pPr>
        <w:ind w:left="7560" w:hanging="180"/>
      </w:pPr>
    </w:lvl>
    <w:lvl w:ilvl="6" w:tplc="4009000F" w:tentative="1">
      <w:start w:val="1"/>
      <w:numFmt w:val="decimal"/>
      <w:lvlText w:val="%7."/>
      <w:lvlJc w:val="left"/>
      <w:pPr>
        <w:ind w:left="8280" w:hanging="360"/>
      </w:pPr>
    </w:lvl>
    <w:lvl w:ilvl="7" w:tplc="40090019" w:tentative="1">
      <w:start w:val="1"/>
      <w:numFmt w:val="lowerLetter"/>
      <w:lvlText w:val="%8."/>
      <w:lvlJc w:val="left"/>
      <w:pPr>
        <w:ind w:left="9000" w:hanging="360"/>
      </w:pPr>
    </w:lvl>
    <w:lvl w:ilvl="8" w:tplc="40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74A82760"/>
    <w:multiLevelType w:val="hybridMultilevel"/>
    <w:tmpl w:val="D10AE382"/>
    <w:lvl w:ilvl="0" w:tplc="A660378A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  <w:color w:val="auto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9"/>
  </w:num>
  <w:num w:numId="7">
    <w:abstractNumId w:val="1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defaultTabStop w:val="720"/>
  <w:characterSpacingControl w:val="doNotCompress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86428"/>
    <w:rsid w:val="000012FE"/>
    <w:rsid w:val="00003B37"/>
    <w:rsid w:val="00003DC7"/>
    <w:rsid w:val="000053F7"/>
    <w:rsid w:val="000054FC"/>
    <w:rsid w:val="00006732"/>
    <w:rsid w:val="00006BBE"/>
    <w:rsid w:val="00006C69"/>
    <w:rsid w:val="00007581"/>
    <w:rsid w:val="00010940"/>
    <w:rsid w:val="00010FAE"/>
    <w:rsid w:val="000117AC"/>
    <w:rsid w:val="00011DCF"/>
    <w:rsid w:val="00014225"/>
    <w:rsid w:val="00014361"/>
    <w:rsid w:val="0002011B"/>
    <w:rsid w:val="000204BA"/>
    <w:rsid w:val="00020563"/>
    <w:rsid w:val="0002058F"/>
    <w:rsid w:val="00020DB0"/>
    <w:rsid w:val="000214AA"/>
    <w:rsid w:val="000237D1"/>
    <w:rsid w:val="000244CD"/>
    <w:rsid w:val="00024775"/>
    <w:rsid w:val="00024C70"/>
    <w:rsid w:val="00026344"/>
    <w:rsid w:val="00026526"/>
    <w:rsid w:val="000277C9"/>
    <w:rsid w:val="00027BA1"/>
    <w:rsid w:val="000314FF"/>
    <w:rsid w:val="000330B8"/>
    <w:rsid w:val="000361DA"/>
    <w:rsid w:val="000420DD"/>
    <w:rsid w:val="00043084"/>
    <w:rsid w:val="00043301"/>
    <w:rsid w:val="000439FA"/>
    <w:rsid w:val="000444FA"/>
    <w:rsid w:val="00044728"/>
    <w:rsid w:val="00044DD4"/>
    <w:rsid w:val="00045C8E"/>
    <w:rsid w:val="00051E9A"/>
    <w:rsid w:val="00052B65"/>
    <w:rsid w:val="000531E4"/>
    <w:rsid w:val="00053DEF"/>
    <w:rsid w:val="000559DC"/>
    <w:rsid w:val="000565EE"/>
    <w:rsid w:val="000609E8"/>
    <w:rsid w:val="00063AEF"/>
    <w:rsid w:val="00063C75"/>
    <w:rsid w:val="00065198"/>
    <w:rsid w:val="0006540E"/>
    <w:rsid w:val="0006565F"/>
    <w:rsid w:val="00065AEF"/>
    <w:rsid w:val="0006632D"/>
    <w:rsid w:val="00067208"/>
    <w:rsid w:val="0006799C"/>
    <w:rsid w:val="00070F54"/>
    <w:rsid w:val="00071583"/>
    <w:rsid w:val="00072977"/>
    <w:rsid w:val="00073531"/>
    <w:rsid w:val="00073F35"/>
    <w:rsid w:val="0007588B"/>
    <w:rsid w:val="0007735E"/>
    <w:rsid w:val="0008189A"/>
    <w:rsid w:val="00082937"/>
    <w:rsid w:val="00082A7A"/>
    <w:rsid w:val="00084286"/>
    <w:rsid w:val="000862C8"/>
    <w:rsid w:val="0008719C"/>
    <w:rsid w:val="00087EA4"/>
    <w:rsid w:val="000934B0"/>
    <w:rsid w:val="00093DC5"/>
    <w:rsid w:val="000959F4"/>
    <w:rsid w:val="000960E9"/>
    <w:rsid w:val="00096CB3"/>
    <w:rsid w:val="000A018C"/>
    <w:rsid w:val="000A091A"/>
    <w:rsid w:val="000A0A75"/>
    <w:rsid w:val="000A2CA1"/>
    <w:rsid w:val="000A5B39"/>
    <w:rsid w:val="000B3874"/>
    <w:rsid w:val="000B3A46"/>
    <w:rsid w:val="000B42B4"/>
    <w:rsid w:val="000B59B1"/>
    <w:rsid w:val="000B7F85"/>
    <w:rsid w:val="000C129B"/>
    <w:rsid w:val="000C143A"/>
    <w:rsid w:val="000C1AA2"/>
    <w:rsid w:val="000C1B17"/>
    <w:rsid w:val="000C310E"/>
    <w:rsid w:val="000C322E"/>
    <w:rsid w:val="000C441D"/>
    <w:rsid w:val="000C4467"/>
    <w:rsid w:val="000C60A3"/>
    <w:rsid w:val="000C7CD6"/>
    <w:rsid w:val="000D0333"/>
    <w:rsid w:val="000D0AB5"/>
    <w:rsid w:val="000D1071"/>
    <w:rsid w:val="000D28FE"/>
    <w:rsid w:val="000D42DC"/>
    <w:rsid w:val="000D466E"/>
    <w:rsid w:val="000D5255"/>
    <w:rsid w:val="000D5910"/>
    <w:rsid w:val="000E017D"/>
    <w:rsid w:val="000E0219"/>
    <w:rsid w:val="000E3BEE"/>
    <w:rsid w:val="000E434B"/>
    <w:rsid w:val="000E6F7F"/>
    <w:rsid w:val="000E7CBF"/>
    <w:rsid w:val="000F0592"/>
    <w:rsid w:val="000F3241"/>
    <w:rsid w:val="000F3719"/>
    <w:rsid w:val="000F5789"/>
    <w:rsid w:val="000F5D8D"/>
    <w:rsid w:val="000F7B86"/>
    <w:rsid w:val="001003A7"/>
    <w:rsid w:val="00101298"/>
    <w:rsid w:val="00104428"/>
    <w:rsid w:val="0010568E"/>
    <w:rsid w:val="0010607E"/>
    <w:rsid w:val="001070DE"/>
    <w:rsid w:val="001078E1"/>
    <w:rsid w:val="00111495"/>
    <w:rsid w:val="00112B2E"/>
    <w:rsid w:val="00113FE4"/>
    <w:rsid w:val="001143A1"/>
    <w:rsid w:val="0011666E"/>
    <w:rsid w:val="00121DAB"/>
    <w:rsid w:val="00123385"/>
    <w:rsid w:val="00124CCC"/>
    <w:rsid w:val="00127224"/>
    <w:rsid w:val="001275D5"/>
    <w:rsid w:val="0013039E"/>
    <w:rsid w:val="00131514"/>
    <w:rsid w:val="00133284"/>
    <w:rsid w:val="001346E1"/>
    <w:rsid w:val="00135B0E"/>
    <w:rsid w:val="0013672D"/>
    <w:rsid w:val="001378DE"/>
    <w:rsid w:val="00137CFE"/>
    <w:rsid w:val="001409FA"/>
    <w:rsid w:val="00141919"/>
    <w:rsid w:val="00143AB7"/>
    <w:rsid w:val="0014739F"/>
    <w:rsid w:val="001501A9"/>
    <w:rsid w:val="0015121B"/>
    <w:rsid w:val="00152169"/>
    <w:rsid w:val="0015300C"/>
    <w:rsid w:val="001537E5"/>
    <w:rsid w:val="00153A25"/>
    <w:rsid w:val="00154195"/>
    <w:rsid w:val="001550CC"/>
    <w:rsid w:val="00156028"/>
    <w:rsid w:val="00157397"/>
    <w:rsid w:val="0015778F"/>
    <w:rsid w:val="0016141A"/>
    <w:rsid w:val="00163033"/>
    <w:rsid w:val="0016320D"/>
    <w:rsid w:val="001643E3"/>
    <w:rsid w:val="00165732"/>
    <w:rsid w:val="00166577"/>
    <w:rsid w:val="001705EC"/>
    <w:rsid w:val="0017203A"/>
    <w:rsid w:val="00173EDB"/>
    <w:rsid w:val="00174DDE"/>
    <w:rsid w:val="001777BA"/>
    <w:rsid w:val="0018075D"/>
    <w:rsid w:val="00180768"/>
    <w:rsid w:val="00181D46"/>
    <w:rsid w:val="00181E24"/>
    <w:rsid w:val="00182700"/>
    <w:rsid w:val="00183019"/>
    <w:rsid w:val="0018467B"/>
    <w:rsid w:val="001853B6"/>
    <w:rsid w:val="001864BF"/>
    <w:rsid w:val="00191265"/>
    <w:rsid w:val="001924BE"/>
    <w:rsid w:val="001937B3"/>
    <w:rsid w:val="0019441D"/>
    <w:rsid w:val="001A0CE8"/>
    <w:rsid w:val="001A40CB"/>
    <w:rsid w:val="001A4D68"/>
    <w:rsid w:val="001A55F1"/>
    <w:rsid w:val="001A5BCB"/>
    <w:rsid w:val="001A7338"/>
    <w:rsid w:val="001B112E"/>
    <w:rsid w:val="001B1CE0"/>
    <w:rsid w:val="001B2448"/>
    <w:rsid w:val="001B360A"/>
    <w:rsid w:val="001B49E4"/>
    <w:rsid w:val="001B6A26"/>
    <w:rsid w:val="001B7DD5"/>
    <w:rsid w:val="001C02A9"/>
    <w:rsid w:val="001C2117"/>
    <w:rsid w:val="001C4DDD"/>
    <w:rsid w:val="001C7997"/>
    <w:rsid w:val="001D00F8"/>
    <w:rsid w:val="001D0AB1"/>
    <w:rsid w:val="001D0CF9"/>
    <w:rsid w:val="001D367B"/>
    <w:rsid w:val="001D3C01"/>
    <w:rsid w:val="001D7701"/>
    <w:rsid w:val="001D7AFF"/>
    <w:rsid w:val="001E144A"/>
    <w:rsid w:val="001E2863"/>
    <w:rsid w:val="001E3C88"/>
    <w:rsid w:val="001E44EB"/>
    <w:rsid w:val="001E5BEC"/>
    <w:rsid w:val="001E63DE"/>
    <w:rsid w:val="001E7824"/>
    <w:rsid w:val="001F0608"/>
    <w:rsid w:val="001F0E32"/>
    <w:rsid w:val="001F18C8"/>
    <w:rsid w:val="001F3889"/>
    <w:rsid w:val="001F4598"/>
    <w:rsid w:val="001F6B3C"/>
    <w:rsid w:val="001F6B53"/>
    <w:rsid w:val="001F7C68"/>
    <w:rsid w:val="002019EF"/>
    <w:rsid w:val="00201C34"/>
    <w:rsid w:val="00202F4A"/>
    <w:rsid w:val="00202F54"/>
    <w:rsid w:val="002032A9"/>
    <w:rsid w:val="00203905"/>
    <w:rsid w:val="002041E9"/>
    <w:rsid w:val="0020631F"/>
    <w:rsid w:val="002074EA"/>
    <w:rsid w:val="00207579"/>
    <w:rsid w:val="00207B48"/>
    <w:rsid w:val="00213F53"/>
    <w:rsid w:val="00213FE2"/>
    <w:rsid w:val="002158E2"/>
    <w:rsid w:val="00217823"/>
    <w:rsid w:val="00220B5B"/>
    <w:rsid w:val="00220EBC"/>
    <w:rsid w:val="00222A41"/>
    <w:rsid w:val="00223AEE"/>
    <w:rsid w:val="0022532D"/>
    <w:rsid w:val="00230E97"/>
    <w:rsid w:val="002319AE"/>
    <w:rsid w:val="002324FF"/>
    <w:rsid w:val="00232607"/>
    <w:rsid w:val="00233A90"/>
    <w:rsid w:val="002345FF"/>
    <w:rsid w:val="002354AD"/>
    <w:rsid w:val="00236193"/>
    <w:rsid w:val="00236C5F"/>
    <w:rsid w:val="002370CE"/>
    <w:rsid w:val="0024113D"/>
    <w:rsid w:val="0024206D"/>
    <w:rsid w:val="002428FE"/>
    <w:rsid w:val="0024299D"/>
    <w:rsid w:val="00242C9A"/>
    <w:rsid w:val="00243684"/>
    <w:rsid w:val="00243913"/>
    <w:rsid w:val="00244006"/>
    <w:rsid w:val="0024408F"/>
    <w:rsid w:val="00247BDA"/>
    <w:rsid w:val="00252DDF"/>
    <w:rsid w:val="002545AB"/>
    <w:rsid w:val="00256C24"/>
    <w:rsid w:val="00257746"/>
    <w:rsid w:val="00257C38"/>
    <w:rsid w:val="00260775"/>
    <w:rsid w:val="00261506"/>
    <w:rsid w:val="00262576"/>
    <w:rsid w:val="00262F69"/>
    <w:rsid w:val="002633FE"/>
    <w:rsid w:val="00267874"/>
    <w:rsid w:val="00267D08"/>
    <w:rsid w:val="0027099C"/>
    <w:rsid w:val="002727C1"/>
    <w:rsid w:val="00273A4D"/>
    <w:rsid w:val="00273DEB"/>
    <w:rsid w:val="002758AD"/>
    <w:rsid w:val="002772AA"/>
    <w:rsid w:val="00277F91"/>
    <w:rsid w:val="00283841"/>
    <w:rsid w:val="00285F73"/>
    <w:rsid w:val="002873F6"/>
    <w:rsid w:val="0028777E"/>
    <w:rsid w:val="00292529"/>
    <w:rsid w:val="002936E2"/>
    <w:rsid w:val="00294E8F"/>
    <w:rsid w:val="002951D1"/>
    <w:rsid w:val="00296097"/>
    <w:rsid w:val="00296B75"/>
    <w:rsid w:val="00296EF9"/>
    <w:rsid w:val="002A13C7"/>
    <w:rsid w:val="002A159E"/>
    <w:rsid w:val="002A2D0E"/>
    <w:rsid w:val="002A2D43"/>
    <w:rsid w:val="002A436E"/>
    <w:rsid w:val="002A465B"/>
    <w:rsid w:val="002A4BEC"/>
    <w:rsid w:val="002A4F4E"/>
    <w:rsid w:val="002A541A"/>
    <w:rsid w:val="002A6308"/>
    <w:rsid w:val="002A6980"/>
    <w:rsid w:val="002A74DD"/>
    <w:rsid w:val="002B0084"/>
    <w:rsid w:val="002B02EB"/>
    <w:rsid w:val="002B2873"/>
    <w:rsid w:val="002B2E4B"/>
    <w:rsid w:val="002B53AB"/>
    <w:rsid w:val="002B5835"/>
    <w:rsid w:val="002B590C"/>
    <w:rsid w:val="002B65C3"/>
    <w:rsid w:val="002B79E8"/>
    <w:rsid w:val="002C16B0"/>
    <w:rsid w:val="002C1ABB"/>
    <w:rsid w:val="002C279C"/>
    <w:rsid w:val="002C3223"/>
    <w:rsid w:val="002C43F1"/>
    <w:rsid w:val="002C4989"/>
    <w:rsid w:val="002C5183"/>
    <w:rsid w:val="002C5D16"/>
    <w:rsid w:val="002C6B02"/>
    <w:rsid w:val="002D0921"/>
    <w:rsid w:val="002D2425"/>
    <w:rsid w:val="002D6783"/>
    <w:rsid w:val="002D773F"/>
    <w:rsid w:val="002E0208"/>
    <w:rsid w:val="002E5E8E"/>
    <w:rsid w:val="002F24D5"/>
    <w:rsid w:val="002F25B4"/>
    <w:rsid w:val="002F4113"/>
    <w:rsid w:val="002F6146"/>
    <w:rsid w:val="002F721F"/>
    <w:rsid w:val="00301A9D"/>
    <w:rsid w:val="00301F52"/>
    <w:rsid w:val="003024B6"/>
    <w:rsid w:val="00306B6C"/>
    <w:rsid w:val="00307C2C"/>
    <w:rsid w:val="00307C3D"/>
    <w:rsid w:val="00307CCC"/>
    <w:rsid w:val="00307FB7"/>
    <w:rsid w:val="00310FE2"/>
    <w:rsid w:val="003121D7"/>
    <w:rsid w:val="00312539"/>
    <w:rsid w:val="003155C3"/>
    <w:rsid w:val="0031564D"/>
    <w:rsid w:val="003156A0"/>
    <w:rsid w:val="00317D1B"/>
    <w:rsid w:val="00317DEC"/>
    <w:rsid w:val="00322F95"/>
    <w:rsid w:val="003238C2"/>
    <w:rsid w:val="0032511A"/>
    <w:rsid w:val="0032707E"/>
    <w:rsid w:val="00330E69"/>
    <w:rsid w:val="00331A7C"/>
    <w:rsid w:val="00331CC8"/>
    <w:rsid w:val="00334DE4"/>
    <w:rsid w:val="00336B02"/>
    <w:rsid w:val="00337D59"/>
    <w:rsid w:val="00341E65"/>
    <w:rsid w:val="0034314A"/>
    <w:rsid w:val="00343238"/>
    <w:rsid w:val="00343505"/>
    <w:rsid w:val="003444A5"/>
    <w:rsid w:val="00344709"/>
    <w:rsid w:val="00344931"/>
    <w:rsid w:val="00344CD8"/>
    <w:rsid w:val="003457AA"/>
    <w:rsid w:val="003462DF"/>
    <w:rsid w:val="00350451"/>
    <w:rsid w:val="00352EAF"/>
    <w:rsid w:val="00353813"/>
    <w:rsid w:val="00355AB4"/>
    <w:rsid w:val="003566F1"/>
    <w:rsid w:val="00356C82"/>
    <w:rsid w:val="00356CCC"/>
    <w:rsid w:val="00361A39"/>
    <w:rsid w:val="00362101"/>
    <w:rsid w:val="00362308"/>
    <w:rsid w:val="00363041"/>
    <w:rsid w:val="00363B3C"/>
    <w:rsid w:val="00364185"/>
    <w:rsid w:val="00365486"/>
    <w:rsid w:val="003661DD"/>
    <w:rsid w:val="003664B3"/>
    <w:rsid w:val="003672F8"/>
    <w:rsid w:val="00367894"/>
    <w:rsid w:val="00367D08"/>
    <w:rsid w:val="00371145"/>
    <w:rsid w:val="00372284"/>
    <w:rsid w:val="00377008"/>
    <w:rsid w:val="00377A30"/>
    <w:rsid w:val="0038150A"/>
    <w:rsid w:val="0038456B"/>
    <w:rsid w:val="00384B12"/>
    <w:rsid w:val="00386428"/>
    <w:rsid w:val="00386D57"/>
    <w:rsid w:val="00386E75"/>
    <w:rsid w:val="0039077C"/>
    <w:rsid w:val="003909C6"/>
    <w:rsid w:val="0039148E"/>
    <w:rsid w:val="00391EEE"/>
    <w:rsid w:val="003922CD"/>
    <w:rsid w:val="00392E16"/>
    <w:rsid w:val="003941B0"/>
    <w:rsid w:val="003949AC"/>
    <w:rsid w:val="00394E38"/>
    <w:rsid w:val="00395898"/>
    <w:rsid w:val="003973EB"/>
    <w:rsid w:val="003A38EB"/>
    <w:rsid w:val="003A3EE0"/>
    <w:rsid w:val="003A7E84"/>
    <w:rsid w:val="003B0830"/>
    <w:rsid w:val="003B0C57"/>
    <w:rsid w:val="003B14A3"/>
    <w:rsid w:val="003B1E9A"/>
    <w:rsid w:val="003B2138"/>
    <w:rsid w:val="003B3D0B"/>
    <w:rsid w:val="003B4544"/>
    <w:rsid w:val="003B4A4C"/>
    <w:rsid w:val="003B5509"/>
    <w:rsid w:val="003B6276"/>
    <w:rsid w:val="003C14DF"/>
    <w:rsid w:val="003C277C"/>
    <w:rsid w:val="003C31AB"/>
    <w:rsid w:val="003C4356"/>
    <w:rsid w:val="003C5C11"/>
    <w:rsid w:val="003C67E6"/>
    <w:rsid w:val="003D0724"/>
    <w:rsid w:val="003D11E7"/>
    <w:rsid w:val="003D1C61"/>
    <w:rsid w:val="003D1FA8"/>
    <w:rsid w:val="003D705A"/>
    <w:rsid w:val="003D76A0"/>
    <w:rsid w:val="003D7AAE"/>
    <w:rsid w:val="003E0731"/>
    <w:rsid w:val="003E0A1E"/>
    <w:rsid w:val="003E261C"/>
    <w:rsid w:val="003E3705"/>
    <w:rsid w:val="003E5344"/>
    <w:rsid w:val="003E64BE"/>
    <w:rsid w:val="003F16B4"/>
    <w:rsid w:val="003F1748"/>
    <w:rsid w:val="003F339F"/>
    <w:rsid w:val="003F4EBB"/>
    <w:rsid w:val="003F7112"/>
    <w:rsid w:val="004000C8"/>
    <w:rsid w:val="004005A1"/>
    <w:rsid w:val="00400985"/>
    <w:rsid w:val="00400DFC"/>
    <w:rsid w:val="00400FB5"/>
    <w:rsid w:val="00401483"/>
    <w:rsid w:val="00401BAA"/>
    <w:rsid w:val="00401EDB"/>
    <w:rsid w:val="00402C4E"/>
    <w:rsid w:val="00403FDB"/>
    <w:rsid w:val="00404860"/>
    <w:rsid w:val="00404C23"/>
    <w:rsid w:val="004056D5"/>
    <w:rsid w:val="00405BB7"/>
    <w:rsid w:val="00406418"/>
    <w:rsid w:val="00407D36"/>
    <w:rsid w:val="004109DB"/>
    <w:rsid w:val="004125EE"/>
    <w:rsid w:val="00412D7D"/>
    <w:rsid w:val="004134A9"/>
    <w:rsid w:val="004134AB"/>
    <w:rsid w:val="00420113"/>
    <w:rsid w:val="00421297"/>
    <w:rsid w:val="00422E30"/>
    <w:rsid w:val="00425018"/>
    <w:rsid w:val="004256BC"/>
    <w:rsid w:val="00425F64"/>
    <w:rsid w:val="00427A9B"/>
    <w:rsid w:val="00427F78"/>
    <w:rsid w:val="0043008C"/>
    <w:rsid w:val="00430444"/>
    <w:rsid w:val="00430A34"/>
    <w:rsid w:val="004326E3"/>
    <w:rsid w:val="00435E98"/>
    <w:rsid w:val="00437C63"/>
    <w:rsid w:val="00440825"/>
    <w:rsid w:val="00440D2D"/>
    <w:rsid w:val="0044142E"/>
    <w:rsid w:val="004421F6"/>
    <w:rsid w:val="0044236D"/>
    <w:rsid w:val="00442A1F"/>
    <w:rsid w:val="004442FA"/>
    <w:rsid w:val="004444BB"/>
    <w:rsid w:val="004446B1"/>
    <w:rsid w:val="00444800"/>
    <w:rsid w:val="00446836"/>
    <w:rsid w:val="00446F73"/>
    <w:rsid w:val="004477CB"/>
    <w:rsid w:val="00447802"/>
    <w:rsid w:val="00447D2F"/>
    <w:rsid w:val="00453445"/>
    <w:rsid w:val="00453B74"/>
    <w:rsid w:val="0045429D"/>
    <w:rsid w:val="00454835"/>
    <w:rsid w:val="00454E64"/>
    <w:rsid w:val="0045542C"/>
    <w:rsid w:val="004555D8"/>
    <w:rsid w:val="004575E9"/>
    <w:rsid w:val="00460AC6"/>
    <w:rsid w:val="0046325A"/>
    <w:rsid w:val="00465553"/>
    <w:rsid w:val="00466E9F"/>
    <w:rsid w:val="00470658"/>
    <w:rsid w:val="004715FD"/>
    <w:rsid w:val="004729F5"/>
    <w:rsid w:val="004732AE"/>
    <w:rsid w:val="00473CB2"/>
    <w:rsid w:val="00474104"/>
    <w:rsid w:val="004745AE"/>
    <w:rsid w:val="00474A6B"/>
    <w:rsid w:val="004756C7"/>
    <w:rsid w:val="004767D7"/>
    <w:rsid w:val="00476A9C"/>
    <w:rsid w:val="004774A6"/>
    <w:rsid w:val="00480E35"/>
    <w:rsid w:val="00481DC5"/>
    <w:rsid w:val="004822CD"/>
    <w:rsid w:val="0048255D"/>
    <w:rsid w:val="0048325A"/>
    <w:rsid w:val="00484957"/>
    <w:rsid w:val="00485351"/>
    <w:rsid w:val="00485EB3"/>
    <w:rsid w:val="00487422"/>
    <w:rsid w:val="00487CB6"/>
    <w:rsid w:val="004901B2"/>
    <w:rsid w:val="00491E3B"/>
    <w:rsid w:val="00492479"/>
    <w:rsid w:val="00492968"/>
    <w:rsid w:val="00493336"/>
    <w:rsid w:val="0049373B"/>
    <w:rsid w:val="00493D88"/>
    <w:rsid w:val="00496077"/>
    <w:rsid w:val="004961BD"/>
    <w:rsid w:val="004962CB"/>
    <w:rsid w:val="00497C31"/>
    <w:rsid w:val="004A0A61"/>
    <w:rsid w:val="004A315C"/>
    <w:rsid w:val="004A5850"/>
    <w:rsid w:val="004A6AED"/>
    <w:rsid w:val="004A716E"/>
    <w:rsid w:val="004A7ABB"/>
    <w:rsid w:val="004B0459"/>
    <w:rsid w:val="004B2030"/>
    <w:rsid w:val="004B24A7"/>
    <w:rsid w:val="004B3885"/>
    <w:rsid w:val="004B3E8C"/>
    <w:rsid w:val="004B4CB9"/>
    <w:rsid w:val="004B4EAF"/>
    <w:rsid w:val="004C0546"/>
    <w:rsid w:val="004C05EE"/>
    <w:rsid w:val="004C1A20"/>
    <w:rsid w:val="004C27BE"/>
    <w:rsid w:val="004C3134"/>
    <w:rsid w:val="004C642D"/>
    <w:rsid w:val="004D0798"/>
    <w:rsid w:val="004D1DE8"/>
    <w:rsid w:val="004D1EBE"/>
    <w:rsid w:val="004D2A78"/>
    <w:rsid w:val="004D75AB"/>
    <w:rsid w:val="004D78BE"/>
    <w:rsid w:val="004D7996"/>
    <w:rsid w:val="004D7F1A"/>
    <w:rsid w:val="004E22FA"/>
    <w:rsid w:val="004E40DA"/>
    <w:rsid w:val="004E4449"/>
    <w:rsid w:val="004E4CA6"/>
    <w:rsid w:val="004E615C"/>
    <w:rsid w:val="004F1253"/>
    <w:rsid w:val="004F4826"/>
    <w:rsid w:val="004F4F9A"/>
    <w:rsid w:val="004F53BC"/>
    <w:rsid w:val="004F6AD6"/>
    <w:rsid w:val="004F74E5"/>
    <w:rsid w:val="00500052"/>
    <w:rsid w:val="0050277B"/>
    <w:rsid w:val="00502CE9"/>
    <w:rsid w:val="00502EF1"/>
    <w:rsid w:val="005039D6"/>
    <w:rsid w:val="005041F3"/>
    <w:rsid w:val="00505C2C"/>
    <w:rsid w:val="00506DFA"/>
    <w:rsid w:val="00507ECD"/>
    <w:rsid w:val="00510BCE"/>
    <w:rsid w:val="005110B2"/>
    <w:rsid w:val="005115C0"/>
    <w:rsid w:val="00511CCA"/>
    <w:rsid w:val="005123FB"/>
    <w:rsid w:val="00515071"/>
    <w:rsid w:val="005153A3"/>
    <w:rsid w:val="005154D8"/>
    <w:rsid w:val="00515C5A"/>
    <w:rsid w:val="00516F61"/>
    <w:rsid w:val="005227E1"/>
    <w:rsid w:val="005232C0"/>
    <w:rsid w:val="005239B7"/>
    <w:rsid w:val="005242CC"/>
    <w:rsid w:val="0052547D"/>
    <w:rsid w:val="005313B0"/>
    <w:rsid w:val="005314CC"/>
    <w:rsid w:val="005325C5"/>
    <w:rsid w:val="0053328D"/>
    <w:rsid w:val="00534E4C"/>
    <w:rsid w:val="00537007"/>
    <w:rsid w:val="005408AC"/>
    <w:rsid w:val="00541C16"/>
    <w:rsid w:val="00542A18"/>
    <w:rsid w:val="00545A0E"/>
    <w:rsid w:val="00547751"/>
    <w:rsid w:val="00551909"/>
    <w:rsid w:val="005534B0"/>
    <w:rsid w:val="00553E52"/>
    <w:rsid w:val="00554A80"/>
    <w:rsid w:val="00554CA4"/>
    <w:rsid w:val="00555EDB"/>
    <w:rsid w:val="00556801"/>
    <w:rsid w:val="00556FEE"/>
    <w:rsid w:val="00557ADC"/>
    <w:rsid w:val="00560FC8"/>
    <w:rsid w:val="00564E78"/>
    <w:rsid w:val="005668A1"/>
    <w:rsid w:val="00567D8A"/>
    <w:rsid w:val="00567FC0"/>
    <w:rsid w:val="005718C9"/>
    <w:rsid w:val="005720F9"/>
    <w:rsid w:val="0057303D"/>
    <w:rsid w:val="00576422"/>
    <w:rsid w:val="00577857"/>
    <w:rsid w:val="00577F25"/>
    <w:rsid w:val="0058015E"/>
    <w:rsid w:val="00580FB2"/>
    <w:rsid w:val="00582274"/>
    <w:rsid w:val="00582472"/>
    <w:rsid w:val="00582747"/>
    <w:rsid w:val="00583851"/>
    <w:rsid w:val="00583D3F"/>
    <w:rsid w:val="005845F5"/>
    <w:rsid w:val="00584DA8"/>
    <w:rsid w:val="00586E10"/>
    <w:rsid w:val="005908CB"/>
    <w:rsid w:val="00590A23"/>
    <w:rsid w:val="00590CBF"/>
    <w:rsid w:val="0059138D"/>
    <w:rsid w:val="005914A8"/>
    <w:rsid w:val="00592195"/>
    <w:rsid w:val="005934A8"/>
    <w:rsid w:val="00594512"/>
    <w:rsid w:val="00594650"/>
    <w:rsid w:val="005A160A"/>
    <w:rsid w:val="005A1FE9"/>
    <w:rsid w:val="005A5113"/>
    <w:rsid w:val="005A51C6"/>
    <w:rsid w:val="005A6253"/>
    <w:rsid w:val="005B0452"/>
    <w:rsid w:val="005B0F00"/>
    <w:rsid w:val="005B234D"/>
    <w:rsid w:val="005B419C"/>
    <w:rsid w:val="005B49D4"/>
    <w:rsid w:val="005B59BD"/>
    <w:rsid w:val="005C0CDC"/>
    <w:rsid w:val="005C149C"/>
    <w:rsid w:val="005C4316"/>
    <w:rsid w:val="005C5FE1"/>
    <w:rsid w:val="005C637F"/>
    <w:rsid w:val="005C6CC0"/>
    <w:rsid w:val="005D04B8"/>
    <w:rsid w:val="005D0987"/>
    <w:rsid w:val="005D12F4"/>
    <w:rsid w:val="005D13BE"/>
    <w:rsid w:val="005D524C"/>
    <w:rsid w:val="005D544D"/>
    <w:rsid w:val="005E02EA"/>
    <w:rsid w:val="005E4484"/>
    <w:rsid w:val="005E617F"/>
    <w:rsid w:val="005F0503"/>
    <w:rsid w:val="005F12C4"/>
    <w:rsid w:val="005F2FB7"/>
    <w:rsid w:val="005F4054"/>
    <w:rsid w:val="005F458F"/>
    <w:rsid w:val="005F553D"/>
    <w:rsid w:val="005F570C"/>
    <w:rsid w:val="005F59C2"/>
    <w:rsid w:val="005F6EF6"/>
    <w:rsid w:val="005F7AC5"/>
    <w:rsid w:val="005F7C6D"/>
    <w:rsid w:val="005F7D1F"/>
    <w:rsid w:val="00600B4A"/>
    <w:rsid w:val="006018E2"/>
    <w:rsid w:val="006022F2"/>
    <w:rsid w:val="0060443A"/>
    <w:rsid w:val="00606342"/>
    <w:rsid w:val="00611F82"/>
    <w:rsid w:val="00612291"/>
    <w:rsid w:val="006133B1"/>
    <w:rsid w:val="006135AD"/>
    <w:rsid w:val="0061389C"/>
    <w:rsid w:val="00616348"/>
    <w:rsid w:val="00616FEC"/>
    <w:rsid w:val="0062196C"/>
    <w:rsid w:val="0062442A"/>
    <w:rsid w:val="00624E07"/>
    <w:rsid w:val="00624E58"/>
    <w:rsid w:val="0062503C"/>
    <w:rsid w:val="00626053"/>
    <w:rsid w:val="006277CF"/>
    <w:rsid w:val="0063005C"/>
    <w:rsid w:val="006308F1"/>
    <w:rsid w:val="006314D2"/>
    <w:rsid w:val="00632040"/>
    <w:rsid w:val="0063376B"/>
    <w:rsid w:val="00633890"/>
    <w:rsid w:val="0064006E"/>
    <w:rsid w:val="00640830"/>
    <w:rsid w:val="00642561"/>
    <w:rsid w:val="00642AF9"/>
    <w:rsid w:val="00642D62"/>
    <w:rsid w:val="006433C7"/>
    <w:rsid w:val="00643A8F"/>
    <w:rsid w:val="00644BB6"/>
    <w:rsid w:val="00644C7D"/>
    <w:rsid w:val="00645367"/>
    <w:rsid w:val="00647A18"/>
    <w:rsid w:val="006507C7"/>
    <w:rsid w:val="006509DC"/>
    <w:rsid w:val="006513D8"/>
    <w:rsid w:val="00660C99"/>
    <w:rsid w:val="00661F6F"/>
    <w:rsid w:val="0066559D"/>
    <w:rsid w:val="006658FE"/>
    <w:rsid w:val="00666BC3"/>
    <w:rsid w:val="00667D04"/>
    <w:rsid w:val="006701C5"/>
    <w:rsid w:val="006717BC"/>
    <w:rsid w:val="00673CA7"/>
    <w:rsid w:val="006742CB"/>
    <w:rsid w:val="00674982"/>
    <w:rsid w:val="00674B32"/>
    <w:rsid w:val="00676529"/>
    <w:rsid w:val="0067669F"/>
    <w:rsid w:val="00676758"/>
    <w:rsid w:val="00676B5F"/>
    <w:rsid w:val="00677DCD"/>
    <w:rsid w:val="00680160"/>
    <w:rsid w:val="0068122B"/>
    <w:rsid w:val="00684241"/>
    <w:rsid w:val="00685C9D"/>
    <w:rsid w:val="006863DE"/>
    <w:rsid w:val="00686AB5"/>
    <w:rsid w:val="00686B8D"/>
    <w:rsid w:val="00687522"/>
    <w:rsid w:val="0068775F"/>
    <w:rsid w:val="00690248"/>
    <w:rsid w:val="006928CF"/>
    <w:rsid w:val="00692F52"/>
    <w:rsid w:val="00695935"/>
    <w:rsid w:val="0069758B"/>
    <w:rsid w:val="00697988"/>
    <w:rsid w:val="006A4424"/>
    <w:rsid w:val="006A58FA"/>
    <w:rsid w:val="006A6435"/>
    <w:rsid w:val="006A7739"/>
    <w:rsid w:val="006B0BB4"/>
    <w:rsid w:val="006B1BCC"/>
    <w:rsid w:val="006B21AE"/>
    <w:rsid w:val="006B3BF9"/>
    <w:rsid w:val="006B3F3E"/>
    <w:rsid w:val="006B5269"/>
    <w:rsid w:val="006B5C42"/>
    <w:rsid w:val="006B6B1A"/>
    <w:rsid w:val="006B77E3"/>
    <w:rsid w:val="006B78EF"/>
    <w:rsid w:val="006C1689"/>
    <w:rsid w:val="006C397C"/>
    <w:rsid w:val="006C3F7E"/>
    <w:rsid w:val="006C5723"/>
    <w:rsid w:val="006C6AE4"/>
    <w:rsid w:val="006D129D"/>
    <w:rsid w:val="006D15BF"/>
    <w:rsid w:val="006D339A"/>
    <w:rsid w:val="006D4F88"/>
    <w:rsid w:val="006D5037"/>
    <w:rsid w:val="006D50D9"/>
    <w:rsid w:val="006D5265"/>
    <w:rsid w:val="006D557E"/>
    <w:rsid w:val="006D7710"/>
    <w:rsid w:val="006E044A"/>
    <w:rsid w:val="006E3A89"/>
    <w:rsid w:val="006E575C"/>
    <w:rsid w:val="006E702F"/>
    <w:rsid w:val="006E772C"/>
    <w:rsid w:val="006E7AA1"/>
    <w:rsid w:val="006F258B"/>
    <w:rsid w:val="006F2FA4"/>
    <w:rsid w:val="006F36DF"/>
    <w:rsid w:val="006F4CC4"/>
    <w:rsid w:val="006F5888"/>
    <w:rsid w:val="006F6315"/>
    <w:rsid w:val="006F72E6"/>
    <w:rsid w:val="006F7EEF"/>
    <w:rsid w:val="007000D1"/>
    <w:rsid w:val="00701DC4"/>
    <w:rsid w:val="007020CF"/>
    <w:rsid w:val="00702E09"/>
    <w:rsid w:val="0071020A"/>
    <w:rsid w:val="00710D73"/>
    <w:rsid w:val="00711D8A"/>
    <w:rsid w:val="00712665"/>
    <w:rsid w:val="007131D2"/>
    <w:rsid w:val="00713A6B"/>
    <w:rsid w:val="007143CF"/>
    <w:rsid w:val="00714B18"/>
    <w:rsid w:val="00716686"/>
    <w:rsid w:val="00717D75"/>
    <w:rsid w:val="00725A67"/>
    <w:rsid w:val="0072654C"/>
    <w:rsid w:val="00732BDD"/>
    <w:rsid w:val="00732CCE"/>
    <w:rsid w:val="00735116"/>
    <w:rsid w:val="0073716F"/>
    <w:rsid w:val="00741304"/>
    <w:rsid w:val="00741342"/>
    <w:rsid w:val="007425D2"/>
    <w:rsid w:val="0074307E"/>
    <w:rsid w:val="007433F7"/>
    <w:rsid w:val="00744B86"/>
    <w:rsid w:val="007465FF"/>
    <w:rsid w:val="00746984"/>
    <w:rsid w:val="00746D67"/>
    <w:rsid w:val="007529EE"/>
    <w:rsid w:val="007532F5"/>
    <w:rsid w:val="007542FF"/>
    <w:rsid w:val="00754F9A"/>
    <w:rsid w:val="0075679B"/>
    <w:rsid w:val="00757A47"/>
    <w:rsid w:val="007617DC"/>
    <w:rsid w:val="0076223C"/>
    <w:rsid w:val="00765AD4"/>
    <w:rsid w:val="00766C90"/>
    <w:rsid w:val="00767FAA"/>
    <w:rsid w:val="00771964"/>
    <w:rsid w:val="00773EBD"/>
    <w:rsid w:val="00777197"/>
    <w:rsid w:val="00780F5A"/>
    <w:rsid w:val="00781002"/>
    <w:rsid w:val="007852FB"/>
    <w:rsid w:val="00785D51"/>
    <w:rsid w:val="00785E17"/>
    <w:rsid w:val="00785ED1"/>
    <w:rsid w:val="007870A8"/>
    <w:rsid w:val="00787ACD"/>
    <w:rsid w:val="0079084C"/>
    <w:rsid w:val="00790CFE"/>
    <w:rsid w:val="00793048"/>
    <w:rsid w:val="0079395B"/>
    <w:rsid w:val="00794BE1"/>
    <w:rsid w:val="00794CE2"/>
    <w:rsid w:val="00795BCF"/>
    <w:rsid w:val="007962D6"/>
    <w:rsid w:val="00796C4F"/>
    <w:rsid w:val="00796CAF"/>
    <w:rsid w:val="00797645"/>
    <w:rsid w:val="00797FED"/>
    <w:rsid w:val="007A1131"/>
    <w:rsid w:val="007A1332"/>
    <w:rsid w:val="007A2AB2"/>
    <w:rsid w:val="007A3FD0"/>
    <w:rsid w:val="007A46B7"/>
    <w:rsid w:val="007A59C1"/>
    <w:rsid w:val="007A7ECC"/>
    <w:rsid w:val="007B2E40"/>
    <w:rsid w:val="007B6188"/>
    <w:rsid w:val="007B7CBE"/>
    <w:rsid w:val="007C0D88"/>
    <w:rsid w:val="007C0EE1"/>
    <w:rsid w:val="007C0F9F"/>
    <w:rsid w:val="007C1E8A"/>
    <w:rsid w:val="007C6A4B"/>
    <w:rsid w:val="007C766A"/>
    <w:rsid w:val="007D1D35"/>
    <w:rsid w:val="007D2DF1"/>
    <w:rsid w:val="007D3BDC"/>
    <w:rsid w:val="007D5878"/>
    <w:rsid w:val="007D6CCD"/>
    <w:rsid w:val="007D6FEC"/>
    <w:rsid w:val="007E0204"/>
    <w:rsid w:val="007E081E"/>
    <w:rsid w:val="007E26FD"/>
    <w:rsid w:val="007E2810"/>
    <w:rsid w:val="007E4419"/>
    <w:rsid w:val="007E7041"/>
    <w:rsid w:val="007F0582"/>
    <w:rsid w:val="007F107D"/>
    <w:rsid w:val="007F1B6E"/>
    <w:rsid w:val="007F331F"/>
    <w:rsid w:val="007F5FB2"/>
    <w:rsid w:val="007F7A7E"/>
    <w:rsid w:val="007F7E4B"/>
    <w:rsid w:val="00805C62"/>
    <w:rsid w:val="008063EB"/>
    <w:rsid w:val="008064BC"/>
    <w:rsid w:val="00806597"/>
    <w:rsid w:val="008070F7"/>
    <w:rsid w:val="00807F05"/>
    <w:rsid w:val="008101AC"/>
    <w:rsid w:val="00810D5C"/>
    <w:rsid w:val="00811044"/>
    <w:rsid w:val="008126A9"/>
    <w:rsid w:val="00812B21"/>
    <w:rsid w:val="008135DA"/>
    <w:rsid w:val="008151E9"/>
    <w:rsid w:val="00815E73"/>
    <w:rsid w:val="008166A3"/>
    <w:rsid w:val="008167E5"/>
    <w:rsid w:val="0081691F"/>
    <w:rsid w:val="00817C30"/>
    <w:rsid w:val="00820FC9"/>
    <w:rsid w:val="00821385"/>
    <w:rsid w:val="00822C13"/>
    <w:rsid w:val="00822E61"/>
    <w:rsid w:val="008259C7"/>
    <w:rsid w:val="0082624A"/>
    <w:rsid w:val="00826302"/>
    <w:rsid w:val="00827857"/>
    <w:rsid w:val="00831167"/>
    <w:rsid w:val="008331A2"/>
    <w:rsid w:val="008338E1"/>
    <w:rsid w:val="00833C4C"/>
    <w:rsid w:val="00833F6B"/>
    <w:rsid w:val="00834782"/>
    <w:rsid w:val="0083627C"/>
    <w:rsid w:val="008363D4"/>
    <w:rsid w:val="0083704A"/>
    <w:rsid w:val="0084172D"/>
    <w:rsid w:val="008417B5"/>
    <w:rsid w:val="008424A9"/>
    <w:rsid w:val="0084356A"/>
    <w:rsid w:val="00845293"/>
    <w:rsid w:val="00847260"/>
    <w:rsid w:val="008476DD"/>
    <w:rsid w:val="00850091"/>
    <w:rsid w:val="008509A4"/>
    <w:rsid w:val="008539F5"/>
    <w:rsid w:val="008571B6"/>
    <w:rsid w:val="00857327"/>
    <w:rsid w:val="0086025B"/>
    <w:rsid w:val="00860E54"/>
    <w:rsid w:val="0086191B"/>
    <w:rsid w:val="00861DAF"/>
    <w:rsid w:val="00863739"/>
    <w:rsid w:val="00863EBB"/>
    <w:rsid w:val="00864491"/>
    <w:rsid w:val="00864FAE"/>
    <w:rsid w:val="0086509E"/>
    <w:rsid w:val="00865C7A"/>
    <w:rsid w:val="00870363"/>
    <w:rsid w:val="00870844"/>
    <w:rsid w:val="00872A5A"/>
    <w:rsid w:val="00874ABD"/>
    <w:rsid w:val="00874F7B"/>
    <w:rsid w:val="00881D18"/>
    <w:rsid w:val="00881FFA"/>
    <w:rsid w:val="00882FFF"/>
    <w:rsid w:val="008846A9"/>
    <w:rsid w:val="00887232"/>
    <w:rsid w:val="00890E0B"/>
    <w:rsid w:val="00891FBE"/>
    <w:rsid w:val="00892D02"/>
    <w:rsid w:val="008934BE"/>
    <w:rsid w:val="00895158"/>
    <w:rsid w:val="008952E7"/>
    <w:rsid w:val="0089670F"/>
    <w:rsid w:val="008A00B1"/>
    <w:rsid w:val="008A0DF0"/>
    <w:rsid w:val="008A0EAF"/>
    <w:rsid w:val="008A3147"/>
    <w:rsid w:val="008A34AB"/>
    <w:rsid w:val="008A596C"/>
    <w:rsid w:val="008A7417"/>
    <w:rsid w:val="008A7500"/>
    <w:rsid w:val="008B0A3F"/>
    <w:rsid w:val="008B176A"/>
    <w:rsid w:val="008B17A2"/>
    <w:rsid w:val="008B1C35"/>
    <w:rsid w:val="008B64F0"/>
    <w:rsid w:val="008B7A36"/>
    <w:rsid w:val="008C2993"/>
    <w:rsid w:val="008C3190"/>
    <w:rsid w:val="008C32A7"/>
    <w:rsid w:val="008C3977"/>
    <w:rsid w:val="008C4677"/>
    <w:rsid w:val="008C49E0"/>
    <w:rsid w:val="008C4FAF"/>
    <w:rsid w:val="008C601E"/>
    <w:rsid w:val="008C76A0"/>
    <w:rsid w:val="008C7E03"/>
    <w:rsid w:val="008D17D3"/>
    <w:rsid w:val="008D2B85"/>
    <w:rsid w:val="008D2E83"/>
    <w:rsid w:val="008D33A8"/>
    <w:rsid w:val="008D6275"/>
    <w:rsid w:val="008D79C4"/>
    <w:rsid w:val="008E0010"/>
    <w:rsid w:val="008E2989"/>
    <w:rsid w:val="008E5626"/>
    <w:rsid w:val="008E699B"/>
    <w:rsid w:val="008F2000"/>
    <w:rsid w:val="008F39AD"/>
    <w:rsid w:val="008F448D"/>
    <w:rsid w:val="008F5B3D"/>
    <w:rsid w:val="008F6ED8"/>
    <w:rsid w:val="008F6F2D"/>
    <w:rsid w:val="008F70F8"/>
    <w:rsid w:val="009002AC"/>
    <w:rsid w:val="009014A5"/>
    <w:rsid w:val="0090202B"/>
    <w:rsid w:val="00903087"/>
    <w:rsid w:val="009042B8"/>
    <w:rsid w:val="00904993"/>
    <w:rsid w:val="0090752F"/>
    <w:rsid w:val="00907FD8"/>
    <w:rsid w:val="00910E44"/>
    <w:rsid w:val="0091262F"/>
    <w:rsid w:val="00913B33"/>
    <w:rsid w:val="00914FD5"/>
    <w:rsid w:val="00917982"/>
    <w:rsid w:val="0092055C"/>
    <w:rsid w:val="009216BD"/>
    <w:rsid w:val="0092272D"/>
    <w:rsid w:val="00922774"/>
    <w:rsid w:val="00923057"/>
    <w:rsid w:val="00923241"/>
    <w:rsid w:val="009236E6"/>
    <w:rsid w:val="00924CFA"/>
    <w:rsid w:val="00925526"/>
    <w:rsid w:val="009272C5"/>
    <w:rsid w:val="009275ED"/>
    <w:rsid w:val="00930DB8"/>
    <w:rsid w:val="009310A4"/>
    <w:rsid w:val="00932B14"/>
    <w:rsid w:val="00933B30"/>
    <w:rsid w:val="00934530"/>
    <w:rsid w:val="00934BD1"/>
    <w:rsid w:val="00942BA3"/>
    <w:rsid w:val="00944CE5"/>
    <w:rsid w:val="0094677E"/>
    <w:rsid w:val="00947810"/>
    <w:rsid w:val="009502AD"/>
    <w:rsid w:val="00950F6B"/>
    <w:rsid w:val="009518EF"/>
    <w:rsid w:val="00951AEB"/>
    <w:rsid w:val="00951E0F"/>
    <w:rsid w:val="009528B4"/>
    <w:rsid w:val="0095557B"/>
    <w:rsid w:val="009557DA"/>
    <w:rsid w:val="00956284"/>
    <w:rsid w:val="00957849"/>
    <w:rsid w:val="009579C2"/>
    <w:rsid w:val="00962182"/>
    <w:rsid w:val="00962DB1"/>
    <w:rsid w:val="009633DE"/>
    <w:rsid w:val="00964CC5"/>
    <w:rsid w:val="00965DCB"/>
    <w:rsid w:val="0096729B"/>
    <w:rsid w:val="00967648"/>
    <w:rsid w:val="00967A0D"/>
    <w:rsid w:val="00971F3F"/>
    <w:rsid w:val="00973D5D"/>
    <w:rsid w:val="00976A90"/>
    <w:rsid w:val="009827E6"/>
    <w:rsid w:val="00982C24"/>
    <w:rsid w:val="009831C7"/>
    <w:rsid w:val="009833BC"/>
    <w:rsid w:val="00983626"/>
    <w:rsid w:val="00983DB3"/>
    <w:rsid w:val="00984D14"/>
    <w:rsid w:val="00985E67"/>
    <w:rsid w:val="00987643"/>
    <w:rsid w:val="00990927"/>
    <w:rsid w:val="009920E2"/>
    <w:rsid w:val="00992713"/>
    <w:rsid w:val="00992D13"/>
    <w:rsid w:val="00993105"/>
    <w:rsid w:val="00994A8E"/>
    <w:rsid w:val="00995884"/>
    <w:rsid w:val="00995CD8"/>
    <w:rsid w:val="00996B2C"/>
    <w:rsid w:val="00997212"/>
    <w:rsid w:val="00997760"/>
    <w:rsid w:val="009A332C"/>
    <w:rsid w:val="009A371D"/>
    <w:rsid w:val="009A3E08"/>
    <w:rsid w:val="009A4A80"/>
    <w:rsid w:val="009A567C"/>
    <w:rsid w:val="009A5704"/>
    <w:rsid w:val="009A59D8"/>
    <w:rsid w:val="009A66F7"/>
    <w:rsid w:val="009B04C6"/>
    <w:rsid w:val="009B0A7B"/>
    <w:rsid w:val="009B0EAF"/>
    <w:rsid w:val="009B1F31"/>
    <w:rsid w:val="009B3C76"/>
    <w:rsid w:val="009B41CA"/>
    <w:rsid w:val="009B4A09"/>
    <w:rsid w:val="009B5F9B"/>
    <w:rsid w:val="009B786F"/>
    <w:rsid w:val="009C1723"/>
    <w:rsid w:val="009C1AD3"/>
    <w:rsid w:val="009C35DB"/>
    <w:rsid w:val="009C3A73"/>
    <w:rsid w:val="009C5160"/>
    <w:rsid w:val="009C5189"/>
    <w:rsid w:val="009C729D"/>
    <w:rsid w:val="009D0241"/>
    <w:rsid w:val="009D06FC"/>
    <w:rsid w:val="009D0802"/>
    <w:rsid w:val="009D15A4"/>
    <w:rsid w:val="009D172B"/>
    <w:rsid w:val="009D1F54"/>
    <w:rsid w:val="009D2191"/>
    <w:rsid w:val="009D320B"/>
    <w:rsid w:val="009D3CCB"/>
    <w:rsid w:val="009D3DF4"/>
    <w:rsid w:val="009D3ECD"/>
    <w:rsid w:val="009D4065"/>
    <w:rsid w:val="009D4317"/>
    <w:rsid w:val="009D6258"/>
    <w:rsid w:val="009D6B51"/>
    <w:rsid w:val="009D75DD"/>
    <w:rsid w:val="009F0625"/>
    <w:rsid w:val="009F067E"/>
    <w:rsid w:val="009F117A"/>
    <w:rsid w:val="009F28F7"/>
    <w:rsid w:val="009F485D"/>
    <w:rsid w:val="009F51A1"/>
    <w:rsid w:val="009F5FDA"/>
    <w:rsid w:val="009F755B"/>
    <w:rsid w:val="00A009BC"/>
    <w:rsid w:val="00A00F74"/>
    <w:rsid w:val="00A01EBD"/>
    <w:rsid w:val="00A0655F"/>
    <w:rsid w:val="00A0724B"/>
    <w:rsid w:val="00A07EDA"/>
    <w:rsid w:val="00A102CA"/>
    <w:rsid w:val="00A1048C"/>
    <w:rsid w:val="00A12235"/>
    <w:rsid w:val="00A12B22"/>
    <w:rsid w:val="00A132DA"/>
    <w:rsid w:val="00A13B8D"/>
    <w:rsid w:val="00A13FE4"/>
    <w:rsid w:val="00A14315"/>
    <w:rsid w:val="00A16681"/>
    <w:rsid w:val="00A17AC3"/>
    <w:rsid w:val="00A21AD8"/>
    <w:rsid w:val="00A234A2"/>
    <w:rsid w:val="00A2405D"/>
    <w:rsid w:val="00A245AC"/>
    <w:rsid w:val="00A2570F"/>
    <w:rsid w:val="00A259F9"/>
    <w:rsid w:val="00A34A01"/>
    <w:rsid w:val="00A3544B"/>
    <w:rsid w:val="00A35585"/>
    <w:rsid w:val="00A365DE"/>
    <w:rsid w:val="00A42EB1"/>
    <w:rsid w:val="00A43A45"/>
    <w:rsid w:val="00A44634"/>
    <w:rsid w:val="00A44930"/>
    <w:rsid w:val="00A45B3C"/>
    <w:rsid w:val="00A472E9"/>
    <w:rsid w:val="00A47ED3"/>
    <w:rsid w:val="00A50105"/>
    <w:rsid w:val="00A54324"/>
    <w:rsid w:val="00A55CD3"/>
    <w:rsid w:val="00A568F5"/>
    <w:rsid w:val="00A570B0"/>
    <w:rsid w:val="00A61819"/>
    <w:rsid w:val="00A64695"/>
    <w:rsid w:val="00A65416"/>
    <w:rsid w:val="00A6541F"/>
    <w:rsid w:val="00A65C28"/>
    <w:rsid w:val="00A65D07"/>
    <w:rsid w:val="00A66163"/>
    <w:rsid w:val="00A7457F"/>
    <w:rsid w:val="00A7461B"/>
    <w:rsid w:val="00A75C5C"/>
    <w:rsid w:val="00A807B6"/>
    <w:rsid w:val="00A809B3"/>
    <w:rsid w:val="00A82B7E"/>
    <w:rsid w:val="00A90BA1"/>
    <w:rsid w:val="00A90FE1"/>
    <w:rsid w:val="00A91F25"/>
    <w:rsid w:val="00A9618D"/>
    <w:rsid w:val="00A967F2"/>
    <w:rsid w:val="00A974CB"/>
    <w:rsid w:val="00AA0E87"/>
    <w:rsid w:val="00AA2232"/>
    <w:rsid w:val="00AA3312"/>
    <w:rsid w:val="00AA5B99"/>
    <w:rsid w:val="00AA7A8C"/>
    <w:rsid w:val="00AB038D"/>
    <w:rsid w:val="00AB1F45"/>
    <w:rsid w:val="00AB29BC"/>
    <w:rsid w:val="00AB3777"/>
    <w:rsid w:val="00AB3CB6"/>
    <w:rsid w:val="00AB3D23"/>
    <w:rsid w:val="00AB678D"/>
    <w:rsid w:val="00AB740F"/>
    <w:rsid w:val="00AC4992"/>
    <w:rsid w:val="00AC55FF"/>
    <w:rsid w:val="00AC7E11"/>
    <w:rsid w:val="00AD01E4"/>
    <w:rsid w:val="00AD2557"/>
    <w:rsid w:val="00AD46E7"/>
    <w:rsid w:val="00AD4D6F"/>
    <w:rsid w:val="00AD4E89"/>
    <w:rsid w:val="00AD545C"/>
    <w:rsid w:val="00AD60DF"/>
    <w:rsid w:val="00AD7375"/>
    <w:rsid w:val="00AD7518"/>
    <w:rsid w:val="00AE0442"/>
    <w:rsid w:val="00AE0C95"/>
    <w:rsid w:val="00AE25B6"/>
    <w:rsid w:val="00AE3F93"/>
    <w:rsid w:val="00AE4223"/>
    <w:rsid w:val="00AE6D03"/>
    <w:rsid w:val="00AF125A"/>
    <w:rsid w:val="00AF3374"/>
    <w:rsid w:val="00AF4202"/>
    <w:rsid w:val="00AF6994"/>
    <w:rsid w:val="00B00EEB"/>
    <w:rsid w:val="00B00F50"/>
    <w:rsid w:val="00B02D52"/>
    <w:rsid w:val="00B047E3"/>
    <w:rsid w:val="00B0584F"/>
    <w:rsid w:val="00B10CDF"/>
    <w:rsid w:val="00B11015"/>
    <w:rsid w:val="00B127D5"/>
    <w:rsid w:val="00B131A0"/>
    <w:rsid w:val="00B144DE"/>
    <w:rsid w:val="00B155A0"/>
    <w:rsid w:val="00B16CEB"/>
    <w:rsid w:val="00B170BE"/>
    <w:rsid w:val="00B17B94"/>
    <w:rsid w:val="00B20204"/>
    <w:rsid w:val="00B203CB"/>
    <w:rsid w:val="00B208B2"/>
    <w:rsid w:val="00B22274"/>
    <w:rsid w:val="00B2327F"/>
    <w:rsid w:val="00B2485C"/>
    <w:rsid w:val="00B25DB4"/>
    <w:rsid w:val="00B31209"/>
    <w:rsid w:val="00B33099"/>
    <w:rsid w:val="00B33ED2"/>
    <w:rsid w:val="00B349C0"/>
    <w:rsid w:val="00B35893"/>
    <w:rsid w:val="00B40B6F"/>
    <w:rsid w:val="00B43724"/>
    <w:rsid w:val="00B43766"/>
    <w:rsid w:val="00B43E61"/>
    <w:rsid w:val="00B46D16"/>
    <w:rsid w:val="00B47336"/>
    <w:rsid w:val="00B47D9B"/>
    <w:rsid w:val="00B50425"/>
    <w:rsid w:val="00B52652"/>
    <w:rsid w:val="00B52FFA"/>
    <w:rsid w:val="00B53214"/>
    <w:rsid w:val="00B54FE8"/>
    <w:rsid w:val="00B555C9"/>
    <w:rsid w:val="00B578BC"/>
    <w:rsid w:val="00B57F64"/>
    <w:rsid w:val="00B63358"/>
    <w:rsid w:val="00B6397C"/>
    <w:rsid w:val="00B640D5"/>
    <w:rsid w:val="00B64111"/>
    <w:rsid w:val="00B64734"/>
    <w:rsid w:val="00B647B8"/>
    <w:rsid w:val="00B64A23"/>
    <w:rsid w:val="00B65264"/>
    <w:rsid w:val="00B666EF"/>
    <w:rsid w:val="00B66753"/>
    <w:rsid w:val="00B7022A"/>
    <w:rsid w:val="00B70A74"/>
    <w:rsid w:val="00B72827"/>
    <w:rsid w:val="00B7299C"/>
    <w:rsid w:val="00B7306E"/>
    <w:rsid w:val="00B748DD"/>
    <w:rsid w:val="00B74BEE"/>
    <w:rsid w:val="00B7500B"/>
    <w:rsid w:val="00B768B4"/>
    <w:rsid w:val="00B76E94"/>
    <w:rsid w:val="00B779AF"/>
    <w:rsid w:val="00B77DAC"/>
    <w:rsid w:val="00B8155C"/>
    <w:rsid w:val="00B82283"/>
    <w:rsid w:val="00B827BA"/>
    <w:rsid w:val="00B82F74"/>
    <w:rsid w:val="00B836E3"/>
    <w:rsid w:val="00B86832"/>
    <w:rsid w:val="00B86EAC"/>
    <w:rsid w:val="00B87303"/>
    <w:rsid w:val="00B8773A"/>
    <w:rsid w:val="00B9083D"/>
    <w:rsid w:val="00B90B2C"/>
    <w:rsid w:val="00B90B7A"/>
    <w:rsid w:val="00B965FE"/>
    <w:rsid w:val="00BA1D02"/>
    <w:rsid w:val="00BA314D"/>
    <w:rsid w:val="00BA32B3"/>
    <w:rsid w:val="00BA42F8"/>
    <w:rsid w:val="00BA4E8A"/>
    <w:rsid w:val="00BA5881"/>
    <w:rsid w:val="00BA5CC5"/>
    <w:rsid w:val="00BA73BF"/>
    <w:rsid w:val="00BA7CF7"/>
    <w:rsid w:val="00BB0E9F"/>
    <w:rsid w:val="00BB11A2"/>
    <w:rsid w:val="00BB1B03"/>
    <w:rsid w:val="00BB2856"/>
    <w:rsid w:val="00BB2D9B"/>
    <w:rsid w:val="00BB350B"/>
    <w:rsid w:val="00BB3DA9"/>
    <w:rsid w:val="00BB46E0"/>
    <w:rsid w:val="00BB486B"/>
    <w:rsid w:val="00BB54A8"/>
    <w:rsid w:val="00BB5766"/>
    <w:rsid w:val="00BB6EDC"/>
    <w:rsid w:val="00BC291E"/>
    <w:rsid w:val="00BC2EC5"/>
    <w:rsid w:val="00BC4025"/>
    <w:rsid w:val="00BC4ACB"/>
    <w:rsid w:val="00BC722C"/>
    <w:rsid w:val="00BC7273"/>
    <w:rsid w:val="00BC76F4"/>
    <w:rsid w:val="00BC7BC5"/>
    <w:rsid w:val="00BC7E80"/>
    <w:rsid w:val="00BD0D59"/>
    <w:rsid w:val="00BD1293"/>
    <w:rsid w:val="00BD1DE1"/>
    <w:rsid w:val="00BD2B8C"/>
    <w:rsid w:val="00BD40FB"/>
    <w:rsid w:val="00BD55F1"/>
    <w:rsid w:val="00BD7C89"/>
    <w:rsid w:val="00BE0A9C"/>
    <w:rsid w:val="00BE1264"/>
    <w:rsid w:val="00BE19F1"/>
    <w:rsid w:val="00BE4E00"/>
    <w:rsid w:val="00BE5CE6"/>
    <w:rsid w:val="00BE741C"/>
    <w:rsid w:val="00BE7A14"/>
    <w:rsid w:val="00BF138B"/>
    <w:rsid w:val="00BF24BE"/>
    <w:rsid w:val="00BF3E59"/>
    <w:rsid w:val="00BF492F"/>
    <w:rsid w:val="00BF6883"/>
    <w:rsid w:val="00C003B7"/>
    <w:rsid w:val="00C00CFD"/>
    <w:rsid w:val="00C02B8E"/>
    <w:rsid w:val="00C03B6B"/>
    <w:rsid w:val="00C04B73"/>
    <w:rsid w:val="00C079F2"/>
    <w:rsid w:val="00C10220"/>
    <w:rsid w:val="00C10227"/>
    <w:rsid w:val="00C10953"/>
    <w:rsid w:val="00C112E9"/>
    <w:rsid w:val="00C125A5"/>
    <w:rsid w:val="00C12C81"/>
    <w:rsid w:val="00C1380B"/>
    <w:rsid w:val="00C13BAD"/>
    <w:rsid w:val="00C1622E"/>
    <w:rsid w:val="00C22D75"/>
    <w:rsid w:val="00C23EF8"/>
    <w:rsid w:val="00C240A7"/>
    <w:rsid w:val="00C24933"/>
    <w:rsid w:val="00C2594B"/>
    <w:rsid w:val="00C26A99"/>
    <w:rsid w:val="00C26ABD"/>
    <w:rsid w:val="00C26E3F"/>
    <w:rsid w:val="00C27A25"/>
    <w:rsid w:val="00C31844"/>
    <w:rsid w:val="00C31EEC"/>
    <w:rsid w:val="00C31EED"/>
    <w:rsid w:val="00C3236C"/>
    <w:rsid w:val="00C329B2"/>
    <w:rsid w:val="00C33CAC"/>
    <w:rsid w:val="00C35AF1"/>
    <w:rsid w:val="00C36F87"/>
    <w:rsid w:val="00C370BC"/>
    <w:rsid w:val="00C37768"/>
    <w:rsid w:val="00C419AA"/>
    <w:rsid w:val="00C41C52"/>
    <w:rsid w:val="00C42813"/>
    <w:rsid w:val="00C43837"/>
    <w:rsid w:val="00C444E3"/>
    <w:rsid w:val="00C4629E"/>
    <w:rsid w:val="00C465C5"/>
    <w:rsid w:val="00C466AE"/>
    <w:rsid w:val="00C472F5"/>
    <w:rsid w:val="00C479ED"/>
    <w:rsid w:val="00C47B39"/>
    <w:rsid w:val="00C47DFC"/>
    <w:rsid w:val="00C51A55"/>
    <w:rsid w:val="00C53188"/>
    <w:rsid w:val="00C54218"/>
    <w:rsid w:val="00C569BF"/>
    <w:rsid w:val="00C615C3"/>
    <w:rsid w:val="00C628D4"/>
    <w:rsid w:val="00C62D6E"/>
    <w:rsid w:val="00C63C93"/>
    <w:rsid w:val="00C63FAF"/>
    <w:rsid w:val="00C64E6F"/>
    <w:rsid w:val="00C71883"/>
    <w:rsid w:val="00C74AD5"/>
    <w:rsid w:val="00C75B94"/>
    <w:rsid w:val="00C7654F"/>
    <w:rsid w:val="00C77359"/>
    <w:rsid w:val="00C77EB0"/>
    <w:rsid w:val="00C801E4"/>
    <w:rsid w:val="00C8084C"/>
    <w:rsid w:val="00C8149B"/>
    <w:rsid w:val="00C81D34"/>
    <w:rsid w:val="00C82239"/>
    <w:rsid w:val="00C82D36"/>
    <w:rsid w:val="00C833EF"/>
    <w:rsid w:val="00C83CEC"/>
    <w:rsid w:val="00C83F29"/>
    <w:rsid w:val="00C84855"/>
    <w:rsid w:val="00C86C79"/>
    <w:rsid w:val="00C87495"/>
    <w:rsid w:val="00C876A2"/>
    <w:rsid w:val="00C918FF"/>
    <w:rsid w:val="00C92716"/>
    <w:rsid w:val="00C92B7E"/>
    <w:rsid w:val="00C959C7"/>
    <w:rsid w:val="00CA2608"/>
    <w:rsid w:val="00CA2A49"/>
    <w:rsid w:val="00CA2C18"/>
    <w:rsid w:val="00CA2FD8"/>
    <w:rsid w:val="00CA5F32"/>
    <w:rsid w:val="00CB0621"/>
    <w:rsid w:val="00CB2040"/>
    <w:rsid w:val="00CB302C"/>
    <w:rsid w:val="00CB3145"/>
    <w:rsid w:val="00CB490A"/>
    <w:rsid w:val="00CB4F72"/>
    <w:rsid w:val="00CB5C35"/>
    <w:rsid w:val="00CB621E"/>
    <w:rsid w:val="00CC4018"/>
    <w:rsid w:val="00CC6E8E"/>
    <w:rsid w:val="00CC73AA"/>
    <w:rsid w:val="00CD0B5B"/>
    <w:rsid w:val="00CD14C9"/>
    <w:rsid w:val="00CD1E95"/>
    <w:rsid w:val="00CD3994"/>
    <w:rsid w:val="00CD42D0"/>
    <w:rsid w:val="00CD57D4"/>
    <w:rsid w:val="00CD5C4E"/>
    <w:rsid w:val="00CD74DD"/>
    <w:rsid w:val="00CD7A7D"/>
    <w:rsid w:val="00CD7C32"/>
    <w:rsid w:val="00CE1926"/>
    <w:rsid w:val="00CE3E72"/>
    <w:rsid w:val="00CE4C6F"/>
    <w:rsid w:val="00CE5CB0"/>
    <w:rsid w:val="00CE5D3B"/>
    <w:rsid w:val="00CE5DEF"/>
    <w:rsid w:val="00CE6DB6"/>
    <w:rsid w:val="00CE759D"/>
    <w:rsid w:val="00CE7D78"/>
    <w:rsid w:val="00CF16C8"/>
    <w:rsid w:val="00CF2205"/>
    <w:rsid w:val="00CF45AF"/>
    <w:rsid w:val="00CF7412"/>
    <w:rsid w:val="00D01681"/>
    <w:rsid w:val="00D027A5"/>
    <w:rsid w:val="00D0343E"/>
    <w:rsid w:val="00D04A08"/>
    <w:rsid w:val="00D123B2"/>
    <w:rsid w:val="00D130CF"/>
    <w:rsid w:val="00D134EA"/>
    <w:rsid w:val="00D14546"/>
    <w:rsid w:val="00D15FB5"/>
    <w:rsid w:val="00D16F53"/>
    <w:rsid w:val="00D20365"/>
    <w:rsid w:val="00D2077A"/>
    <w:rsid w:val="00D23F03"/>
    <w:rsid w:val="00D2478D"/>
    <w:rsid w:val="00D2570C"/>
    <w:rsid w:val="00D2789D"/>
    <w:rsid w:val="00D31278"/>
    <w:rsid w:val="00D326A8"/>
    <w:rsid w:val="00D33ADA"/>
    <w:rsid w:val="00D356E1"/>
    <w:rsid w:val="00D36499"/>
    <w:rsid w:val="00D37CB4"/>
    <w:rsid w:val="00D40BC0"/>
    <w:rsid w:val="00D42ABA"/>
    <w:rsid w:val="00D456E9"/>
    <w:rsid w:val="00D46DFD"/>
    <w:rsid w:val="00D47383"/>
    <w:rsid w:val="00D473DA"/>
    <w:rsid w:val="00D500BD"/>
    <w:rsid w:val="00D52353"/>
    <w:rsid w:val="00D53A8E"/>
    <w:rsid w:val="00D54648"/>
    <w:rsid w:val="00D54BCA"/>
    <w:rsid w:val="00D55B49"/>
    <w:rsid w:val="00D55C18"/>
    <w:rsid w:val="00D64C41"/>
    <w:rsid w:val="00D66048"/>
    <w:rsid w:val="00D6751C"/>
    <w:rsid w:val="00D71F17"/>
    <w:rsid w:val="00D75167"/>
    <w:rsid w:val="00D753FC"/>
    <w:rsid w:val="00D7579A"/>
    <w:rsid w:val="00D760EB"/>
    <w:rsid w:val="00D76B22"/>
    <w:rsid w:val="00D82CFE"/>
    <w:rsid w:val="00D86D81"/>
    <w:rsid w:val="00D9023D"/>
    <w:rsid w:val="00D91776"/>
    <w:rsid w:val="00D92790"/>
    <w:rsid w:val="00D927C6"/>
    <w:rsid w:val="00D92885"/>
    <w:rsid w:val="00D95E12"/>
    <w:rsid w:val="00D970C1"/>
    <w:rsid w:val="00DA1E58"/>
    <w:rsid w:val="00DA21BC"/>
    <w:rsid w:val="00DA2A20"/>
    <w:rsid w:val="00DA2EF3"/>
    <w:rsid w:val="00DA350C"/>
    <w:rsid w:val="00DA5B45"/>
    <w:rsid w:val="00DA6817"/>
    <w:rsid w:val="00DA7D73"/>
    <w:rsid w:val="00DB1C63"/>
    <w:rsid w:val="00DB346D"/>
    <w:rsid w:val="00DB4AD8"/>
    <w:rsid w:val="00DB4B78"/>
    <w:rsid w:val="00DB6697"/>
    <w:rsid w:val="00DB7648"/>
    <w:rsid w:val="00DC1A8D"/>
    <w:rsid w:val="00DC1ACA"/>
    <w:rsid w:val="00DC1BCF"/>
    <w:rsid w:val="00DC3325"/>
    <w:rsid w:val="00DC597A"/>
    <w:rsid w:val="00DC72E7"/>
    <w:rsid w:val="00DD24A0"/>
    <w:rsid w:val="00DD25FE"/>
    <w:rsid w:val="00DD352F"/>
    <w:rsid w:val="00DD5403"/>
    <w:rsid w:val="00DD54BF"/>
    <w:rsid w:val="00DD5D91"/>
    <w:rsid w:val="00DD7269"/>
    <w:rsid w:val="00DD7C58"/>
    <w:rsid w:val="00DE02EB"/>
    <w:rsid w:val="00DE042A"/>
    <w:rsid w:val="00DE0DBC"/>
    <w:rsid w:val="00DE3F2F"/>
    <w:rsid w:val="00DE49F2"/>
    <w:rsid w:val="00DE4D37"/>
    <w:rsid w:val="00DE60B8"/>
    <w:rsid w:val="00DF1FB6"/>
    <w:rsid w:val="00DF63E1"/>
    <w:rsid w:val="00DF77DF"/>
    <w:rsid w:val="00E004F3"/>
    <w:rsid w:val="00E00559"/>
    <w:rsid w:val="00E00779"/>
    <w:rsid w:val="00E007BA"/>
    <w:rsid w:val="00E00D7F"/>
    <w:rsid w:val="00E00E67"/>
    <w:rsid w:val="00E05416"/>
    <w:rsid w:val="00E05631"/>
    <w:rsid w:val="00E06070"/>
    <w:rsid w:val="00E06557"/>
    <w:rsid w:val="00E104E5"/>
    <w:rsid w:val="00E10BD7"/>
    <w:rsid w:val="00E1131E"/>
    <w:rsid w:val="00E12CE4"/>
    <w:rsid w:val="00E230ED"/>
    <w:rsid w:val="00E23710"/>
    <w:rsid w:val="00E2417B"/>
    <w:rsid w:val="00E26B2D"/>
    <w:rsid w:val="00E275DB"/>
    <w:rsid w:val="00E306E2"/>
    <w:rsid w:val="00E3285D"/>
    <w:rsid w:val="00E4139F"/>
    <w:rsid w:val="00E41815"/>
    <w:rsid w:val="00E42BFF"/>
    <w:rsid w:val="00E431C6"/>
    <w:rsid w:val="00E46BF4"/>
    <w:rsid w:val="00E46FFA"/>
    <w:rsid w:val="00E4765B"/>
    <w:rsid w:val="00E5080E"/>
    <w:rsid w:val="00E511F2"/>
    <w:rsid w:val="00E527CD"/>
    <w:rsid w:val="00E53DFB"/>
    <w:rsid w:val="00E55122"/>
    <w:rsid w:val="00E559AF"/>
    <w:rsid w:val="00E56F9F"/>
    <w:rsid w:val="00E60822"/>
    <w:rsid w:val="00E60EE1"/>
    <w:rsid w:val="00E61599"/>
    <w:rsid w:val="00E624C7"/>
    <w:rsid w:val="00E629A6"/>
    <w:rsid w:val="00E66D87"/>
    <w:rsid w:val="00E66F44"/>
    <w:rsid w:val="00E67929"/>
    <w:rsid w:val="00E702A5"/>
    <w:rsid w:val="00E710BC"/>
    <w:rsid w:val="00E71667"/>
    <w:rsid w:val="00E7381C"/>
    <w:rsid w:val="00E744D2"/>
    <w:rsid w:val="00E754D6"/>
    <w:rsid w:val="00E80F7A"/>
    <w:rsid w:val="00E81399"/>
    <w:rsid w:val="00E81918"/>
    <w:rsid w:val="00E8292B"/>
    <w:rsid w:val="00E82B14"/>
    <w:rsid w:val="00E83758"/>
    <w:rsid w:val="00E866A5"/>
    <w:rsid w:val="00E95A05"/>
    <w:rsid w:val="00E95EE2"/>
    <w:rsid w:val="00E970DD"/>
    <w:rsid w:val="00EA0CF4"/>
    <w:rsid w:val="00EA0F99"/>
    <w:rsid w:val="00EA1224"/>
    <w:rsid w:val="00EA173B"/>
    <w:rsid w:val="00EA17EC"/>
    <w:rsid w:val="00EA21D2"/>
    <w:rsid w:val="00EA3C0A"/>
    <w:rsid w:val="00EA42AE"/>
    <w:rsid w:val="00EA640C"/>
    <w:rsid w:val="00EA7232"/>
    <w:rsid w:val="00EB470E"/>
    <w:rsid w:val="00EB6872"/>
    <w:rsid w:val="00EC29B7"/>
    <w:rsid w:val="00EC2BC5"/>
    <w:rsid w:val="00EC39BE"/>
    <w:rsid w:val="00EC5D5D"/>
    <w:rsid w:val="00EC6FEB"/>
    <w:rsid w:val="00EC7810"/>
    <w:rsid w:val="00ED061A"/>
    <w:rsid w:val="00ED3243"/>
    <w:rsid w:val="00ED347E"/>
    <w:rsid w:val="00ED3D7B"/>
    <w:rsid w:val="00ED55A0"/>
    <w:rsid w:val="00EE01C6"/>
    <w:rsid w:val="00EE1639"/>
    <w:rsid w:val="00EE3329"/>
    <w:rsid w:val="00EE3DDC"/>
    <w:rsid w:val="00EE462E"/>
    <w:rsid w:val="00EE4C24"/>
    <w:rsid w:val="00EE6BCB"/>
    <w:rsid w:val="00EE6C69"/>
    <w:rsid w:val="00EE6D47"/>
    <w:rsid w:val="00EE7584"/>
    <w:rsid w:val="00EF0C21"/>
    <w:rsid w:val="00EF0F71"/>
    <w:rsid w:val="00EF2813"/>
    <w:rsid w:val="00EF2CA7"/>
    <w:rsid w:val="00EF2EA8"/>
    <w:rsid w:val="00EF3D6B"/>
    <w:rsid w:val="00EF43D2"/>
    <w:rsid w:val="00EF43FD"/>
    <w:rsid w:val="00EF48B4"/>
    <w:rsid w:val="00EF4D15"/>
    <w:rsid w:val="00EF5EBF"/>
    <w:rsid w:val="00EF7BF5"/>
    <w:rsid w:val="00F01119"/>
    <w:rsid w:val="00F0182A"/>
    <w:rsid w:val="00F03284"/>
    <w:rsid w:val="00F03F29"/>
    <w:rsid w:val="00F04E27"/>
    <w:rsid w:val="00F05E89"/>
    <w:rsid w:val="00F05FE6"/>
    <w:rsid w:val="00F0662D"/>
    <w:rsid w:val="00F069E5"/>
    <w:rsid w:val="00F07636"/>
    <w:rsid w:val="00F0784D"/>
    <w:rsid w:val="00F07959"/>
    <w:rsid w:val="00F11894"/>
    <w:rsid w:val="00F11F3F"/>
    <w:rsid w:val="00F141E3"/>
    <w:rsid w:val="00F14303"/>
    <w:rsid w:val="00F14941"/>
    <w:rsid w:val="00F163F7"/>
    <w:rsid w:val="00F164F1"/>
    <w:rsid w:val="00F164F3"/>
    <w:rsid w:val="00F16F8E"/>
    <w:rsid w:val="00F17C25"/>
    <w:rsid w:val="00F208E7"/>
    <w:rsid w:val="00F20EB6"/>
    <w:rsid w:val="00F22D14"/>
    <w:rsid w:val="00F2337A"/>
    <w:rsid w:val="00F26170"/>
    <w:rsid w:val="00F269D2"/>
    <w:rsid w:val="00F26F05"/>
    <w:rsid w:val="00F3143B"/>
    <w:rsid w:val="00F32E49"/>
    <w:rsid w:val="00F3334C"/>
    <w:rsid w:val="00F335AB"/>
    <w:rsid w:val="00F335CE"/>
    <w:rsid w:val="00F34656"/>
    <w:rsid w:val="00F362B6"/>
    <w:rsid w:val="00F36ADA"/>
    <w:rsid w:val="00F40528"/>
    <w:rsid w:val="00F40EDE"/>
    <w:rsid w:val="00F40EFB"/>
    <w:rsid w:val="00F43697"/>
    <w:rsid w:val="00F44650"/>
    <w:rsid w:val="00F44832"/>
    <w:rsid w:val="00F4484F"/>
    <w:rsid w:val="00F44F90"/>
    <w:rsid w:val="00F456FE"/>
    <w:rsid w:val="00F45754"/>
    <w:rsid w:val="00F4599F"/>
    <w:rsid w:val="00F471B1"/>
    <w:rsid w:val="00F47E4A"/>
    <w:rsid w:val="00F47F4F"/>
    <w:rsid w:val="00F500FA"/>
    <w:rsid w:val="00F5043D"/>
    <w:rsid w:val="00F508D3"/>
    <w:rsid w:val="00F51C6E"/>
    <w:rsid w:val="00F52CA3"/>
    <w:rsid w:val="00F52FD2"/>
    <w:rsid w:val="00F551C2"/>
    <w:rsid w:val="00F567FF"/>
    <w:rsid w:val="00F6082C"/>
    <w:rsid w:val="00F60B84"/>
    <w:rsid w:val="00F62671"/>
    <w:rsid w:val="00F65C17"/>
    <w:rsid w:val="00F673A6"/>
    <w:rsid w:val="00F70B32"/>
    <w:rsid w:val="00F7117F"/>
    <w:rsid w:val="00F716C9"/>
    <w:rsid w:val="00F72547"/>
    <w:rsid w:val="00F762BC"/>
    <w:rsid w:val="00F82000"/>
    <w:rsid w:val="00F82332"/>
    <w:rsid w:val="00F82B9D"/>
    <w:rsid w:val="00F82DD0"/>
    <w:rsid w:val="00F84722"/>
    <w:rsid w:val="00F86129"/>
    <w:rsid w:val="00F87076"/>
    <w:rsid w:val="00F902D8"/>
    <w:rsid w:val="00F920E2"/>
    <w:rsid w:val="00F9251D"/>
    <w:rsid w:val="00F93EE6"/>
    <w:rsid w:val="00F9441B"/>
    <w:rsid w:val="00F95105"/>
    <w:rsid w:val="00F960C7"/>
    <w:rsid w:val="00F97343"/>
    <w:rsid w:val="00F976AB"/>
    <w:rsid w:val="00FA06A1"/>
    <w:rsid w:val="00FA0B74"/>
    <w:rsid w:val="00FA12B6"/>
    <w:rsid w:val="00FA2B63"/>
    <w:rsid w:val="00FA30C6"/>
    <w:rsid w:val="00FA49EC"/>
    <w:rsid w:val="00FA4E37"/>
    <w:rsid w:val="00FA7ACB"/>
    <w:rsid w:val="00FA7DB5"/>
    <w:rsid w:val="00FB0D72"/>
    <w:rsid w:val="00FB2911"/>
    <w:rsid w:val="00FB4B99"/>
    <w:rsid w:val="00FB572A"/>
    <w:rsid w:val="00FB5D41"/>
    <w:rsid w:val="00FB7EE9"/>
    <w:rsid w:val="00FC06D1"/>
    <w:rsid w:val="00FC1B61"/>
    <w:rsid w:val="00FC3BB7"/>
    <w:rsid w:val="00FC3C3C"/>
    <w:rsid w:val="00FC4101"/>
    <w:rsid w:val="00FC5AC1"/>
    <w:rsid w:val="00FC5D55"/>
    <w:rsid w:val="00FC5F8B"/>
    <w:rsid w:val="00FC77D5"/>
    <w:rsid w:val="00FD177D"/>
    <w:rsid w:val="00FD315F"/>
    <w:rsid w:val="00FD36F1"/>
    <w:rsid w:val="00FD72C0"/>
    <w:rsid w:val="00FD7464"/>
    <w:rsid w:val="00FE0D60"/>
    <w:rsid w:val="00FE0F3B"/>
    <w:rsid w:val="00FE5963"/>
    <w:rsid w:val="00FF19D8"/>
    <w:rsid w:val="00FF26A6"/>
    <w:rsid w:val="00FF2797"/>
    <w:rsid w:val="00FF2FA9"/>
    <w:rsid w:val="00FF32A6"/>
    <w:rsid w:val="00FF61B0"/>
    <w:rsid w:val="00FF625D"/>
    <w:rsid w:val="00FF6D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A67"/>
  </w:style>
  <w:style w:type="paragraph" w:styleId="Heading1">
    <w:name w:val="heading 1"/>
    <w:basedOn w:val="Normal"/>
    <w:next w:val="Normal"/>
    <w:link w:val="Heading1Char"/>
    <w:qFormat/>
    <w:rsid w:val="00612291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C31E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link w:val="TAMainTextChar"/>
    <w:rsid w:val="00213FE2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BDAbstract">
    <w:name w:val="BD_Abstract"/>
    <w:basedOn w:val="Normal"/>
    <w:next w:val="TAMainText"/>
    <w:link w:val="BDAbstractChar"/>
    <w:rsid w:val="009D0241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table" w:styleId="TableGrid">
    <w:name w:val="Table Grid"/>
    <w:basedOn w:val="TableNormal"/>
    <w:uiPriority w:val="59"/>
    <w:qFormat/>
    <w:rsid w:val="009D0241"/>
    <w:pPr>
      <w:spacing w:after="0" w:line="240" w:lineRule="auto"/>
    </w:pPr>
    <w:rPr>
      <w:rFonts w:ascii="New York" w:eastAsia="Times New Roman" w:hAnsi="New York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101298"/>
    <w:rPr>
      <w:color w:val="800080"/>
      <w:u w:val="single"/>
    </w:rPr>
  </w:style>
  <w:style w:type="paragraph" w:customStyle="1" w:styleId="AIReceivedDate">
    <w:name w:val="AI_Received_Date"/>
    <w:basedOn w:val="Normal"/>
    <w:next w:val="BDAbstract"/>
    <w:rsid w:val="00BC76F4"/>
    <w:pPr>
      <w:spacing w:after="240" w:line="480" w:lineRule="auto"/>
      <w:jc w:val="both"/>
    </w:pPr>
    <w:rPr>
      <w:rFonts w:ascii="Times" w:eastAsia="Times New Roman" w:hAnsi="Times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60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60E54"/>
    <w:rPr>
      <w:rFonts w:ascii="Tahoma" w:hAnsi="Tahoma" w:cs="Tahoma"/>
      <w:sz w:val="16"/>
      <w:szCs w:val="16"/>
    </w:rPr>
  </w:style>
  <w:style w:type="paragraph" w:customStyle="1" w:styleId="BBAuthorName">
    <w:name w:val="BB_Author_Name"/>
    <w:basedOn w:val="Normal"/>
    <w:next w:val="BCAuthorAddress"/>
    <w:rsid w:val="00181D4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181D4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181D46"/>
    <w:pPr>
      <w:spacing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rsid w:val="00181D4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789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DefaultParagraphFont"/>
    <w:rsid w:val="00367894"/>
  </w:style>
  <w:style w:type="character" w:customStyle="1" w:styleId="databold">
    <w:name w:val="data_bold"/>
    <w:basedOn w:val="DefaultParagraphFont"/>
    <w:rsid w:val="00E81918"/>
  </w:style>
  <w:style w:type="paragraph" w:customStyle="1" w:styleId="TFReferencesSection">
    <w:name w:val="TF_References_Section"/>
    <w:basedOn w:val="Normal"/>
    <w:rsid w:val="00FC3C3C"/>
    <w:pPr>
      <w:spacing w:line="480" w:lineRule="auto"/>
      <w:ind w:firstLine="187"/>
      <w:jc w:val="both"/>
    </w:pPr>
    <w:rPr>
      <w:rFonts w:ascii="Times" w:eastAsia="Times New Roman" w:hAnsi="Times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C31EE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lfld-contribauthor">
    <w:name w:val="hlfld-contribauthor"/>
    <w:basedOn w:val="DefaultParagraphFont"/>
    <w:rsid w:val="003C277C"/>
  </w:style>
  <w:style w:type="character" w:customStyle="1" w:styleId="nlmx">
    <w:name w:val="nlm_x"/>
    <w:basedOn w:val="DefaultParagraphFont"/>
    <w:rsid w:val="003C277C"/>
  </w:style>
  <w:style w:type="character" w:customStyle="1" w:styleId="apple-converted-space">
    <w:name w:val="apple-converted-space"/>
    <w:basedOn w:val="DefaultParagraphFont"/>
    <w:rsid w:val="003C277C"/>
  </w:style>
  <w:style w:type="character" w:customStyle="1" w:styleId="institution">
    <w:name w:val="institution"/>
    <w:basedOn w:val="DefaultParagraphFont"/>
    <w:rsid w:val="003C277C"/>
  </w:style>
  <w:style w:type="paragraph" w:styleId="Header">
    <w:name w:val="header"/>
    <w:basedOn w:val="Normal"/>
    <w:link w:val="HeaderChar"/>
    <w:uiPriority w:val="99"/>
    <w:unhideWhenUsed/>
    <w:qFormat/>
    <w:rsid w:val="00687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687522"/>
  </w:style>
  <w:style w:type="paragraph" w:styleId="Footer">
    <w:name w:val="footer"/>
    <w:basedOn w:val="Normal"/>
    <w:link w:val="FooterChar"/>
    <w:uiPriority w:val="99"/>
    <w:unhideWhenUsed/>
    <w:qFormat/>
    <w:rsid w:val="00687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687522"/>
  </w:style>
  <w:style w:type="character" w:customStyle="1" w:styleId="italic">
    <w:name w:val="italic"/>
    <w:basedOn w:val="DefaultParagraphFont"/>
    <w:rsid w:val="009518EF"/>
  </w:style>
  <w:style w:type="paragraph" w:customStyle="1" w:styleId="P1">
    <w:name w:val="P1"/>
    <w:basedOn w:val="Normal"/>
    <w:qFormat/>
    <w:rsid w:val="00CE6DB6"/>
    <w:pPr>
      <w:spacing w:after="0" w:line="225" w:lineRule="exact"/>
    </w:pPr>
    <w:rPr>
      <w:rFonts w:ascii="Arial" w:eastAsia="MS Mincho" w:hAnsi="Arial" w:cs="Times New Roman"/>
      <w:sz w:val="17"/>
      <w:szCs w:val="24"/>
      <w:lang w:val="en-US" w:eastAsia="ja-JP"/>
    </w:rPr>
  </w:style>
  <w:style w:type="paragraph" w:customStyle="1" w:styleId="References">
    <w:name w:val="References"/>
    <w:basedOn w:val="Normal"/>
    <w:qFormat/>
    <w:rsid w:val="00FB2911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BATitle">
    <w:name w:val="BA_Title"/>
    <w:basedOn w:val="Normal"/>
    <w:next w:val="BBAuthorName"/>
    <w:rsid w:val="004732AE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 w:eastAsia="en-US"/>
    </w:rPr>
  </w:style>
  <w:style w:type="paragraph" w:customStyle="1" w:styleId="Abstract">
    <w:name w:val="Abstract"/>
    <w:basedOn w:val="Normal"/>
    <w:qFormat/>
    <w:rsid w:val="004732AE"/>
    <w:pPr>
      <w:spacing w:after="600" w:line="225" w:lineRule="exact"/>
      <w:jc w:val="both"/>
    </w:pPr>
    <w:rPr>
      <w:rFonts w:ascii="Arial" w:eastAsia="MS Mincho" w:hAnsi="Arial" w:cs="Times New Roman"/>
      <w:sz w:val="16"/>
      <w:szCs w:val="20"/>
      <w:lang w:val="en-GB" w:eastAsia="ja-JP"/>
    </w:rPr>
  </w:style>
  <w:style w:type="paragraph" w:styleId="NoSpacing">
    <w:name w:val="No Spacing"/>
    <w:uiPriority w:val="1"/>
    <w:qFormat/>
    <w:rsid w:val="00962DB1"/>
    <w:pPr>
      <w:spacing w:after="0" w:line="240" w:lineRule="auto"/>
    </w:pPr>
  </w:style>
  <w:style w:type="paragraph" w:customStyle="1" w:styleId="BIEmailAddress">
    <w:name w:val="BI_Email_Address"/>
    <w:basedOn w:val="Normal"/>
    <w:next w:val="AIReceivedDate"/>
    <w:rsid w:val="00EF48B4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 w:eastAsia="en-US"/>
    </w:rPr>
  </w:style>
  <w:style w:type="paragraph" w:customStyle="1" w:styleId="SchemeCaption">
    <w:name w:val="SchemeCaption"/>
    <w:basedOn w:val="Normal"/>
    <w:rsid w:val="00EF48B4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character" w:customStyle="1" w:styleId="TAMainTextChar">
    <w:name w:val="TA_Main_Text Char"/>
    <w:basedOn w:val="DefaultParagraphFont"/>
    <w:link w:val="TAMainText"/>
    <w:locked/>
    <w:rsid w:val="00EF48B4"/>
    <w:rPr>
      <w:rFonts w:ascii="Times" w:eastAsia="Times New Roman" w:hAnsi="Times" w:cs="Times New Roman"/>
      <w:sz w:val="24"/>
      <w:szCs w:val="20"/>
    </w:rPr>
  </w:style>
  <w:style w:type="character" w:customStyle="1" w:styleId="BDAbstractChar">
    <w:name w:val="BD_Abstract Char"/>
    <w:link w:val="BDAbstract"/>
    <w:rsid w:val="00EF48B4"/>
    <w:rPr>
      <w:rFonts w:ascii="Times" w:eastAsia="Times New Roman" w:hAnsi="Times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rsid w:val="006122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customStyle="1" w:styleId="Default">
    <w:name w:val="Default"/>
    <w:rsid w:val="00FE596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RSCB06BHeadingSub-Section">
    <w:name w:val="RSC B06 B Heading (Sub-Section)"/>
    <w:link w:val="RSCB06BHeadingSub-SectionChar"/>
    <w:qFormat/>
    <w:rsid w:val="00003B37"/>
    <w:pPr>
      <w:spacing w:after="80" w:line="240" w:lineRule="exact"/>
    </w:pPr>
    <w:rPr>
      <w:rFonts w:eastAsiaTheme="minorHAnsi"/>
      <w:b/>
      <w:sz w:val="18"/>
      <w:lang w:val="en-GB" w:eastAsia="en-US"/>
    </w:rPr>
  </w:style>
  <w:style w:type="character" w:customStyle="1" w:styleId="RSCB06BHeadingSub-SectionChar">
    <w:name w:val="RSC B06 B Heading (Sub-Section) Char"/>
    <w:basedOn w:val="DefaultParagraphFont"/>
    <w:link w:val="RSCB06BHeadingSub-Section"/>
    <w:rsid w:val="00003B37"/>
    <w:rPr>
      <w:rFonts w:eastAsiaTheme="minorHAnsi"/>
      <w:b/>
      <w:sz w:val="18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31E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213FE2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BDAbstract">
    <w:name w:val="BD_Abstract"/>
    <w:basedOn w:val="Normal"/>
    <w:next w:val="TAMainText"/>
    <w:rsid w:val="009D0241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table" w:styleId="TableGrid">
    <w:name w:val="Table Grid"/>
    <w:basedOn w:val="TableNormal"/>
    <w:rsid w:val="009D0241"/>
    <w:pPr>
      <w:spacing w:after="0" w:line="240" w:lineRule="auto"/>
    </w:pPr>
    <w:rPr>
      <w:rFonts w:ascii="New York" w:eastAsia="Times New Roman" w:hAnsi="New York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101298"/>
    <w:rPr>
      <w:color w:val="800080"/>
      <w:u w:val="single"/>
    </w:rPr>
  </w:style>
  <w:style w:type="paragraph" w:customStyle="1" w:styleId="AIReceivedDate">
    <w:name w:val="AI_Received_Date"/>
    <w:basedOn w:val="Normal"/>
    <w:next w:val="BDAbstract"/>
    <w:rsid w:val="00BC76F4"/>
    <w:pPr>
      <w:spacing w:after="240" w:line="480" w:lineRule="auto"/>
      <w:jc w:val="both"/>
    </w:pPr>
    <w:rPr>
      <w:rFonts w:ascii="Times" w:eastAsia="Times New Roman" w:hAnsi="Times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E54"/>
    <w:rPr>
      <w:rFonts w:ascii="Tahoma" w:hAnsi="Tahoma" w:cs="Tahoma"/>
      <w:sz w:val="16"/>
      <w:szCs w:val="16"/>
    </w:rPr>
  </w:style>
  <w:style w:type="paragraph" w:customStyle="1" w:styleId="BBAuthorName">
    <w:name w:val="BB_Author_Name"/>
    <w:basedOn w:val="Normal"/>
    <w:next w:val="BCAuthorAddress"/>
    <w:rsid w:val="00181D4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181D4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181D46"/>
    <w:pPr>
      <w:spacing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rsid w:val="00181D4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789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DefaultParagraphFont"/>
    <w:rsid w:val="00367894"/>
  </w:style>
  <w:style w:type="character" w:customStyle="1" w:styleId="databold">
    <w:name w:val="data_bold"/>
    <w:basedOn w:val="DefaultParagraphFont"/>
    <w:rsid w:val="00E81918"/>
  </w:style>
  <w:style w:type="paragraph" w:customStyle="1" w:styleId="TFReferencesSection">
    <w:name w:val="TF_References_Section"/>
    <w:basedOn w:val="Normal"/>
    <w:rsid w:val="00FC3C3C"/>
    <w:pPr>
      <w:spacing w:line="480" w:lineRule="auto"/>
      <w:ind w:firstLine="187"/>
      <w:jc w:val="both"/>
    </w:pPr>
    <w:rPr>
      <w:rFonts w:ascii="Times" w:eastAsia="Times New Roman" w:hAnsi="Times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C31EE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lfld-contribauthor">
    <w:name w:val="hlfld-contribauthor"/>
    <w:basedOn w:val="DefaultParagraphFont"/>
    <w:rsid w:val="003C277C"/>
  </w:style>
  <w:style w:type="character" w:customStyle="1" w:styleId="nlmx">
    <w:name w:val="nlm_x"/>
    <w:basedOn w:val="DefaultParagraphFont"/>
    <w:rsid w:val="003C277C"/>
  </w:style>
  <w:style w:type="character" w:customStyle="1" w:styleId="apple-converted-space">
    <w:name w:val="apple-converted-space"/>
    <w:basedOn w:val="DefaultParagraphFont"/>
    <w:rsid w:val="003C277C"/>
  </w:style>
  <w:style w:type="character" w:customStyle="1" w:styleId="institution">
    <w:name w:val="institution"/>
    <w:basedOn w:val="DefaultParagraphFont"/>
    <w:rsid w:val="003C277C"/>
  </w:style>
  <w:style w:type="paragraph" w:styleId="Header">
    <w:name w:val="header"/>
    <w:basedOn w:val="Normal"/>
    <w:link w:val="HeaderChar"/>
    <w:uiPriority w:val="99"/>
    <w:unhideWhenUsed/>
    <w:rsid w:val="00687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522"/>
  </w:style>
  <w:style w:type="paragraph" w:styleId="Footer">
    <w:name w:val="footer"/>
    <w:basedOn w:val="Normal"/>
    <w:link w:val="FooterChar"/>
    <w:uiPriority w:val="99"/>
    <w:unhideWhenUsed/>
    <w:rsid w:val="00687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5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5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07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9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7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05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5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0304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134841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611882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19867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610957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20087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764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73998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203350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133086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396549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141330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398755">
          <w:marLeft w:val="0"/>
          <w:marRight w:val="0"/>
          <w:marTop w:val="0"/>
          <w:marBottom w:val="0"/>
          <w:divBdr>
            <w:top w:val="single" w:sz="4" w:space="16" w:color="414141"/>
            <w:left w:val="single" w:sz="4" w:space="18" w:color="414141"/>
            <w:bottom w:val="single" w:sz="4" w:space="0" w:color="414141"/>
            <w:right w:val="single" w:sz="4" w:space="31" w:color="414141"/>
          </w:divBdr>
          <w:divsChild>
            <w:div w:id="32998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78F65-C7A3-4636-BAF8-708886605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1449</TotalTime>
  <Pages>13</Pages>
  <Words>1459</Words>
  <Characters>8320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aliah</dc:creator>
  <cp:lastModifiedBy>user</cp:lastModifiedBy>
  <cp:revision>203</cp:revision>
  <cp:lastPrinted>2016-08-03T11:39:00Z</cp:lastPrinted>
  <dcterms:created xsi:type="dcterms:W3CDTF">2021-04-04T16:31:00Z</dcterms:created>
  <dcterms:modified xsi:type="dcterms:W3CDTF">2022-10-22T10:34:00Z</dcterms:modified>
</cp:coreProperties>
</file>