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DDB" w:rsidRPr="000F3972" w:rsidRDefault="000F3972">
      <w:pPr>
        <w:rPr>
          <w:lang w:val="en-GB"/>
        </w:rPr>
      </w:pPr>
      <w:proofErr w:type="spellStart"/>
      <w:r w:rsidRPr="000F3972">
        <w:rPr>
          <w:lang w:val="en-GB"/>
        </w:rPr>
        <w:t>Supplementory</w:t>
      </w:r>
      <w:proofErr w:type="spellEnd"/>
      <w:r w:rsidRPr="000F3972">
        <w:rPr>
          <w:lang w:val="en-GB"/>
        </w:rPr>
        <w:t xml:space="preserve"> table</w:t>
      </w:r>
      <w:r w:rsidR="00BA4845">
        <w:rPr>
          <w:lang w:val="en-GB"/>
        </w:rPr>
        <w:t xml:space="preserve"> -</w:t>
      </w:r>
      <w:r w:rsidRPr="000F3972">
        <w:rPr>
          <w:lang w:val="en-GB"/>
        </w:rPr>
        <w:t xml:space="preserve"> </w:t>
      </w:r>
      <w:r w:rsidR="00BA4845">
        <w:rPr>
          <w:lang w:val="en-GB"/>
        </w:rPr>
        <w:t>O</w:t>
      </w:r>
      <w:r w:rsidR="00BA4845" w:rsidRPr="000F3972">
        <w:rPr>
          <w:lang w:val="en-GB"/>
        </w:rPr>
        <w:t>utcomes</w:t>
      </w:r>
      <w:r w:rsidRPr="000F3972">
        <w:rPr>
          <w:lang w:val="en-GB"/>
        </w:rPr>
        <w:t xml:space="preserve"> per triage level for different age groups</w:t>
      </w:r>
    </w:p>
    <w:p w:rsidR="000F3972" w:rsidRDefault="000F3972">
      <w:pPr>
        <w:rPr>
          <w:lang w:val="en-GB"/>
        </w:rPr>
      </w:pPr>
      <w:r>
        <w:rPr>
          <w:lang w:val="en-GB"/>
        </w:rPr>
        <w:t>&lt;18 years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36"/>
        <w:gridCol w:w="2291"/>
        <w:gridCol w:w="2291"/>
        <w:gridCol w:w="2044"/>
      </w:tblGrid>
      <w:tr w:rsidR="000F3972" w:rsidTr="007B44F5">
        <w:tc>
          <w:tcPr>
            <w:tcW w:w="2436" w:type="dxa"/>
          </w:tcPr>
          <w:p w:rsidR="000F3972" w:rsidRDefault="000F3972" w:rsidP="007B44F5">
            <w:pPr>
              <w:rPr>
                <w:lang w:val="en-GB"/>
              </w:rPr>
            </w:pPr>
            <w:r>
              <w:rPr>
                <w:lang w:val="en-GB"/>
              </w:rPr>
              <w:t>Triage level</w:t>
            </w:r>
          </w:p>
        </w:tc>
        <w:tc>
          <w:tcPr>
            <w:tcW w:w="2291" w:type="dxa"/>
          </w:tcPr>
          <w:p w:rsidR="000F3972" w:rsidRDefault="000F397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 h mortality</w:t>
            </w:r>
          </w:p>
        </w:tc>
        <w:tc>
          <w:tcPr>
            <w:tcW w:w="2291" w:type="dxa"/>
          </w:tcPr>
          <w:p w:rsidR="000F3972" w:rsidRDefault="000F397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Admission to ICU/surgery</w:t>
            </w:r>
          </w:p>
        </w:tc>
        <w:tc>
          <w:tcPr>
            <w:tcW w:w="2044" w:type="dxa"/>
          </w:tcPr>
          <w:p w:rsidR="000F3972" w:rsidRDefault="000F397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admitted</w:t>
            </w:r>
          </w:p>
        </w:tc>
      </w:tr>
      <w:tr w:rsidR="000F3972" w:rsidTr="007B44F5">
        <w:tc>
          <w:tcPr>
            <w:tcW w:w="2436" w:type="dxa"/>
          </w:tcPr>
          <w:p w:rsidR="000F3972" w:rsidRDefault="000F3972" w:rsidP="007B44F5">
            <w:pPr>
              <w:rPr>
                <w:lang w:val="en-GB"/>
              </w:rPr>
            </w:pPr>
          </w:p>
        </w:tc>
        <w:tc>
          <w:tcPr>
            <w:tcW w:w="2291" w:type="dxa"/>
          </w:tcPr>
          <w:p w:rsidR="000F3972" w:rsidRDefault="000F3972" w:rsidP="007B44F5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n</w:t>
            </w:r>
            <w:proofErr w:type="gramEnd"/>
            <w:r>
              <w:rPr>
                <w:lang w:val="en-GB"/>
              </w:rPr>
              <w:t xml:space="preserve"> (%)</w:t>
            </w:r>
          </w:p>
        </w:tc>
        <w:tc>
          <w:tcPr>
            <w:tcW w:w="2291" w:type="dxa"/>
          </w:tcPr>
          <w:p w:rsidR="000F3972" w:rsidRDefault="000F3972" w:rsidP="007B44F5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n</w:t>
            </w:r>
            <w:proofErr w:type="gramEnd"/>
            <w:r>
              <w:rPr>
                <w:lang w:val="en-GB"/>
              </w:rPr>
              <w:t xml:space="preserve"> (%)</w:t>
            </w:r>
          </w:p>
        </w:tc>
        <w:tc>
          <w:tcPr>
            <w:tcW w:w="2044" w:type="dxa"/>
          </w:tcPr>
          <w:p w:rsidR="000F3972" w:rsidRDefault="000F3972" w:rsidP="007B44F5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n</w:t>
            </w:r>
            <w:proofErr w:type="gramEnd"/>
            <w:r>
              <w:rPr>
                <w:lang w:val="en-GB"/>
              </w:rPr>
              <w:t xml:space="preserve"> (%)</w:t>
            </w:r>
          </w:p>
        </w:tc>
      </w:tr>
      <w:tr w:rsidR="000F3972" w:rsidTr="007B44F5">
        <w:tc>
          <w:tcPr>
            <w:tcW w:w="2436" w:type="dxa"/>
          </w:tcPr>
          <w:p w:rsidR="000F3972" w:rsidRPr="00C33367" w:rsidRDefault="000F3972" w:rsidP="007B44F5">
            <w:pPr>
              <w:rPr>
                <w:lang w:val="en-GB"/>
              </w:rPr>
            </w:pPr>
            <w:r w:rsidRPr="00C33367">
              <w:rPr>
                <w:color w:val="000000"/>
                <w:shd w:val="clear" w:color="auto" w:fill="FFFFFF"/>
                <w:lang w:val="en-US"/>
              </w:rPr>
              <w:t>1- red (emergency)</w:t>
            </w:r>
          </w:p>
        </w:tc>
        <w:tc>
          <w:tcPr>
            <w:tcW w:w="2291" w:type="dxa"/>
          </w:tcPr>
          <w:p w:rsidR="000F3972" w:rsidRDefault="000F397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 (1.2 %)</w:t>
            </w:r>
          </w:p>
        </w:tc>
        <w:tc>
          <w:tcPr>
            <w:tcW w:w="2291" w:type="dxa"/>
          </w:tcPr>
          <w:p w:rsidR="000F3972" w:rsidRDefault="000F397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270 (39.9 %)</w:t>
            </w:r>
          </w:p>
        </w:tc>
        <w:tc>
          <w:tcPr>
            <w:tcW w:w="2044" w:type="dxa"/>
          </w:tcPr>
          <w:p w:rsidR="000F3972" w:rsidRDefault="000F397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114 (16.8 %)</w:t>
            </w:r>
          </w:p>
        </w:tc>
      </w:tr>
      <w:tr w:rsidR="000F3972" w:rsidTr="007B44F5">
        <w:tc>
          <w:tcPr>
            <w:tcW w:w="2436" w:type="dxa"/>
          </w:tcPr>
          <w:p w:rsidR="000F3972" w:rsidRDefault="000F3972" w:rsidP="007B44F5">
            <w:pPr>
              <w:rPr>
                <w:lang w:val="en-GB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 xml:space="preserve">2 - </w:t>
            </w:r>
            <w:r w:rsidRPr="0067662A">
              <w:rPr>
                <w:color w:val="000000"/>
                <w:shd w:val="clear" w:color="auto" w:fill="FFFFFF"/>
                <w:lang w:val="en-US"/>
              </w:rPr>
              <w:t>orange (very urgent</w:t>
            </w:r>
            <w:r>
              <w:rPr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2291" w:type="dxa"/>
          </w:tcPr>
          <w:p w:rsidR="000F3972" w:rsidRDefault="000F397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2291" w:type="dxa"/>
          </w:tcPr>
          <w:p w:rsidR="000F3972" w:rsidRDefault="000F397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59 (7.6 %)</w:t>
            </w:r>
          </w:p>
        </w:tc>
        <w:tc>
          <w:tcPr>
            <w:tcW w:w="2044" w:type="dxa"/>
          </w:tcPr>
          <w:p w:rsidR="000F3972" w:rsidRDefault="000F397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112 (14.4 %)</w:t>
            </w:r>
          </w:p>
        </w:tc>
      </w:tr>
      <w:tr w:rsidR="000F3972" w:rsidTr="007B44F5">
        <w:tc>
          <w:tcPr>
            <w:tcW w:w="2436" w:type="dxa"/>
          </w:tcPr>
          <w:p w:rsidR="000F3972" w:rsidRDefault="000F3972" w:rsidP="000F3972">
            <w:pPr>
              <w:rPr>
                <w:lang w:val="en-GB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 xml:space="preserve">3 - </w:t>
            </w:r>
            <w:r w:rsidRPr="0067662A">
              <w:rPr>
                <w:color w:val="000000"/>
                <w:shd w:val="clear" w:color="auto" w:fill="FFFFFF"/>
                <w:lang w:val="en-US"/>
              </w:rPr>
              <w:t>yellow (urgent</w:t>
            </w:r>
            <w:r>
              <w:rPr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2291" w:type="dxa"/>
          </w:tcPr>
          <w:p w:rsidR="000F3972" w:rsidRDefault="000F3972" w:rsidP="000F397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2291" w:type="dxa"/>
          </w:tcPr>
          <w:p w:rsidR="000F3972" w:rsidRDefault="000F3972" w:rsidP="000F397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109 (3.1 %)</w:t>
            </w:r>
          </w:p>
        </w:tc>
        <w:tc>
          <w:tcPr>
            <w:tcW w:w="2044" w:type="dxa"/>
          </w:tcPr>
          <w:p w:rsidR="000F3972" w:rsidRDefault="000F3972" w:rsidP="000F397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1167 (14.4 %)</w:t>
            </w:r>
          </w:p>
        </w:tc>
      </w:tr>
      <w:tr w:rsidR="000F3972" w:rsidTr="007B44F5">
        <w:tc>
          <w:tcPr>
            <w:tcW w:w="2436" w:type="dxa"/>
          </w:tcPr>
          <w:p w:rsidR="000F3972" w:rsidRDefault="000F3972" w:rsidP="000F3972">
            <w:pPr>
              <w:rPr>
                <w:lang w:val="en-GB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4 - green (not urgent)</w:t>
            </w:r>
          </w:p>
        </w:tc>
        <w:tc>
          <w:tcPr>
            <w:tcW w:w="2291" w:type="dxa"/>
          </w:tcPr>
          <w:p w:rsidR="000F3972" w:rsidRDefault="000F3972" w:rsidP="000F397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2291" w:type="dxa"/>
          </w:tcPr>
          <w:p w:rsidR="000F3972" w:rsidRDefault="000F3972" w:rsidP="000F397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37 (0.8 %)</w:t>
            </w:r>
          </w:p>
        </w:tc>
        <w:tc>
          <w:tcPr>
            <w:tcW w:w="2044" w:type="dxa"/>
          </w:tcPr>
          <w:p w:rsidR="000F3972" w:rsidRDefault="000F3972" w:rsidP="000F397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2575 (53.3 %)</w:t>
            </w:r>
          </w:p>
        </w:tc>
      </w:tr>
      <w:tr w:rsidR="000F3972" w:rsidTr="007B44F5">
        <w:tc>
          <w:tcPr>
            <w:tcW w:w="2436" w:type="dxa"/>
          </w:tcPr>
          <w:p w:rsidR="000F3972" w:rsidRDefault="000F3972" w:rsidP="000F3972">
            <w:pPr>
              <w:rPr>
                <w:lang w:val="en-GB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5 - blue (can wait)</w:t>
            </w:r>
          </w:p>
        </w:tc>
        <w:tc>
          <w:tcPr>
            <w:tcW w:w="2291" w:type="dxa"/>
          </w:tcPr>
          <w:p w:rsidR="000F3972" w:rsidRDefault="000F3972" w:rsidP="000F397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0</w:t>
            </w:r>
          </w:p>
        </w:tc>
        <w:tc>
          <w:tcPr>
            <w:tcW w:w="2291" w:type="dxa"/>
          </w:tcPr>
          <w:p w:rsidR="000F3972" w:rsidRDefault="000F3972" w:rsidP="000F397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 (0.3 %)</w:t>
            </w:r>
          </w:p>
        </w:tc>
        <w:tc>
          <w:tcPr>
            <w:tcW w:w="2044" w:type="dxa"/>
          </w:tcPr>
          <w:p w:rsidR="000F3972" w:rsidRDefault="000F3972" w:rsidP="000F3972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267 68.6 %)</w:t>
            </w:r>
          </w:p>
        </w:tc>
      </w:tr>
    </w:tbl>
    <w:p w:rsidR="000F3972" w:rsidRDefault="000F3972">
      <w:pPr>
        <w:rPr>
          <w:lang w:val="en-GB"/>
        </w:rPr>
      </w:pPr>
    </w:p>
    <w:p w:rsidR="00C10880" w:rsidRDefault="00C10880">
      <w:pPr>
        <w:rPr>
          <w:lang w:val="en-GB"/>
        </w:rPr>
      </w:pPr>
      <w:r>
        <w:rPr>
          <w:lang w:val="en-GB"/>
        </w:rPr>
        <w:t>16 to 65 years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36"/>
        <w:gridCol w:w="2291"/>
        <w:gridCol w:w="2291"/>
        <w:gridCol w:w="2044"/>
      </w:tblGrid>
      <w:tr w:rsidR="00C10880" w:rsidTr="007B44F5">
        <w:tc>
          <w:tcPr>
            <w:tcW w:w="2436" w:type="dxa"/>
          </w:tcPr>
          <w:p w:rsidR="00C10880" w:rsidRDefault="00C10880" w:rsidP="007B44F5">
            <w:pPr>
              <w:rPr>
                <w:lang w:val="en-GB"/>
              </w:rPr>
            </w:pPr>
            <w:r>
              <w:rPr>
                <w:lang w:val="en-GB"/>
              </w:rPr>
              <w:t>Triage level</w:t>
            </w:r>
          </w:p>
        </w:tc>
        <w:tc>
          <w:tcPr>
            <w:tcW w:w="2291" w:type="dxa"/>
          </w:tcPr>
          <w:p w:rsidR="00C10880" w:rsidRDefault="00C10880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 h mortality</w:t>
            </w:r>
          </w:p>
        </w:tc>
        <w:tc>
          <w:tcPr>
            <w:tcW w:w="2291" w:type="dxa"/>
          </w:tcPr>
          <w:p w:rsidR="00C10880" w:rsidRDefault="00C10880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Admission to ICU/surgery</w:t>
            </w:r>
          </w:p>
        </w:tc>
        <w:tc>
          <w:tcPr>
            <w:tcW w:w="2044" w:type="dxa"/>
          </w:tcPr>
          <w:p w:rsidR="00C10880" w:rsidRDefault="00C10880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admitted</w:t>
            </w:r>
          </w:p>
        </w:tc>
      </w:tr>
      <w:tr w:rsidR="00C10880" w:rsidTr="007B44F5">
        <w:tc>
          <w:tcPr>
            <w:tcW w:w="2436" w:type="dxa"/>
          </w:tcPr>
          <w:p w:rsidR="00C10880" w:rsidRDefault="00C10880" w:rsidP="007B44F5">
            <w:pPr>
              <w:rPr>
                <w:lang w:val="en-GB"/>
              </w:rPr>
            </w:pPr>
          </w:p>
        </w:tc>
        <w:tc>
          <w:tcPr>
            <w:tcW w:w="2291" w:type="dxa"/>
          </w:tcPr>
          <w:p w:rsidR="00C10880" w:rsidRDefault="00C10880" w:rsidP="007B44F5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n</w:t>
            </w:r>
            <w:proofErr w:type="gramEnd"/>
            <w:r>
              <w:rPr>
                <w:lang w:val="en-GB"/>
              </w:rPr>
              <w:t xml:space="preserve"> (%)</w:t>
            </w:r>
          </w:p>
        </w:tc>
        <w:tc>
          <w:tcPr>
            <w:tcW w:w="2291" w:type="dxa"/>
          </w:tcPr>
          <w:p w:rsidR="00C10880" w:rsidRDefault="00C10880" w:rsidP="007B44F5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n</w:t>
            </w:r>
            <w:proofErr w:type="gramEnd"/>
            <w:r>
              <w:rPr>
                <w:lang w:val="en-GB"/>
              </w:rPr>
              <w:t xml:space="preserve"> (%)</w:t>
            </w:r>
          </w:p>
        </w:tc>
        <w:tc>
          <w:tcPr>
            <w:tcW w:w="2044" w:type="dxa"/>
          </w:tcPr>
          <w:p w:rsidR="00C10880" w:rsidRDefault="00C10880" w:rsidP="007B44F5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n</w:t>
            </w:r>
            <w:proofErr w:type="gramEnd"/>
            <w:r>
              <w:rPr>
                <w:lang w:val="en-GB"/>
              </w:rPr>
              <w:t xml:space="preserve"> (%)</w:t>
            </w:r>
          </w:p>
        </w:tc>
      </w:tr>
      <w:tr w:rsidR="00C10880" w:rsidTr="007B44F5">
        <w:tc>
          <w:tcPr>
            <w:tcW w:w="2436" w:type="dxa"/>
          </w:tcPr>
          <w:p w:rsidR="00C10880" w:rsidRPr="00C33367" w:rsidRDefault="00C10880" w:rsidP="007B44F5">
            <w:pPr>
              <w:rPr>
                <w:lang w:val="en-GB"/>
              </w:rPr>
            </w:pPr>
            <w:r w:rsidRPr="00C33367">
              <w:rPr>
                <w:color w:val="000000"/>
                <w:shd w:val="clear" w:color="auto" w:fill="FFFFFF"/>
                <w:lang w:val="en-US"/>
              </w:rPr>
              <w:t>1- red (emergency)</w:t>
            </w:r>
          </w:p>
        </w:tc>
        <w:tc>
          <w:tcPr>
            <w:tcW w:w="2291" w:type="dxa"/>
          </w:tcPr>
          <w:p w:rsidR="00C10880" w:rsidRDefault="00C10880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155 (2.1 %)</w:t>
            </w:r>
          </w:p>
        </w:tc>
        <w:tc>
          <w:tcPr>
            <w:tcW w:w="2291" w:type="dxa"/>
          </w:tcPr>
          <w:p w:rsidR="00C10880" w:rsidRDefault="00ED479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2693 (36.6 %)</w:t>
            </w:r>
          </w:p>
        </w:tc>
        <w:tc>
          <w:tcPr>
            <w:tcW w:w="2044" w:type="dxa"/>
          </w:tcPr>
          <w:p w:rsidR="00C10880" w:rsidRDefault="00ED479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239 (3.3 %)</w:t>
            </w:r>
          </w:p>
        </w:tc>
      </w:tr>
      <w:tr w:rsidR="00C10880" w:rsidTr="007B44F5">
        <w:tc>
          <w:tcPr>
            <w:tcW w:w="2436" w:type="dxa"/>
          </w:tcPr>
          <w:p w:rsidR="00C10880" w:rsidRDefault="00C10880" w:rsidP="007B44F5">
            <w:pPr>
              <w:rPr>
                <w:lang w:val="en-GB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 xml:space="preserve">2 - </w:t>
            </w:r>
            <w:r w:rsidRPr="0067662A">
              <w:rPr>
                <w:color w:val="000000"/>
                <w:shd w:val="clear" w:color="auto" w:fill="FFFFFF"/>
                <w:lang w:val="en-US"/>
              </w:rPr>
              <w:t>orange (very urgent</w:t>
            </w:r>
            <w:r>
              <w:rPr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2291" w:type="dxa"/>
          </w:tcPr>
          <w:p w:rsidR="00C10880" w:rsidRDefault="00C10880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 (0.1 %)</w:t>
            </w:r>
          </w:p>
        </w:tc>
        <w:tc>
          <w:tcPr>
            <w:tcW w:w="2291" w:type="dxa"/>
          </w:tcPr>
          <w:p w:rsidR="00C10880" w:rsidRDefault="00ED479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607 (4.6 %)</w:t>
            </w:r>
          </w:p>
        </w:tc>
        <w:tc>
          <w:tcPr>
            <w:tcW w:w="2044" w:type="dxa"/>
          </w:tcPr>
          <w:p w:rsidR="00C10880" w:rsidRDefault="00ED479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811 (6.1 %)</w:t>
            </w:r>
          </w:p>
        </w:tc>
      </w:tr>
      <w:tr w:rsidR="00C10880" w:rsidTr="007B44F5">
        <w:tc>
          <w:tcPr>
            <w:tcW w:w="2436" w:type="dxa"/>
          </w:tcPr>
          <w:p w:rsidR="00C10880" w:rsidRDefault="00C10880" w:rsidP="007B44F5">
            <w:pPr>
              <w:rPr>
                <w:lang w:val="en-GB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 xml:space="preserve">3 - </w:t>
            </w:r>
            <w:r w:rsidRPr="0067662A">
              <w:rPr>
                <w:color w:val="000000"/>
                <w:shd w:val="clear" w:color="auto" w:fill="FFFFFF"/>
                <w:lang w:val="en-US"/>
              </w:rPr>
              <w:t>yellow (urgent</w:t>
            </w:r>
            <w:r>
              <w:rPr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2291" w:type="dxa"/>
          </w:tcPr>
          <w:p w:rsidR="00C10880" w:rsidRDefault="00C10880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 (0.03 %)</w:t>
            </w:r>
          </w:p>
        </w:tc>
        <w:tc>
          <w:tcPr>
            <w:tcW w:w="2291" w:type="dxa"/>
          </w:tcPr>
          <w:p w:rsidR="00C10880" w:rsidRDefault="00ED479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387 (1.2 %)</w:t>
            </w:r>
          </w:p>
        </w:tc>
        <w:tc>
          <w:tcPr>
            <w:tcW w:w="2044" w:type="dxa"/>
          </w:tcPr>
          <w:p w:rsidR="00C10880" w:rsidRDefault="00ED479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5627 (18.1 %)</w:t>
            </w:r>
          </w:p>
        </w:tc>
      </w:tr>
      <w:tr w:rsidR="00C10880" w:rsidTr="007B44F5">
        <w:tc>
          <w:tcPr>
            <w:tcW w:w="2436" w:type="dxa"/>
          </w:tcPr>
          <w:p w:rsidR="00C10880" w:rsidRDefault="00C10880" w:rsidP="007B44F5">
            <w:pPr>
              <w:rPr>
                <w:lang w:val="en-GB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4 - green (not urgent)</w:t>
            </w:r>
          </w:p>
        </w:tc>
        <w:tc>
          <w:tcPr>
            <w:tcW w:w="2291" w:type="dxa"/>
          </w:tcPr>
          <w:p w:rsidR="00C10880" w:rsidRDefault="00C10880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 (0.01 %)</w:t>
            </w:r>
          </w:p>
        </w:tc>
        <w:tc>
          <w:tcPr>
            <w:tcW w:w="2291" w:type="dxa"/>
          </w:tcPr>
          <w:p w:rsidR="00C10880" w:rsidRDefault="00ED479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154 (0.5 %)</w:t>
            </w:r>
          </w:p>
        </w:tc>
        <w:tc>
          <w:tcPr>
            <w:tcW w:w="2044" w:type="dxa"/>
          </w:tcPr>
          <w:p w:rsidR="00C10880" w:rsidRDefault="00ED479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10823 (35.1 %)</w:t>
            </w:r>
          </w:p>
        </w:tc>
      </w:tr>
      <w:tr w:rsidR="00C10880" w:rsidTr="007B44F5">
        <w:tc>
          <w:tcPr>
            <w:tcW w:w="2436" w:type="dxa"/>
          </w:tcPr>
          <w:p w:rsidR="00C10880" w:rsidRDefault="00C10880" w:rsidP="007B44F5">
            <w:pPr>
              <w:rPr>
                <w:lang w:val="en-GB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5 - blue (can wait)</w:t>
            </w:r>
          </w:p>
        </w:tc>
        <w:tc>
          <w:tcPr>
            <w:tcW w:w="2291" w:type="dxa"/>
          </w:tcPr>
          <w:p w:rsidR="00C10880" w:rsidRDefault="00C10880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 (0.1 %)</w:t>
            </w:r>
          </w:p>
        </w:tc>
        <w:tc>
          <w:tcPr>
            <w:tcW w:w="2291" w:type="dxa"/>
          </w:tcPr>
          <w:p w:rsidR="00C10880" w:rsidRDefault="00ED479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 (0.7 %)</w:t>
            </w:r>
          </w:p>
        </w:tc>
        <w:tc>
          <w:tcPr>
            <w:tcW w:w="2044" w:type="dxa"/>
          </w:tcPr>
          <w:p w:rsidR="00C10880" w:rsidRDefault="00ED4792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673 (59.4 %)</w:t>
            </w:r>
          </w:p>
        </w:tc>
      </w:tr>
    </w:tbl>
    <w:p w:rsidR="00C10880" w:rsidRDefault="00C10880">
      <w:pPr>
        <w:rPr>
          <w:lang w:val="en-GB"/>
        </w:rPr>
      </w:pPr>
    </w:p>
    <w:p w:rsidR="008F013A" w:rsidRDefault="008F013A" w:rsidP="008F013A">
      <w:pPr>
        <w:rPr>
          <w:lang w:val="en-GB"/>
        </w:rPr>
      </w:pPr>
      <w:proofErr w:type="gramStart"/>
      <w:r>
        <w:rPr>
          <w:lang w:val="en-GB"/>
        </w:rPr>
        <w:t>&gt;65 years</w:t>
      </w:r>
      <w:proofErr w:type="gramEnd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436"/>
        <w:gridCol w:w="2291"/>
        <w:gridCol w:w="2291"/>
        <w:gridCol w:w="2044"/>
      </w:tblGrid>
      <w:tr w:rsidR="008F013A" w:rsidTr="007B44F5">
        <w:tc>
          <w:tcPr>
            <w:tcW w:w="2436" w:type="dxa"/>
          </w:tcPr>
          <w:p w:rsidR="008F013A" w:rsidRDefault="008F013A" w:rsidP="007B44F5">
            <w:pPr>
              <w:rPr>
                <w:lang w:val="en-GB"/>
              </w:rPr>
            </w:pPr>
            <w:r>
              <w:rPr>
                <w:lang w:val="en-GB"/>
              </w:rPr>
              <w:t>Triage level</w:t>
            </w:r>
          </w:p>
        </w:tc>
        <w:tc>
          <w:tcPr>
            <w:tcW w:w="2291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24 h mortality</w:t>
            </w:r>
          </w:p>
        </w:tc>
        <w:tc>
          <w:tcPr>
            <w:tcW w:w="2291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Admission to ICU/surgery</w:t>
            </w:r>
          </w:p>
        </w:tc>
        <w:tc>
          <w:tcPr>
            <w:tcW w:w="2044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Not admitted</w:t>
            </w:r>
          </w:p>
        </w:tc>
      </w:tr>
      <w:tr w:rsidR="008F013A" w:rsidTr="007B44F5">
        <w:tc>
          <w:tcPr>
            <w:tcW w:w="2436" w:type="dxa"/>
          </w:tcPr>
          <w:p w:rsidR="008F013A" w:rsidRDefault="008F013A" w:rsidP="007B44F5">
            <w:pPr>
              <w:rPr>
                <w:lang w:val="en-GB"/>
              </w:rPr>
            </w:pPr>
          </w:p>
        </w:tc>
        <w:tc>
          <w:tcPr>
            <w:tcW w:w="2291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n</w:t>
            </w:r>
            <w:proofErr w:type="gramEnd"/>
            <w:r>
              <w:rPr>
                <w:lang w:val="en-GB"/>
              </w:rPr>
              <w:t xml:space="preserve"> (%)</w:t>
            </w:r>
          </w:p>
        </w:tc>
        <w:tc>
          <w:tcPr>
            <w:tcW w:w="2291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n</w:t>
            </w:r>
            <w:proofErr w:type="gramEnd"/>
            <w:r>
              <w:rPr>
                <w:lang w:val="en-GB"/>
              </w:rPr>
              <w:t xml:space="preserve"> (%)</w:t>
            </w:r>
          </w:p>
        </w:tc>
        <w:tc>
          <w:tcPr>
            <w:tcW w:w="2044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proofErr w:type="gramStart"/>
            <w:r>
              <w:rPr>
                <w:lang w:val="en-GB"/>
              </w:rPr>
              <w:t>n</w:t>
            </w:r>
            <w:proofErr w:type="gramEnd"/>
            <w:r>
              <w:rPr>
                <w:lang w:val="en-GB"/>
              </w:rPr>
              <w:t xml:space="preserve"> (%)</w:t>
            </w:r>
          </w:p>
        </w:tc>
      </w:tr>
      <w:tr w:rsidR="008F013A" w:rsidTr="007B44F5">
        <w:tc>
          <w:tcPr>
            <w:tcW w:w="2436" w:type="dxa"/>
          </w:tcPr>
          <w:p w:rsidR="008F013A" w:rsidRPr="00C33367" w:rsidRDefault="008F013A" w:rsidP="007B44F5">
            <w:pPr>
              <w:rPr>
                <w:lang w:val="en-GB"/>
              </w:rPr>
            </w:pPr>
            <w:r w:rsidRPr="00C33367">
              <w:rPr>
                <w:color w:val="000000"/>
                <w:shd w:val="clear" w:color="auto" w:fill="FFFFFF"/>
                <w:lang w:val="en-US"/>
              </w:rPr>
              <w:t>1- red (emergency)</w:t>
            </w:r>
          </w:p>
        </w:tc>
        <w:tc>
          <w:tcPr>
            <w:tcW w:w="2291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478 (5.7 %)</w:t>
            </w:r>
          </w:p>
        </w:tc>
        <w:tc>
          <w:tcPr>
            <w:tcW w:w="2291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1906 (22.7 %)</w:t>
            </w:r>
          </w:p>
        </w:tc>
        <w:tc>
          <w:tcPr>
            <w:tcW w:w="2044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94 (1.1 %)</w:t>
            </w:r>
          </w:p>
        </w:tc>
      </w:tr>
      <w:tr w:rsidR="008F013A" w:rsidTr="007B44F5">
        <w:tc>
          <w:tcPr>
            <w:tcW w:w="2436" w:type="dxa"/>
          </w:tcPr>
          <w:p w:rsidR="008F013A" w:rsidRDefault="008F013A" w:rsidP="007B44F5">
            <w:pPr>
              <w:rPr>
                <w:lang w:val="en-GB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 xml:space="preserve">2 - </w:t>
            </w:r>
            <w:r w:rsidRPr="0067662A">
              <w:rPr>
                <w:color w:val="000000"/>
                <w:shd w:val="clear" w:color="auto" w:fill="FFFFFF"/>
                <w:lang w:val="en-US"/>
              </w:rPr>
              <w:t>orange (very urgent</w:t>
            </w:r>
            <w:r>
              <w:rPr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2291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70 (0.5 %)</w:t>
            </w:r>
          </w:p>
        </w:tc>
        <w:tc>
          <w:tcPr>
            <w:tcW w:w="2291" w:type="dxa"/>
          </w:tcPr>
          <w:p w:rsidR="008F013A" w:rsidRDefault="008F013A" w:rsidP="008F013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388 (3.0 %)</w:t>
            </w:r>
          </w:p>
        </w:tc>
        <w:tc>
          <w:tcPr>
            <w:tcW w:w="2044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384 (3.0 %)</w:t>
            </w:r>
          </w:p>
        </w:tc>
      </w:tr>
      <w:tr w:rsidR="008F013A" w:rsidTr="007B44F5">
        <w:tc>
          <w:tcPr>
            <w:tcW w:w="2436" w:type="dxa"/>
          </w:tcPr>
          <w:p w:rsidR="008F013A" w:rsidRDefault="008F013A" w:rsidP="007B44F5">
            <w:pPr>
              <w:rPr>
                <w:lang w:val="en-GB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 xml:space="preserve">3 - </w:t>
            </w:r>
            <w:r w:rsidRPr="0067662A">
              <w:rPr>
                <w:color w:val="000000"/>
                <w:shd w:val="clear" w:color="auto" w:fill="FFFFFF"/>
                <w:lang w:val="en-US"/>
              </w:rPr>
              <w:t>yellow (urgent</w:t>
            </w:r>
            <w:r>
              <w:rPr>
                <w:color w:val="000000"/>
                <w:shd w:val="clear" w:color="auto" w:fill="FFFFFF"/>
                <w:lang w:val="en-US"/>
              </w:rPr>
              <w:t>)</w:t>
            </w:r>
          </w:p>
        </w:tc>
        <w:tc>
          <w:tcPr>
            <w:tcW w:w="2291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50 (0.2 %)</w:t>
            </w:r>
          </w:p>
        </w:tc>
        <w:tc>
          <w:tcPr>
            <w:tcW w:w="2291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218 (0.9 %)</w:t>
            </w:r>
          </w:p>
        </w:tc>
        <w:tc>
          <w:tcPr>
            <w:tcW w:w="2044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2122 (8.5 %)</w:t>
            </w:r>
          </w:p>
        </w:tc>
      </w:tr>
      <w:tr w:rsidR="008F013A" w:rsidTr="007B44F5">
        <w:tc>
          <w:tcPr>
            <w:tcW w:w="2436" w:type="dxa"/>
          </w:tcPr>
          <w:p w:rsidR="008F013A" w:rsidRDefault="008F013A" w:rsidP="007B44F5">
            <w:pPr>
              <w:rPr>
                <w:lang w:val="en-GB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4 - green (not urgent)</w:t>
            </w:r>
          </w:p>
        </w:tc>
        <w:tc>
          <w:tcPr>
            <w:tcW w:w="2291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 (0.1 %)</w:t>
            </w:r>
          </w:p>
        </w:tc>
        <w:tc>
          <w:tcPr>
            <w:tcW w:w="2291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75 (0.3 %)</w:t>
            </w:r>
          </w:p>
        </w:tc>
        <w:tc>
          <w:tcPr>
            <w:tcW w:w="2044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4554 (21.1 %)</w:t>
            </w:r>
          </w:p>
        </w:tc>
      </w:tr>
      <w:tr w:rsidR="008F013A" w:rsidTr="007B44F5">
        <w:tc>
          <w:tcPr>
            <w:tcW w:w="2436" w:type="dxa"/>
          </w:tcPr>
          <w:p w:rsidR="008F013A" w:rsidRDefault="008F013A" w:rsidP="007B44F5">
            <w:pPr>
              <w:rPr>
                <w:lang w:val="en-GB"/>
              </w:rPr>
            </w:pPr>
            <w:r>
              <w:rPr>
                <w:color w:val="000000"/>
                <w:shd w:val="clear" w:color="auto" w:fill="FFFFFF"/>
                <w:lang w:val="en-US"/>
              </w:rPr>
              <w:t>5 - blue (can wait)</w:t>
            </w:r>
          </w:p>
        </w:tc>
        <w:tc>
          <w:tcPr>
            <w:tcW w:w="2291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 (0.2 %)</w:t>
            </w:r>
          </w:p>
        </w:tc>
        <w:tc>
          <w:tcPr>
            <w:tcW w:w="2291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 (2.0 %)</w:t>
            </w:r>
          </w:p>
        </w:tc>
        <w:tc>
          <w:tcPr>
            <w:tcW w:w="2044" w:type="dxa"/>
          </w:tcPr>
          <w:p w:rsidR="008F013A" w:rsidRDefault="008F013A" w:rsidP="007B44F5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169 (30.1 %)</w:t>
            </w:r>
          </w:p>
        </w:tc>
      </w:tr>
    </w:tbl>
    <w:p w:rsidR="008F013A" w:rsidRDefault="008F013A" w:rsidP="008F013A">
      <w:pPr>
        <w:rPr>
          <w:lang w:val="en-GB"/>
        </w:rPr>
      </w:pPr>
    </w:p>
    <w:p w:rsidR="008F0E1C" w:rsidRPr="000F3972" w:rsidRDefault="008F0E1C" w:rsidP="008F0E1C">
      <w:pPr>
        <w:rPr>
          <w:lang w:val="en-GB"/>
        </w:rPr>
      </w:pPr>
      <w:r>
        <w:rPr>
          <w:lang w:val="en-GB"/>
        </w:rPr>
        <w:t>Abbreviations: ICU, intensive care unit</w:t>
      </w:r>
    </w:p>
    <w:p w:rsidR="008F013A" w:rsidRPr="000F3972" w:rsidRDefault="008F013A">
      <w:pPr>
        <w:rPr>
          <w:lang w:val="en-GB"/>
        </w:rPr>
      </w:pPr>
      <w:bookmarkStart w:id="0" w:name="_GoBack"/>
      <w:bookmarkEnd w:id="0"/>
    </w:p>
    <w:sectPr w:rsidR="008F013A" w:rsidRPr="000F3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72"/>
    <w:rsid w:val="000F3972"/>
    <w:rsid w:val="00522A02"/>
    <w:rsid w:val="008F013A"/>
    <w:rsid w:val="008F0E1C"/>
    <w:rsid w:val="00AE6DDB"/>
    <w:rsid w:val="00BA4845"/>
    <w:rsid w:val="00C10880"/>
    <w:rsid w:val="00ED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1AFCF-93D6-47E1-82F9-2BF198D7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F3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196</Words>
  <Characters>1054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Vest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Markussen, Dagfinn Lunde</dc:creator>
  <cp:keywords/>
  <dc:description/>
  <cp:lastModifiedBy>Markussen, Dagfinn Lunde</cp:lastModifiedBy>
  <cp:revision>5</cp:revision>
  <dcterms:created xsi:type="dcterms:W3CDTF">2022-10-03T11:08:00Z</dcterms:created>
  <dcterms:modified xsi:type="dcterms:W3CDTF">2022-10-12T11:48:00Z</dcterms:modified>
</cp:coreProperties>
</file>