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8D9AC" w14:textId="77777777" w:rsidR="00B576F6" w:rsidRDefault="00B576F6" w:rsidP="00B576F6">
      <w:pPr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/>
          <w:b/>
          <w:bCs/>
          <w:szCs w:val="21"/>
        </w:rPr>
        <w:t>Supplementary Information</w:t>
      </w:r>
    </w:p>
    <w:p w14:paraId="3B8384FC" w14:textId="77777777" w:rsidR="00B576F6" w:rsidRDefault="00B576F6" w:rsidP="00B576F6">
      <w:pPr>
        <w:rPr>
          <w:rFonts w:ascii="Times New Roman" w:hAnsi="Times New Roman"/>
          <w:b/>
          <w:bCs/>
        </w:rPr>
      </w:pPr>
      <w:r>
        <w:rPr>
          <w:rFonts w:ascii="Times New Roman" w:eastAsia="Cambria" w:hAnsi="Times New Roman"/>
          <w:b/>
          <w:bCs/>
          <w:color w:val="212121"/>
          <w:sz w:val="24"/>
          <w:shd w:val="clear" w:color="auto" w:fill="FFFFFF"/>
        </w:rPr>
        <w:t>Additional file</w:t>
      </w:r>
      <w:r>
        <w:rPr>
          <w:rFonts w:ascii="Times New Roman" w:hAnsi="Times New Roman"/>
          <w:b/>
          <w:bCs/>
          <w:color w:val="212121"/>
          <w:sz w:val="24"/>
          <w:shd w:val="clear" w:color="auto" w:fill="FFFFFF"/>
        </w:rPr>
        <w:t>1.</w:t>
      </w:r>
      <w:r>
        <w:rPr>
          <w:rFonts w:ascii="Times New Roman" w:hAnsi="Times New Roman"/>
          <w:b/>
          <w:bCs/>
        </w:rPr>
        <w:t>Enrollment flow chart</w:t>
      </w:r>
    </w:p>
    <w:p w14:paraId="3F9187CC" w14:textId="34468AAB" w:rsidR="00B576F6" w:rsidRDefault="00B576F6" w:rsidP="00B576F6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13F9808B" wp14:editId="1B44AA50">
            <wp:extent cx="3928110" cy="30295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110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36531" w14:textId="77777777" w:rsidR="00B576F6" w:rsidRDefault="00B576F6" w:rsidP="00B576F6">
      <w:pPr>
        <w:rPr>
          <w:rFonts w:ascii="Times New Roman" w:hAnsi="Times New Roman"/>
          <w:b/>
          <w:bCs/>
          <w:color w:val="212121"/>
          <w:sz w:val="24"/>
          <w:shd w:val="clear" w:color="auto" w:fill="FFFFFF"/>
        </w:rPr>
      </w:pPr>
      <w:r>
        <w:rPr>
          <w:rFonts w:ascii="Times New Roman" w:eastAsia="Cambria" w:hAnsi="Times New Roman"/>
          <w:b/>
          <w:bCs/>
          <w:color w:val="212121"/>
          <w:sz w:val="24"/>
          <w:shd w:val="clear" w:color="auto" w:fill="FFFFFF"/>
        </w:rPr>
        <w:br w:type="page"/>
      </w:r>
      <w:r>
        <w:rPr>
          <w:rFonts w:ascii="Times New Roman" w:eastAsia="Cambria" w:hAnsi="Times New Roman"/>
          <w:b/>
          <w:bCs/>
          <w:color w:val="212121"/>
          <w:sz w:val="24"/>
          <w:shd w:val="clear" w:color="auto" w:fill="FFFFFF"/>
        </w:rPr>
        <w:lastRenderedPageBreak/>
        <w:t>Additional file</w:t>
      </w:r>
      <w:r>
        <w:rPr>
          <w:rFonts w:ascii="Times New Roman" w:hAnsi="Times New Roman"/>
          <w:b/>
          <w:bCs/>
          <w:color w:val="212121"/>
          <w:sz w:val="24"/>
          <w:shd w:val="clear" w:color="auto" w:fill="FFFFFF"/>
        </w:rPr>
        <w:t>2. Data preprocessing</w:t>
      </w:r>
    </w:p>
    <w:p w14:paraId="7C1DD899" w14:textId="77777777" w:rsidR="00B576F6" w:rsidRDefault="00B576F6" w:rsidP="00B576F6">
      <w:pPr>
        <w:rPr>
          <w:rFonts w:ascii="Times New Roman" w:hAnsi="Times New Roman"/>
          <w:b/>
          <w:bCs/>
          <w:color w:val="212121"/>
          <w:sz w:val="24"/>
          <w:shd w:val="clear" w:color="auto" w:fill="FFFFFF"/>
        </w:rPr>
      </w:pPr>
      <w:r>
        <w:rPr>
          <w:rFonts w:ascii="Times New Roman" w:hAnsi="Times New Roman"/>
          <w:b/>
          <w:bCs/>
          <w:color w:val="212121"/>
          <w:sz w:val="24"/>
          <w:shd w:val="clear" w:color="auto" w:fill="FFFFFF"/>
        </w:rPr>
        <w:t>1)Missing variables handling</w:t>
      </w:r>
    </w:p>
    <w:tbl>
      <w:tblPr>
        <w:tblW w:w="852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1"/>
        <w:gridCol w:w="2840"/>
        <w:gridCol w:w="2839"/>
      </w:tblGrid>
      <w:tr w:rsidR="00B576F6" w14:paraId="0939974C" w14:textId="77777777" w:rsidTr="00B576F6"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0B5095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Variables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1F264A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Missing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</w:rPr>
              <w:t>rate,n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</w:rPr>
              <w:t>(%)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0CCDA2" w14:textId="77777777" w:rsidR="00B576F6" w:rsidRDefault="00B576F6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Imputation methods</w:t>
            </w:r>
          </w:p>
        </w:tc>
      </w:tr>
      <w:tr w:rsidR="00B576F6" w14:paraId="27B61EEF" w14:textId="77777777" w:rsidTr="00B576F6">
        <w:tc>
          <w:tcPr>
            <w:tcW w:w="28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6DF11D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Gender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C7A958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B87D93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239F9A0A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CD88F3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Length of hospital stay 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0B88C0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8A099D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0622EE46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E5287B" w14:textId="77777777" w:rsidR="00B576F6" w:rsidRDefault="00B576F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In-hospital mortality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4ECF06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68F8EF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4E3D9272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1BBA3E" w14:textId="77777777" w:rsidR="00B576F6" w:rsidRDefault="00B576F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Length of ICU stay 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C48297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D298D1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161B5D02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27F775" w14:textId="77777777" w:rsidR="00B576F6" w:rsidRDefault="00B576F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ICU mortality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4D0764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215089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3A2A7896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CBC2E9" w14:textId="77777777" w:rsidR="00B576F6" w:rsidRDefault="00B576F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Admission age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012C6D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122BE3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3499FD22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60D329" w14:textId="77777777" w:rsidR="00B576F6" w:rsidRDefault="00B576F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Cs w:val="21"/>
              </w:rPr>
              <w:t>Ethnicity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917601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68E159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5FBED537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0C71D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SAPS</w:t>
            </w:r>
            <w:r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>Ⅱ</w:t>
            </w:r>
            <w:proofErr w:type="spellEnd"/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335B22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3BF8A6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708D4008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681D0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SOFA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AED272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CC16A3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05633D3F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E646B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Charlson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 comorbidity index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BF6444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76673D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06D0B835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14233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Oxygenation time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C56DBA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0F5230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1F3B937F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788A6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Oxygenation method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81EF0B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BC4F50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3D378485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62409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TWA-SpO2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F15040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A07F12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67994CD2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3B7E3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Treatment of vasoactive drugs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124393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B73C83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323453F1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50F51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CRRT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C9A05E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1A1F6D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337A64F5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518FF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Hematocrit 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1CBD50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10(0.2%)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977544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PMM</w:t>
            </w:r>
          </w:p>
        </w:tc>
      </w:tr>
      <w:tr w:rsidR="00B576F6" w14:paraId="5ED9A4E3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FC7C4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Hemoglobin 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1FB652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12(0.3%)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A23509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PMM</w:t>
            </w:r>
          </w:p>
        </w:tc>
      </w:tr>
      <w:tr w:rsidR="00B576F6" w14:paraId="20AFAB42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773CD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Platelets 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42696B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10(0.2%)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D327EE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PMM</w:t>
            </w:r>
          </w:p>
        </w:tc>
      </w:tr>
      <w:tr w:rsidR="00B576F6" w14:paraId="617CF9A2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9B5A2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WBC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C9B33C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10(0.2%)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EDE528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PMM</w:t>
            </w:r>
          </w:p>
        </w:tc>
      </w:tr>
      <w:tr w:rsidR="00B576F6" w14:paraId="599D82C4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1AE58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Albumin 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0A2E6D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1880(49.4</w:t>
            </w:r>
            <w:proofErr w:type="gramStart"/>
            <w:r>
              <w:rPr>
                <w:rFonts w:ascii="Times New Roman" w:hAnsi="Times New Roman"/>
              </w:rPr>
              <w:t>%)</w:t>
            </w:r>
            <w:r>
              <w:rPr>
                <w:rFonts w:ascii="Times New Roman" w:hAnsi="Times New Roman"/>
                <w:vertAlign w:val="superscript"/>
              </w:rPr>
              <w:t>*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A3D7DF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04684FA1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E839B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Globulin 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FB8216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3748(</w:t>
            </w:r>
            <w:proofErr w:type="gramStart"/>
            <w:r>
              <w:rPr>
                <w:rFonts w:ascii="Times New Roman" w:hAnsi="Times New Roman"/>
              </w:rPr>
              <w:t>98.6)</w:t>
            </w:r>
            <w:r>
              <w:rPr>
                <w:rFonts w:ascii="Times New Roman" w:hAnsi="Times New Roman"/>
                <w:vertAlign w:val="superscript"/>
              </w:rPr>
              <w:t>*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BA6959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24C84A51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3943A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Aniongap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1A4C83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15(0.3%)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F61675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PMM</w:t>
            </w:r>
          </w:p>
        </w:tc>
      </w:tr>
      <w:tr w:rsidR="00B576F6" w14:paraId="20F7080F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7C7AA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Bicarbonate 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138E1D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10(0.2%)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3FC1B4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PMM</w:t>
            </w:r>
          </w:p>
        </w:tc>
      </w:tr>
      <w:tr w:rsidR="00B576F6" w14:paraId="4D41B335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CEFFB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BUN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8F436D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11(0.2%)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1AA53B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PMM</w:t>
            </w:r>
          </w:p>
        </w:tc>
      </w:tr>
      <w:tr w:rsidR="00B576F6" w14:paraId="70F4F51B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4CBDF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Calcium 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8E1F20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179(4.7%)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4CE4DF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PMM</w:t>
            </w:r>
          </w:p>
        </w:tc>
      </w:tr>
      <w:tr w:rsidR="00B576F6" w14:paraId="02427906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C128F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Chloride 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10B444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10(0.2%)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E07703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PMM</w:t>
            </w:r>
          </w:p>
        </w:tc>
      </w:tr>
      <w:tr w:rsidR="00B576F6" w14:paraId="5E8117DE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980DE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Creatinine 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41AC81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9(0.2%)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8391E6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PMM</w:t>
            </w:r>
          </w:p>
        </w:tc>
      </w:tr>
      <w:tr w:rsidR="00B576F6" w14:paraId="7608FBD0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D8E78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Glucose 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CF5DE0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19(0.5%)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510A68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PMM</w:t>
            </w:r>
          </w:p>
        </w:tc>
      </w:tr>
      <w:tr w:rsidR="00B576F6" w14:paraId="66099016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16391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Sodium 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45A3CB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10(0.2%)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96EBA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PMM</w:t>
            </w:r>
          </w:p>
        </w:tc>
      </w:tr>
      <w:tr w:rsidR="00B576F6" w14:paraId="7AD01A54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996E1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Potassium 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4DE504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11(0.2%)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57BBE6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PMM</w:t>
            </w:r>
          </w:p>
        </w:tc>
      </w:tr>
      <w:tr w:rsidR="00B576F6" w14:paraId="6AED8B07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EF611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Basophils counts 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82A3CC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1188(31.3</w:t>
            </w:r>
            <w:proofErr w:type="gramStart"/>
            <w:r>
              <w:rPr>
                <w:rFonts w:ascii="Times New Roman" w:hAnsi="Times New Roman"/>
              </w:rPr>
              <w:t>%)</w:t>
            </w:r>
            <w:r>
              <w:rPr>
                <w:rFonts w:ascii="Times New Roman" w:hAnsi="Times New Roman"/>
                <w:vertAlign w:val="superscript"/>
              </w:rPr>
              <w:t>*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D296BC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18A17E01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B787D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Eosinophils counts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4A3173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1188(31.3</w:t>
            </w:r>
            <w:proofErr w:type="gramStart"/>
            <w:r>
              <w:rPr>
                <w:rFonts w:ascii="Times New Roman" w:hAnsi="Times New Roman"/>
              </w:rPr>
              <w:t>%)</w:t>
            </w:r>
            <w:r>
              <w:rPr>
                <w:rFonts w:ascii="Times New Roman" w:hAnsi="Times New Roman"/>
                <w:vertAlign w:val="superscript"/>
              </w:rPr>
              <w:t>*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57BAAE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799F7C4B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BA935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Lymphocytes counts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471C9C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1188(31.3</w:t>
            </w:r>
            <w:proofErr w:type="gramStart"/>
            <w:r>
              <w:rPr>
                <w:rFonts w:ascii="Times New Roman" w:hAnsi="Times New Roman"/>
              </w:rPr>
              <w:t>%)</w:t>
            </w:r>
            <w:r>
              <w:rPr>
                <w:rFonts w:ascii="Times New Roman" w:hAnsi="Times New Roman"/>
                <w:vertAlign w:val="superscript"/>
              </w:rPr>
              <w:t>*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217C04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021074D3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03717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Monocytes counts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FE5249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1188(31.3</w:t>
            </w:r>
            <w:proofErr w:type="gramStart"/>
            <w:r>
              <w:rPr>
                <w:rFonts w:ascii="Times New Roman" w:hAnsi="Times New Roman"/>
              </w:rPr>
              <w:t>%)</w:t>
            </w:r>
            <w:r>
              <w:rPr>
                <w:rFonts w:ascii="Times New Roman" w:hAnsi="Times New Roman"/>
                <w:vertAlign w:val="superscript"/>
              </w:rPr>
              <w:t>*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A787C5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48526E31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E777A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Neutrophils counts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1A5F55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1188(31.3</w:t>
            </w:r>
            <w:proofErr w:type="gramStart"/>
            <w:r>
              <w:rPr>
                <w:rFonts w:ascii="Times New Roman" w:hAnsi="Times New Roman"/>
              </w:rPr>
              <w:t>%)</w:t>
            </w:r>
            <w:r>
              <w:rPr>
                <w:rFonts w:ascii="Times New Roman" w:hAnsi="Times New Roman"/>
                <w:vertAlign w:val="superscript"/>
              </w:rPr>
              <w:t>*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C832D2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37607202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A27B8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D-dimer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B2701F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3791(99.7</w:t>
            </w:r>
            <w:proofErr w:type="gramStart"/>
            <w:r>
              <w:rPr>
                <w:rFonts w:ascii="Times New Roman" w:hAnsi="Times New Roman"/>
              </w:rPr>
              <w:t>%)</w:t>
            </w:r>
            <w:r>
              <w:rPr>
                <w:rFonts w:ascii="Times New Roman" w:hAnsi="Times New Roman"/>
                <w:vertAlign w:val="superscript"/>
              </w:rPr>
              <w:t>*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42A88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75A0B6C7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27EF6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Fibrinogen 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CD5ABE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2425(63.8</w:t>
            </w:r>
            <w:proofErr w:type="gramStart"/>
            <w:r>
              <w:rPr>
                <w:rFonts w:ascii="Times New Roman" w:hAnsi="Times New Roman"/>
              </w:rPr>
              <w:t>%)</w:t>
            </w:r>
            <w:r>
              <w:rPr>
                <w:rFonts w:ascii="Times New Roman" w:hAnsi="Times New Roman"/>
                <w:vertAlign w:val="superscript"/>
              </w:rPr>
              <w:t>*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1EE76B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10DF0B60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0F85D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Thrombin 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94DC3B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3791(99.7</w:t>
            </w:r>
            <w:proofErr w:type="gramStart"/>
            <w:r>
              <w:rPr>
                <w:rFonts w:ascii="Times New Roman" w:hAnsi="Times New Roman"/>
              </w:rPr>
              <w:t>%)</w:t>
            </w:r>
            <w:r>
              <w:rPr>
                <w:rFonts w:ascii="Times New Roman" w:hAnsi="Times New Roman"/>
                <w:vertAlign w:val="superscript"/>
              </w:rPr>
              <w:t>*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D1921B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04F905C1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41520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INR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6B4FC2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161(4.2%)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DF84DD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PMM</w:t>
            </w:r>
          </w:p>
        </w:tc>
      </w:tr>
      <w:tr w:rsidR="00B576F6" w14:paraId="456DAD05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E6D11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PT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8B089C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161(4.2%)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D5FD92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PMM</w:t>
            </w:r>
          </w:p>
        </w:tc>
      </w:tr>
      <w:tr w:rsidR="00B576F6" w14:paraId="1C59939D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370B6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APTT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57AC12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177(4.6%)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70D99F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PMM</w:t>
            </w:r>
          </w:p>
        </w:tc>
      </w:tr>
      <w:tr w:rsidR="00B576F6" w14:paraId="31A35BB7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0B957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ALT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530722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1376(36.2</w:t>
            </w:r>
            <w:proofErr w:type="gramStart"/>
            <w:r>
              <w:rPr>
                <w:rFonts w:ascii="Times New Roman" w:hAnsi="Times New Roman"/>
              </w:rPr>
              <w:t>%)</w:t>
            </w:r>
            <w:r>
              <w:rPr>
                <w:rFonts w:ascii="Times New Roman" w:hAnsi="Times New Roman"/>
                <w:vertAlign w:val="superscript"/>
              </w:rPr>
              <w:t>*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459CF6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45EE7F11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246DB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AST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65356B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1395(36.7</w:t>
            </w:r>
            <w:proofErr w:type="gramStart"/>
            <w:r>
              <w:rPr>
                <w:rFonts w:ascii="Times New Roman" w:hAnsi="Times New Roman"/>
              </w:rPr>
              <w:t>%)</w:t>
            </w:r>
            <w:r>
              <w:rPr>
                <w:rFonts w:ascii="Times New Roman" w:hAnsi="Times New Roman"/>
                <w:vertAlign w:val="superscript"/>
              </w:rPr>
              <w:t>*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BF3F5B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65A41CF9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D966D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ALP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D0B8F9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1377(36.2</w:t>
            </w:r>
            <w:proofErr w:type="gramStart"/>
            <w:r>
              <w:rPr>
                <w:rFonts w:ascii="Times New Roman" w:hAnsi="Times New Roman"/>
              </w:rPr>
              <w:t>%)</w:t>
            </w:r>
            <w:r>
              <w:rPr>
                <w:rFonts w:ascii="Times New Roman" w:hAnsi="Times New Roman"/>
                <w:vertAlign w:val="superscript"/>
              </w:rPr>
              <w:t>*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551F72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51CA8FF8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85E03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Bilirunbin</w:t>
            </w:r>
            <w:proofErr w:type="spellEnd"/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3B85F6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1405(36.9</w:t>
            </w:r>
            <w:proofErr w:type="gramStart"/>
            <w:r>
              <w:rPr>
                <w:rFonts w:ascii="Times New Roman" w:hAnsi="Times New Roman"/>
              </w:rPr>
              <w:t>%)</w:t>
            </w:r>
            <w:r>
              <w:rPr>
                <w:rFonts w:ascii="Times New Roman" w:hAnsi="Times New Roman"/>
                <w:vertAlign w:val="superscript"/>
              </w:rPr>
              <w:t>*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8F0548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353F48B9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1FDC0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Direct-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bilirunbin</w:t>
            </w:r>
            <w:proofErr w:type="spellEnd"/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094BA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3610(95.0</w:t>
            </w:r>
            <w:proofErr w:type="gramStart"/>
            <w:r>
              <w:rPr>
                <w:rFonts w:ascii="Times New Roman" w:hAnsi="Times New Roman"/>
              </w:rPr>
              <w:t>%)</w:t>
            </w:r>
            <w:r>
              <w:rPr>
                <w:rFonts w:ascii="Times New Roman" w:hAnsi="Times New Roman"/>
                <w:vertAlign w:val="superscript"/>
              </w:rPr>
              <w:t>*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068594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015FA805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59F65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CK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50DCC1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2068(54.4</w:t>
            </w:r>
            <w:proofErr w:type="gramStart"/>
            <w:r>
              <w:rPr>
                <w:rFonts w:ascii="Times New Roman" w:hAnsi="Times New Roman"/>
              </w:rPr>
              <w:t>%)</w:t>
            </w:r>
            <w:r>
              <w:rPr>
                <w:rFonts w:ascii="Times New Roman" w:hAnsi="Times New Roman"/>
                <w:vertAlign w:val="superscript"/>
              </w:rPr>
              <w:t>*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31A3A3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489D1555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D6869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CK-MB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5B5E82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2246(59.1</w:t>
            </w:r>
            <w:proofErr w:type="gramStart"/>
            <w:r>
              <w:rPr>
                <w:rFonts w:ascii="Times New Roman" w:hAnsi="Times New Roman"/>
              </w:rPr>
              <w:t>%)</w:t>
            </w:r>
            <w:r>
              <w:rPr>
                <w:rFonts w:ascii="Times New Roman" w:hAnsi="Times New Roman"/>
                <w:vertAlign w:val="superscript"/>
              </w:rPr>
              <w:t>*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4588C7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4AF8E25C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82BF4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LDH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CB13D1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2310(60.7</w:t>
            </w:r>
            <w:proofErr w:type="gramStart"/>
            <w:r>
              <w:rPr>
                <w:rFonts w:ascii="Times New Roman" w:hAnsi="Times New Roman"/>
              </w:rPr>
              <w:t>%)</w:t>
            </w:r>
            <w:r>
              <w:rPr>
                <w:rFonts w:ascii="Times New Roman" w:hAnsi="Times New Roman"/>
                <w:vertAlign w:val="superscript"/>
              </w:rPr>
              <w:t>*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C43382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45717A93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0BEFC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Weight 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BA20A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16(0.4%)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0420F6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PMM</w:t>
            </w:r>
          </w:p>
        </w:tc>
      </w:tr>
      <w:tr w:rsidR="00B576F6" w14:paraId="20EC3A6A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820F6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Height 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9542BF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785(20.6</w:t>
            </w:r>
            <w:proofErr w:type="gramStart"/>
            <w:r>
              <w:rPr>
                <w:rFonts w:ascii="Times New Roman" w:hAnsi="Times New Roman"/>
              </w:rPr>
              <w:t>%)</w:t>
            </w:r>
            <w:r>
              <w:rPr>
                <w:rFonts w:ascii="Times New Roman" w:hAnsi="Times New Roman"/>
                <w:vertAlign w:val="superscript"/>
              </w:rPr>
              <w:t>*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2EA13C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354C89A0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9B027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VAP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37921F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ED93D2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03F84800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88AA7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Lactate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FC119A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798(21.0</w:t>
            </w:r>
            <w:proofErr w:type="gramStart"/>
            <w:r>
              <w:rPr>
                <w:rFonts w:ascii="Times New Roman" w:hAnsi="Times New Roman"/>
              </w:rPr>
              <w:t>%)*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3C3CE0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334CF642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EEDAE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PH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212990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406(10.7</w:t>
            </w:r>
            <w:proofErr w:type="gramStart"/>
            <w:r>
              <w:rPr>
                <w:rFonts w:ascii="Times New Roman" w:hAnsi="Times New Roman"/>
              </w:rPr>
              <w:t>%)*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447518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0823F8BB" w14:textId="77777777" w:rsidTr="00B576F6"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001F8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PO2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A83F36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406(10.7</w:t>
            </w:r>
            <w:proofErr w:type="gramStart"/>
            <w:r>
              <w:rPr>
                <w:rFonts w:ascii="Times New Roman" w:hAnsi="Times New Roman"/>
              </w:rPr>
              <w:t>%)*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8DFCB1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576F6" w14:paraId="09B7EA16" w14:textId="77777777" w:rsidTr="00B576F6"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09DD05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PCO2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07106C6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406(10.7</w:t>
            </w:r>
            <w:proofErr w:type="gramStart"/>
            <w:r>
              <w:rPr>
                <w:rFonts w:ascii="Times New Roman" w:hAnsi="Times New Roman"/>
              </w:rPr>
              <w:t>%)*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B1D9A5F" w14:textId="77777777" w:rsidR="00B576F6" w:rsidRDefault="00B57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14:paraId="6F9BF61D" w14:textId="77777777" w:rsidR="00B576F6" w:rsidRDefault="00B576F6" w:rsidP="00B576F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SAPSⅡ:Simplified</w:t>
      </w:r>
      <w:proofErr w:type="spellEnd"/>
      <w:r>
        <w:rPr>
          <w:rFonts w:ascii="Times New Roman" w:hAnsi="Times New Roman"/>
        </w:rPr>
        <w:t xml:space="preserve"> Acute Physiology </w:t>
      </w:r>
      <w:proofErr w:type="spellStart"/>
      <w:r>
        <w:rPr>
          <w:rFonts w:ascii="Times New Roman" w:hAnsi="Times New Roman"/>
        </w:rPr>
        <w:t>ScoreⅡ</w:t>
      </w:r>
      <w:proofErr w:type="spellEnd"/>
      <w:r>
        <w:rPr>
          <w:rFonts w:ascii="Times New Roman" w:hAnsi="Times New Roman"/>
        </w:rPr>
        <w:t>; SOFA: Sequential Organ Failure Assessment score; TWA-SpO2: time-weighted-average pulse oximetry derived oxygen saturation; CRRT: continuous renal replacement therapy; WBC: White Blood Cell Counts; BUN: blood urea nitrogen; INR: international normalized ratio; PT: Prothrombin time; APTT: activated partial thromboplastin time; ALT: Alanine transaminase; AST: Aspartate aminotransferase; ALP: alkaline phosphatase; CK: Creatine Kinase; CK-MB: creatine kinase isoenzymes; LDH: lactate dehydrogenase; VAP: ventilator-associated pneumonia; PMM: Predictive Mean Matching; *: the missing rate was greater than 10%, and the statistics were excluded.</w:t>
      </w:r>
    </w:p>
    <w:p w14:paraId="4D3DADDC" w14:textId="77777777" w:rsidR="00B576F6" w:rsidRDefault="00B576F6" w:rsidP="00B576F6">
      <w:pPr>
        <w:rPr>
          <w:rFonts w:ascii="Times New Roman" w:hAnsi="Times New Roman"/>
        </w:rPr>
      </w:pPr>
    </w:p>
    <w:p w14:paraId="5243A1C5" w14:textId="77777777" w:rsidR="00B576F6" w:rsidRDefault="00B576F6" w:rsidP="00B576F6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2)Graph of missing values before multiple interpolation</w:t>
      </w:r>
    </w:p>
    <w:p w14:paraId="07A1DC09" w14:textId="2652ADC2" w:rsidR="00B576F6" w:rsidRDefault="00B576F6" w:rsidP="00B576F6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65C500B4" wp14:editId="071E092D">
            <wp:extent cx="5263515" cy="32283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322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There was no obvious relationship between the missing values by visual inspection.</w:t>
      </w:r>
    </w:p>
    <w:p w14:paraId="6782F419" w14:textId="77777777" w:rsidR="00B576F6" w:rsidRDefault="00B576F6" w:rsidP="00B576F6">
      <w:pPr>
        <w:rPr>
          <w:rFonts w:ascii="Times New Roman" w:hAnsi="Times New Roman"/>
        </w:rPr>
      </w:pPr>
    </w:p>
    <w:p w14:paraId="25DB5114" w14:textId="77777777" w:rsidR="00B576F6" w:rsidRDefault="00B576F6" w:rsidP="00B576F6">
      <w:pPr>
        <w:numPr>
          <w:ilvl w:val="0"/>
          <w:numId w:val="1"/>
        </w:numPr>
        <w:rPr>
          <w:rFonts w:ascii="Times New Roman" w:hAnsi="Times New Roman"/>
          <w:b/>
          <w:bCs/>
          <w:color w:val="212121"/>
          <w:sz w:val="24"/>
          <w:shd w:val="clear" w:color="auto" w:fill="FFFFFF"/>
        </w:rPr>
      </w:pPr>
      <w:r>
        <w:rPr>
          <w:rFonts w:ascii="Times New Roman" w:hAnsi="Times New Roman"/>
          <w:b/>
          <w:bCs/>
          <w:color w:val="212121"/>
          <w:sz w:val="24"/>
          <w:shd w:val="clear" w:color="auto" w:fill="FFFFFF"/>
        </w:rPr>
        <w:lastRenderedPageBreak/>
        <w:t>Outlier Handling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86"/>
        <w:gridCol w:w="756"/>
        <w:gridCol w:w="876"/>
        <w:gridCol w:w="1750"/>
        <w:gridCol w:w="1516"/>
        <w:gridCol w:w="2576"/>
      </w:tblGrid>
      <w:tr w:rsidR="00B576F6" w14:paraId="3E31B515" w14:textId="77777777" w:rsidTr="00B576F6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C2389E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02E2C2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Q25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C212C2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Q75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564DA1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Statistical Range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ECF952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actual range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25A4D8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 xml:space="preserve">judgment results of clinical experts </w:t>
            </w:r>
          </w:p>
        </w:tc>
      </w:tr>
      <w:tr w:rsidR="00B576F6" w14:paraId="3B9701BA" w14:textId="77777777" w:rsidTr="00B576F6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FCAC77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Gender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710FCB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77D24A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CB17CF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5D1925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9A7C15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√</w:t>
            </w:r>
          </w:p>
        </w:tc>
      </w:tr>
      <w:tr w:rsidR="00B576F6" w14:paraId="2FE85653" w14:textId="77777777" w:rsidTr="00B576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2A1D14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Length of hospital stay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AA604F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3D7A95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21.25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9495B3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(-11.38,40.83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3FB942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(2.11,184.90)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B312E2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√</w:t>
            </w:r>
          </w:p>
        </w:tc>
      </w:tr>
      <w:tr w:rsidR="00B576F6" w14:paraId="506BD7D5" w14:textId="77777777" w:rsidTr="00B576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44690B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In-hospital mortality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7EC25A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F30488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01CFC5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8C5D6F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E92CE4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√</w:t>
            </w:r>
          </w:p>
        </w:tc>
      </w:tr>
      <w:tr w:rsidR="00B576F6" w14:paraId="3321DD58" w14:textId="77777777" w:rsidTr="00B576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43D846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Length of ICU stay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CCE3B9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4.38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49186E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12.83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3B2734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(-8.3,25.51)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5BB74D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(1.96,101.73)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93F4C4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√</w:t>
            </w:r>
          </w:p>
        </w:tc>
      </w:tr>
      <w:tr w:rsidR="00B576F6" w14:paraId="73AC67FF" w14:textId="77777777" w:rsidTr="00B576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354027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ICU mortality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EAE112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C965A1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4C8F27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1CB7D1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C48EF0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√</w:t>
            </w:r>
          </w:p>
        </w:tc>
      </w:tr>
      <w:tr w:rsidR="00B576F6" w14:paraId="4591D4E3" w14:textId="77777777" w:rsidTr="00B576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1EA789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Admission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0DFD07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52.22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B0A93F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76.66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59961A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(15.56,113.32)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E0307A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(18.10,97.32)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B0614E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√</w:t>
            </w:r>
          </w:p>
        </w:tc>
      </w:tr>
      <w:tr w:rsidR="00B576F6" w14:paraId="753A847B" w14:textId="77777777" w:rsidTr="00B576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A0E382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1"/>
              </w:rPr>
              <w:t>Ethnicity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4499F0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D2705F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2D9A5F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87E847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E6EDB8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√</w:t>
            </w:r>
          </w:p>
        </w:tc>
      </w:tr>
      <w:tr w:rsidR="00B576F6" w14:paraId="454FDCCE" w14:textId="77777777" w:rsidTr="00B576F6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F95E50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jc w:val="left"/>
              <w:textAlignment w:val="center"/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SAPS</w:t>
            </w:r>
            <w:r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>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A4182D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404C85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C43972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(3,75)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DCADEC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(6,105)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08F299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√</w:t>
            </w:r>
          </w:p>
        </w:tc>
      </w:tr>
      <w:tr w:rsidR="00B576F6" w14:paraId="6123FA41" w14:textId="77777777" w:rsidTr="00B576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6A32E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SOFA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3ED51A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824BE5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A65700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(-1,7)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64676D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(2,14)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E0A4ED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√</w:t>
            </w:r>
          </w:p>
        </w:tc>
      </w:tr>
      <w:tr w:rsidR="00B576F6" w14:paraId="5D5AF080" w14:textId="77777777" w:rsidTr="00B576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46781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Charlson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 comorbidity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439C2D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CB3BCB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C1C597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(-1.5,10.5)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C632CE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(0,16)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97F9E7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√</w:t>
            </w:r>
          </w:p>
        </w:tc>
      </w:tr>
      <w:tr w:rsidR="00B576F6" w14:paraId="2D853D7A" w14:textId="77777777" w:rsidTr="00B576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959B0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Oxygenation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8259BA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70.81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B91588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178.01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7BB787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(-89.79,338.81)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3CADED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(48,2174.97)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E94EEA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√</w:t>
            </w:r>
          </w:p>
        </w:tc>
      </w:tr>
      <w:tr w:rsidR="00B576F6" w14:paraId="30A010AB" w14:textId="77777777" w:rsidTr="00B576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43C52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Oxygenation 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DB0F2D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E1EEB6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8FB341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DC971C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9DE67C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√</w:t>
            </w:r>
          </w:p>
        </w:tc>
      </w:tr>
      <w:tr w:rsidR="00B576F6" w14:paraId="6AC44CB9" w14:textId="77777777" w:rsidTr="00B576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C4000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TWA-SpO2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1FE53D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AA3990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6F326F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(93,101)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EEC676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(81,100)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405331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√</w:t>
            </w:r>
          </w:p>
        </w:tc>
      </w:tr>
      <w:tr w:rsidR="00B576F6" w14:paraId="79A88B65" w14:textId="77777777" w:rsidTr="00B576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051D1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Treatment of vasoactive drugs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0F7519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0C2670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2B4EF5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80F6A7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8342DA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√</w:t>
            </w:r>
          </w:p>
        </w:tc>
      </w:tr>
      <w:tr w:rsidR="00B576F6" w14:paraId="72F7175C" w14:textId="77777777" w:rsidTr="00B576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8989A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CRRT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032FF9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54501B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91DDD2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F79C1B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2C70FA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√</w:t>
            </w:r>
          </w:p>
        </w:tc>
      </w:tr>
      <w:tr w:rsidR="00B576F6" w14:paraId="7D04D12E" w14:textId="77777777" w:rsidTr="00B576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81E09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Hematocrit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B4EB41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34.30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B1E7FE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42.20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1DCAC5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(22.45,54.05)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F8DD0E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(25.4,64.6)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4534BB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√</w:t>
            </w:r>
          </w:p>
        </w:tc>
      </w:tr>
      <w:tr w:rsidR="00B576F6" w14:paraId="5F60ECAE" w14:textId="77777777" w:rsidTr="00B576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9DD74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Hemoglobin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117BD8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11.3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C8B2A1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79CE4A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(7.25,18.05)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EBB3D8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(9,20.3)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5F1978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√</w:t>
            </w:r>
          </w:p>
        </w:tc>
      </w:tr>
      <w:tr w:rsidR="00B576F6" w14:paraId="5F91ED34" w14:textId="77777777" w:rsidTr="00B576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4B21E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Platelets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11F9BF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A6EDDA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FF9964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(-29.5,390.5)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AC58F5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(5,1297)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DDA1B8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√</w:t>
            </w:r>
          </w:p>
        </w:tc>
      </w:tr>
      <w:tr w:rsidR="00B576F6" w14:paraId="5E661925" w14:textId="77777777" w:rsidTr="00B576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5CA2A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WBC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69AB24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10.8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D73D8D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19.7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6109EA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(-2.55,33.05)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C6189F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(0.8,121)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AB5199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√</w:t>
            </w:r>
          </w:p>
        </w:tc>
      </w:tr>
      <w:tr w:rsidR="00B576F6" w14:paraId="6A35EE54" w14:textId="77777777" w:rsidTr="00B576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F93FC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Bicarbonate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3CE178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A297E8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AA548E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(9,33)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7AAB0B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(2,45)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00AE92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√</w:t>
            </w:r>
          </w:p>
        </w:tc>
      </w:tr>
      <w:tr w:rsidR="00B576F6" w14:paraId="371D677A" w14:textId="77777777" w:rsidTr="00B576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4FDCF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BUN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89BA41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BB111A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8BE2D8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(-13,60)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8A4E7D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(2,255)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F1D8F7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√</w:t>
            </w:r>
          </w:p>
        </w:tc>
      </w:tr>
      <w:tr w:rsidR="00B576F6" w14:paraId="2ECDE00D" w14:textId="77777777" w:rsidTr="00B576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794F3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Calcium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BA221D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BBABD9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BC5A3B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(6.75,10.35)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DE5E54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(4.8,27.4)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D58EA3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√</w:t>
            </w:r>
          </w:p>
        </w:tc>
      </w:tr>
      <w:tr w:rsidR="00B576F6" w14:paraId="5A937B86" w14:textId="77777777" w:rsidTr="00B576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92E96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Chloride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1CFE7F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5C04FB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380FE4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(92.5,120.5)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C665AE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(67,155)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37CBD5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√</w:t>
            </w:r>
          </w:p>
        </w:tc>
      </w:tr>
      <w:tr w:rsidR="00B576F6" w14:paraId="4D035CCF" w14:textId="77777777" w:rsidTr="00B576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6B904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Creatinine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24B987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EE392C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14319D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(-0.4,2.8)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C02BC6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(0.1,19.0)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5C3FAA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√</w:t>
            </w:r>
          </w:p>
        </w:tc>
      </w:tr>
      <w:tr w:rsidR="00B576F6" w14:paraId="7ADEFDC3" w14:textId="77777777" w:rsidTr="00B576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C5B60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Glucose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1A341D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4E05E5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44CEFF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(3,331)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C5FE4E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(41,2275)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B9BEF2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√</w:t>
            </w:r>
          </w:p>
        </w:tc>
      </w:tr>
      <w:tr w:rsidR="00B576F6" w14:paraId="34217635" w14:textId="77777777" w:rsidTr="00B576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A165A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Sodium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F865EC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6ABF71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3F0812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(127.5,147.5)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259951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(74,170)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779F28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√</w:t>
            </w:r>
          </w:p>
        </w:tc>
      </w:tr>
      <w:tr w:rsidR="00B576F6" w14:paraId="6C496196" w14:textId="77777777" w:rsidTr="00B576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09D55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Potassium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6083B2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A917E3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06303C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(1.25,7.85)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7566A8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(2.6,9.7)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F01459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√</w:t>
            </w:r>
          </w:p>
        </w:tc>
      </w:tr>
      <w:tr w:rsidR="00B576F6" w14:paraId="50B3B3CA" w14:textId="77777777" w:rsidTr="00B576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1ADBA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INR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E2AAB0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BAEDE9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460AE4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(0.5,2.1)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1CA16D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(0.9,21.1)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6988D9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√</w:t>
            </w:r>
          </w:p>
        </w:tc>
      </w:tr>
      <w:tr w:rsidR="00B576F6" w14:paraId="5FD6BEC8" w14:textId="77777777" w:rsidTr="00B576F6">
        <w:trPr>
          <w:trHeight w:val="4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526C0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AC4978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12.6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8B89DC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16.6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34B423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(6.6,22.6)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EF55E5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(9.2,150)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BEE7FE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√</w:t>
            </w:r>
          </w:p>
        </w:tc>
      </w:tr>
      <w:tr w:rsidR="00B576F6" w14:paraId="55945C2A" w14:textId="77777777" w:rsidTr="00B576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1F1BF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APTT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840639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27.91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EFB0BE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66.23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5C426B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(4.91,66.23)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6CAABC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(16.6,150)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DEBA0D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√</w:t>
            </w:r>
          </w:p>
        </w:tc>
      </w:tr>
      <w:tr w:rsidR="00B576F6" w14:paraId="1E5A816C" w14:textId="77777777" w:rsidTr="00B576F6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A09020" w14:textId="77777777" w:rsidR="00B576F6" w:rsidRDefault="00B576F6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VAP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C5DF70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198DED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668673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640E34F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5D3F85" w14:textId="77777777" w:rsidR="00B576F6" w:rsidRDefault="00B576F6">
            <w:pP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√</w:t>
            </w:r>
          </w:p>
        </w:tc>
      </w:tr>
    </w:tbl>
    <w:p w14:paraId="1123D73E" w14:textId="77777777" w:rsidR="00B576F6" w:rsidRDefault="00B576F6" w:rsidP="00B576F6">
      <w:pPr>
        <w:rPr>
          <w:rFonts w:ascii="Times New Roman" w:eastAsia="Cambria" w:hAnsi="Times New Roman"/>
          <w:b/>
          <w:bCs/>
          <w:color w:val="212121"/>
          <w:sz w:val="24"/>
          <w:shd w:val="clear" w:color="auto" w:fill="FFFFFF"/>
        </w:rPr>
      </w:pPr>
      <w:r>
        <w:rPr>
          <w:rFonts w:ascii="Times New Roman" w:hAnsi="Times New Roman"/>
          <w:color w:val="212121"/>
          <w:szCs w:val="21"/>
          <w:shd w:val="clear" w:color="auto" w:fill="FFFFFF"/>
        </w:rPr>
        <w:t>Potential outliers were found in most variables through statistical analysis, but two experts judged that potential outliers might appear in clinical, so we retained them for further analysis</w:t>
      </w:r>
    </w:p>
    <w:p w14:paraId="2705122F" w14:textId="77777777" w:rsidR="00B576F6" w:rsidRDefault="00B576F6" w:rsidP="00B576F6">
      <w:pPr>
        <w:rPr>
          <w:rFonts w:ascii="Times New Roman" w:hAnsi="Times New Roman"/>
          <w:szCs w:val="21"/>
        </w:rPr>
      </w:pPr>
    </w:p>
    <w:p w14:paraId="08975272" w14:textId="77777777" w:rsidR="00B576F6" w:rsidRDefault="00B576F6" w:rsidP="00B576F6">
      <w:pPr>
        <w:rPr>
          <w:rFonts w:ascii="Times New Roman" w:hAnsi="Times New Roman"/>
          <w:szCs w:val="21"/>
        </w:rPr>
      </w:pPr>
    </w:p>
    <w:p w14:paraId="304289D3" w14:textId="77777777" w:rsidR="00B576F6" w:rsidRDefault="00B576F6" w:rsidP="00B576F6">
      <w:pPr>
        <w:rPr>
          <w:rFonts w:ascii="Times New Roman" w:hAnsi="Times New Roman"/>
          <w:b/>
          <w:bCs/>
          <w:color w:val="212121"/>
          <w:sz w:val="24"/>
          <w:shd w:val="clear" w:color="auto" w:fill="FFFFFF"/>
        </w:rPr>
      </w:pPr>
      <w:r>
        <w:rPr>
          <w:rFonts w:ascii="Times New Roman" w:eastAsia="Cambria" w:hAnsi="Times New Roman"/>
          <w:b/>
          <w:bCs/>
          <w:color w:val="212121"/>
          <w:sz w:val="24"/>
          <w:shd w:val="clear" w:color="auto" w:fill="FFFFFF"/>
        </w:rPr>
        <w:t>Additional file</w:t>
      </w:r>
      <w:r>
        <w:rPr>
          <w:rFonts w:ascii="Times New Roman" w:hAnsi="Times New Roman"/>
          <w:b/>
          <w:bCs/>
          <w:color w:val="212121"/>
          <w:sz w:val="24"/>
          <w:shd w:val="clear" w:color="auto" w:fill="FFFFFF"/>
        </w:rPr>
        <w:t>3. Logistic and VIF results for in-hospital mortality</w:t>
      </w:r>
    </w:p>
    <w:tbl>
      <w:tblPr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3"/>
        <w:gridCol w:w="2397"/>
        <w:gridCol w:w="636"/>
        <w:gridCol w:w="2434"/>
      </w:tblGrid>
      <w:tr w:rsidR="00B576F6" w14:paraId="717FC28D" w14:textId="77777777" w:rsidTr="00B576F6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E3627" w14:textId="77777777" w:rsidR="00B576F6" w:rsidRDefault="00B576F6">
            <w:pP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0291E" w14:textId="77777777" w:rsidR="00B576F6" w:rsidRDefault="00B576F6">
            <w:pPr>
              <w:rPr>
                <w:rFonts w:ascii="Times New Roman" w:hAnsi="Times New Roman"/>
                <w:b/>
                <w:bCs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212121"/>
                <w:sz w:val="18"/>
                <w:szCs w:val="18"/>
                <w:shd w:val="clear" w:color="auto" w:fill="FFFFFF"/>
              </w:rPr>
              <w:t>Univariate logistic regression results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65184" w14:textId="77777777" w:rsidR="00B576F6" w:rsidRDefault="00B576F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212121"/>
                <w:sz w:val="18"/>
                <w:szCs w:val="18"/>
                <w:shd w:val="clear" w:color="auto" w:fill="FFFFFF"/>
              </w:rPr>
              <w:t>VIF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22B30" w14:textId="77777777" w:rsidR="00B576F6" w:rsidRDefault="00B576F6">
            <w:pPr>
              <w:rPr>
                <w:rFonts w:ascii="Times New Roman" w:hAnsi="Times New Roman"/>
                <w:b/>
                <w:bCs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212121"/>
                <w:sz w:val="18"/>
                <w:szCs w:val="18"/>
                <w:shd w:val="clear" w:color="auto" w:fill="FFFFFF"/>
              </w:rPr>
              <w:t>Multivariate logistic regression results</w:t>
            </w:r>
          </w:p>
        </w:tc>
      </w:tr>
      <w:tr w:rsidR="00B576F6" w14:paraId="1CE00AD4" w14:textId="77777777" w:rsidTr="00B576F6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78D90" w14:textId="77777777" w:rsidR="00B576F6" w:rsidRDefault="00B576F6">
            <w:pP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 xml:space="preserve">Oxygenation </w:t>
            </w:r>
            <w:proofErr w:type="gramStart"/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group(</w:t>
            </w:r>
            <w:proofErr w:type="gramEnd"/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SpO2&gt;98%)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EAE59" w14:textId="77777777" w:rsidR="00B576F6" w:rsidRDefault="00B576F6">
            <w:pP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1.446(1.158,1.807)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3486D" w14:textId="77777777" w:rsidR="00B576F6" w:rsidRDefault="00B576F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1.31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E4AFF" w14:textId="77777777" w:rsidR="00B576F6" w:rsidRDefault="00B576F6">
            <w:pP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1.613(1.264,2.059)</w:t>
            </w:r>
          </w:p>
        </w:tc>
      </w:tr>
      <w:tr w:rsidR="00B576F6" w14:paraId="417FF88B" w14:textId="77777777" w:rsidTr="00B576F6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C39F6" w14:textId="77777777" w:rsidR="00B576F6" w:rsidRDefault="00B576F6">
            <w:pP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lastRenderedPageBreak/>
              <w:t xml:space="preserve">Oxygenation </w:t>
            </w:r>
            <w:proofErr w:type="gramStart"/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group(</w:t>
            </w:r>
            <w:proofErr w:type="gramEnd"/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SpO2&lt;95%)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86F21" w14:textId="77777777" w:rsidR="00B576F6" w:rsidRDefault="00B576F6">
            <w:pP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1.816(1.445,2.282)</w:t>
            </w: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C19E2" w14:textId="77777777" w:rsidR="00B576F6" w:rsidRDefault="00B576F6">
            <w:pPr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9C539" w14:textId="77777777" w:rsidR="00B576F6" w:rsidRDefault="00B576F6">
            <w:pP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1.604(1.230,2.093)</w:t>
            </w:r>
          </w:p>
        </w:tc>
      </w:tr>
      <w:tr w:rsidR="00B576F6" w14:paraId="3A478BDF" w14:textId="77777777" w:rsidTr="00B576F6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EC85B" w14:textId="77777777" w:rsidR="00B576F6" w:rsidRDefault="00B576F6">
            <w:pP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Oxygenation duration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93F6C" w14:textId="77777777" w:rsidR="00B576F6" w:rsidRDefault="00B576F6">
            <w:pP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1.002(1.001,1.002)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2EF73" w14:textId="77777777" w:rsidR="00B576F6" w:rsidRDefault="00B576F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1.06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8C0C1" w14:textId="77777777" w:rsidR="00B576F6" w:rsidRDefault="00B576F6">
            <w:pP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1.001(1.001,1.002)</w:t>
            </w:r>
          </w:p>
        </w:tc>
      </w:tr>
      <w:tr w:rsidR="00B576F6" w14:paraId="2F58CD81" w14:textId="77777777" w:rsidTr="00B576F6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DC918" w14:textId="77777777" w:rsidR="00B576F6" w:rsidRDefault="00B576F6">
            <w:pP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 xml:space="preserve">Oxygenation </w:t>
            </w:r>
            <w:proofErr w:type="gramStart"/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therapy(</w:t>
            </w:r>
            <w:proofErr w:type="gramEnd"/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NIV/oxygenation)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88AD1" w14:textId="77777777" w:rsidR="00B576F6" w:rsidRDefault="00B576F6">
            <w:pP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2.509(1.521,4.138)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23963" w14:textId="77777777" w:rsidR="00B576F6" w:rsidRDefault="00B576F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1.44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04D0E" w14:textId="77777777" w:rsidR="00B576F6" w:rsidRDefault="00B576F6">
            <w:pP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1.665(0.974,2.846)</w:t>
            </w:r>
          </w:p>
        </w:tc>
      </w:tr>
      <w:tr w:rsidR="00B576F6" w14:paraId="2421992A" w14:textId="77777777" w:rsidTr="00B576F6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0A946" w14:textId="77777777" w:rsidR="00B576F6" w:rsidRDefault="00B576F6">
            <w:pP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 xml:space="preserve">Oxygenation </w:t>
            </w:r>
            <w:proofErr w:type="gramStart"/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therapy(</w:t>
            </w:r>
            <w:proofErr w:type="gramEnd"/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IMV/oxygenation)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AD358" w14:textId="77777777" w:rsidR="00B576F6" w:rsidRDefault="00B576F6">
            <w:pP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2.221(1.543,3.198)</w:t>
            </w: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ACCFC" w14:textId="77777777" w:rsidR="00B576F6" w:rsidRDefault="00B576F6">
            <w:pPr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69652" w14:textId="77777777" w:rsidR="00B576F6" w:rsidRDefault="00B576F6">
            <w:pP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2.133(1.417,3.211)</w:t>
            </w:r>
          </w:p>
        </w:tc>
      </w:tr>
      <w:tr w:rsidR="00B576F6" w14:paraId="4A7B4AA1" w14:textId="77777777" w:rsidTr="00B576F6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D9DC6" w14:textId="77777777" w:rsidR="00B576F6" w:rsidRDefault="00B576F6">
            <w:pP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 xml:space="preserve">Age 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A93A4" w14:textId="77777777" w:rsidR="00B576F6" w:rsidRDefault="00B576F6">
            <w:pP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1.023(1.018,1.029)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EC4D6" w14:textId="77777777" w:rsidR="00B576F6" w:rsidRDefault="00B576F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1.69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1F971" w14:textId="77777777" w:rsidR="00B576F6" w:rsidRDefault="00B576F6">
            <w:pP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1.009(1.002,1.017)</w:t>
            </w:r>
          </w:p>
        </w:tc>
      </w:tr>
      <w:tr w:rsidR="00B576F6" w14:paraId="4A0E8938" w14:textId="77777777" w:rsidTr="00B576F6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ACF83" w14:textId="77777777" w:rsidR="00B576F6" w:rsidRDefault="00B576F6">
            <w:pP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Ethnicity(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White)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7CA4E" w14:textId="77777777" w:rsidR="00B576F6" w:rsidRDefault="00B576F6">
            <w:pP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0.710(0.601,0.839)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8D398" w14:textId="77777777" w:rsidR="00B576F6" w:rsidRDefault="00B576F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1.05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A766F" w14:textId="77777777" w:rsidR="00B576F6" w:rsidRDefault="00B576F6">
            <w:pP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0.660(0.551,0.790)</w:t>
            </w:r>
          </w:p>
        </w:tc>
      </w:tr>
      <w:tr w:rsidR="00B576F6" w14:paraId="0AE53E81" w14:textId="77777777" w:rsidTr="00B576F6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2FDCA" w14:textId="77777777" w:rsidR="00B576F6" w:rsidRDefault="00B576F6">
            <w:pP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SAPS</w:t>
            </w:r>
            <w:r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>Ⅱ</w:t>
            </w:r>
            <w:proofErr w:type="spellEnd"/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EFD0F" w14:textId="77777777" w:rsidR="00B576F6" w:rsidRDefault="00B576F6">
            <w:pP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1.037(1.031,1.043)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EF7A6" w14:textId="77777777" w:rsidR="00B576F6" w:rsidRDefault="00B576F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1.37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F74EB" w14:textId="77777777" w:rsidR="00B576F6" w:rsidRDefault="00B576F6">
            <w:pP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1.025(1.018,1.033)</w:t>
            </w:r>
          </w:p>
        </w:tc>
      </w:tr>
      <w:tr w:rsidR="00B576F6" w14:paraId="3F7F1FC4" w14:textId="77777777" w:rsidTr="00B576F6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B9A55" w14:textId="77777777" w:rsidR="00B576F6" w:rsidRDefault="00B576F6">
            <w:pP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SOFA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C5C96" w14:textId="77777777" w:rsidR="00B576F6" w:rsidRDefault="00B576F6">
            <w:pP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1.081(1.040,1.124)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8B8B1" w14:textId="77777777" w:rsidR="00B576F6" w:rsidRDefault="00B576F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1.22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21BBE" w14:textId="77777777" w:rsidR="00B576F6" w:rsidRDefault="00B576F6">
            <w:pP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0.996(0.922,1.012)</w:t>
            </w:r>
          </w:p>
        </w:tc>
      </w:tr>
      <w:tr w:rsidR="00B576F6" w14:paraId="38F34939" w14:textId="77777777" w:rsidTr="00B576F6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27095" w14:textId="77777777" w:rsidR="00B576F6" w:rsidRDefault="00B576F6">
            <w:pP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TWA-FiO2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5B775" w14:textId="77777777" w:rsidR="00B576F6" w:rsidRDefault="00B576F6">
            <w:pP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1.022(1.016,1.028)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BC73D" w14:textId="77777777" w:rsidR="00B576F6" w:rsidRDefault="00B576F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1.38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750CB" w14:textId="77777777" w:rsidR="00B576F6" w:rsidRDefault="00B576F6">
            <w:pP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1.029(1.021,1.037)</w:t>
            </w:r>
          </w:p>
        </w:tc>
      </w:tr>
      <w:tr w:rsidR="00B576F6" w14:paraId="6187394F" w14:textId="77777777" w:rsidTr="00B576F6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CE280" w14:textId="77777777" w:rsidR="00B576F6" w:rsidRDefault="00B576F6">
            <w:pP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Charlson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 comorbidity index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A3DB0" w14:textId="77777777" w:rsidR="00B576F6" w:rsidRDefault="00B576F6">
            <w:pP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1.183(1.146,1.221)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D6614" w14:textId="77777777" w:rsidR="00B576F6" w:rsidRDefault="00B576F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1.56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1B846" w14:textId="77777777" w:rsidR="00B576F6" w:rsidRDefault="00B576F6">
            <w:pP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1.109(1.063,1.151)</w:t>
            </w:r>
          </w:p>
        </w:tc>
      </w:tr>
      <w:tr w:rsidR="00B576F6" w14:paraId="7247F044" w14:textId="77777777" w:rsidTr="00B576F6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E78CC" w14:textId="77777777" w:rsidR="00B576F6" w:rsidRDefault="00B576F6">
            <w:pP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Treatment of vasoactive drugs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CEF92" w14:textId="77777777" w:rsidR="00B576F6" w:rsidRDefault="00B576F6">
            <w:pP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2.182(1.807,2.635)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F761F" w14:textId="77777777" w:rsidR="00B576F6" w:rsidRDefault="00B576F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1.23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38B69" w14:textId="77777777" w:rsidR="00B576F6" w:rsidRDefault="00B576F6">
            <w:pP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1.602(1.289,1.990)</w:t>
            </w:r>
          </w:p>
        </w:tc>
      </w:tr>
    </w:tbl>
    <w:p w14:paraId="4CD95897" w14:textId="77777777" w:rsidR="00B576F6" w:rsidRDefault="00B576F6" w:rsidP="00B576F6">
      <w:pPr>
        <w:rPr>
          <w:rFonts w:ascii="Times New Roman" w:hAnsi="Times New Roman"/>
          <w:color w:val="212121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212121"/>
          <w:sz w:val="18"/>
          <w:szCs w:val="18"/>
          <w:shd w:val="clear" w:color="auto" w:fill="FFFFFF"/>
        </w:rPr>
        <w:t xml:space="preserve">VIF: Variance Inflation Factor; NIV: </w:t>
      </w:r>
      <w:r>
        <w:rPr>
          <w:rFonts w:ascii="Times New Roman" w:hAnsi="Times New Roman"/>
          <w:color w:val="333333"/>
          <w:sz w:val="18"/>
          <w:szCs w:val="18"/>
          <w:shd w:val="clear" w:color="auto" w:fill="FFFFFF"/>
        </w:rPr>
        <w:t xml:space="preserve">Non-invasive ventilation; IMV: Invasive Mechanical Ventilation; </w:t>
      </w:r>
      <w:r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SAPS </w:t>
      </w:r>
      <w:r>
        <w:rPr>
          <w:rFonts w:ascii="Times New Roman" w:hAnsi="Times New Roman"/>
          <w:color w:val="333333"/>
          <w:sz w:val="18"/>
          <w:szCs w:val="18"/>
          <w:shd w:val="clear" w:color="auto" w:fill="FFFFFF"/>
        </w:rPr>
        <w:t xml:space="preserve">Ⅱ: Simplified Acute Physiology Score Ⅱ; SOFA: Sequential Organ Failure Assessment score; </w:t>
      </w:r>
      <w:r>
        <w:rPr>
          <w:rFonts w:ascii="Times New Roman" w:hAnsi="Times New Roman"/>
          <w:color w:val="212121"/>
          <w:sz w:val="18"/>
          <w:szCs w:val="18"/>
          <w:shd w:val="clear" w:color="auto" w:fill="FFFFFF"/>
        </w:rPr>
        <w:t>TWA-FiO2</w:t>
      </w:r>
      <w:r>
        <w:rPr>
          <w:rFonts w:ascii="Times New Roman" w:hAnsi="Times New Roman"/>
          <w:color w:val="333333"/>
          <w:sz w:val="18"/>
          <w:szCs w:val="18"/>
          <w:shd w:val="clear" w:color="auto" w:fill="FFFFFF"/>
        </w:rPr>
        <w:t xml:space="preserve">: </w:t>
      </w:r>
      <w:r>
        <w:rPr>
          <w:rFonts w:ascii="Times New Roman" w:hAnsi="Times New Roman"/>
          <w:sz w:val="18"/>
          <w:szCs w:val="18"/>
        </w:rPr>
        <w:t>time-weighted average-</w:t>
      </w:r>
      <w:r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fraction of inspired </w:t>
      </w:r>
      <w:proofErr w:type="gramStart"/>
      <w:r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O2;</w:t>
      </w:r>
      <w:proofErr w:type="gramEnd"/>
      <w:r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 </w:t>
      </w:r>
    </w:p>
    <w:p w14:paraId="4928644F" w14:textId="77777777" w:rsidR="00B576F6" w:rsidRDefault="00B576F6" w:rsidP="00B576F6">
      <w:pPr>
        <w:rPr>
          <w:rFonts w:ascii="Times New Roman" w:hAnsi="Times New Roman"/>
          <w:szCs w:val="21"/>
        </w:rPr>
      </w:pPr>
    </w:p>
    <w:p w14:paraId="3B973E86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3BFD5D8"/>
    <w:multiLevelType w:val="singleLevel"/>
    <w:tmpl w:val="93BFD5D8"/>
    <w:lvl w:ilvl="0">
      <w:start w:val="2"/>
      <w:numFmt w:val="decimal"/>
      <w:suff w:val="space"/>
      <w:lvlText w:val="%1)"/>
      <w:lvlJc w:val="left"/>
      <w:pPr>
        <w:ind w:left="0" w:firstLine="0"/>
      </w:p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6F6"/>
    <w:rsid w:val="00AD1398"/>
    <w:rsid w:val="00B5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70528"/>
  <w15:chartTrackingRefBased/>
  <w15:docId w15:val="{7FB34C86-0D0B-45F6-801C-A7B97B0D4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6F6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20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745</Words>
  <Characters>4252</Characters>
  <Application>Microsoft Office Word</Application>
  <DocSecurity>0</DocSecurity>
  <Lines>35</Lines>
  <Paragraphs>9</Paragraphs>
  <ScaleCrop>false</ScaleCrop>
  <Company>Springer Nature</Company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2022-12-08T15:10:00Z</dcterms:created>
  <dcterms:modified xsi:type="dcterms:W3CDTF">2022-12-08T15:12:00Z</dcterms:modified>
</cp:coreProperties>
</file>