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86"/>
        <w:gridCol w:w="653"/>
        <w:gridCol w:w="1053"/>
        <w:gridCol w:w="678"/>
      </w:tblGrid>
      <w:tr w:rsidR="00805355" w:rsidRPr="00873475" w:rsidTr="003C20E6">
        <w:tc>
          <w:tcPr>
            <w:tcW w:w="0" w:type="auto"/>
            <w:gridSpan w:val="4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:rsidR="00805355" w:rsidRPr="009F4D9A" w:rsidRDefault="00805355" w:rsidP="00805355">
            <w:pPr>
              <w:rPr>
                <w:rFonts w:eastAsia="Times New Roman"/>
                <w:b/>
                <w:bCs/>
                <w:sz w:val="16"/>
                <w:szCs w:val="16"/>
                <w:lang w:val="en-US"/>
              </w:rPr>
            </w:pPr>
            <w:r w:rsidRPr="009F4D9A">
              <w:rPr>
                <w:rFonts w:eastAsia="Times New Roman"/>
                <w:b/>
                <w:bCs/>
                <w:sz w:val="16"/>
                <w:szCs w:val="16"/>
                <w:lang w:val="en-US"/>
              </w:rPr>
              <w:t> </w:t>
            </w:r>
            <w:proofErr w:type="spellStart"/>
            <w:r w:rsidRPr="009F4D9A">
              <w:rPr>
                <w:rFonts w:eastAsia="Times New Roman"/>
                <w:b/>
                <w:bCs/>
                <w:sz w:val="16"/>
                <w:szCs w:val="16"/>
                <w:lang w:val="en-US"/>
              </w:rPr>
              <w:t>sTable</w:t>
            </w:r>
            <w:proofErr w:type="spellEnd"/>
            <w:r w:rsidRPr="009F4D9A">
              <w:rPr>
                <w:rFonts w:eastAsia="Times New Roman"/>
                <w:b/>
                <w:bCs/>
                <w:sz w:val="16"/>
                <w:szCs w:val="16"/>
                <w:lang w:val="en-US"/>
              </w:rPr>
              <w:t xml:space="preserve"> 1: </w:t>
            </w:r>
            <w:r w:rsidR="009F4D9A" w:rsidRPr="009F4D9A">
              <w:rPr>
                <w:rFonts w:eastAsia="Times New Roman"/>
                <w:b/>
                <w:bCs/>
                <w:sz w:val="16"/>
                <w:szCs w:val="16"/>
                <w:lang w:val="en-US"/>
              </w:rPr>
              <w:t>Mixed-effects model for t</w:t>
            </w:r>
            <w:r w:rsidRPr="009F4D9A">
              <w:rPr>
                <w:rFonts w:eastAsia="Times New Roman"/>
                <w:b/>
                <w:bCs/>
                <w:sz w:val="16"/>
                <w:szCs w:val="16"/>
                <w:lang w:val="en-US"/>
              </w:rPr>
              <w:t>reatment goal</w:t>
            </w:r>
            <w:r w:rsidR="007B7007">
              <w:rPr>
                <w:rFonts w:eastAsia="Times New Roman"/>
                <w:b/>
                <w:bCs/>
                <w:sz w:val="16"/>
                <w:szCs w:val="16"/>
                <w:lang w:val="en-US"/>
              </w:rPr>
              <w:t xml:space="preserve"> compliance</w:t>
            </w:r>
          </w:p>
        </w:tc>
      </w:tr>
      <w:tr w:rsidR="009F4D9A" w:rsidRPr="00805355"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:rsidR="005C01ED" w:rsidRPr="00805355" w:rsidRDefault="008C64EC" w:rsidP="00805355">
            <w:pPr>
              <w:jc w:val="center"/>
              <w:rPr>
                <w:rFonts w:eastAsia="Times New Roman"/>
                <w:i/>
                <w:iCs/>
                <w:sz w:val="16"/>
                <w:szCs w:val="16"/>
              </w:rPr>
            </w:pPr>
            <w:proofErr w:type="spellStart"/>
            <w:r w:rsidRPr="00805355">
              <w:rPr>
                <w:rFonts w:eastAsia="Times New Roman"/>
                <w:i/>
                <w:iCs/>
                <w:sz w:val="16"/>
                <w:szCs w:val="16"/>
              </w:rPr>
              <w:t>Predictors</w:t>
            </w:r>
            <w:proofErr w:type="spellEnd"/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:rsidR="005C01ED" w:rsidRPr="00805355" w:rsidRDefault="008C64EC" w:rsidP="00805355">
            <w:pPr>
              <w:jc w:val="center"/>
              <w:rPr>
                <w:rFonts w:eastAsia="Times New Roman"/>
                <w:i/>
                <w:iCs/>
                <w:sz w:val="16"/>
                <w:szCs w:val="16"/>
              </w:rPr>
            </w:pPr>
            <w:proofErr w:type="spellStart"/>
            <w:r w:rsidRPr="00805355">
              <w:rPr>
                <w:rFonts w:eastAsia="Times New Roman"/>
                <w:i/>
                <w:iCs/>
                <w:sz w:val="16"/>
                <w:szCs w:val="16"/>
              </w:rPr>
              <w:t>Estimates</w:t>
            </w:r>
            <w:proofErr w:type="spellEnd"/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:rsidR="005C01ED" w:rsidRPr="00805355" w:rsidRDefault="008C64EC" w:rsidP="00805355">
            <w:pPr>
              <w:jc w:val="center"/>
              <w:rPr>
                <w:rFonts w:eastAsia="Times New Roman"/>
                <w:i/>
                <w:iCs/>
                <w:sz w:val="16"/>
                <w:szCs w:val="16"/>
              </w:rPr>
            </w:pPr>
            <w:r w:rsidRPr="00805355">
              <w:rPr>
                <w:rFonts w:eastAsia="Times New Roman"/>
                <w:i/>
                <w:iCs/>
                <w:sz w:val="16"/>
                <w:szCs w:val="16"/>
              </w:rPr>
              <w:t>CI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:rsidR="005C01ED" w:rsidRPr="00805355" w:rsidRDefault="008C64EC" w:rsidP="00805355">
            <w:pPr>
              <w:jc w:val="center"/>
              <w:rPr>
                <w:rFonts w:eastAsia="Times New Roman"/>
                <w:i/>
                <w:iCs/>
                <w:sz w:val="16"/>
                <w:szCs w:val="16"/>
              </w:rPr>
            </w:pPr>
            <w:r w:rsidRPr="00805355">
              <w:rPr>
                <w:rFonts w:eastAsia="Times New Roman"/>
                <w:i/>
                <w:iCs/>
                <w:sz w:val="16"/>
                <w:szCs w:val="16"/>
              </w:rPr>
              <w:t>p</w:t>
            </w:r>
          </w:p>
        </w:tc>
      </w:tr>
      <w:tr w:rsidR="009F4D9A" w:rsidRPr="00805355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:rsidR="005C01ED" w:rsidRPr="00805355" w:rsidRDefault="00805355" w:rsidP="001B5E32">
            <w:pPr>
              <w:rPr>
                <w:rFonts w:eastAsia="Times New Roman"/>
                <w:sz w:val="16"/>
                <w:szCs w:val="16"/>
              </w:rPr>
            </w:pPr>
            <w:r w:rsidRPr="00805355">
              <w:rPr>
                <w:rFonts w:eastAsia="Times New Roman"/>
                <w:sz w:val="16"/>
                <w:szCs w:val="16"/>
              </w:rPr>
              <w:t>I</w:t>
            </w:r>
            <w:r w:rsidR="008C64EC" w:rsidRPr="00805355">
              <w:rPr>
                <w:rFonts w:eastAsia="Times New Roman"/>
                <w:sz w:val="16"/>
                <w:szCs w:val="16"/>
              </w:rPr>
              <w:t>ntervention</w:t>
            </w:r>
            <w:r>
              <w:rPr>
                <w:rFonts w:eastAsia="Times New Roman"/>
                <w:sz w:val="16"/>
                <w:szCs w:val="16"/>
              </w:rPr>
              <w:t xml:space="preserve"> (</w:t>
            </w:r>
            <w:proofErr w:type="spellStart"/>
            <w:r w:rsidR="008C64EC" w:rsidRPr="00805355">
              <w:rPr>
                <w:rFonts w:eastAsia="Times New Roman"/>
                <w:sz w:val="16"/>
                <w:szCs w:val="16"/>
              </w:rPr>
              <w:t>before</w:t>
            </w:r>
            <w:proofErr w:type="spellEnd"/>
            <w:r>
              <w:rPr>
                <w:rFonts w:eastAsia="Times New Roman"/>
                <w:sz w:val="16"/>
                <w:szCs w:val="16"/>
              </w:rPr>
              <w:t>)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:rsidR="005C01ED" w:rsidRPr="00805355" w:rsidRDefault="008C64EC" w:rsidP="001B5E32">
            <w:pPr>
              <w:rPr>
                <w:rFonts w:eastAsia="Times New Roman"/>
                <w:sz w:val="16"/>
                <w:szCs w:val="16"/>
              </w:rPr>
            </w:pPr>
            <w:r w:rsidRPr="00805355">
              <w:rPr>
                <w:rFonts w:eastAsia="Times New Roman"/>
                <w:sz w:val="16"/>
                <w:szCs w:val="16"/>
              </w:rPr>
              <w:t>-0.07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:rsidR="005C01ED" w:rsidRPr="00805355" w:rsidRDefault="008C64EC" w:rsidP="001B5E32">
            <w:pPr>
              <w:rPr>
                <w:rFonts w:eastAsia="Times New Roman"/>
                <w:sz w:val="16"/>
                <w:szCs w:val="16"/>
              </w:rPr>
            </w:pPr>
            <w:r w:rsidRPr="00805355">
              <w:rPr>
                <w:rFonts w:eastAsia="Times New Roman"/>
                <w:sz w:val="16"/>
                <w:szCs w:val="16"/>
              </w:rPr>
              <w:t>-0.09 – -0.05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:rsidR="005C01ED" w:rsidRPr="00805355" w:rsidRDefault="008C64EC" w:rsidP="001B5E32">
            <w:pPr>
              <w:rPr>
                <w:rFonts w:eastAsia="Times New Roman"/>
                <w:sz w:val="16"/>
                <w:szCs w:val="16"/>
              </w:rPr>
            </w:pPr>
            <w:r w:rsidRPr="00805355">
              <w:rPr>
                <w:rStyle w:val="Fett"/>
                <w:rFonts w:eastAsia="Times New Roman"/>
                <w:sz w:val="16"/>
                <w:szCs w:val="16"/>
              </w:rPr>
              <w:t>&lt;0.001</w:t>
            </w:r>
          </w:p>
        </w:tc>
      </w:tr>
      <w:tr w:rsidR="009F4D9A" w:rsidRPr="00805355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:rsidR="005C01ED" w:rsidRPr="00805355" w:rsidRDefault="00805355" w:rsidP="001B5E32">
            <w:pPr>
              <w:rPr>
                <w:rFonts w:eastAsia="Times New Roman"/>
                <w:sz w:val="16"/>
                <w:szCs w:val="16"/>
              </w:rPr>
            </w:pPr>
            <w:proofErr w:type="spellStart"/>
            <w:r w:rsidRPr="00805355">
              <w:rPr>
                <w:rFonts w:eastAsia="Times New Roman"/>
                <w:sz w:val="16"/>
                <w:szCs w:val="16"/>
              </w:rPr>
              <w:t>Lenght</w:t>
            </w:r>
            <w:proofErr w:type="spellEnd"/>
            <w:r w:rsidRPr="00805355">
              <w:rPr>
                <w:rFonts w:eastAsia="Times New Roman"/>
                <w:sz w:val="16"/>
                <w:szCs w:val="16"/>
              </w:rPr>
              <w:t xml:space="preserve"> </w:t>
            </w:r>
            <w:proofErr w:type="spellStart"/>
            <w:r w:rsidRPr="00805355">
              <w:rPr>
                <w:rFonts w:eastAsia="Times New Roman"/>
                <w:sz w:val="16"/>
                <w:szCs w:val="16"/>
              </w:rPr>
              <w:t>of</w:t>
            </w:r>
            <w:proofErr w:type="spellEnd"/>
            <w:r w:rsidRPr="00805355">
              <w:rPr>
                <w:rFonts w:eastAsia="Times New Roman"/>
                <w:sz w:val="16"/>
                <w:szCs w:val="16"/>
              </w:rPr>
              <w:t xml:space="preserve"> </w:t>
            </w:r>
            <w:proofErr w:type="spellStart"/>
            <w:r w:rsidRPr="00805355">
              <w:rPr>
                <w:rFonts w:eastAsia="Times New Roman"/>
                <w:sz w:val="16"/>
                <w:szCs w:val="16"/>
              </w:rPr>
              <w:t>stay</w:t>
            </w:r>
            <w:proofErr w:type="spellEnd"/>
            <w:r w:rsidR="008C64EC" w:rsidRPr="00805355">
              <w:rPr>
                <w:rFonts w:eastAsia="Times New Roman"/>
                <w:sz w:val="16"/>
                <w:szCs w:val="16"/>
              </w:rPr>
              <w:t xml:space="preserve"> </w:t>
            </w:r>
            <w:r w:rsidRPr="00805355">
              <w:rPr>
                <w:rFonts w:eastAsia="Times New Roman"/>
                <w:sz w:val="16"/>
                <w:szCs w:val="16"/>
              </w:rPr>
              <w:t>(</w:t>
            </w:r>
            <w:proofErr w:type="spellStart"/>
            <w:r w:rsidR="008C64EC" w:rsidRPr="00805355">
              <w:rPr>
                <w:rFonts w:eastAsia="Times New Roman"/>
                <w:sz w:val="16"/>
                <w:szCs w:val="16"/>
              </w:rPr>
              <w:t>d</w:t>
            </w:r>
            <w:r w:rsidRPr="00805355">
              <w:rPr>
                <w:rFonts w:eastAsia="Times New Roman"/>
                <w:sz w:val="16"/>
                <w:szCs w:val="16"/>
              </w:rPr>
              <w:t>ays</w:t>
            </w:r>
            <w:proofErr w:type="spellEnd"/>
            <w:r w:rsidRPr="00805355">
              <w:rPr>
                <w:rFonts w:eastAsia="Times New Roman"/>
                <w:sz w:val="16"/>
                <w:szCs w:val="16"/>
              </w:rPr>
              <w:t>)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:rsidR="005C01ED" w:rsidRPr="00805355" w:rsidRDefault="008C64EC" w:rsidP="001B5E32">
            <w:pPr>
              <w:rPr>
                <w:rFonts w:eastAsia="Times New Roman"/>
                <w:sz w:val="16"/>
                <w:szCs w:val="16"/>
              </w:rPr>
            </w:pPr>
            <w:r w:rsidRPr="00805355">
              <w:rPr>
                <w:rFonts w:eastAsia="Times New Roman"/>
                <w:sz w:val="16"/>
                <w:szCs w:val="16"/>
              </w:rPr>
              <w:t>-0.00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:rsidR="005C01ED" w:rsidRPr="00805355" w:rsidRDefault="008C64EC" w:rsidP="001B5E32">
            <w:pPr>
              <w:rPr>
                <w:rFonts w:eastAsia="Times New Roman"/>
                <w:sz w:val="16"/>
                <w:szCs w:val="16"/>
              </w:rPr>
            </w:pPr>
            <w:r w:rsidRPr="00805355">
              <w:rPr>
                <w:rFonts w:eastAsia="Times New Roman"/>
                <w:sz w:val="16"/>
                <w:szCs w:val="16"/>
              </w:rPr>
              <w:t>-0.00 – 0.00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:rsidR="005C01ED" w:rsidRPr="00805355" w:rsidRDefault="008C64EC" w:rsidP="001B5E32">
            <w:pPr>
              <w:rPr>
                <w:rFonts w:eastAsia="Times New Roman"/>
                <w:sz w:val="16"/>
                <w:szCs w:val="16"/>
              </w:rPr>
            </w:pPr>
            <w:r w:rsidRPr="00805355">
              <w:rPr>
                <w:rFonts w:eastAsia="Times New Roman"/>
                <w:sz w:val="16"/>
                <w:szCs w:val="16"/>
              </w:rPr>
              <w:t>0.992</w:t>
            </w:r>
          </w:p>
        </w:tc>
      </w:tr>
      <w:tr w:rsidR="009F4D9A" w:rsidRPr="00805355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:rsidR="005C01ED" w:rsidRPr="00805355" w:rsidRDefault="00805355" w:rsidP="001B5E32">
            <w:pPr>
              <w:rPr>
                <w:rFonts w:eastAsia="Times New Roman"/>
                <w:sz w:val="16"/>
                <w:szCs w:val="16"/>
              </w:rPr>
            </w:pPr>
            <w:r w:rsidRPr="00805355">
              <w:rPr>
                <w:rFonts w:eastAsia="Times New Roman"/>
                <w:sz w:val="16"/>
                <w:szCs w:val="16"/>
              </w:rPr>
              <w:t xml:space="preserve">Patient </w:t>
            </w:r>
            <w:proofErr w:type="spellStart"/>
            <w:r w:rsidRPr="00805355">
              <w:rPr>
                <w:rFonts w:eastAsia="Times New Roman"/>
                <w:sz w:val="16"/>
                <w:szCs w:val="16"/>
              </w:rPr>
              <w:t>category</w:t>
            </w:r>
            <w:proofErr w:type="spellEnd"/>
            <w:r>
              <w:rPr>
                <w:rFonts w:eastAsia="Times New Roman"/>
                <w:sz w:val="16"/>
                <w:szCs w:val="16"/>
              </w:rPr>
              <w:t xml:space="preserve"> (</w:t>
            </w:r>
            <w:proofErr w:type="spellStart"/>
            <w:r w:rsidRPr="00805355">
              <w:rPr>
                <w:rFonts w:eastAsia="Times New Roman"/>
                <w:sz w:val="16"/>
                <w:szCs w:val="16"/>
              </w:rPr>
              <w:t>neonate</w:t>
            </w:r>
            <w:proofErr w:type="spellEnd"/>
            <w:r>
              <w:rPr>
                <w:rFonts w:eastAsia="Times New Roman"/>
                <w:sz w:val="16"/>
                <w:szCs w:val="16"/>
              </w:rPr>
              <w:t>)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:rsidR="005C01ED" w:rsidRPr="00805355" w:rsidRDefault="008C64EC" w:rsidP="001B5E32">
            <w:pPr>
              <w:rPr>
                <w:rFonts w:eastAsia="Times New Roman"/>
                <w:sz w:val="16"/>
                <w:szCs w:val="16"/>
              </w:rPr>
            </w:pPr>
            <w:r w:rsidRPr="00805355">
              <w:rPr>
                <w:rFonts w:eastAsia="Times New Roman"/>
                <w:sz w:val="16"/>
                <w:szCs w:val="16"/>
              </w:rPr>
              <w:t>0.02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:rsidR="005C01ED" w:rsidRPr="00805355" w:rsidRDefault="008C64EC" w:rsidP="001B5E32">
            <w:pPr>
              <w:rPr>
                <w:rFonts w:eastAsia="Times New Roman"/>
                <w:sz w:val="16"/>
                <w:szCs w:val="16"/>
              </w:rPr>
            </w:pPr>
            <w:r w:rsidRPr="00805355">
              <w:rPr>
                <w:rFonts w:eastAsia="Times New Roman"/>
                <w:sz w:val="16"/>
                <w:szCs w:val="16"/>
              </w:rPr>
              <w:t>-0.01 – 0.06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:rsidR="005C01ED" w:rsidRPr="00805355" w:rsidRDefault="008C64EC" w:rsidP="001B5E32">
            <w:pPr>
              <w:rPr>
                <w:rFonts w:eastAsia="Times New Roman"/>
                <w:sz w:val="16"/>
                <w:szCs w:val="16"/>
              </w:rPr>
            </w:pPr>
            <w:r w:rsidRPr="00805355">
              <w:rPr>
                <w:rFonts w:eastAsia="Times New Roman"/>
                <w:sz w:val="16"/>
                <w:szCs w:val="16"/>
              </w:rPr>
              <w:t>0.138</w:t>
            </w:r>
          </w:p>
        </w:tc>
      </w:tr>
      <w:tr w:rsidR="005A4D3F" w:rsidRPr="00805355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5A4D3F" w:rsidRPr="00805355" w:rsidRDefault="00073DB7" w:rsidP="001B5E32">
            <w:pPr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ICU (PICU)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5A4D3F" w:rsidRPr="00805355" w:rsidRDefault="00073DB7" w:rsidP="001B5E32">
            <w:pPr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-0.04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5A4D3F" w:rsidRPr="00805355" w:rsidRDefault="00073DB7" w:rsidP="001B5E32">
            <w:pPr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-0.08 – -0.00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5A4D3F" w:rsidRPr="00073DB7" w:rsidRDefault="00073DB7" w:rsidP="001B5E32">
            <w:pPr>
              <w:rPr>
                <w:rFonts w:eastAsia="Times New Roman"/>
                <w:b/>
                <w:sz w:val="16"/>
                <w:szCs w:val="16"/>
              </w:rPr>
            </w:pPr>
            <w:r w:rsidRPr="00073DB7">
              <w:rPr>
                <w:rFonts w:eastAsia="Times New Roman"/>
                <w:b/>
                <w:sz w:val="16"/>
                <w:szCs w:val="16"/>
              </w:rPr>
              <w:t>0.027</w:t>
            </w:r>
          </w:p>
        </w:tc>
      </w:tr>
      <w:tr w:rsidR="005C01ED" w:rsidRPr="00805355">
        <w:tc>
          <w:tcPr>
            <w:tcW w:w="0" w:type="auto"/>
            <w:gridSpan w:val="4"/>
            <w:tcMar>
              <w:top w:w="192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01ED" w:rsidRPr="00805355" w:rsidRDefault="008C64EC" w:rsidP="001B5E32">
            <w:pPr>
              <w:rPr>
                <w:rFonts w:eastAsia="Times New Roman"/>
                <w:b/>
                <w:bCs/>
                <w:sz w:val="16"/>
                <w:szCs w:val="16"/>
              </w:rPr>
            </w:pPr>
            <w:r w:rsidRPr="00805355">
              <w:rPr>
                <w:rFonts w:eastAsia="Times New Roman"/>
                <w:b/>
                <w:bCs/>
                <w:sz w:val="16"/>
                <w:szCs w:val="16"/>
              </w:rPr>
              <w:t xml:space="preserve">Random </w:t>
            </w:r>
            <w:proofErr w:type="spellStart"/>
            <w:r w:rsidRPr="00805355">
              <w:rPr>
                <w:rFonts w:eastAsia="Times New Roman"/>
                <w:b/>
                <w:bCs/>
                <w:sz w:val="16"/>
                <w:szCs w:val="16"/>
              </w:rPr>
              <w:t>Effects</w:t>
            </w:r>
            <w:proofErr w:type="spellEnd"/>
          </w:p>
        </w:tc>
      </w:tr>
      <w:tr w:rsidR="005C01ED" w:rsidRPr="00805355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:rsidR="005C01ED" w:rsidRPr="00805355" w:rsidRDefault="008C64EC" w:rsidP="001B5E32">
            <w:pPr>
              <w:rPr>
                <w:rFonts w:eastAsia="Times New Roman"/>
                <w:sz w:val="16"/>
                <w:szCs w:val="16"/>
              </w:rPr>
            </w:pPr>
            <w:r w:rsidRPr="00805355">
              <w:rPr>
                <w:rFonts w:eastAsia="Times New Roman"/>
                <w:sz w:val="16"/>
                <w:szCs w:val="16"/>
              </w:rPr>
              <w:t>σ</w:t>
            </w:r>
            <w:r w:rsidRPr="00805355">
              <w:rPr>
                <w:rFonts w:eastAsia="Times New Roman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0" w:type="auto"/>
            <w:gridSpan w:val="3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:rsidR="005C01ED" w:rsidRPr="00805355" w:rsidRDefault="008C64EC" w:rsidP="001B5E32">
            <w:pPr>
              <w:rPr>
                <w:rFonts w:eastAsia="Times New Roman"/>
                <w:sz w:val="16"/>
                <w:szCs w:val="16"/>
              </w:rPr>
            </w:pPr>
            <w:r w:rsidRPr="00805355">
              <w:rPr>
                <w:rFonts w:eastAsia="Times New Roman"/>
                <w:sz w:val="16"/>
                <w:szCs w:val="16"/>
              </w:rPr>
              <w:t>0.01</w:t>
            </w:r>
          </w:p>
        </w:tc>
      </w:tr>
      <w:tr w:rsidR="005C01ED" w:rsidRPr="00805355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:rsidR="005C01ED" w:rsidRPr="00805355" w:rsidRDefault="008C64EC" w:rsidP="001B5E32">
            <w:pPr>
              <w:rPr>
                <w:rFonts w:eastAsia="Times New Roman"/>
                <w:sz w:val="16"/>
                <w:szCs w:val="16"/>
              </w:rPr>
            </w:pPr>
            <w:r w:rsidRPr="00805355">
              <w:rPr>
                <w:rFonts w:eastAsia="Times New Roman"/>
                <w:sz w:val="16"/>
                <w:szCs w:val="16"/>
              </w:rPr>
              <w:t>τ</w:t>
            </w:r>
            <w:r w:rsidRPr="00805355">
              <w:rPr>
                <w:rFonts w:eastAsia="Times New Roman"/>
                <w:sz w:val="16"/>
                <w:szCs w:val="16"/>
                <w:vertAlign w:val="subscript"/>
              </w:rPr>
              <w:t>00</w:t>
            </w:r>
            <w:r w:rsidR="007B7007">
              <w:rPr>
                <w:rFonts w:eastAsia="Times New Roman"/>
                <w:sz w:val="16"/>
                <w:szCs w:val="16"/>
                <w:vertAlign w:val="subscript"/>
              </w:rPr>
              <w:t xml:space="preserve"> Patient</w:t>
            </w:r>
            <w:r w:rsidR="007B7007" w:rsidRPr="007B7007">
              <w:rPr>
                <w:rFonts w:eastAsia="Times New Roman"/>
                <w:sz w:val="16"/>
                <w:szCs w:val="16"/>
                <w:vertAlign w:val="subscript"/>
              </w:rPr>
              <w:t xml:space="preserve"> ID</w:t>
            </w:r>
          </w:p>
        </w:tc>
        <w:tc>
          <w:tcPr>
            <w:tcW w:w="0" w:type="auto"/>
            <w:gridSpan w:val="3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:rsidR="005C01ED" w:rsidRPr="00805355" w:rsidRDefault="008C64EC" w:rsidP="001B5E32">
            <w:pPr>
              <w:rPr>
                <w:rFonts w:eastAsia="Times New Roman"/>
                <w:sz w:val="16"/>
                <w:szCs w:val="16"/>
              </w:rPr>
            </w:pPr>
            <w:r w:rsidRPr="00805355">
              <w:rPr>
                <w:rFonts w:eastAsia="Times New Roman"/>
                <w:sz w:val="16"/>
                <w:szCs w:val="16"/>
              </w:rPr>
              <w:t>0.00</w:t>
            </w:r>
          </w:p>
        </w:tc>
      </w:tr>
      <w:tr w:rsidR="005C01ED" w:rsidRPr="00805355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:rsidR="005C01ED" w:rsidRPr="00805355" w:rsidRDefault="008C64EC" w:rsidP="001B5E32">
            <w:pPr>
              <w:rPr>
                <w:rFonts w:eastAsia="Times New Roman"/>
                <w:sz w:val="16"/>
                <w:szCs w:val="16"/>
              </w:rPr>
            </w:pPr>
            <w:r w:rsidRPr="00805355">
              <w:rPr>
                <w:rFonts w:eastAsia="Times New Roman"/>
                <w:sz w:val="16"/>
                <w:szCs w:val="16"/>
              </w:rPr>
              <w:t>ICC</w:t>
            </w:r>
          </w:p>
        </w:tc>
        <w:tc>
          <w:tcPr>
            <w:tcW w:w="0" w:type="auto"/>
            <w:gridSpan w:val="3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:rsidR="005C01ED" w:rsidRPr="00805355" w:rsidRDefault="008C64EC" w:rsidP="001B5E32">
            <w:pPr>
              <w:rPr>
                <w:rFonts w:eastAsia="Times New Roman"/>
                <w:sz w:val="16"/>
                <w:szCs w:val="16"/>
              </w:rPr>
            </w:pPr>
            <w:r w:rsidRPr="00805355">
              <w:rPr>
                <w:rFonts w:eastAsia="Times New Roman"/>
                <w:sz w:val="16"/>
                <w:szCs w:val="16"/>
              </w:rPr>
              <w:t>0.1</w:t>
            </w:r>
            <w:r w:rsidR="00073DB7">
              <w:rPr>
                <w:rFonts w:eastAsia="Times New Roman"/>
                <w:sz w:val="16"/>
                <w:szCs w:val="16"/>
              </w:rPr>
              <w:t>3</w:t>
            </w:r>
          </w:p>
        </w:tc>
      </w:tr>
      <w:tr w:rsidR="005C01ED" w:rsidRPr="00805355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:rsidR="005C01ED" w:rsidRPr="00805355" w:rsidRDefault="008C64EC" w:rsidP="001B5E32">
            <w:pPr>
              <w:rPr>
                <w:rFonts w:eastAsia="Times New Roman"/>
                <w:sz w:val="16"/>
                <w:szCs w:val="16"/>
              </w:rPr>
            </w:pPr>
            <w:r w:rsidRPr="00805355">
              <w:rPr>
                <w:rFonts w:eastAsia="Times New Roman"/>
                <w:sz w:val="16"/>
                <w:szCs w:val="16"/>
              </w:rPr>
              <w:t xml:space="preserve">N </w:t>
            </w:r>
            <w:r w:rsidR="007B7007">
              <w:rPr>
                <w:rFonts w:eastAsia="Times New Roman"/>
                <w:sz w:val="16"/>
                <w:szCs w:val="16"/>
                <w:vertAlign w:val="subscript"/>
              </w:rPr>
              <w:t>Patient</w:t>
            </w:r>
            <w:r w:rsidR="007B7007" w:rsidRPr="007B7007">
              <w:rPr>
                <w:rFonts w:eastAsia="Times New Roman"/>
                <w:sz w:val="16"/>
                <w:szCs w:val="16"/>
                <w:vertAlign w:val="subscript"/>
              </w:rPr>
              <w:t xml:space="preserve"> ID</w:t>
            </w:r>
          </w:p>
        </w:tc>
        <w:tc>
          <w:tcPr>
            <w:tcW w:w="0" w:type="auto"/>
            <w:gridSpan w:val="3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:rsidR="005C01ED" w:rsidRPr="00805355" w:rsidRDefault="007B7007" w:rsidP="001B5E32">
            <w:pPr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213</w:t>
            </w:r>
          </w:p>
        </w:tc>
      </w:tr>
      <w:tr w:rsidR="005C01ED" w:rsidRPr="00805355" w:rsidTr="00805355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:rsidR="005C01ED" w:rsidRPr="00805355" w:rsidRDefault="008C64EC" w:rsidP="001B5E32">
            <w:pPr>
              <w:rPr>
                <w:rFonts w:eastAsia="Times New Roman"/>
                <w:sz w:val="16"/>
                <w:szCs w:val="16"/>
              </w:rPr>
            </w:pPr>
            <w:proofErr w:type="spellStart"/>
            <w:r w:rsidRPr="00805355">
              <w:rPr>
                <w:rFonts w:eastAsia="Times New Roman"/>
                <w:sz w:val="16"/>
                <w:szCs w:val="16"/>
              </w:rPr>
              <w:t>Observations</w:t>
            </w:r>
            <w:proofErr w:type="spellEnd"/>
          </w:p>
        </w:tc>
        <w:tc>
          <w:tcPr>
            <w:tcW w:w="0" w:type="auto"/>
            <w:gridSpan w:val="3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:rsidR="005C01ED" w:rsidRPr="00805355" w:rsidRDefault="007B7007" w:rsidP="001B5E32">
            <w:pPr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662</w:t>
            </w:r>
          </w:p>
        </w:tc>
      </w:tr>
      <w:tr w:rsidR="005C01ED" w:rsidRPr="00805355" w:rsidTr="00805355">
        <w:tc>
          <w:tcPr>
            <w:tcW w:w="0" w:type="auto"/>
            <w:tcBorders>
              <w:bottom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:rsidR="005C01ED" w:rsidRPr="00805355" w:rsidRDefault="008C64EC" w:rsidP="001B5E32">
            <w:pPr>
              <w:rPr>
                <w:rFonts w:eastAsia="Times New Roman"/>
                <w:sz w:val="16"/>
                <w:szCs w:val="16"/>
              </w:rPr>
            </w:pPr>
            <w:r w:rsidRPr="00805355">
              <w:rPr>
                <w:rFonts w:eastAsia="Times New Roman"/>
                <w:sz w:val="16"/>
                <w:szCs w:val="16"/>
              </w:rPr>
              <w:t>Marginal R</w:t>
            </w:r>
            <w:r w:rsidRPr="00805355">
              <w:rPr>
                <w:rFonts w:eastAsia="Times New Roman"/>
                <w:sz w:val="16"/>
                <w:szCs w:val="16"/>
                <w:vertAlign w:val="superscript"/>
              </w:rPr>
              <w:t>2</w:t>
            </w:r>
            <w:r w:rsidRPr="00805355">
              <w:rPr>
                <w:rFonts w:eastAsia="Times New Roman"/>
                <w:sz w:val="16"/>
                <w:szCs w:val="16"/>
              </w:rPr>
              <w:t xml:space="preserve"> / </w:t>
            </w:r>
            <w:proofErr w:type="spellStart"/>
            <w:r w:rsidRPr="00805355">
              <w:rPr>
                <w:rFonts w:eastAsia="Times New Roman"/>
                <w:sz w:val="16"/>
                <w:szCs w:val="16"/>
              </w:rPr>
              <w:t>Conditional</w:t>
            </w:r>
            <w:proofErr w:type="spellEnd"/>
            <w:r w:rsidRPr="00805355">
              <w:rPr>
                <w:rFonts w:eastAsia="Times New Roman"/>
                <w:sz w:val="16"/>
                <w:szCs w:val="16"/>
              </w:rPr>
              <w:t xml:space="preserve"> R</w:t>
            </w:r>
            <w:r w:rsidRPr="00805355">
              <w:rPr>
                <w:rFonts w:eastAsia="Times New Roman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0" w:type="auto"/>
            <w:gridSpan w:val="3"/>
            <w:tcBorders>
              <w:bottom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:rsidR="005C01ED" w:rsidRPr="00805355" w:rsidRDefault="008C64EC" w:rsidP="001B5E32">
            <w:pPr>
              <w:rPr>
                <w:rFonts w:eastAsia="Times New Roman"/>
                <w:sz w:val="16"/>
                <w:szCs w:val="16"/>
              </w:rPr>
            </w:pPr>
            <w:r w:rsidRPr="00805355">
              <w:rPr>
                <w:rFonts w:eastAsia="Times New Roman"/>
                <w:sz w:val="16"/>
                <w:szCs w:val="16"/>
              </w:rPr>
              <w:t>0.</w:t>
            </w:r>
            <w:r w:rsidR="00073DB7">
              <w:rPr>
                <w:rFonts w:eastAsia="Times New Roman"/>
                <w:sz w:val="16"/>
                <w:szCs w:val="16"/>
              </w:rPr>
              <w:t>141</w:t>
            </w:r>
            <w:r w:rsidRPr="00805355">
              <w:rPr>
                <w:rFonts w:eastAsia="Times New Roman"/>
                <w:sz w:val="16"/>
                <w:szCs w:val="16"/>
              </w:rPr>
              <w:t xml:space="preserve"> / 0.25</w:t>
            </w:r>
            <w:r w:rsidR="00073DB7">
              <w:rPr>
                <w:rFonts w:eastAsia="Times New Roman"/>
                <w:sz w:val="16"/>
                <w:szCs w:val="16"/>
              </w:rPr>
              <w:t>2</w:t>
            </w:r>
          </w:p>
        </w:tc>
      </w:tr>
    </w:tbl>
    <w:p w:rsidR="008C64EC" w:rsidRPr="00805355" w:rsidRDefault="00873475" w:rsidP="00873475">
      <w:pPr>
        <w:ind w:left="708" w:hanging="708"/>
        <w:rPr>
          <w:rFonts w:eastAsia="Times New Roman"/>
          <w:vanish/>
          <w:sz w:val="16"/>
          <w:szCs w:val="16"/>
        </w:rPr>
      </w:pPr>
      <w:r>
        <w:rPr>
          <w:rFonts w:eastAsia="Times New Roman"/>
          <w:vanish/>
          <w:sz w:val="16"/>
          <w:szCs w:val="16"/>
        </w:rPr>
        <w:t xml:space="preserve">ICU: intensive care </w:t>
      </w:r>
      <w:proofErr w:type="spellStart"/>
      <w:r>
        <w:rPr>
          <w:rFonts w:eastAsia="Times New Roman"/>
          <w:vanish/>
          <w:sz w:val="16"/>
          <w:szCs w:val="16"/>
        </w:rPr>
        <w:t>unit</w:t>
      </w:r>
      <w:proofErr w:type="spellEnd"/>
      <w:r>
        <w:rPr>
          <w:rFonts w:eastAsia="Times New Roman"/>
          <w:vanish/>
          <w:sz w:val="16"/>
          <w:szCs w:val="16"/>
        </w:rPr>
        <w:t xml:space="preserve">, ICC: </w:t>
      </w:r>
      <w:proofErr w:type="spellStart"/>
      <w:r>
        <w:rPr>
          <w:rFonts w:eastAsia="Times New Roman"/>
          <w:vanish/>
          <w:sz w:val="16"/>
          <w:szCs w:val="16"/>
        </w:rPr>
        <w:t>intraclass</w:t>
      </w:r>
      <w:proofErr w:type="spellEnd"/>
      <w:r>
        <w:rPr>
          <w:rFonts w:eastAsia="Times New Roman"/>
          <w:vanish/>
          <w:sz w:val="16"/>
          <w:szCs w:val="16"/>
        </w:rPr>
        <w:t xml:space="preserve"> </w:t>
      </w:r>
      <w:proofErr w:type="spellStart"/>
      <w:r>
        <w:rPr>
          <w:rFonts w:eastAsia="Times New Roman"/>
          <w:vanish/>
          <w:sz w:val="16"/>
          <w:szCs w:val="16"/>
        </w:rPr>
        <w:t>correlation</w:t>
      </w:r>
      <w:proofErr w:type="spellEnd"/>
      <w:r>
        <w:rPr>
          <w:rFonts w:eastAsia="Times New Roman"/>
          <w:vanish/>
          <w:sz w:val="16"/>
          <w:szCs w:val="16"/>
        </w:rPr>
        <w:t xml:space="preserve"> coefficient.</w:t>
      </w:r>
      <w:bookmarkStart w:id="0" w:name="_GoBack"/>
      <w:bookmarkEnd w:id="0"/>
    </w:p>
    <w:sectPr w:rsidR="008C64EC" w:rsidRPr="0080535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66A40" w:rsidRDefault="00766A40" w:rsidP="00805355">
      <w:r>
        <w:separator/>
      </w:r>
    </w:p>
  </w:endnote>
  <w:endnote w:type="continuationSeparator" w:id="0">
    <w:p w:rsidR="00766A40" w:rsidRDefault="00766A40" w:rsidP="008053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05355" w:rsidRDefault="00805355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05355" w:rsidRDefault="00805355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05355" w:rsidRDefault="00805355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66A40" w:rsidRDefault="00766A40" w:rsidP="00805355">
      <w:r>
        <w:separator/>
      </w:r>
    </w:p>
  </w:footnote>
  <w:footnote w:type="continuationSeparator" w:id="0">
    <w:p w:rsidR="00766A40" w:rsidRDefault="00766A40" w:rsidP="0080535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05355" w:rsidRDefault="00805355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05355" w:rsidRDefault="00805355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05355" w:rsidRDefault="00805355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303"/>
  <w:proofState w:spelling="clean" w:grammar="clean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5355"/>
    <w:rsid w:val="00073DB7"/>
    <w:rsid w:val="001B5E32"/>
    <w:rsid w:val="00442C08"/>
    <w:rsid w:val="005A4D3F"/>
    <w:rsid w:val="005C01ED"/>
    <w:rsid w:val="00766A40"/>
    <w:rsid w:val="007B7007"/>
    <w:rsid w:val="00805355"/>
    <w:rsid w:val="008647BC"/>
    <w:rsid w:val="00873475"/>
    <w:rsid w:val="008C64EC"/>
    <w:rsid w:val="009F4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667447A"/>
  <w15:chartTrackingRefBased/>
  <w15:docId w15:val="{BB5CFD16-C1D8-434D-91D7-A945C75589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Pr>
      <w:rFonts w:eastAsiaTheme="minorEastAsia"/>
      <w:sz w:val="24"/>
      <w:szCs w:val="24"/>
    </w:rPr>
  </w:style>
  <w:style w:type="paragraph" w:styleId="berschrift1">
    <w:name w:val="heading 1"/>
    <w:basedOn w:val="Standard"/>
    <w:link w:val="berschrift1Zchn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51"/>
      <w:szCs w:val="51"/>
    </w:rPr>
  </w:style>
  <w:style w:type="paragraph" w:styleId="berschrift2">
    <w:name w:val="heading 2"/>
    <w:basedOn w:val="Standard"/>
    <w:link w:val="berschrift2Zchn"/>
    <w:uiPriority w:val="9"/>
    <w:qFormat/>
    <w:pPr>
      <w:spacing w:before="100" w:beforeAutospacing="1" w:after="100" w:afterAutospacing="1"/>
      <w:outlineLvl w:val="1"/>
    </w:pPr>
    <w:rPr>
      <w:b/>
      <w:bCs/>
      <w:sz w:val="45"/>
      <w:szCs w:val="45"/>
    </w:rPr>
  </w:style>
  <w:style w:type="paragraph" w:styleId="berschrift3">
    <w:name w:val="heading 3"/>
    <w:basedOn w:val="Standard"/>
    <w:link w:val="berschrift3Zchn"/>
    <w:uiPriority w:val="9"/>
    <w:qFormat/>
    <w:pPr>
      <w:spacing w:before="100" w:beforeAutospacing="1" w:after="100" w:afterAutospacing="1"/>
      <w:outlineLvl w:val="2"/>
    </w:pPr>
    <w:rPr>
      <w:b/>
      <w:bCs/>
      <w:sz w:val="36"/>
      <w:szCs w:val="36"/>
    </w:rPr>
  </w:style>
  <w:style w:type="paragraph" w:styleId="berschrift4">
    <w:name w:val="heading 4"/>
    <w:basedOn w:val="Standard"/>
    <w:link w:val="berschrift4Zchn"/>
    <w:uiPriority w:val="9"/>
    <w:qFormat/>
    <w:pPr>
      <w:spacing w:before="100" w:beforeAutospacing="1" w:after="100" w:afterAutospacing="1"/>
      <w:outlineLvl w:val="3"/>
    </w:pPr>
    <w:rPr>
      <w:b/>
      <w:bCs/>
      <w:sz w:val="27"/>
      <w:szCs w:val="27"/>
    </w:rPr>
  </w:style>
  <w:style w:type="paragraph" w:styleId="berschrift5">
    <w:name w:val="heading 5"/>
    <w:basedOn w:val="Standard"/>
    <w:link w:val="berschrift5Zchn"/>
    <w:uiPriority w:val="9"/>
    <w:qFormat/>
    <w:pPr>
      <w:spacing w:before="100" w:beforeAutospacing="1" w:after="100" w:afterAutospacing="1"/>
      <w:outlineLvl w:val="4"/>
    </w:pPr>
    <w:rPr>
      <w:b/>
      <w:bCs/>
    </w:rPr>
  </w:style>
  <w:style w:type="paragraph" w:styleId="berschrift6">
    <w:name w:val="heading 6"/>
    <w:basedOn w:val="Standard"/>
    <w:link w:val="berschrift6Zchn"/>
    <w:uiPriority w:val="9"/>
    <w:qFormat/>
    <w:pPr>
      <w:spacing w:before="100" w:beforeAutospacing="1" w:after="100" w:afterAutospacing="1"/>
      <w:outlineLvl w:val="5"/>
    </w:pPr>
    <w:rPr>
      <w:b/>
      <w:bCs/>
      <w:sz w:val="18"/>
      <w:szCs w:val="1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Pr>
      <w:rFonts w:asciiTheme="majorHAnsi" w:eastAsiaTheme="majorEastAsia" w:hAnsiTheme="majorHAnsi" w:cstheme="majorBidi"/>
      <w:i/>
      <w:iCs/>
      <w:color w:val="2F5496" w:themeColor="accent1" w:themeShade="BF"/>
      <w:sz w:val="24"/>
      <w:szCs w:val="24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customStyle="1" w:styleId="msonormal0">
    <w:name w:val="msonormal"/>
    <w:basedOn w:val="Standard"/>
    <w:pPr>
      <w:spacing w:before="100" w:beforeAutospacing="1" w:after="100" w:afterAutospacing="1"/>
    </w:pPr>
  </w:style>
  <w:style w:type="paragraph" w:customStyle="1" w:styleId="thead">
    <w:name w:val="thead"/>
    <w:basedOn w:val="Standard"/>
    <w:pPr>
      <w:pBdr>
        <w:top w:val="double" w:sz="6" w:space="6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tdata">
    <w:name w:val="tdata"/>
    <w:basedOn w:val="Standard"/>
    <w:pPr>
      <w:spacing w:before="100" w:beforeAutospacing="1" w:after="100" w:afterAutospacing="1"/>
      <w:textAlignment w:val="top"/>
    </w:pPr>
  </w:style>
  <w:style w:type="paragraph" w:customStyle="1" w:styleId="arc">
    <w:name w:val="arc"/>
    <w:basedOn w:val="Standard"/>
    <w:pPr>
      <w:shd w:val="clear" w:color="auto" w:fill="F2F2F2"/>
      <w:spacing w:before="100" w:beforeAutospacing="1" w:after="100" w:afterAutospacing="1"/>
    </w:pPr>
  </w:style>
  <w:style w:type="paragraph" w:customStyle="1" w:styleId="summary">
    <w:name w:val="summary"/>
    <w:basedOn w:val="Standard"/>
    <w:pPr>
      <w:spacing w:before="100" w:beforeAutospacing="1" w:after="100" w:afterAutospacing="1"/>
    </w:pPr>
  </w:style>
  <w:style w:type="paragraph" w:customStyle="1" w:styleId="summarydata">
    <w:name w:val="summarydata"/>
    <w:basedOn w:val="Standard"/>
    <w:pPr>
      <w:spacing w:before="100" w:beforeAutospacing="1" w:after="100" w:afterAutospacing="1"/>
    </w:pPr>
  </w:style>
  <w:style w:type="paragraph" w:customStyle="1" w:styleId="fixedparts">
    <w:name w:val="fixedparts"/>
    <w:basedOn w:val="Standard"/>
    <w:pPr>
      <w:spacing w:before="100" w:beforeAutospacing="1" w:after="100" w:afterAutospacing="1"/>
    </w:pPr>
    <w:rPr>
      <w:b/>
      <w:bCs/>
    </w:rPr>
  </w:style>
  <w:style w:type="paragraph" w:customStyle="1" w:styleId="randomparts">
    <w:name w:val="randomparts"/>
    <w:basedOn w:val="Standard"/>
    <w:pPr>
      <w:spacing w:before="100" w:beforeAutospacing="1" w:after="100" w:afterAutospacing="1"/>
    </w:pPr>
    <w:rPr>
      <w:b/>
      <w:bCs/>
    </w:rPr>
  </w:style>
  <w:style w:type="paragraph" w:customStyle="1" w:styleId="zeroparts">
    <w:name w:val="zeroparts"/>
    <w:basedOn w:val="Standard"/>
    <w:pPr>
      <w:spacing w:before="100" w:beforeAutospacing="1" w:after="100" w:afterAutospacing="1"/>
    </w:pPr>
    <w:rPr>
      <w:b/>
      <w:bCs/>
    </w:rPr>
  </w:style>
  <w:style w:type="paragraph" w:customStyle="1" w:styleId="simplexparts">
    <w:name w:val="simplexparts"/>
    <w:basedOn w:val="Standard"/>
    <w:pPr>
      <w:spacing w:before="100" w:beforeAutospacing="1" w:after="100" w:afterAutospacing="1"/>
    </w:pPr>
    <w:rPr>
      <w:b/>
      <w:bCs/>
    </w:rPr>
  </w:style>
  <w:style w:type="paragraph" w:customStyle="1" w:styleId="lasttablerow">
    <w:name w:val="lasttablerow"/>
    <w:basedOn w:val="Standard"/>
    <w:pPr>
      <w:pBdr>
        <w:bottom w:val="double" w:sz="6" w:space="0" w:color="auto"/>
      </w:pBdr>
      <w:spacing w:before="100" w:beforeAutospacing="1" w:after="100" w:afterAutospacing="1"/>
    </w:pPr>
  </w:style>
  <w:style w:type="paragraph" w:customStyle="1" w:styleId="firstsumrow">
    <w:name w:val="firstsumrow"/>
    <w:basedOn w:val="Standard"/>
    <w:pPr>
      <w:pBdr>
        <w:top w:val="single" w:sz="6" w:space="0" w:color="auto"/>
      </w:pBdr>
      <w:spacing w:before="100" w:beforeAutospacing="1" w:after="100" w:afterAutospacing="1"/>
    </w:pPr>
  </w:style>
  <w:style w:type="paragraph" w:customStyle="1" w:styleId="labelcellborder">
    <w:name w:val="labelcellborder"/>
    <w:basedOn w:val="Standard"/>
    <w:pPr>
      <w:pBdr>
        <w:bottom w:val="single" w:sz="6" w:space="0" w:color="auto"/>
      </w:pBdr>
      <w:spacing w:before="100" w:beforeAutospacing="1" w:after="100" w:afterAutospacing="1"/>
    </w:pPr>
  </w:style>
  <w:style w:type="paragraph" w:customStyle="1" w:styleId="depvarhead">
    <w:name w:val="depvarhead"/>
    <w:basedOn w:val="Standard"/>
    <w:pPr>
      <w:pBdr>
        <w:bottom w:val="single" w:sz="6" w:space="0" w:color="auto"/>
      </w:pBdr>
      <w:spacing w:before="100" w:beforeAutospacing="1" w:after="100" w:afterAutospacing="1"/>
      <w:jc w:val="center"/>
    </w:pPr>
    <w:rPr>
      <w:i/>
      <w:iCs/>
    </w:rPr>
  </w:style>
  <w:style w:type="paragraph" w:customStyle="1" w:styleId="depvarheadnodv">
    <w:name w:val="depvarheadnodv"/>
    <w:basedOn w:val="Standard"/>
    <w:pPr>
      <w:pBdr>
        <w:top w:val="double" w:sz="6" w:space="0" w:color="auto"/>
        <w:bottom w:val="single" w:sz="6" w:space="0" w:color="auto"/>
      </w:pBdr>
      <w:spacing w:before="100" w:beforeAutospacing="1" w:after="100" w:afterAutospacing="1"/>
      <w:jc w:val="center"/>
    </w:pPr>
    <w:rPr>
      <w:i/>
      <w:iCs/>
    </w:rPr>
  </w:style>
  <w:style w:type="paragraph" w:customStyle="1" w:styleId="leftalign">
    <w:name w:val="leftalign"/>
    <w:basedOn w:val="Standard"/>
    <w:pPr>
      <w:spacing w:before="100" w:beforeAutospacing="1" w:after="100" w:afterAutospacing="1"/>
    </w:pPr>
  </w:style>
  <w:style w:type="paragraph" w:customStyle="1" w:styleId="centeralign">
    <w:name w:val="centeralign"/>
    <w:basedOn w:val="Standard"/>
    <w:pPr>
      <w:spacing w:before="100" w:beforeAutospacing="1" w:after="100" w:afterAutospacing="1"/>
      <w:jc w:val="center"/>
    </w:pPr>
  </w:style>
  <w:style w:type="paragraph" w:customStyle="1" w:styleId="firsttablecol">
    <w:name w:val="firsttablecol"/>
    <w:basedOn w:val="Standard"/>
    <w:pPr>
      <w:spacing w:before="100" w:beforeAutospacing="1" w:after="100" w:afterAutospacing="1"/>
    </w:pPr>
  </w:style>
  <w:style w:type="paragraph" w:customStyle="1" w:styleId="footnote">
    <w:name w:val="footnote"/>
    <w:basedOn w:val="Standard"/>
    <w:pPr>
      <w:pBdr>
        <w:top w:val="double" w:sz="6" w:space="0" w:color="000000"/>
      </w:pBdr>
      <w:spacing w:before="100" w:beforeAutospacing="1" w:after="100" w:afterAutospacing="1"/>
      <w:jc w:val="right"/>
    </w:pPr>
    <w:rPr>
      <w:i/>
      <w:iCs/>
    </w:rPr>
  </w:style>
  <w:style w:type="paragraph" w:customStyle="1" w:styleId="Untertitel1">
    <w:name w:val="Untertitel1"/>
    <w:basedOn w:val="Standard"/>
    <w:pPr>
      <w:spacing w:before="100" w:beforeAutospacing="1" w:after="100" w:afterAutospacing="1"/>
    </w:pPr>
  </w:style>
  <w:style w:type="character" w:styleId="Fett">
    <w:name w:val="Strong"/>
    <w:basedOn w:val="Absatz-Standardschriftart"/>
    <w:uiPriority w:val="22"/>
    <w:qFormat/>
    <w:rPr>
      <w:b/>
      <w:bCs/>
    </w:rPr>
  </w:style>
  <w:style w:type="paragraph" w:styleId="Kopfzeile">
    <w:name w:val="header"/>
    <w:basedOn w:val="Standard"/>
    <w:link w:val="KopfzeileZchn"/>
    <w:uiPriority w:val="99"/>
    <w:unhideWhenUsed/>
    <w:rsid w:val="00805355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805355"/>
    <w:rPr>
      <w:rFonts w:eastAsiaTheme="minorEastAsia"/>
      <w:sz w:val="24"/>
      <w:szCs w:val="24"/>
    </w:rPr>
  </w:style>
  <w:style w:type="paragraph" w:styleId="Fuzeile">
    <w:name w:val="footer"/>
    <w:basedOn w:val="Standard"/>
    <w:link w:val="FuzeileZchn"/>
    <w:uiPriority w:val="99"/>
    <w:unhideWhenUsed/>
    <w:rsid w:val="00805355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805355"/>
    <w:rPr>
      <w:rFonts w:eastAsiaTheme="minorEastAsi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4726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nicode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</Words>
  <Characters>415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table output</vt:lpstr>
    </vt:vector>
  </TitlesOfParts>
  <Company/>
  <LinksUpToDate>false</LinksUpToDate>
  <CharactersWithSpaces>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table output</dc:title>
  <dc:subject/>
  <dc:creator>Microsoft Office User</dc:creator>
  <cp:keywords/>
  <dc:description/>
  <cp:lastModifiedBy>Microsoft Office User</cp:lastModifiedBy>
  <cp:revision>7</cp:revision>
  <dcterms:created xsi:type="dcterms:W3CDTF">2021-12-27T14:41:00Z</dcterms:created>
  <dcterms:modified xsi:type="dcterms:W3CDTF">2022-02-22T12:52:00Z</dcterms:modified>
</cp:coreProperties>
</file>