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54F4A" w14:textId="77777777" w:rsidR="002576DD" w:rsidRDefault="006A29D9">
      <w:pPr>
        <w:pStyle w:val="BodyText"/>
        <w:spacing w:before="28" w:line="249" w:lineRule="auto"/>
        <w:ind w:left="498"/>
      </w:pPr>
      <w:r>
        <w:rPr>
          <w:color w:val="231F20"/>
          <w:w w:val="105"/>
        </w:rPr>
        <w:t>NOTE: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Please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save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this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file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locally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before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filling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table,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DO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NOT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work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on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the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file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within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your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internet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browser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as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changes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will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not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be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saved.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Adobe Acrobat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Reader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(available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free</w:t>
      </w:r>
      <w:r>
        <w:rPr>
          <w:color w:val="231F20"/>
          <w:spacing w:val="-11"/>
          <w:w w:val="105"/>
        </w:rPr>
        <w:t xml:space="preserve"> </w:t>
      </w:r>
      <w:hyperlink r:id="rId5">
        <w:r>
          <w:rPr>
            <w:color w:val="7F007F"/>
            <w:w w:val="105"/>
          </w:rPr>
          <w:t>here</w:t>
        </w:r>
      </w:hyperlink>
      <w:r>
        <w:rPr>
          <w:color w:val="231F20"/>
          <w:w w:val="105"/>
        </w:rPr>
        <w:t>)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is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recommended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completion.</w:t>
      </w:r>
    </w:p>
    <w:p w14:paraId="4FAF890C" w14:textId="77777777" w:rsidR="002576DD" w:rsidRDefault="002576DD">
      <w:pPr>
        <w:pStyle w:val="BodyText"/>
        <w:rPr>
          <w:sz w:val="16"/>
        </w:rPr>
      </w:pPr>
    </w:p>
    <w:p w14:paraId="1C296FEC" w14:textId="77777777" w:rsidR="002576DD" w:rsidRDefault="002576DD">
      <w:pPr>
        <w:pStyle w:val="BodyText"/>
        <w:rPr>
          <w:sz w:val="16"/>
        </w:rPr>
      </w:pPr>
    </w:p>
    <w:p w14:paraId="7CB76D0C" w14:textId="77777777" w:rsidR="002576DD" w:rsidRDefault="006A29D9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B4FCA61" wp14:editId="4F13BA70">
            <wp:simplePos x="0" y="0"/>
            <wp:positionH relativeFrom="page">
              <wp:posOffset>505958</wp:posOffset>
            </wp:positionH>
            <wp:positionV relativeFrom="paragraph">
              <wp:posOffset>-9406</wp:posOffset>
            </wp:positionV>
            <wp:extent cx="1023938" cy="43720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938" cy="437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The ARRIVE guidelines 2.0: author checklist</w:t>
      </w:r>
    </w:p>
    <w:p w14:paraId="23DF6E08" w14:textId="77777777" w:rsidR="002576DD" w:rsidRDefault="002576DD">
      <w:pPr>
        <w:pStyle w:val="BodyText"/>
        <w:rPr>
          <w:rFonts w:ascii="Georgia"/>
          <w:sz w:val="20"/>
        </w:rPr>
      </w:pPr>
    </w:p>
    <w:p w14:paraId="4D8CE85F" w14:textId="77777777" w:rsidR="002576DD" w:rsidRDefault="002576DD">
      <w:pPr>
        <w:pStyle w:val="BodyText"/>
        <w:spacing w:before="8"/>
        <w:rPr>
          <w:rFonts w:ascii="Georgia"/>
          <w:sz w:val="20"/>
        </w:rPr>
      </w:pPr>
    </w:p>
    <w:tbl>
      <w:tblPr>
        <w:tblW w:w="0" w:type="auto"/>
        <w:tblInd w:w="387" w:type="dxa"/>
        <w:tblBorders>
          <w:top w:val="single" w:sz="6" w:space="0" w:color="762F67"/>
          <w:left w:val="single" w:sz="6" w:space="0" w:color="762F67"/>
          <w:bottom w:val="single" w:sz="6" w:space="0" w:color="762F67"/>
          <w:right w:val="single" w:sz="6" w:space="0" w:color="762F67"/>
          <w:insideH w:val="single" w:sz="6" w:space="0" w:color="762F67"/>
          <w:insideV w:val="single" w:sz="6" w:space="0" w:color="762F6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"/>
        <w:gridCol w:w="398"/>
        <w:gridCol w:w="6894"/>
        <w:gridCol w:w="1718"/>
      </w:tblGrid>
      <w:tr w:rsidR="002576DD" w14:paraId="7B421E52" w14:textId="77777777">
        <w:trPr>
          <w:trHeight w:val="489"/>
        </w:trPr>
        <w:tc>
          <w:tcPr>
            <w:tcW w:w="104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762F67"/>
          </w:tcPr>
          <w:p w14:paraId="31BB5895" w14:textId="77777777" w:rsidR="002576DD" w:rsidRDefault="006A29D9">
            <w:pPr>
              <w:pStyle w:val="TableParagraph"/>
              <w:spacing w:before="82"/>
              <w:ind w:left="141"/>
              <w:rPr>
                <w:rFonts w:ascii="Georgia"/>
                <w:sz w:val="32"/>
              </w:rPr>
            </w:pPr>
            <w:r>
              <w:rPr>
                <w:rFonts w:ascii="Georgia"/>
                <w:color w:val="FFFFFF"/>
                <w:sz w:val="32"/>
              </w:rPr>
              <w:t>The ARRIVE Essential 10</w:t>
            </w:r>
          </w:p>
        </w:tc>
      </w:tr>
      <w:tr w:rsidR="002576DD" w14:paraId="2EC643BF" w14:textId="77777777">
        <w:trPr>
          <w:trHeight w:val="679"/>
        </w:trPr>
        <w:tc>
          <w:tcPr>
            <w:tcW w:w="10467" w:type="dxa"/>
            <w:gridSpan w:val="4"/>
            <w:tcBorders>
              <w:top w:val="nil"/>
              <w:left w:val="nil"/>
              <w:right w:val="nil"/>
            </w:tcBorders>
            <w:shd w:val="clear" w:color="auto" w:fill="D9C8D2"/>
          </w:tcPr>
          <w:p w14:paraId="329239F5" w14:textId="77777777" w:rsidR="002576DD" w:rsidRDefault="006A29D9">
            <w:pPr>
              <w:pStyle w:val="TableParagraph"/>
              <w:spacing w:before="94" w:line="254" w:lineRule="auto"/>
              <w:ind w:left="141"/>
              <w:rPr>
                <w:rFonts w:ascii="Georgia"/>
                <w:sz w:val="20"/>
              </w:rPr>
            </w:pPr>
            <w:r>
              <w:rPr>
                <w:rFonts w:ascii="Georgia"/>
                <w:color w:val="434142"/>
                <w:sz w:val="20"/>
              </w:rPr>
              <w:t>These items are the basic minimum to include in a manuscript. Without this information, readers and reviewers cannot assess the reliability of the findings.</w:t>
            </w:r>
          </w:p>
        </w:tc>
      </w:tr>
      <w:tr w:rsidR="002576DD" w14:paraId="1C51102C" w14:textId="77777777">
        <w:trPr>
          <w:trHeight w:val="775"/>
        </w:trPr>
        <w:tc>
          <w:tcPr>
            <w:tcW w:w="1457" w:type="dxa"/>
            <w:tcBorders>
              <w:left w:val="nil"/>
              <w:right w:val="nil"/>
            </w:tcBorders>
          </w:tcPr>
          <w:p w14:paraId="0721C4C4" w14:textId="77777777" w:rsidR="002576DD" w:rsidRDefault="002576DD">
            <w:pPr>
              <w:pStyle w:val="TableParagraph"/>
              <w:spacing w:before="3"/>
              <w:rPr>
                <w:rFonts w:ascii="Georgia"/>
                <w:sz w:val="24"/>
              </w:rPr>
            </w:pPr>
          </w:p>
          <w:p w14:paraId="35864688" w14:textId="77777777" w:rsidR="002576DD" w:rsidRDefault="006A29D9">
            <w:pPr>
              <w:pStyle w:val="TableParagraph"/>
              <w:spacing w:before="0"/>
              <w:ind w:left="730"/>
              <w:rPr>
                <w:b/>
                <w:sz w:val="17"/>
              </w:rPr>
            </w:pPr>
            <w:r>
              <w:rPr>
                <w:b/>
                <w:color w:val="434142"/>
                <w:w w:val="110"/>
                <w:sz w:val="17"/>
              </w:rPr>
              <w:t>Item</w:t>
            </w:r>
          </w:p>
        </w:tc>
        <w:tc>
          <w:tcPr>
            <w:tcW w:w="398" w:type="dxa"/>
            <w:tcBorders>
              <w:left w:val="nil"/>
              <w:right w:val="nil"/>
            </w:tcBorders>
          </w:tcPr>
          <w:p w14:paraId="7B4C9323" w14:textId="77777777" w:rsidR="002576DD" w:rsidRDefault="002576D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894" w:type="dxa"/>
            <w:tcBorders>
              <w:left w:val="nil"/>
              <w:right w:val="nil"/>
            </w:tcBorders>
          </w:tcPr>
          <w:p w14:paraId="43B5ADB6" w14:textId="77777777" w:rsidR="002576DD" w:rsidRDefault="002576DD">
            <w:pPr>
              <w:pStyle w:val="TableParagraph"/>
              <w:spacing w:before="3"/>
              <w:rPr>
                <w:rFonts w:ascii="Georgia"/>
                <w:sz w:val="24"/>
              </w:rPr>
            </w:pPr>
          </w:p>
          <w:p w14:paraId="2BD5ECAB" w14:textId="77777777" w:rsidR="002576DD" w:rsidRDefault="006A29D9">
            <w:pPr>
              <w:pStyle w:val="TableParagraph"/>
              <w:spacing w:before="0"/>
              <w:ind w:left="2666" w:right="2689"/>
              <w:jc w:val="center"/>
              <w:rPr>
                <w:b/>
                <w:sz w:val="17"/>
              </w:rPr>
            </w:pPr>
            <w:r>
              <w:rPr>
                <w:b/>
                <w:color w:val="434142"/>
                <w:w w:val="105"/>
                <w:sz w:val="17"/>
              </w:rPr>
              <w:t>Recommendation</w:t>
            </w:r>
          </w:p>
        </w:tc>
        <w:tc>
          <w:tcPr>
            <w:tcW w:w="1718" w:type="dxa"/>
            <w:tcBorders>
              <w:left w:val="nil"/>
              <w:right w:val="nil"/>
            </w:tcBorders>
          </w:tcPr>
          <w:p w14:paraId="48E535E3" w14:textId="77777777" w:rsidR="002576DD" w:rsidRDefault="006A29D9">
            <w:pPr>
              <w:pStyle w:val="TableParagraph"/>
              <w:spacing w:before="69" w:line="254" w:lineRule="auto"/>
              <w:ind w:left="117" w:right="117" w:hanging="1"/>
              <w:jc w:val="center"/>
              <w:rPr>
                <w:b/>
                <w:sz w:val="17"/>
              </w:rPr>
            </w:pPr>
            <w:r>
              <w:rPr>
                <w:b/>
                <w:color w:val="434142"/>
                <w:w w:val="105"/>
                <w:sz w:val="17"/>
              </w:rPr>
              <w:t xml:space="preserve">Section/line </w:t>
            </w:r>
            <w:r>
              <w:rPr>
                <w:b/>
                <w:color w:val="434142"/>
                <w:spacing w:val="-3"/>
                <w:w w:val="105"/>
                <w:sz w:val="17"/>
              </w:rPr>
              <w:t>number,</w:t>
            </w:r>
            <w:r>
              <w:rPr>
                <w:b/>
                <w:color w:val="434142"/>
                <w:spacing w:val="-28"/>
                <w:w w:val="105"/>
                <w:sz w:val="17"/>
              </w:rPr>
              <w:t xml:space="preserve"> </w:t>
            </w:r>
            <w:r>
              <w:rPr>
                <w:b/>
                <w:color w:val="434142"/>
                <w:w w:val="105"/>
                <w:sz w:val="17"/>
              </w:rPr>
              <w:t>or</w:t>
            </w:r>
            <w:r>
              <w:rPr>
                <w:b/>
                <w:color w:val="434142"/>
                <w:spacing w:val="-27"/>
                <w:w w:val="105"/>
                <w:sz w:val="17"/>
              </w:rPr>
              <w:t xml:space="preserve"> </w:t>
            </w:r>
            <w:r>
              <w:rPr>
                <w:b/>
                <w:color w:val="434142"/>
                <w:spacing w:val="-4"/>
                <w:w w:val="105"/>
                <w:sz w:val="17"/>
              </w:rPr>
              <w:t xml:space="preserve">reason </w:t>
            </w:r>
            <w:r>
              <w:rPr>
                <w:b/>
                <w:color w:val="434142"/>
                <w:w w:val="105"/>
                <w:sz w:val="17"/>
              </w:rPr>
              <w:t>for not</w:t>
            </w:r>
            <w:r>
              <w:rPr>
                <w:b/>
                <w:color w:val="434142"/>
                <w:spacing w:val="-30"/>
                <w:w w:val="105"/>
                <w:sz w:val="17"/>
              </w:rPr>
              <w:t xml:space="preserve"> </w:t>
            </w:r>
            <w:r>
              <w:rPr>
                <w:b/>
                <w:color w:val="434142"/>
                <w:w w:val="105"/>
                <w:sz w:val="17"/>
              </w:rPr>
              <w:t>reporting</w:t>
            </w:r>
          </w:p>
        </w:tc>
      </w:tr>
      <w:tr w:rsidR="002576DD" w14:paraId="0CD055E3" w14:textId="77777777">
        <w:trPr>
          <w:trHeight w:val="1174"/>
        </w:trPr>
        <w:tc>
          <w:tcPr>
            <w:tcW w:w="1457" w:type="dxa"/>
            <w:tcBorders>
              <w:left w:val="nil"/>
              <w:right w:val="nil"/>
            </w:tcBorders>
            <w:shd w:val="clear" w:color="auto" w:fill="D9C8D2"/>
          </w:tcPr>
          <w:p w14:paraId="6CE61F21" w14:textId="77777777" w:rsidR="002576DD" w:rsidRDefault="006A29D9">
            <w:pPr>
              <w:pStyle w:val="TableParagraph"/>
              <w:ind w:left="113"/>
              <w:rPr>
                <w:b/>
                <w:sz w:val="17"/>
              </w:rPr>
            </w:pPr>
            <w:r>
              <w:rPr>
                <w:b/>
                <w:color w:val="434142"/>
                <w:w w:val="105"/>
                <w:sz w:val="17"/>
              </w:rPr>
              <w:t>Study design</w:t>
            </w:r>
          </w:p>
        </w:tc>
        <w:tc>
          <w:tcPr>
            <w:tcW w:w="398" w:type="dxa"/>
            <w:tcBorders>
              <w:left w:val="nil"/>
              <w:right w:val="nil"/>
            </w:tcBorders>
            <w:shd w:val="clear" w:color="auto" w:fill="D9C8D2"/>
          </w:tcPr>
          <w:p w14:paraId="53452934" w14:textId="77777777" w:rsidR="002576DD" w:rsidRDefault="006A29D9">
            <w:pPr>
              <w:pStyle w:val="TableParagraph"/>
              <w:ind w:right="44"/>
              <w:jc w:val="center"/>
              <w:rPr>
                <w:sz w:val="17"/>
              </w:rPr>
            </w:pPr>
            <w:r>
              <w:rPr>
                <w:color w:val="434142"/>
                <w:w w:val="108"/>
                <w:sz w:val="17"/>
              </w:rPr>
              <w:t>1</w:t>
            </w:r>
          </w:p>
        </w:tc>
        <w:tc>
          <w:tcPr>
            <w:tcW w:w="6894" w:type="dxa"/>
            <w:tcBorders>
              <w:left w:val="nil"/>
            </w:tcBorders>
            <w:shd w:val="clear" w:color="auto" w:fill="D9C8D2"/>
          </w:tcPr>
          <w:p w14:paraId="1F4A7F3E" w14:textId="77777777" w:rsidR="002576DD" w:rsidRDefault="006A29D9">
            <w:pPr>
              <w:pStyle w:val="TableParagraph"/>
              <w:ind w:left="89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For each experiment, provide brief details of study design including:</w:t>
            </w:r>
          </w:p>
          <w:p w14:paraId="08002EB7" w14:textId="77777777" w:rsidR="002576DD" w:rsidRDefault="006A29D9">
            <w:pPr>
              <w:pStyle w:val="TableParagraph"/>
              <w:numPr>
                <w:ilvl w:val="0"/>
                <w:numId w:val="13"/>
              </w:numPr>
              <w:tabs>
                <w:tab w:val="left" w:pos="317"/>
              </w:tabs>
              <w:spacing w:before="113"/>
              <w:ind w:right="495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The groups being compared, including control groups. If no control group</w:t>
            </w:r>
            <w:r>
              <w:rPr>
                <w:color w:val="434142"/>
                <w:spacing w:val="-3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has been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used,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rationale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should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be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stated.</w:t>
            </w:r>
          </w:p>
          <w:p w14:paraId="0A0CD702" w14:textId="77777777" w:rsidR="002576DD" w:rsidRDefault="006A29D9">
            <w:pPr>
              <w:pStyle w:val="TableParagraph"/>
              <w:numPr>
                <w:ilvl w:val="0"/>
                <w:numId w:val="13"/>
              </w:numPr>
              <w:tabs>
                <w:tab w:val="left" w:pos="317"/>
              </w:tabs>
              <w:spacing w:before="111"/>
              <w:ind w:hanging="228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experimental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unit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4"/>
                <w:w w:val="105"/>
                <w:sz w:val="17"/>
              </w:rPr>
              <w:t>(e.g.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single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animal,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3"/>
                <w:w w:val="105"/>
                <w:sz w:val="17"/>
              </w:rPr>
              <w:t>litter,</w:t>
            </w:r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or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cage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animals).</w:t>
            </w:r>
          </w:p>
        </w:tc>
        <w:tc>
          <w:tcPr>
            <w:tcW w:w="1718" w:type="dxa"/>
            <w:tcBorders>
              <w:right w:val="nil"/>
            </w:tcBorders>
          </w:tcPr>
          <w:p w14:paraId="29A127DE" w14:textId="6CB44B38" w:rsidR="002576DD" w:rsidRDefault="006A29D9">
            <w:pPr>
              <w:pStyle w:val="TableParagraph"/>
              <w:spacing w:before="116"/>
              <w:ind w:left="62"/>
              <w:rPr>
                <w:sz w:val="24"/>
              </w:rPr>
            </w:pPr>
            <w:r>
              <w:rPr>
                <w:sz w:val="24"/>
              </w:rPr>
              <w:t>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5958F8">
              <w:rPr>
                <w:sz w:val="24"/>
              </w:rPr>
              <w:t>17</w:t>
            </w:r>
            <w:r>
              <w:rPr>
                <w:sz w:val="24"/>
              </w:rPr>
              <w:t>-1</w:t>
            </w:r>
            <w:r w:rsidR="00624928">
              <w:rPr>
                <w:sz w:val="24"/>
              </w:rPr>
              <w:t>27</w:t>
            </w:r>
          </w:p>
          <w:p w14:paraId="268335B5" w14:textId="77777777" w:rsidR="002576DD" w:rsidRDefault="002576DD">
            <w:pPr>
              <w:pStyle w:val="TableParagraph"/>
              <w:spacing w:before="5"/>
              <w:rPr>
                <w:rFonts w:ascii="Georgia"/>
                <w:sz w:val="36"/>
              </w:rPr>
            </w:pPr>
          </w:p>
          <w:p w14:paraId="12B0343A" w14:textId="10056920" w:rsidR="002576DD" w:rsidRDefault="006A29D9">
            <w:pPr>
              <w:pStyle w:val="TableParagraph"/>
              <w:spacing w:before="0"/>
              <w:ind w:left="62"/>
              <w:rPr>
                <w:sz w:val="23"/>
              </w:rPr>
            </w:pPr>
            <w:r>
              <w:rPr>
                <w:sz w:val="23"/>
              </w:rPr>
              <w:t>Line 1</w:t>
            </w:r>
            <w:r w:rsidR="00624928">
              <w:rPr>
                <w:sz w:val="23"/>
              </w:rPr>
              <w:t>17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-1</w:t>
            </w:r>
            <w:r w:rsidR="00624928">
              <w:rPr>
                <w:sz w:val="23"/>
              </w:rPr>
              <w:t>19</w:t>
            </w:r>
          </w:p>
        </w:tc>
      </w:tr>
      <w:tr w:rsidR="002576DD" w14:paraId="46AA354E" w14:textId="77777777">
        <w:trPr>
          <w:trHeight w:val="1060"/>
        </w:trPr>
        <w:tc>
          <w:tcPr>
            <w:tcW w:w="1457" w:type="dxa"/>
            <w:tcBorders>
              <w:left w:val="nil"/>
              <w:right w:val="nil"/>
            </w:tcBorders>
          </w:tcPr>
          <w:p w14:paraId="2F7B9D83" w14:textId="77777777" w:rsidR="002576DD" w:rsidRDefault="006A29D9">
            <w:pPr>
              <w:pStyle w:val="TableParagraph"/>
              <w:ind w:left="113"/>
              <w:rPr>
                <w:b/>
                <w:sz w:val="17"/>
              </w:rPr>
            </w:pPr>
            <w:r>
              <w:rPr>
                <w:b/>
                <w:color w:val="434142"/>
                <w:sz w:val="17"/>
              </w:rPr>
              <w:t>Sample size</w:t>
            </w:r>
          </w:p>
        </w:tc>
        <w:tc>
          <w:tcPr>
            <w:tcW w:w="398" w:type="dxa"/>
            <w:tcBorders>
              <w:left w:val="nil"/>
              <w:right w:val="nil"/>
            </w:tcBorders>
          </w:tcPr>
          <w:p w14:paraId="34567F56" w14:textId="77777777" w:rsidR="002576DD" w:rsidRDefault="006A29D9">
            <w:pPr>
              <w:pStyle w:val="TableParagraph"/>
              <w:ind w:right="44"/>
              <w:jc w:val="center"/>
              <w:rPr>
                <w:sz w:val="17"/>
              </w:rPr>
            </w:pPr>
            <w:r>
              <w:rPr>
                <w:color w:val="434142"/>
                <w:w w:val="108"/>
                <w:sz w:val="17"/>
              </w:rPr>
              <w:t>2</w:t>
            </w:r>
          </w:p>
        </w:tc>
        <w:tc>
          <w:tcPr>
            <w:tcW w:w="6894" w:type="dxa"/>
            <w:tcBorders>
              <w:left w:val="nil"/>
            </w:tcBorders>
          </w:tcPr>
          <w:p w14:paraId="755FCA6D" w14:textId="77777777" w:rsidR="002576DD" w:rsidRDefault="006A29D9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ind w:right="269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 xml:space="preserve">Specify the exact number of experimental units allocated to each </w:t>
            </w:r>
            <w:r>
              <w:rPr>
                <w:color w:val="434142"/>
                <w:spacing w:val="-3"/>
                <w:w w:val="105"/>
                <w:sz w:val="17"/>
              </w:rPr>
              <w:t xml:space="preserve">group, </w:t>
            </w:r>
            <w:r>
              <w:rPr>
                <w:color w:val="434142"/>
                <w:w w:val="105"/>
                <w:sz w:val="17"/>
              </w:rPr>
              <w:t>and the total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number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each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experiment.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Also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indicate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total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number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animals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used.</w:t>
            </w:r>
          </w:p>
          <w:p w14:paraId="76E59CAC" w14:textId="77777777" w:rsidR="002576DD" w:rsidRDefault="006A29D9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spacing w:before="112"/>
              <w:ind w:right="374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Explain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how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sample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size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was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decided.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Provide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details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any</w:t>
            </w:r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i/>
                <w:color w:val="434142"/>
                <w:w w:val="105"/>
                <w:sz w:val="17"/>
              </w:rPr>
              <w:t>a</w:t>
            </w:r>
            <w:r>
              <w:rPr>
                <w:i/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i/>
                <w:color w:val="434142"/>
                <w:w w:val="105"/>
                <w:sz w:val="17"/>
              </w:rPr>
              <w:t>priori</w:t>
            </w:r>
            <w:r>
              <w:rPr>
                <w:i/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sample size calculation, if</w:t>
            </w:r>
            <w:r>
              <w:rPr>
                <w:color w:val="434142"/>
                <w:spacing w:val="-3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done.</w:t>
            </w:r>
          </w:p>
        </w:tc>
        <w:tc>
          <w:tcPr>
            <w:tcW w:w="1718" w:type="dxa"/>
            <w:tcBorders>
              <w:right w:val="nil"/>
            </w:tcBorders>
          </w:tcPr>
          <w:p w14:paraId="61B87409" w14:textId="08F64976" w:rsidR="002576DD" w:rsidRDefault="006A29D9">
            <w:pPr>
              <w:pStyle w:val="TableParagraph"/>
              <w:spacing w:before="97"/>
              <w:ind w:left="62"/>
              <w:rPr>
                <w:sz w:val="14"/>
              </w:rPr>
            </w:pPr>
            <w:r>
              <w:rPr>
                <w:w w:val="105"/>
                <w:sz w:val="14"/>
              </w:rPr>
              <w:t>Line</w:t>
            </w:r>
            <w:r>
              <w:rPr>
                <w:spacing w:val="-2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</w:t>
            </w:r>
            <w:r w:rsidR="00E71A28">
              <w:rPr>
                <w:w w:val="105"/>
                <w:sz w:val="14"/>
              </w:rPr>
              <w:t>17-119</w:t>
            </w:r>
          </w:p>
          <w:p w14:paraId="7C48595A" w14:textId="5EE6507C" w:rsidR="002576DD" w:rsidRDefault="002576DD" w:rsidP="00E71A28">
            <w:pPr>
              <w:pStyle w:val="TableParagraph"/>
              <w:spacing w:before="5"/>
              <w:rPr>
                <w:sz w:val="14"/>
              </w:rPr>
            </w:pPr>
          </w:p>
          <w:p w14:paraId="7E98DAF6" w14:textId="77777777" w:rsidR="002576DD" w:rsidRDefault="002576DD">
            <w:pPr>
              <w:pStyle w:val="TableParagraph"/>
              <w:spacing w:before="7"/>
              <w:rPr>
                <w:rFonts w:ascii="Georgia"/>
                <w:sz w:val="18"/>
              </w:rPr>
            </w:pPr>
          </w:p>
          <w:p w14:paraId="49150694" w14:textId="4FD0321F" w:rsidR="002576DD" w:rsidRDefault="006A29D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 xml:space="preserve">Line </w:t>
            </w:r>
            <w:r w:rsidR="00735EBA">
              <w:rPr>
                <w:sz w:val="24"/>
              </w:rPr>
              <w:t>117-118</w:t>
            </w:r>
          </w:p>
        </w:tc>
      </w:tr>
      <w:tr w:rsidR="002576DD" w14:paraId="02C38B97" w14:textId="77777777">
        <w:trPr>
          <w:trHeight w:val="1563"/>
        </w:trPr>
        <w:tc>
          <w:tcPr>
            <w:tcW w:w="1457" w:type="dxa"/>
            <w:tcBorders>
              <w:left w:val="nil"/>
              <w:right w:val="nil"/>
            </w:tcBorders>
            <w:shd w:val="clear" w:color="auto" w:fill="D9C8D2"/>
          </w:tcPr>
          <w:p w14:paraId="0ACBCD80" w14:textId="77777777" w:rsidR="002576DD" w:rsidRDefault="006A29D9">
            <w:pPr>
              <w:pStyle w:val="TableParagraph"/>
              <w:ind w:left="113" w:right="228"/>
              <w:rPr>
                <w:b/>
                <w:sz w:val="17"/>
              </w:rPr>
            </w:pPr>
            <w:r>
              <w:rPr>
                <w:b/>
                <w:color w:val="434142"/>
                <w:sz w:val="17"/>
              </w:rPr>
              <w:t xml:space="preserve">Inclusion and </w:t>
            </w:r>
            <w:r>
              <w:rPr>
                <w:b/>
                <w:color w:val="434142"/>
                <w:w w:val="105"/>
                <w:sz w:val="17"/>
              </w:rPr>
              <w:t>exclusion criteria</w:t>
            </w:r>
          </w:p>
        </w:tc>
        <w:tc>
          <w:tcPr>
            <w:tcW w:w="398" w:type="dxa"/>
            <w:tcBorders>
              <w:left w:val="nil"/>
              <w:right w:val="nil"/>
            </w:tcBorders>
            <w:shd w:val="clear" w:color="auto" w:fill="D9C8D2"/>
          </w:tcPr>
          <w:p w14:paraId="47976B03" w14:textId="77777777" w:rsidR="002576DD" w:rsidRDefault="006A29D9">
            <w:pPr>
              <w:pStyle w:val="TableParagraph"/>
              <w:ind w:right="44"/>
              <w:jc w:val="center"/>
              <w:rPr>
                <w:sz w:val="17"/>
              </w:rPr>
            </w:pPr>
            <w:r>
              <w:rPr>
                <w:color w:val="434142"/>
                <w:w w:val="108"/>
                <w:sz w:val="17"/>
              </w:rPr>
              <w:t>3</w:t>
            </w:r>
          </w:p>
        </w:tc>
        <w:tc>
          <w:tcPr>
            <w:tcW w:w="6894" w:type="dxa"/>
            <w:tcBorders>
              <w:left w:val="nil"/>
            </w:tcBorders>
            <w:shd w:val="clear" w:color="auto" w:fill="D9C8D2"/>
          </w:tcPr>
          <w:p w14:paraId="16F11ED2" w14:textId="77777777" w:rsidR="002576DD" w:rsidRDefault="006A29D9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ind w:right="235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Describe any criteria used for including and excluding animals (or experimental units)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during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experiment,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data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points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during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analysis.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Specify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if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these criteria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were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established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i/>
                <w:color w:val="434142"/>
                <w:w w:val="105"/>
                <w:sz w:val="17"/>
              </w:rPr>
              <w:t>a</w:t>
            </w:r>
            <w:r>
              <w:rPr>
                <w:i/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i/>
                <w:color w:val="434142"/>
                <w:w w:val="105"/>
                <w:sz w:val="17"/>
              </w:rPr>
              <w:t>priori.</w:t>
            </w:r>
            <w:r>
              <w:rPr>
                <w:i/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If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no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criteria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were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set,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state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this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explicitly.</w:t>
            </w:r>
          </w:p>
          <w:p w14:paraId="3B3811C4" w14:textId="77777777" w:rsidR="002576DD" w:rsidRDefault="006A29D9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spacing w:before="111"/>
              <w:ind w:right="107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For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each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experimental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3"/>
                <w:w w:val="105"/>
                <w:sz w:val="17"/>
              </w:rPr>
              <w:t>group,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report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any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animals,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experimental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units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or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data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points not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included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analysis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explain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4"/>
                <w:w w:val="105"/>
                <w:sz w:val="17"/>
              </w:rPr>
              <w:t>why.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If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there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were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no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exclusions,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state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3"/>
                <w:w w:val="105"/>
                <w:sz w:val="17"/>
              </w:rPr>
              <w:t>so.</w:t>
            </w:r>
          </w:p>
          <w:p w14:paraId="710E5DDF" w14:textId="77777777" w:rsidR="002576DD" w:rsidRDefault="006A29D9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spacing w:before="111"/>
              <w:ind w:hanging="228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For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each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analysis,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report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exact</w:t>
            </w:r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value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i/>
                <w:color w:val="434142"/>
                <w:w w:val="105"/>
                <w:sz w:val="17"/>
              </w:rPr>
              <w:t>n</w:t>
            </w:r>
            <w:r>
              <w:rPr>
                <w:i/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each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experimental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3"/>
                <w:w w:val="105"/>
                <w:sz w:val="17"/>
              </w:rPr>
              <w:t>group.</w:t>
            </w:r>
          </w:p>
        </w:tc>
        <w:tc>
          <w:tcPr>
            <w:tcW w:w="1718" w:type="dxa"/>
            <w:tcBorders>
              <w:right w:val="nil"/>
            </w:tcBorders>
          </w:tcPr>
          <w:p w14:paraId="4F3433C4" w14:textId="77777777" w:rsidR="002576DD" w:rsidRDefault="006A29D9">
            <w:pPr>
              <w:pStyle w:val="TableParagraph"/>
              <w:spacing w:before="116"/>
              <w:ind w:left="62"/>
              <w:rPr>
                <w:sz w:val="24"/>
              </w:rPr>
            </w:pPr>
            <w:r>
              <w:rPr>
                <w:sz w:val="24"/>
              </w:rPr>
              <w:t>No criteria set</w:t>
            </w:r>
          </w:p>
          <w:p w14:paraId="20B2B481" w14:textId="01D0654B" w:rsidR="002576DD" w:rsidRDefault="006A29D9">
            <w:pPr>
              <w:pStyle w:val="TableParagraph"/>
              <w:spacing w:before="36" w:line="500" w:lineRule="atLeast"/>
              <w:ind w:left="62" w:right="272"/>
              <w:rPr>
                <w:sz w:val="24"/>
              </w:rPr>
            </w:pPr>
            <w:r>
              <w:rPr>
                <w:sz w:val="24"/>
              </w:rPr>
              <w:t>No exclusion Line</w:t>
            </w:r>
            <w:r w:rsidR="00735EBA">
              <w:rPr>
                <w:sz w:val="24"/>
              </w:rPr>
              <w:t>1</w:t>
            </w:r>
            <w:r w:rsidR="00C1426E">
              <w:rPr>
                <w:sz w:val="24"/>
              </w:rPr>
              <w:t>17-119</w:t>
            </w:r>
          </w:p>
        </w:tc>
      </w:tr>
      <w:tr w:rsidR="002576DD" w14:paraId="438EDD1C" w14:textId="77777777">
        <w:trPr>
          <w:trHeight w:val="1449"/>
        </w:trPr>
        <w:tc>
          <w:tcPr>
            <w:tcW w:w="1457" w:type="dxa"/>
            <w:tcBorders>
              <w:left w:val="nil"/>
              <w:right w:val="nil"/>
            </w:tcBorders>
          </w:tcPr>
          <w:p w14:paraId="22CEC15A" w14:textId="77777777" w:rsidR="002576DD" w:rsidRDefault="006A29D9">
            <w:pPr>
              <w:pStyle w:val="TableParagraph"/>
              <w:ind w:left="113"/>
              <w:rPr>
                <w:b/>
                <w:sz w:val="17"/>
              </w:rPr>
            </w:pPr>
            <w:r>
              <w:rPr>
                <w:b/>
                <w:color w:val="434142"/>
                <w:sz w:val="17"/>
              </w:rPr>
              <w:t>Randomisation</w:t>
            </w:r>
          </w:p>
        </w:tc>
        <w:tc>
          <w:tcPr>
            <w:tcW w:w="398" w:type="dxa"/>
            <w:tcBorders>
              <w:left w:val="nil"/>
              <w:right w:val="nil"/>
            </w:tcBorders>
          </w:tcPr>
          <w:p w14:paraId="70DC5497" w14:textId="77777777" w:rsidR="002576DD" w:rsidRDefault="006A29D9">
            <w:pPr>
              <w:pStyle w:val="TableParagraph"/>
              <w:ind w:right="44"/>
              <w:jc w:val="center"/>
              <w:rPr>
                <w:sz w:val="17"/>
              </w:rPr>
            </w:pPr>
            <w:r>
              <w:rPr>
                <w:color w:val="434142"/>
                <w:w w:val="108"/>
                <w:sz w:val="17"/>
              </w:rPr>
              <w:t>4</w:t>
            </w:r>
          </w:p>
        </w:tc>
        <w:tc>
          <w:tcPr>
            <w:tcW w:w="6894" w:type="dxa"/>
            <w:tcBorders>
              <w:left w:val="nil"/>
            </w:tcBorders>
          </w:tcPr>
          <w:p w14:paraId="4FA60CDB" w14:textId="77777777" w:rsidR="002576DD" w:rsidRDefault="006A29D9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ind w:right="341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State whether randomisation was used to allocate experimental units to control and treatment groups. If done, provide the method used to generate the randomisation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sequence.</w:t>
            </w:r>
          </w:p>
          <w:p w14:paraId="30480BE5" w14:textId="77777777" w:rsidR="002576DD" w:rsidRDefault="006A29D9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before="111"/>
              <w:ind w:right="289"/>
              <w:rPr>
                <w:sz w:val="17"/>
              </w:rPr>
            </w:pPr>
            <w:r>
              <w:rPr>
                <w:color w:val="434142"/>
                <w:w w:val="110"/>
                <w:sz w:val="17"/>
              </w:rPr>
              <w:t>Describe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the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strategy</w:t>
            </w:r>
            <w:r>
              <w:rPr>
                <w:color w:val="434142"/>
                <w:spacing w:val="-28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used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to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minimise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potential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confounders</w:t>
            </w:r>
            <w:r>
              <w:rPr>
                <w:color w:val="434142"/>
                <w:spacing w:val="-25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such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as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the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order of</w:t>
            </w:r>
            <w:r>
              <w:rPr>
                <w:color w:val="434142"/>
                <w:spacing w:val="-3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treatments</w:t>
            </w:r>
            <w:r>
              <w:rPr>
                <w:color w:val="434142"/>
                <w:spacing w:val="-3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and</w:t>
            </w:r>
            <w:r>
              <w:rPr>
                <w:color w:val="434142"/>
                <w:spacing w:val="-3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measurements,</w:t>
            </w:r>
            <w:r>
              <w:rPr>
                <w:color w:val="434142"/>
                <w:spacing w:val="-3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or</w:t>
            </w:r>
            <w:r>
              <w:rPr>
                <w:color w:val="434142"/>
                <w:spacing w:val="-31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animal/cage</w:t>
            </w:r>
            <w:r>
              <w:rPr>
                <w:color w:val="434142"/>
                <w:spacing w:val="-3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location.</w:t>
            </w:r>
            <w:r>
              <w:rPr>
                <w:color w:val="434142"/>
                <w:spacing w:val="-3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If</w:t>
            </w:r>
            <w:r>
              <w:rPr>
                <w:color w:val="434142"/>
                <w:spacing w:val="-3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confounders</w:t>
            </w:r>
            <w:r>
              <w:rPr>
                <w:color w:val="434142"/>
                <w:spacing w:val="-3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were not</w:t>
            </w:r>
            <w:r>
              <w:rPr>
                <w:color w:val="434142"/>
                <w:spacing w:val="-15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controlled,</w:t>
            </w:r>
            <w:r>
              <w:rPr>
                <w:color w:val="434142"/>
                <w:spacing w:val="-14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state</w:t>
            </w:r>
            <w:r>
              <w:rPr>
                <w:color w:val="434142"/>
                <w:spacing w:val="-15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this</w:t>
            </w:r>
            <w:r>
              <w:rPr>
                <w:color w:val="434142"/>
                <w:spacing w:val="-14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explicitly.</w:t>
            </w:r>
          </w:p>
        </w:tc>
        <w:tc>
          <w:tcPr>
            <w:tcW w:w="1718" w:type="dxa"/>
            <w:tcBorders>
              <w:right w:val="nil"/>
            </w:tcBorders>
          </w:tcPr>
          <w:p w14:paraId="56FD1DF7" w14:textId="7580E5BF" w:rsidR="002576DD" w:rsidRDefault="006A29D9">
            <w:pPr>
              <w:pStyle w:val="TableParagraph"/>
              <w:spacing w:before="115"/>
              <w:ind w:left="62"/>
              <w:rPr>
                <w:sz w:val="24"/>
              </w:rPr>
            </w:pPr>
            <w:r>
              <w:rPr>
                <w:sz w:val="24"/>
              </w:rPr>
              <w:t>Line1</w:t>
            </w:r>
            <w:r w:rsidR="00C1426E">
              <w:rPr>
                <w:sz w:val="24"/>
              </w:rPr>
              <w:t>17-118</w:t>
            </w:r>
          </w:p>
          <w:p w14:paraId="47737B66" w14:textId="77777777" w:rsidR="002576DD" w:rsidRDefault="002576DD">
            <w:pPr>
              <w:pStyle w:val="TableParagraph"/>
              <w:spacing w:before="0"/>
              <w:rPr>
                <w:rFonts w:ascii="Georgia"/>
                <w:sz w:val="26"/>
              </w:rPr>
            </w:pPr>
          </w:p>
          <w:p w14:paraId="3451DCC2" w14:textId="3CFDD598" w:rsidR="002576DD" w:rsidRDefault="006A29D9">
            <w:pPr>
              <w:pStyle w:val="TableParagraph"/>
              <w:spacing w:before="157"/>
              <w:ind w:left="62"/>
              <w:rPr>
                <w:sz w:val="24"/>
              </w:rPr>
            </w:pPr>
            <w:r>
              <w:rPr>
                <w:sz w:val="24"/>
              </w:rPr>
              <w:t>Line1</w:t>
            </w:r>
            <w:r w:rsidR="00F24C5A">
              <w:rPr>
                <w:sz w:val="24"/>
              </w:rPr>
              <w:t>11-116</w:t>
            </w:r>
          </w:p>
        </w:tc>
      </w:tr>
      <w:tr w:rsidR="002576DD" w14:paraId="01146E02" w14:textId="77777777">
        <w:trPr>
          <w:trHeight w:val="753"/>
        </w:trPr>
        <w:tc>
          <w:tcPr>
            <w:tcW w:w="1457" w:type="dxa"/>
            <w:tcBorders>
              <w:left w:val="nil"/>
              <w:right w:val="nil"/>
            </w:tcBorders>
            <w:shd w:val="clear" w:color="auto" w:fill="D9C8D2"/>
          </w:tcPr>
          <w:p w14:paraId="5AC564D2" w14:textId="77777777" w:rsidR="002576DD" w:rsidRDefault="006A29D9">
            <w:pPr>
              <w:pStyle w:val="TableParagraph"/>
              <w:ind w:left="113"/>
              <w:rPr>
                <w:b/>
                <w:sz w:val="17"/>
              </w:rPr>
            </w:pPr>
            <w:r>
              <w:rPr>
                <w:b/>
                <w:color w:val="434142"/>
                <w:sz w:val="17"/>
              </w:rPr>
              <w:t>Blinding</w:t>
            </w:r>
          </w:p>
        </w:tc>
        <w:tc>
          <w:tcPr>
            <w:tcW w:w="398" w:type="dxa"/>
            <w:tcBorders>
              <w:left w:val="nil"/>
              <w:right w:val="nil"/>
            </w:tcBorders>
            <w:shd w:val="clear" w:color="auto" w:fill="D9C8D2"/>
          </w:tcPr>
          <w:p w14:paraId="61B9AA79" w14:textId="77777777" w:rsidR="002576DD" w:rsidRDefault="006A29D9">
            <w:pPr>
              <w:pStyle w:val="TableParagraph"/>
              <w:ind w:right="44"/>
              <w:jc w:val="center"/>
              <w:rPr>
                <w:sz w:val="17"/>
              </w:rPr>
            </w:pPr>
            <w:r>
              <w:rPr>
                <w:color w:val="434142"/>
                <w:w w:val="108"/>
                <w:sz w:val="17"/>
              </w:rPr>
              <w:t>5</w:t>
            </w:r>
          </w:p>
        </w:tc>
        <w:tc>
          <w:tcPr>
            <w:tcW w:w="6894" w:type="dxa"/>
            <w:tcBorders>
              <w:left w:val="nil"/>
            </w:tcBorders>
            <w:shd w:val="clear" w:color="auto" w:fill="D9C8D2"/>
          </w:tcPr>
          <w:p w14:paraId="2ACDCA29" w14:textId="77777777" w:rsidR="002576DD" w:rsidRDefault="006A29D9">
            <w:pPr>
              <w:pStyle w:val="TableParagraph"/>
              <w:ind w:left="89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Describe who was aware of the group allocation at the different stages of the experiment (during the allocation, the conduct of the experiment, the outcome assessment, and the data analysis).</w:t>
            </w:r>
          </w:p>
        </w:tc>
        <w:tc>
          <w:tcPr>
            <w:tcW w:w="1718" w:type="dxa"/>
            <w:tcBorders>
              <w:right w:val="nil"/>
            </w:tcBorders>
          </w:tcPr>
          <w:p w14:paraId="33D15772" w14:textId="0F384569" w:rsidR="002576DD" w:rsidRDefault="006A29D9">
            <w:pPr>
              <w:pStyle w:val="TableParagraph"/>
              <w:spacing w:before="114"/>
              <w:ind w:left="62"/>
              <w:rPr>
                <w:sz w:val="24"/>
              </w:rPr>
            </w:pPr>
            <w:r>
              <w:rPr>
                <w:sz w:val="24"/>
              </w:rPr>
              <w:t xml:space="preserve">Line </w:t>
            </w:r>
            <w:r w:rsidR="003A7C53">
              <w:rPr>
                <w:sz w:val="24"/>
              </w:rPr>
              <w:t>417-419</w:t>
            </w:r>
          </w:p>
        </w:tc>
      </w:tr>
      <w:tr w:rsidR="002576DD" w14:paraId="243BA85A" w14:textId="77777777">
        <w:trPr>
          <w:trHeight w:val="1060"/>
        </w:trPr>
        <w:tc>
          <w:tcPr>
            <w:tcW w:w="1457" w:type="dxa"/>
            <w:tcBorders>
              <w:left w:val="nil"/>
              <w:right w:val="nil"/>
            </w:tcBorders>
          </w:tcPr>
          <w:p w14:paraId="07CD020B" w14:textId="77777777" w:rsidR="002576DD" w:rsidRDefault="006A29D9">
            <w:pPr>
              <w:pStyle w:val="TableParagraph"/>
              <w:ind w:left="113"/>
              <w:rPr>
                <w:b/>
                <w:sz w:val="17"/>
              </w:rPr>
            </w:pPr>
            <w:r>
              <w:rPr>
                <w:b/>
                <w:color w:val="434142"/>
                <w:w w:val="105"/>
                <w:sz w:val="17"/>
              </w:rPr>
              <w:t xml:space="preserve">Outcome </w:t>
            </w:r>
            <w:r>
              <w:rPr>
                <w:b/>
                <w:color w:val="434142"/>
                <w:sz w:val="17"/>
              </w:rPr>
              <w:t>measures</w:t>
            </w:r>
          </w:p>
        </w:tc>
        <w:tc>
          <w:tcPr>
            <w:tcW w:w="398" w:type="dxa"/>
            <w:tcBorders>
              <w:left w:val="nil"/>
              <w:right w:val="nil"/>
            </w:tcBorders>
          </w:tcPr>
          <w:p w14:paraId="5ED42621" w14:textId="77777777" w:rsidR="002576DD" w:rsidRDefault="006A29D9">
            <w:pPr>
              <w:pStyle w:val="TableParagraph"/>
              <w:ind w:right="44"/>
              <w:jc w:val="center"/>
              <w:rPr>
                <w:sz w:val="17"/>
              </w:rPr>
            </w:pPr>
            <w:r>
              <w:rPr>
                <w:color w:val="434142"/>
                <w:w w:val="108"/>
                <w:sz w:val="17"/>
              </w:rPr>
              <w:t>6</w:t>
            </w:r>
          </w:p>
        </w:tc>
        <w:tc>
          <w:tcPr>
            <w:tcW w:w="6894" w:type="dxa"/>
            <w:tcBorders>
              <w:left w:val="nil"/>
            </w:tcBorders>
          </w:tcPr>
          <w:p w14:paraId="0BC7A5EF" w14:textId="77777777" w:rsidR="002576DD" w:rsidRDefault="006A29D9">
            <w:pPr>
              <w:pStyle w:val="TableParagraph"/>
              <w:numPr>
                <w:ilvl w:val="0"/>
                <w:numId w:val="9"/>
              </w:numPr>
              <w:tabs>
                <w:tab w:val="left" w:pos="317"/>
              </w:tabs>
              <w:spacing w:line="195" w:lineRule="exact"/>
              <w:ind w:hanging="228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Clearly</w:t>
            </w:r>
            <w:r>
              <w:rPr>
                <w:color w:val="434142"/>
                <w:spacing w:val="-1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define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all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outcome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measures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assessed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4"/>
                <w:w w:val="105"/>
                <w:sz w:val="17"/>
              </w:rPr>
              <w:t>(e.g.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cell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death,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molecular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markers,</w:t>
            </w:r>
          </w:p>
          <w:p w14:paraId="053566D8" w14:textId="77777777" w:rsidR="002576DD" w:rsidRDefault="006A29D9">
            <w:pPr>
              <w:pStyle w:val="TableParagraph"/>
              <w:spacing w:before="0" w:line="195" w:lineRule="exact"/>
              <w:ind w:left="316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or behavioural changes).</w:t>
            </w:r>
          </w:p>
          <w:p w14:paraId="6CB7159A" w14:textId="77777777" w:rsidR="002576DD" w:rsidRDefault="006A29D9">
            <w:pPr>
              <w:pStyle w:val="TableParagraph"/>
              <w:numPr>
                <w:ilvl w:val="0"/>
                <w:numId w:val="9"/>
              </w:numPr>
              <w:tabs>
                <w:tab w:val="left" w:pos="317"/>
              </w:tabs>
              <w:spacing w:before="113"/>
              <w:ind w:right="507"/>
              <w:rPr>
                <w:sz w:val="17"/>
              </w:rPr>
            </w:pPr>
            <w:r>
              <w:rPr>
                <w:color w:val="434142"/>
                <w:w w:val="110"/>
                <w:sz w:val="17"/>
              </w:rPr>
              <w:t>For</w:t>
            </w:r>
            <w:r>
              <w:rPr>
                <w:color w:val="434142"/>
                <w:spacing w:val="-3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hypothesis-testing</w:t>
            </w:r>
            <w:r>
              <w:rPr>
                <w:color w:val="434142"/>
                <w:spacing w:val="-3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studies,</w:t>
            </w:r>
            <w:r>
              <w:rPr>
                <w:color w:val="434142"/>
                <w:spacing w:val="-3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specify</w:t>
            </w:r>
            <w:r>
              <w:rPr>
                <w:color w:val="434142"/>
                <w:spacing w:val="-35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the</w:t>
            </w:r>
            <w:r>
              <w:rPr>
                <w:color w:val="434142"/>
                <w:spacing w:val="-3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primary</w:t>
            </w:r>
            <w:r>
              <w:rPr>
                <w:color w:val="434142"/>
                <w:spacing w:val="-35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outcome</w:t>
            </w:r>
            <w:r>
              <w:rPr>
                <w:color w:val="434142"/>
                <w:spacing w:val="-3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measure,</w:t>
            </w:r>
            <w:r>
              <w:rPr>
                <w:color w:val="434142"/>
                <w:spacing w:val="-33"/>
                <w:w w:val="110"/>
                <w:sz w:val="17"/>
              </w:rPr>
              <w:t xml:space="preserve"> </w:t>
            </w:r>
            <w:r>
              <w:rPr>
                <w:color w:val="434142"/>
                <w:spacing w:val="-4"/>
                <w:w w:val="110"/>
                <w:sz w:val="17"/>
              </w:rPr>
              <w:t>i.e.</w:t>
            </w:r>
            <w:r>
              <w:rPr>
                <w:color w:val="434142"/>
                <w:spacing w:val="-3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the outcome</w:t>
            </w:r>
            <w:r>
              <w:rPr>
                <w:color w:val="434142"/>
                <w:spacing w:val="-1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measure</w:t>
            </w:r>
            <w:r>
              <w:rPr>
                <w:color w:val="434142"/>
                <w:spacing w:val="-18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that</w:t>
            </w:r>
            <w:r>
              <w:rPr>
                <w:color w:val="434142"/>
                <w:spacing w:val="-18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was</w:t>
            </w:r>
            <w:r>
              <w:rPr>
                <w:color w:val="434142"/>
                <w:spacing w:val="-18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used</w:t>
            </w:r>
            <w:r>
              <w:rPr>
                <w:color w:val="434142"/>
                <w:spacing w:val="-18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to</w:t>
            </w:r>
            <w:r>
              <w:rPr>
                <w:color w:val="434142"/>
                <w:spacing w:val="-18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determine</w:t>
            </w:r>
            <w:r>
              <w:rPr>
                <w:color w:val="434142"/>
                <w:spacing w:val="-18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the</w:t>
            </w:r>
            <w:r>
              <w:rPr>
                <w:color w:val="434142"/>
                <w:spacing w:val="-18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sample</w:t>
            </w:r>
            <w:r>
              <w:rPr>
                <w:color w:val="434142"/>
                <w:spacing w:val="-18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size.</w:t>
            </w:r>
          </w:p>
        </w:tc>
        <w:tc>
          <w:tcPr>
            <w:tcW w:w="1718" w:type="dxa"/>
            <w:tcBorders>
              <w:right w:val="nil"/>
            </w:tcBorders>
          </w:tcPr>
          <w:p w14:paraId="46C4AA6F" w14:textId="5A626D31" w:rsidR="002576DD" w:rsidRDefault="006A29D9">
            <w:pPr>
              <w:pStyle w:val="TableParagraph"/>
              <w:spacing w:before="114"/>
              <w:ind w:left="62"/>
              <w:rPr>
                <w:sz w:val="24"/>
              </w:rPr>
            </w:pPr>
            <w:r>
              <w:rPr>
                <w:sz w:val="24"/>
              </w:rPr>
              <w:t>Line</w:t>
            </w:r>
            <w:r>
              <w:rPr>
                <w:spacing w:val="-1"/>
                <w:sz w:val="24"/>
              </w:rPr>
              <w:t xml:space="preserve"> </w:t>
            </w:r>
            <w:r w:rsidR="00821D70">
              <w:rPr>
                <w:sz w:val="24"/>
              </w:rPr>
              <w:t>157</w:t>
            </w:r>
            <w:r w:rsidR="005C1C47">
              <w:rPr>
                <w:sz w:val="24"/>
              </w:rPr>
              <w:t>-204</w:t>
            </w:r>
          </w:p>
          <w:p w14:paraId="01CB36F9" w14:textId="77777777" w:rsidR="002576DD" w:rsidRDefault="002576DD">
            <w:pPr>
              <w:pStyle w:val="TableParagraph"/>
              <w:spacing w:before="6"/>
              <w:rPr>
                <w:rFonts w:ascii="Georgia"/>
                <w:sz w:val="21"/>
              </w:rPr>
            </w:pPr>
          </w:p>
          <w:p w14:paraId="6C08AF58" w14:textId="10A99DDA" w:rsidR="002576DD" w:rsidRDefault="002576DD">
            <w:pPr>
              <w:pStyle w:val="TableParagraph"/>
              <w:spacing w:before="0"/>
              <w:ind w:left="62"/>
              <w:rPr>
                <w:sz w:val="24"/>
              </w:rPr>
            </w:pPr>
          </w:p>
        </w:tc>
      </w:tr>
      <w:tr w:rsidR="002576DD" w14:paraId="447CA6F1" w14:textId="77777777">
        <w:trPr>
          <w:trHeight w:val="1060"/>
        </w:trPr>
        <w:tc>
          <w:tcPr>
            <w:tcW w:w="1457" w:type="dxa"/>
            <w:tcBorders>
              <w:left w:val="nil"/>
              <w:right w:val="nil"/>
            </w:tcBorders>
            <w:shd w:val="clear" w:color="auto" w:fill="D9C8D2"/>
          </w:tcPr>
          <w:p w14:paraId="1FB645F6" w14:textId="77777777" w:rsidR="002576DD" w:rsidRDefault="006A29D9">
            <w:pPr>
              <w:pStyle w:val="TableParagraph"/>
              <w:ind w:left="113"/>
              <w:rPr>
                <w:b/>
                <w:sz w:val="17"/>
              </w:rPr>
            </w:pPr>
            <w:r>
              <w:rPr>
                <w:b/>
                <w:color w:val="434142"/>
                <w:sz w:val="17"/>
              </w:rPr>
              <w:t xml:space="preserve">Statistical </w:t>
            </w:r>
            <w:r>
              <w:rPr>
                <w:b/>
                <w:color w:val="434142"/>
                <w:w w:val="105"/>
                <w:sz w:val="17"/>
              </w:rPr>
              <w:t>methods</w:t>
            </w:r>
          </w:p>
        </w:tc>
        <w:tc>
          <w:tcPr>
            <w:tcW w:w="398" w:type="dxa"/>
            <w:tcBorders>
              <w:left w:val="nil"/>
              <w:right w:val="nil"/>
            </w:tcBorders>
            <w:shd w:val="clear" w:color="auto" w:fill="D9C8D2"/>
          </w:tcPr>
          <w:p w14:paraId="2EA6A9DD" w14:textId="77777777" w:rsidR="002576DD" w:rsidRDefault="006A29D9">
            <w:pPr>
              <w:pStyle w:val="TableParagraph"/>
              <w:ind w:right="44"/>
              <w:jc w:val="center"/>
              <w:rPr>
                <w:sz w:val="17"/>
              </w:rPr>
            </w:pPr>
            <w:r>
              <w:rPr>
                <w:color w:val="434142"/>
                <w:w w:val="108"/>
                <w:sz w:val="17"/>
              </w:rPr>
              <w:t>7</w:t>
            </w:r>
          </w:p>
        </w:tc>
        <w:tc>
          <w:tcPr>
            <w:tcW w:w="6894" w:type="dxa"/>
            <w:tcBorders>
              <w:left w:val="nil"/>
            </w:tcBorders>
            <w:shd w:val="clear" w:color="auto" w:fill="D9C8D2"/>
          </w:tcPr>
          <w:p w14:paraId="4ACF3F4D" w14:textId="77777777" w:rsidR="002576DD" w:rsidRDefault="006A29D9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right="766"/>
              <w:rPr>
                <w:sz w:val="17"/>
              </w:rPr>
            </w:pPr>
            <w:r>
              <w:rPr>
                <w:color w:val="434142"/>
                <w:w w:val="110"/>
                <w:sz w:val="17"/>
              </w:rPr>
              <w:t>Provide</w:t>
            </w:r>
            <w:r>
              <w:rPr>
                <w:color w:val="434142"/>
                <w:spacing w:val="-30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details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of</w:t>
            </w:r>
            <w:r>
              <w:rPr>
                <w:color w:val="434142"/>
                <w:spacing w:val="-30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the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statistical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methods</w:t>
            </w:r>
            <w:r>
              <w:rPr>
                <w:color w:val="434142"/>
                <w:spacing w:val="-30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used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for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each</w:t>
            </w:r>
            <w:r>
              <w:rPr>
                <w:color w:val="434142"/>
                <w:spacing w:val="-30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analysis,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including software</w:t>
            </w:r>
            <w:r>
              <w:rPr>
                <w:color w:val="434142"/>
                <w:spacing w:val="-15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used.</w:t>
            </w:r>
          </w:p>
          <w:p w14:paraId="0BBC59C6" w14:textId="77777777" w:rsidR="002576DD" w:rsidRDefault="006A29D9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before="112"/>
              <w:ind w:right="282"/>
              <w:rPr>
                <w:sz w:val="17"/>
              </w:rPr>
            </w:pPr>
            <w:r>
              <w:rPr>
                <w:color w:val="434142"/>
                <w:w w:val="110"/>
                <w:sz w:val="17"/>
              </w:rPr>
              <w:t>Describe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any</w:t>
            </w:r>
            <w:r>
              <w:rPr>
                <w:color w:val="434142"/>
                <w:spacing w:val="-28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methods</w:t>
            </w:r>
            <w:r>
              <w:rPr>
                <w:color w:val="434142"/>
                <w:spacing w:val="-25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used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to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assess</w:t>
            </w:r>
            <w:r>
              <w:rPr>
                <w:color w:val="434142"/>
                <w:spacing w:val="-25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whether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the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data</w:t>
            </w:r>
            <w:r>
              <w:rPr>
                <w:color w:val="434142"/>
                <w:spacing w:val="-25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met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the</w:t>
            </w:r>
            <w:r>
              <w:rPr>
                <w:color w:val="434142"/>
                <w:spacing w:val="-25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assumptions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of the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statistical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approach,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and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what</w:t>
            </w:r>
            <w:r>
              <w:rPr>
                <w:color w:val="434142"/>
                <w:spacing w:val="-2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was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done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if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the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assumptions</w:t>
            </w:r>
            <w:r>
              <w:rPr>
                <w:color w:val="434142"/>
                <w:spacing w:val="-2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were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not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met.</w:t>
            </w:r>
          </w:p>
        </w:tc>
        <w:tc>
          <w:tcPr>
            <w:tcW w:w="1718" w:type="dxa"/>
            <w:tcBorders>
              <w:right w:val="nil"/>
            </w:tcBorders>
          </w:tcPr>
          <w:p w14:paraId="53CCAA84" w14:textId="2BB7D40C" w:rsidR="002576DD" w:rsidRDefault="006A29D9">
            <w:pPr>
              <w:pStyle w:val="TableParagraph"/>
              <w:spacing w:before="116"/>
              <w:ind w:left="62"/>
              <w:rPr>
                <w:sz w:val="24"/>
              </w:rPr>
            </w:pPr>
            <w:r>
              <w:rPr>
                <w:sz w:val="24"/>
              </w:rPr>
              <w:t>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E305DE">
              <w:rPr>
                <w:sz w:val="24"/>
              </w:rPr>
              <w:t>05-210</w:t>
            </w:r>
          </w:p>
          <w:p w14:paraId="6DB65C86" w14:textId="77777777" w:rsidR="002576DD" w:rsidRDefault="002576DD">
            <w:pPr>
              <w:pStyle w:val="TableParagraph"/>
              <w:spacing w:before="9"/>
              <w:rPr>
                <w:rFonts w:ascii="Georgia"/>
              </w:rPr>
            </w:pPr>
          </w:p>
          <w:p w14:paraId="080860F7" w14:textId="191F4AC0" w:rsidR="002576DD" w:rsidRDefault="006A29D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Line</w:t>
            </w:r>
            <w:r>
              <w:rPr>
                <w:spacing w:val="-1"/>
                <w:sz w:val="24"/>
              </w:rPr>
              <w:t xml:space="preserve"> </w:t>
            </w:r>
            <w:r w:rsidR="00E855E0">
              <w:rPr>
                <w:sz w:val="24"/>
              </w:rPr>
              <w:t>208</w:t>
            </w:r>
          </w:p>
        </w:tc>
      </w:tr>
      <w:tr w:rsidR="002576DD" w14:paraId="54EB4EC9" w14:textId="77777777">
        <w:trPr>
          <w:trHeight w:val="1060"/>
        </w:trPr>
        <w:tc>
          <w:tcPr>
            <w:tcW w:w="1457" w:type="dxa"/>
            <w:tcBorders>
              <w:left w:val="nil"/>
              <w:right w:val="nil"/>
            </w:tcBorders>
          </w:tcPr>
          <w:p w14:paraId="7D1D42C4" w14:textId="77777777" w:rsidR="002576DD" w:rsidRDefault="006A29D9">
            <w:pPr>
              <w:pStyle w:val="TableParagraph"/>
              <w:ind w:left="113"/>
              <w:rPr>
                <w:b/>
                <w:sz w:val="17"/>
              </w:rPr>
            </w:pPr>
            <w:r>
              <w:rPr>
                <w:b/>
                <w:color w:val="434142"/>
                <w:sz w:val="17"/>
              </w:rPr>
              <w:t>Experimental animals</w:t>
            </w:r>
          </w:p>
        </w:tc>
        <w:tc>
          <w:tcPr>
            <w:tcW w:w="398" w:type="dxa"/>
            <w:tcBorders>
              <w:left w:val="nil"/>
              <w:right w:val="nil"/>
            </w:tcBorders>
          </w:tcPr>
          <w:p w14:paraId="66974386" w14:textId="77777777" w:rsidR="002576DD" w:rsidRDefault="006A29D9">
            <w:pPr>
              <w:pStyle w:val="TableParagraph"/>
              <w:ind w:right="44"/>
              <w:jc w:val="center"/>
              <w:rPr>
                <w:sz w:val="17"/>
              </w:rPr>
            </w:pPr>
            <w:r>
              <w:rPr>
                <w:color w:val="434142"/>
                <w:w w:val="108"/>
                <w:sz w:val="17"/>
              </w:rPr>
              <w:t>8</w:t>
            </w:r>
          </w:p>
        </w:tc>
        <w:tc>
          <w:tcPr>
            <w:tcW w:w="6894" w:type="dxa"/>
            <w:tcBorders>
              <w:left w:val="nil"/>
            </w:tcBorders>
          </w:tcPr>
          <w:p w14:paraId="5406624A" w14:textId="77777777" w:rsidR="002576DD" w:rsidRDefault="006A29D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ind w:right="210"/>
              <w:rPr>
                <w:sz w:val="17"/>
              </w:rPr>
            </w:pPr>
            <w:r>
              <w:rPr>
                <w:color w:val="434142"/>
                <w:w w:val="110"/>
                <w:sz w:val="17"/>
              </w:rPr>
              <w:t>Provide</w:t>
            </w:r>
            <w:r>
              <w:rPr>
                <w:color w:val="434142"/>
                <w:spacing w:val="-3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species-appropriate</w:t>
            </w:r>
            <w:r>
              <w:rPr>
                <w:color w:val="434142"/>
                <w:spacing w:val="-3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details</w:t>
            </w:r>
            <w:r>
              <w:rPr>
                <w:color w:val="434142"/>
                <w:spacing w:val="-3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of</w:t>
            </w:r>
            <w:r>
              <w:rPr>
                <w:color w:val="434142"/>
                <w:spacing w:val="-3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the</w:t>
            </w:r>
            <w:r>
              <w:rPr>
                <w:color w:val="434142"/>
                <w:spacing w:val="-3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animals</w:t>
            </w:r>
            <w:r>
              <w:rPr>
                <w:color w:val="434142"/>
                <w:spacing w:val="-3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used,</w:t>
            </w:r>
            <w:r>
              <w:rPr>
                <w:color w:val="434142"/>
                <w:spacing w:val="-3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including</w:t>
            </w:r>
            <w:r>
              <w:rPr>
                <w:color w:val="434142"/>
                <w:spacing w:val="-3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species,</w:t>
            </w:r>
            <w:r>
              <w:rPr>
                <w:color w:val="434142"/>
                <w:spacing w:val="-3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strain and</w:t>
            </w:r>
            <w:r>
              <w:rPr>
                <w:color w:val="434142"/>
                <w:spacing w:val="-2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substrain,</w:t>
            </w:r>
            <w:r>
              <w:rPr>
                <w:color w:val="434142"/>
                <w:spacing w:val="-2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sex,</w:t>
            </w:r>
            <w:r>
              <w:rPr>
                <w:color w:val="434142"/>
                <w:spacing w:val="-2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age</w:t>
            </w:r>
            <w:r>
              <w:rPr>
                <w:color w:val="434142"/>
                <w:spacing w:val="-2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or</w:t>
            </w:r>
            <w:r>
              <w:rPr>
                <w:color w:val="434142"/>
                <w:spacing w:val="-2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developmental</w:t>
            </w:r>
            <w:r>
              <w:rPr>
                <w:color w:val="434142"/>
                <w:spacing w:val="-2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stage,</w:t>
            </w:r>
            <w:r>
              <w:rPr>
                <w:color w:val="434142"/>
                <w:spacing w:val="-2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and,</w:t>
            </w:r>
            <w:r>
              <w:rPr>
                <w:color w:val="434142"/>
                <w:spacing w:val="-21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if</w:t>
            </w:r>
            <w:r>
              <w:rPr>
                <w:color w:val="434142"/>
                <w:spacing w:val="-2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relevant,</w:t>
            </w:r>
            <w:r>
              <w:rPr>
                <w:color w:val="434142"/>
                <w:spacing w:val="-2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weight.</w:t>
            </w:r>
          </w:p>
          <w:p w14:paraId="13F59F55" w14:textId="77777777" w:rsidR="002576DD" w:rsidRDefault="006A29D9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spacing w:before="112" w:line="195" w:lineRule="exact"/>
              <w:ind w:hanging="228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Provide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further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relevant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information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on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provenance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animals,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health/immune</w:t>
            </w:r>
          </w:p>
          <w:p w14:paraId="50EE2950" w14:textId="77777777" w:rsidR="002576DD" w:rsidRDefault="006A29D9">
            <w:pPr>
              <w:pStyle w:val="TableParagraph"/>
              <w:spacing w:before="0" w:line="195" w:lineRule="exact"/>
              <w:ind w:left="316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status, genetic modification status, genotype, and any previous procedures.</w:t>
            </w:r>
          </w:p>
        </w:tc>
        <w:tc>
          <w:tcPr>
            <w:tcW w:w="1718" w:type="dxa"/>
            <w:tcBorders>
              <w:right w:val="nil"/>
            </w:tcBorders>
          </w:tcPr>
          <w:p w14:paraId="5BB3CD0F" w14:textId="092F0938" w:rsidR="002576DD" w:rsidRDefault="006A29D9">
            <w:pPr>
              <w:pStyle w:val="TableParagraph"/>
              <w:spacing w:before="94"/>
              <w:ind w:left="62"/>
              <w:rPr>
                <w:sz w:val="15"/>
              </w:rPr>
            </w:pPr>
            <w:r>
              <w:rPr>
                <w:sz w:val="15"/>
              </w:rPr>
              <w:t>Line 1</w:t>
            </w:r>
            <w:r w:rsidR="00D96B66">
              <w:rPr>
                <w:sz w:val="15"/>
              </w:rPr>
              <w:t>11</w:t>
            </w:r>
          </w:p>
          <w:p w14:paraId="1BCEA0FA" w14:textId="40A229BF" w:rsidR="002576DD" w:rsidRDefault="006A29D9">
            <w:pPr>
              <w:pStyle w:val="TableParagraph"/>
              <w:spacing w:before="0"/>
              <w:ind w:left="62"/>
              <w:rPr>
                <w:sz w:val="15"/>
              </w:rPr>
            </w:pPr>
            <w:r>
              <w:rPr>
                <w:sz w:val="15"/>
              </w:rPr>
              <w:t>Line 1</w:t>
            </w:r>
            <w:r w:rsidR="00D96B66">
              <w:rPr>
                <w:sz w:val="15"/>
              </w:rPr>
              <w:t>57</w:t>
            </w:r>
          </w:p>
          <w:p w14:paraId="61025935" w14:textId="77777777" w:rsidR="002576DD" w:rsidRDefault="002576DD">
            <w:pPr>
              <w:pStyle w:val="TableParagraph"/>
              <w:spacing w:before="9"/>
              <w:rPr>
                <w:rFonts w:ascii="Georgia"/>
                <w:sz w:val="17"/>
              </w:rPr>
            </w:pPr>
          </w:p>
          <w:p w14:paraId="32251D8C" w14:textId="57162C2E" w:rsidR="002576DD" w:rsidRDefault="006A29D9"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z w:val="24"/>
              </w:rPr>
              <w:t>Line 1</w:t>
            </w:r>
            <w:r w:rsidR="00A24398">
              <w:rPr>
                <w:sz w:val="24"/>
              </w:rPr>
              <w:t>11-116</w:t>
            </w:r>
          </w:p>
        </w:tc>
      </w:tr>
      <w:tr w:rsidR="002576DD" w14:paraId="3D1B9002" w14:textId="77777777">
        <w:trPr>
          <w:trHeight w:val="1789"/>
        </w:trPr>
        <w:tc>
          <w:tcPr>
            <w:tcW w:w="1457" w:type="dxa"/>
            <w:tcBorders>
              <w:left w:val="nil"/>
              <w:right w:val="nil"/>
            </w:tcBorders>
            <w:shd w:val="clear" w:color="auto" w:fill="D9C8D2"/>
          </w:tcPr>
          <w:p w14:paraId="623A676F" w14:textId="77777777" w:rsidR="002576DD" w:rsidRDefault="006A29D9">
            <w:pPr>
              <w:pStyle w:val="TableParagraph"/>
              <w:ind w:left="113"/>
              <w:rPr>
                <w:b/>
                <w:sz w:val="17"/>
              </w:rPr>
            </w:pPr>
            <w:r>
              <w:rPr>
                <w:b/>
                <w:color w:val="434142"/>
                <w:sz w:val="17"/>
              </w:rPr>
              <w:t xml:space="preserve">Experimental </w:t>
            </w:r>
            <w:r>
              <w:rPr>
                <w:b/>
                <w:color w:val="434142"/>
                <w:w w:val="105"/>
                <w:sz w:val="17"/>
              </w:rPr>
              <w:t>procedures</w:t>
            </w:r>
          </w:p>
        </w:tc>
        <w:tc>
          <w:tcPr>
            <w:tcW w:w="398" w:type="dxa"/>
            <w:tcBorders>
              <w:left w:val="nil"/>
              <w:right w:val="nil"/>
            </w:tcBorders>
            <w:shd w:val="clear" w:color="auto" w:fill="D9C8D2"/>
          </w:tcPr>
          <w:p w14:paraId="759EF52C" w14:textId="77777777" w:rsidR="002576DD" w:rsidRDefault="006A29D9">
            <w:pPr>
              <w:pStyle w:val="TableParagraph"/>
              <w:ind w:right="44"/>
              <w:jc w:val="center"/>
              <w:rPr>
                <w:sz w:val="17"/>
              </w:rPr>
            </w:pPr>
            <w:r>
              <w:rPr>
                <w:color w:val="434142"/>
                <w:w w:val="108"/>
                <w:sz w:val="17"/>
              </w:rPr>
              <w:t>9</w:t>
            </w:r>
          </w:p>
        </w:tc>
        <w:tc>
          <w:tcPr>
            <w:tcW w:w="6894" w:type="dxa"/>
            <w:tcBorders>
              <w:left w:val="nil"/>
            </w:tcBorders>
            <w:shd w:val="clear" w:color="auto" w:fill="D9C8D2"/>
          </w:tcPr>
          <w:p w14:paraId="6E308FBE" w14:textId="77777777" w:rsidR="002576DD" w:rsidRDefault="006A29D9">
            <w:pPr>
              <w:pStyle w:val="TableParagraph"/>
              <w:ind w:left="89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For each experimental group, including controls, describe the procedures in enough detail to allow others to replicate them, including:</w:t>
            </w:r>
          </w:p>
          <w:p w14:paraId="5807687A" w14:textId="77777777" w:rsidR="002576DD" w:rsidRDefault="006A29D9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before="112"/>
              <w:ind w:hanging="228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What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was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done,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how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it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was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done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what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was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used.</w:t>
            </w:r>
          </w:p>
          <w:p w14:paraId="2F400549" w14:textId="77777777" w:rsidR="002576DD" w:rsidRDefault="006A29D9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before="112"/>
              <w:ind w:hanging="228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When and how</w:t>
            </w:r>
            <w:r>
              <w:rPr>
                <w:color w:val="434142"/>
                <w:spacing w:val="-3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often.</w:t>
            </w:r>
          </w:p>
          <w:p w14:paraId="461789C0" w14:textId="77777777" w:rsidR="002576DD" w:rsidRDefault="006A29D9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before="112"/>
              <w:ind w:hanging="228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Where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(including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detail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any</w:t>
            </w:r>
            <w:r>
              <w:rPr>
                <w:color w:val="434142"/>
                <w:spacing w:val="-1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acclimatisation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periods).</w:t>
            </w:r>
          </w:p>
          <w:p w14:paraId="100C687D" w14:textId="77777777" w:rsidR="002576DD" w:rsidRDefault="006A29D9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before="112"/>
              <w:ind w:hanging="228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Why</w:t>
            </w:r>
            <w:r>
              <w:rPr>
                <w:color w:val="434142"/>
                <w:spacing w:val="-1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(provide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rationale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for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procedures).</w:t>
            </w:r>
          </w:p>
        </w:tc>
        <w:tc>
          <w:tcPr>
            <w:tcW w:w="1718" w:type="dxa"/>
            <w:tcBorders>
              <w:right w:val="nil"/>
            </w:tcBorders>
          </w:tcPr>
          <w:p w14:paraId="47113FCD" w14:textId="63FF58CC" w:rsidR="002576DD" w:rsidRDefault="006A29D9">
            <w:pPr>
              <w:pStyle w:val="TableParagraph"/>
              <w:spacing w:before="108"/>
              <w:ind w:left="62"/>
            </w:pPr>
            <w:r>
              <w:t>Line</w:t>
            </w:r>
            <w:r>
              <w:rPr>
                <w:spacing w:val="-12"/>
              </w:rPr>
              <w:t xml:space="preserve"> </w:t>
            </w:r>
            <w:r>
              <w:t>1</w:t>
            </w:r>
            <w:r w:rsidR="00B34C28">
              <w:t>19-126</w:t>
            </w:r>
          </w:p>
          <w:p w14:paraId="7BC984BE" w14:textId="7D7FB31C" w:rsidR="002576DD" w:rsidRDefault="006A29D9">
            <w:pPr>
              <w:pStyle w:val="TableParagraph"/>
              <w:spacing w:before="193"/>
              <w:ind w:left="62"/>
            </w:pPr>
            <w:r>
              <w:t>Line</w:t>
            </w:r>
            <w:r>
              <w:rPr>
                <w:spacing w:val="-12"/>
              </w:rPr>
              <w:t xml:space="preserve"> </w:t>
            </w:r>
            <w:r w:rsidR="00B34C28">
              <w:t>76</w:t>
            </w:r>
            <w:r w:rsidR="00F37BE9">
              <w:t>-92</w:t>
            </w:r>
          </w:p>
          <w:p w14:paraId="7CF67517" w14:textId="0D0DCDC1" w:rsidR="002576DD" w:rsidRDefault="00F37BE9">
            <w:pPr>
              <w:pStyle w:val="TableParagraph"/>
              <w:spacing w:before="200"/>
              <w:ind w:left="62"/>
              <w:rPr>
                <w:sz w:val="21"/>
              </w:rPr>
            </w:pPr>
            <w:r>
              <w:rPr>
                <w:sz w:val="21"/>
              </w:rPr>
              <w:t>Line 11-116</w:t>
            </w:r>
          </w:p>
          <w:p w14:paraId="15F6EE2A" w14:textId="2FEFDFE6" w:rsidR="002576DD" w:rsidRDefault="00ED05BC" w:rsidP="00ED05BC">
            <w:pPr>
              <w:pStyle w:val="TableParagraph"/>
              <w:spacing w:before="202"/>
            </w:pPr>
            <w:r>
              <w:t>Line 69-75</w:t>
            </w:r>
          </w:p>
        </w:tc>
      </w:tr>
      <w:tr w:rsidR="002576DD" w14:paraId="44938602" w14:textId="77777777">
        <w:trPr>
          <w:trHeight w:val="1174"/>
        </w:trPr>
        <w:tc>
          <w:tcPr>
            <w:tcW w:w="1457" w:type="dxa"/>
            <w:tcBorders>
              <w:left w:val="nil"/>
              <w:right w:val="nil"/>
            </w:tcBorders>
          </w:tcPr>
          <w:p w14:paraId="657072E4" w14:textId="77777777" w:rsidR="002576DD" w:rsidRDefault="006A29D9">
            <w:pPr>
              <w:pStyle w:val="TableParagraph"/>
              <w:ind w:left="113"/>
              <w:rPr>
                <w:b/>
                <w:sz w:val="17"/>
              </w:rPr>
            </w:pPr>
            <w:r>
              <w:rPr>
                <w:b/>
                <w:color w:val="434142"/>
                <w:sz w:val="17"/>
              </w:rPr>
              <w:t>Results</w:t>
            </w:r>
          </w:p>
        </w:tc>
        <w:tc>
          <w:tcPr>
            <w:tcW w:w="398" w:type="dxa"/>
            <w:tcBorders>
              <w:left w:val="nil"/>
              <w:right w:val="nil"/>
            </w:tcBorders>
          </w:tcPr>
          <w:p w14:paraId="25F490B0" w14:textId="77777777" w:rsidR="002576DD" w:rsidRDefault="006A29D9">
            <w:pPr>
              <w:pStyle w:val="TableParagraph"/>
              <w:ind w:left="80" w:right="70"/>
              <w:jc w:val="center"/>
              <w:rPr>
                <w:sz w:val="17"/>
              </w:rPr>
            </w:pPr>
            <w:r>
              <w:rPr>
                <w:color w:val="434142"/>
                <w:w w:val="110"/>
                <w:sz w:val="17"/>
              </w:rPr>
              <w:t>10</w:t>
            </w:r>
          </w:p>
        </w:tc>
        <w:tc>
          <w:tcPr>
            <w:tcW w:w="6894" w:type="dxa"/>
            <w:tcBorders>
              <w:left w:val="nil"/>
            </w:tcBorders>
          </w:tcPr>
          <w:p w14:paraId="325F6D15" w14:textId="77777777" w:rsidR="002576DD" w:rsidRDefault="006A29D9">
            <w:pPr>
              <w:pStyle w:val="TableParagraph"/>
              <w:ind w:left="89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For each experiment conducted, including independent replications, report:</w:t>
            </w:r>
          </w:p>
          <w:p w14:paraId="11E87A80" w14:textId="77777777" w:rsidR="002576DD" w:rsidRDefault="006A29D9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spacing w:before="113"/>
              <w:ind w:right="399"/>
              <w:rPr>
                <w:sz w:val="17"/>
              </w:rPr>
            </w:pPr>
            <w:r>
              <w:rPr>
                <w:color w:val="434142"/>
                <w:w w:val="110"/>
                <w:sz w:val="17"/>
              </w:rPr>
              <w:t>Summary/descriptive</w:t>
            </w:r>
            <w:r>
              <w:rPr>
                <w:color w:val="434142"/>
                <w:spacing w:val="-3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statistics</w:t>
            </w:r>
            <w:r>
              <w:rPr>
                <w:color w:val="434142"/>
                <w:spacing w:val="-3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for</w:t>
            </w:r>
            <w:r>
              <w:rPr>
                <w:color w:val="434142"/>
                <w:spacing w:val="-3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each</w:t>
            </w:r>
            <w:r>
              <w:rPr>
                <w:color w:val="434142"/>
                <w:spacing w:val="-3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experimental</w:t>
            </w:r>
            <w:r>
              <w:rPr>
                <w:color w:val="434142"/>
                <w:spacing w:val="-33"/>
                <w:w w:val="110"/>
                <w:sz w:val="17"/>
              </w:rPr>
              <w:t xml:space="preserve"> </w:t>
            </w:r>
            <w:r>
              <w:rPr>
                <w:color w:val="434142"/>
                <w:spacing w:val="-3"/>
                <w:w w:val="110"/>
                <w:sz w:val="17"/>
              </w:rPr>
              <w:t>group,</w:t>
            </w:r>
            <w:r>
              <w:rPr>
                <w:color w:val="434142"/>
                <w:spacing w:val="-3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with</w:t>
            </w:r>
            <w:r>
              <w:rPr>
                <w:color w:val="434142"/>
                <w:spacing w:val="-3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</w:t>
            </w:r>
            <w:r>
              <w:rPr>
                <w:color w:val="434142"/>
                <w:spacing w:val="-3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measure</w:t>
            </w:r>
            <w:r>
              <w:rPr>
                <w:color w:val="434142"/>
                <w:spacing w:val="-3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of variability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where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applicable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spacing w:val="-4"/>
                <w:w w:val="110"/>
                <w:sz w:val="17"/>
              </w:rPr>
              <w:t>(e.g.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mean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and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spacing w:val="-4"/>
                <w:w w:val="110"/>
                <w:sz w:val="17"/>
              </w:rPr>
              <w:t>SD,</w:t>
            </w:r>
            <w:r>
              <w:rPr>
                <w:color w:val="434142"/>
                <w:spacing w:val="-24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or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median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and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range).</w:t>
            </w:r>
          </w:p>
          <w:p w14:paraId="1EB03900" w14:textId="77777777" w:rsidR="002576DD" w:rsidRDefault="006A29D9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spacing w:before="111"/>
              <w:ind w:hanging="228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If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applicable,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effect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size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with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confidence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interval.</w:t>
            </w:r>
          </w:p>
        </w:tc>
        <w:tc>
          <w:tcPr>
            <w:tcW w:w="1718" w:type="dxa"/>
            <w:tcBorders>
              <w:right w:val="nil"/>
            </w:tcBorders>
          </w:tcPr>
          <w:p w14:paraId="107005F0" w14:textId="77777777" w:rsidR="002576DD" w:rsidRDefault="00FC6032" w:rsidP="00ED05BC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 229-224</w:t>
            </w:r>
          </w:p>
          <w:p w14:paraId="3CDBF123" w14:textId="77777777" w:rsidR="00FC6032" w:rsidRDefault="00FC6032" w:rsidP="00ED05BC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 279-</w:t>
            </w:r>
            <w:r w:rsidR="00B93CC4">
              <w:rPr>
                <w:sz w:val="24"/>
                <w:szCs w:val="24"/>
              </w:rPr>
              <w:t>280</w:t>
            </w:r>
          </w:p>
          <w:p w14:paraId="6F426513" w14:textId="77777777" w:rsidR="00B93CC4" w:rsidRDefault="00B93CC4" w:rsidP="00ED05BC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 288-296</w:t>
            </w:r>
          </w:p>
          <w:p w14:paraId="68D6BC5C" w14:textId="77777777" w:rsidR="00B93CC4" w:rsidRDefault="0027735B" w:rsidP="00ED05BC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 302-309</w:t>
            </w:r>
          </w:p>
          <w:p w14:paraId="73067071" w14:textId="71FB625D" w:rsidR="0027735B" w:rsidRDefault="0027735B" w:rsidP="00ED05BC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</w:t>
            </w:r>
            <w:r w:rsidR="007B6B3C">
              <w:rPr>
                <w:sz w:val="24"/>
                <w:szCs w:val="24"/>
              </w:rPr>
              <w:t xml:space="preserve"> 310-317</w:t>
            </w:r>
          </w:p>
          <w:p w14:paraId="6D572E2E" w14:textId="2A250252" w:rsidR="0027735B" w:rsidRPr="001D3BB9" w:rsidRDefault="0027735B" w:rsidP="00ED05BC">
            <w:pPr>
              <w:pStyle w:val="TableParagraph"/>
              <w:spacing w:before="0"/>
              <w:rPr>
                <w:sz w:val="24"/>
                <w:szCs w:val="24"/>
              </w:rPr>
            </w:pPr>
          </w:p>
        </w:tc>
      </w:tr>
    </w:tbl>
    <w:p w14:paraId="6A88D8C2" w14:textId="77777777" w:rsidR="002576DD" w:rsidRDefault="002576DD">
      <w:pPr>
        <w:rPr>
          <w:sz w:val="8"/>
        </w:rPr>
        <w:sectPr w:rsidR="002576DD">
          <w:type w:val="continuous"/>
          <w:pgSz w:w="11910" w:h="16840"/>
          <w:pgMar w:top="0" w:right="620" w:bottom="280" w:left="340" w:header="720" w:footer="720" w:gutter="0"/>
          <w:cols w:space="720"/>
        </w:sectPr>
      </w:pPr>
    </w:p>
    <w:tbl>
      <w:tblPr>
        <w:tblW w:w="0" w:type="auto"/>
        <w:tblInd w:w="387" w:type="dxa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5"/>
        <w:gridCol w:w="468"/>
        <w:gridCol w:w="6646"/>
        <w:gridCol w:w="1737"/>
      </w:tblGrid>
      <w:tr w:rsidR="002576DD" w14:paraId="0CC8A99A" w14:textId="77777777">
        <w:trPr>
          <w:trHeight w:val="545"/>
        </w:trPr>
        <w:tc>
          <w:tcPr>
            <w:tcW w:w="104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3B1DC"/>
          </w:tcPr>
          <w:p w14:paraId="1EF0891C" w14:textId="77777777" w:rsidR="002576DD" w:rsidRDefault="006A29D9">
            <w:pPr>
              <w:pStyle w:val="TableParagraph"/>
              <w:spacing w:before="82"/>
              <w:ind w:left="141"/>
              <w:rPr>
                <w:rFonts w:ascii="Georgia"/>
                <w:sz w:val="32"/>
              </w:rPr>
            </w:pPr>
            <w:r>
              <w:rPr>
                <w:rFonts w:ascii="Georgia"/>
                <w:color w:val="FFFFFF"/>
                <w:sz w:val="32"/>
              </w:rPr>
              <w:lastRenderedPageBreak/>
              <w:t>The Recommended Set</w:t>
            </w:r>
          </w:p>
        </w:tc>
      </w:tr>
      <w:tr w:rsidR="002576DD" w14:paraId="0D5F4CBE" w14:textId="77777777">
        <w:trPr>
          <w:trHeight w:val="699"/>
        </w:trPr>
        <w:tc>
          <w:tcPr>
            <w:tcW w:w="10466" w:type="dxa"/>
            <w:gridSpan w:val="4"/>
            <w:tcBorders>
              <w:top w:val="nil"/>
              <w:left w:val="nil"/>
              <w:right w:val="nil"/>
            </w:tcBorders>
            <w:shd w:val="clear" w:color="auto" w:fill="DBE9F5"/>
          </w:tcPr>
          <w:p w14:paraId="091F35CA" w14:textId="77777777" w:rsidR="002576DD" w:rsidRDefault="006A29D9">
            <w:pPr>
              <w:pStyle w:val="TableParagraph"/>
              <w:spacing w:before="94" w:line="273" w:lineRule="auto"/>
              <w:ind w:left="141"/>
              <w:rPr>
                <w:rFonts w:ascii="Georgia"/>
                <w:sz w:val="20"/>
              </w:rPr>
            </w:pPr>
            <w:r>
              <w:rPr>
                <w:rFonts w:ascii="Georgia"/>
                <w:color w:val="434142"/>
                <w:sz w:val="20"/>
              </w:rPr>
              <w:t>These items complement the Essential 10 and add important context to the study. Reporting the items in both sets represents best practice.</w:t>
            </w:r>
          </w:p>
        </w:tc>
      </w:tr>
      <w:tr w:rsidR="002576DD" w14:paraId="63090913" w14:textId="77777777">
        <w:trPr>
          <w:trHeight w:val="781"/>
        </w:trPr>
        <w:tc>
          <w:tcPr>
            <w:tcW w:w="1615" w:type="dxa"/>
            <w:tcBorders>
              <w:left w:val="nil"/>
              <w:right w:val="nil"/>
            </w:tcBorders>
          </w:tcPr>
          <w:p w14:paraId="1C0FDE02" w14:textId="77777777" w:rsidR="002576DD" w:rsidRDefault="002576DD">
            <w:pPr>
              <w:pStyle w:val="TableParagraph"/>
              <w:spacing w:before="6"/>
              <w:rPr>
                <w:rFonts w:ascii="Georgia"/>
                <w:sz w:val="24"/>
              </w:rPr>
            </w:pPr>
          </w:p>
          <w:p w14:paraId="27C4A30F" w14:textId="77777777" w:rsidR="002576DD" w:rsidRDefault="006A29D9">
            <w:pPr>
              <w:pStyle w:val="TableParagraph"/>
              <w:spacing w:before="0"/>
              <w:ind w:left="858"/>
              <w:rPr>
                <w:b/>
                <w:sz w:val="17"/>
              </w:rPr>
            </w:pPr>
            <w:r>
              <w:rPr>
                <w:b/>
                <w:color w:val="434142"/>
                <w:w w:val="110"/>
                <w:sz w:val="17"/>
              </w:rPr>
              <w:t>Item</w:t>
            </w:r>
          </w:p>
        </w:tc>
        <w:tc>
          <w:tcPr>
            <w:tcW w:w="468" w:type="dxa"/>
            <w:tcBorders>
              <w:left w:val="nil"/>
              <w:right w:val="nil"/>
            </w:tcBorders>
          </w:tcPr>
          <w:p w14:paraId="3DB02FFF" w14:textId="77777777" w:rsidR="002576DD" w:rsidRDefault="002576D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646" w:type="dxa"/>
            <w:tcBorders>
              <w:left w:val="nil"/>
              <w:right w:val="nil"/>
            </w:tcBorders>
          </w:tcPr>
          <w:p w14:paraId="2B2E104C" w14:textId="77777777" w:rsidR="002576DD" w:rsidRDefault="002576DD">
            <w:pPr>
              <w:pStyle w:val="TableParagraph"/>
              <w:spacing w:before="6"/>
              <w:rPr>
                <w:rFonts w:ascii="Georgia"/>
                <w:sz w:val="24"/>
              </w:rPr>
            </w:pPr>
          </w:p>
          <w:p w14:paraId="2133F21A" w14:textId="77777777" w:rsidR="002576DD" w:rsidRDefault="006A29D9">
            <w:pPr>
              <w:pStyle w:val="TableParagraph"/>
              <w:spacing w:before="0"/>
              <w:ind w:left="2555" w:right="2552"/>
              <w:jc w:val="center"/>
              <w:rPr>
                <w:b/>
                <w:sz w:val="17"/>
              </w:rPr>
            </w:pPr>
            <w:r>
              <w:rPr>
                <w:b/>
                <w:color w:val="434142"/>
                <w:w w:val="105"/>
                <w:sz w:val="17"/>
              </w:rPr>
              <w:t>Recommendation</w:t>
            </w:r>
          </w:p>
        </w:tc>
        <w:tc>
          <w:tcPr>
            <w:tcW w:w="1737" w:type="dxa"/>
            <w:tcBorders>
              <w:left w:val="nil"/>
              <w:right w:val="nil"/>
            </w:tcBorders>
          </w:tcPr>
          <w:p w14:paraId="60DB95A7" w14:textId="77777777" w:rsidR="002576DD" w:rsidRDefault="006A29D9">
            <w:pPr>
              <w:pStyle w:val="TableParagraph"/>
              <w:spacing w:line="256" w:lineRule="auto"/>
              <w:ind w:left="119" w:right="117" w:hanging="1"/>
              <w:jc w:val="center"/>
              <w:rPr>
                <w:b/>
                <w:sz w:val="17"/>
              </w:rPr>
            </w:pPr>
            <w:r>
              <w:rPr>
                <w:b/>
                <w:color w:val="434142"/>
                <w:w w:val="105"/>
                <w:sz w:val="17"/>
              </w:rPr>
              <w:t xml:space="preserve">Section/line </w:t>
            </w:r>
            <w:r>
              <w:rPr>
                <w:b/>
                <w:color w:val="434142"/>
                <w:spacing w:val="-3"/>
                <w:w w:val="105"/>
                <w:sz w:val="17"/>
              </w:rPr>
              <w:t xml:space="preserve">number, </w:t>
            </w:r>
            <w:r>
              <w:rPr>
                <w:b/>
                <w:color w:val="434142"/>
                <w:w w:val="105"/>
                <w:sz w:val="17"/>
              </w:rPr>
              <w:t>or</w:t>
            </w:r>
            <w:r>
              <w:rPr>
                <w:b/>
                <w:color w:val="434142"/>
                <w:spacing w:val="-37"/>
                <w:w w:val="105"/>
                <w:sz w:val="17"/>
              </w:rPr>
              <w:t xml:space="preserve"> </w:t>
            </w:r>
            <w:r>
              <w:rPr>
                <w:b/>
                <w:color w:val="434142"/>
                <w:spacing w:val="-4"/>
                <w:w w:val="105"/>
                <w:sz w:val="17"/>
              </w:rPr>
              <w:t xml:space="preserve">reason </w:t>
            </w:r>
            <w:r>
              <w:rPr>
                <w:b/>
                <w:color w:val="434142"/>
                <w:w w:val="105"/>
                <w:sz w:val="17"/>
              </w:rPr>
              <w:t>for not</w:t>
            </w:r>
            <w:r>
              <w:rPr>
                <w:b/>
                <w:color w:val="434142"/>
                <w:spacing w:val="-20"/>
                <w:w w:val="105"/>
                <w:sz w:val="17"/>
              </w:rPr>
              <w:t xml:space="preserve"> </w:t>
            </w:r>
            <w:r>
              <w:rPr>
                <w:b/>
                <w:color w:val="434142"/>
                <w:w w:val="105"/>
                <w:sz w:val="17"/>
              </w:rPr>
              <w:t>reporting</w:t>
            </w:r>
          </w:p>
        </w:tc>
      </w:tr>
      <w:tr w:rsidR="002576DD" w14:paraId="1F45FDB1" w14:textId="77777777">
        <w:trPr>
          <w:trHeight w:val="575"/>
        </w:trPr>
        <w:tc>
          <w:tcPr>
            <w:tcW w:w="1615" w:type="dxa"/>
            <w:tcBorders>
              <w:left w:val="nil"/>
              <w:right w:val="nil"/>
            </w:tcBorders>
            <w:shd w:val="clear" w:color="auto" w:fill="DBE9F5"/>
          </w:tcPr>
          <w:p w14:paraId="6CADFCD6" w14:textId="77777777" w:rsidR="002576DD" w:rsidRDefault="006A29D9">
            <w:pPr>
              <w:pStyle w:val="TableParagraph"/>
              <w:ind w:left="113"/>
              <w:rPr>
                <w:b/>
                <w:sz w:val="17"/>
              </w:rPr>
            </w:pPr>
            <w:r>
              <w:rPr>
                <w:b/>
                <w:color w:val="434142"/>
                <w:w w:val="105"/>
                <w:sz w:val="17"/>
              </w:rPr>
              <w:t>Abstract</w:t>
            </w:r>
          </w:p>
        </w:tc>
        <w:tc>
          <w:tcPr>
            <w:tcW w:w="468" w:type="dxa"/>
            <w:tcBorders>
              <w:left w:val="nil"/>
              <w:right w:val="nil"/>
            </w:tcBorders>
            <w:shd w:val="clear" w:color="auto" w:fill="DBE9F5"/>
          </w:tcPr>
          <w:p w14:paraId="69C97CE6" w14:textId="77777777" w:rsidR="002576DD" w:rsidRDefault="006A29D9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11</w:t>
            </w:r>
          </w:p>
        </w:tc>
        <w:tc>
          <w:tcPr>
            <w:tcW w:w="6646" w:type="dxa"/>
            <w:tcBorders>
              <w:left w:val="nil"/>
            </w:tcBorders>
            <w:shd w:val="clear" w:color="auto" w:fill="DBE9F5"/>
          </w:tcPr>
          <w:p w14:paraId="71C977C4" w14:textId="77777777" w:rsidR="002576DD" w:rsidRDefault="006A29D9">
            <w:pPr>
              <w:pStyle w:val="TableParagraph"/>
              <w:ind w:left="116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Provide an accurate summary of the research objectives, animal species, strain</w:t>
            </w:r>
          </w:p>
          <w:p w14:paraId="59048FD7" w14:textId="77777777" w:rsidR="002576DD" w:rsidRDefault="006A29D9">
            <w:pPr>
              <w:pStyle w:val="TableParagraph"/>
              <w:spacing w:before="5"/>
              <w:ind w:left="116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and sex, key methods, principal findings, and study conclusions.</w:t>
            </w:r>
          </w:p>
        </w:tc>
        <w:tc>
          <w:tcPr>
            <w:tcW w:w="1737" w:type="dxa"/>
            <w:tcBorders>
              <w:right w:val="nil"/>
            </w:tcBorders>
          </w:tcPr>
          <w:p w14:paraId="1F0F0BD7" w14:textId="1943FBCF" w:rsidR="002576DD" w:rsidRDefault="006A29D9">
            <w:pPr>
              <w:pStyle w:val="TableParagraph"/>
              <w:spacing w:before="104"/>
              <w:ind w:left="58"/>
              <w:rPr>
                <w:sz w:val="34"/>
              </w:rPr>
            </w:pPr>
            <w:r>
              <w:rPr>
                <w:sz w:val="34"/>
              </w:rPr>
              <w:t xml:space="preserve">Line </w:t>
            </w:r>
            <w:r w:rsidR="00727D84">
              <w:rPr>
                <w:sz w:val="34"/>
              </w:rPr>
              <w:t>37-51</w:t>
            </w:r>
          </w:p>
        </w:tc>
      </w:tr>
      <w:tr w:rsidR="002576DD" w14:paraId="6C3A70E2" w14:textId="77777777">
        <w:trPr>
          <w:trHeight w:val="1144"/>
        </w:trPr>
        <w:tc>
          <w:tcPr>
            <w:tcW w:w="1615" w:type="dxa"/>
            <w:tcBorders>
              <w:left w:val="nil"/>
              <w:right w:val="nil"/>
            </w:tcBorders>
          </w:tcPr>
          <w:p w14:paraId="5B2226D2" w14:textId="77777777" w:rsidR="002576DD" w:rsidRDefault="006A29D9">
            <w:pPr>
              <w:pStyle w:val="TableParagraph"/>
              <w:ind w:left="113"/>
              <w:rPr>
                <w:b/>
                <w:sz w:val="17"/>
              </w:rPr>
            </w:pPr>
            <w:r>
              <w:rPr>
                <w:b/>
                <w:color w:val="434142"/>
                <w:sz w:val="17"/>
              </w:rPr>
              <w:t>Background</w:t>
            </w:r>
          </w:p>
        </w:tc>
        <w:tc>
          <w:tcPr>
            <w:tcW w:w="468" w:type="dxa"/>
            <w:tcBorders>
              <w:left w:val="nil"/>
              <w:right w:val="nil"/>
            </w:tcBorders>
          </w:tcPr>
          <w:p w14:paraId="483836FB" w14:textId="77777777" w:rsidR="002576DD" w:rsidRDefault="006A29D9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12</w:t>
            </w:r>
          </w:p>
        </w:tc>
        <w:tc>
          <w:tcPr>
            <w:tcW w:w="6646" w:type="dxa"/>
            <w:tcBorders>
              <w:left w:val="nil"/>
            </w:tcBorders>
          </w:tcPr>
          <w:p w14:paraId="2FA21C38" w14:textId="77777777" w:rsidR="002576DD" w:rsidRDefault="006A29D9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ind w:hanging="228"/>
              <w:rPr>
                <w:sz w:val="17"/>
              </w:rPr>
            </w:pPr>
            <w:r>
              <w:rPr>
                <w:color w:val="434142"/>
                <w:w w:val="110"/>
                <w:sz w:val="17"/>
              </w:rPr>
              <w:t>Include</w:t>
            </w:r>
            <w:r>
              <w:rPr>
                <w:color w:val="434142"/>
                <w:spacing w:val="-1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sufficient</w:t>
            </w:r>
            <w:r>
              <w:rPr>
                <w:color w:val="434142"/>
                <w:spacing w:val="-18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scientific</w:t>
            </w:r>
            <w:r>
              <w:rPr>
                <w:color w:val="434142"/>
                <w:spacing w:val="-18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background</w:t>
            </w:r>
            <w:r>
              <w:rPr>
                <w:color w:val="434142"/>
                <w:spacing w:val="-18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to</w:t>
            </w:r>
            <w:r>
              <w:rPr>
                <w:color w:val="434142"/>
                <w:spacing w:val="-18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understand</w:t>
            </w:r>
            <w:r>
              <w:rPr>
                <w:color w:val="434142"/>
                <w:spacing w:val="-18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the</w:t>
            </w:r>
            <w:r>
              <w:rPr>
                <w:color w:val="434142"/>
                <w:spacing w:val="-18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rationale</w:t>
            </w:r>
            <w:r>
              <w:rPr>
                <w:color w:val="434142"/>
                <w:spacing w:val="-1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and</w:t>
            </w:r>
          </w:p>
          <w:p w14:paraId="79214C6F" w14:textId="77777777" w:rsidR="002576DD" w:rsidRDefault="006A29D9">
            <w:pPr>
              <w:pStyle w:val="TableParagraph"/>
              <w:spacing w:before="5"/>
              <w:ind w:left="343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context for the study, and explain the experimental approach.</w:t>
            </w:r>
          </w:p>
          <w:p w14:paraId="0D7E3218" w14:textId="77777777" w:rsidR="002576DD" w:rsidRDefault="006A29D9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before="118"/>
              <w:ind w:right="694" w:hanging="344"/>
              <w:rPr>
                <w:sz w:val="17"/>
              </w:rPr>
            </w:pPr>
            <w:r>
              <w:rPr>
                <w:color w:val="434142"/>
                <w:w w:val="110"/>
                <w:sz w:val="17"/>
              </w:rPr>
              <w:t>Explain</w:t>
            </w:r>
            <w:r>
              <w:rPr>
                <w:color w:val="434142"/>
                <w:spacing w:val="-28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how</w:t>
            </w:r>
            <w:r>
              <w:rPr>
                <w:color w:val="434142"/>
                <w:spacing w:val="-2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the</w:t>
            </w:r>
            <w:r>
              <w:rPr>
                <w:color w:val="434142"/>
                <w:spacing w:val="-2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animal</w:t>
            </w:r>
            <w:r>
              <w:rPr>
                <w:color w:val="434142"/>
                <w:spacing w:val="-2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species</w:t>
            </w:r>
            <w:r>
              <w:rPr>
                <w:color w:val="434142"/>
                <w:spacing w:val="-2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and</w:t>
            </w:r>
            <w:r>
              <w:rPr>
                <w:color w:val="434142"/>
                <w:spacing w:val="-2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model</w:t>
            </w:r>
            <w:r>
              <w:rPr>
                <w:color w:val="434142"/>
                <w:spacing w:val="-2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used</w:t>
            </w:r>
            <w:r>
              <w:rPr>
                <w:color w:val="434142"/>
                <w:spacing w:val="-2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address</w:t>
            </w:r>
            <w:r>
              <w:rPr>
                <w:color w:val="434142"/>
                <w:spacing w:val="-2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the</w:t>
            </w:r>
            <w:r>
              <w:rPr>
                <w:color w:val="434142"/>
                <w:spacing w:val="-2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scientific</w:t>
            </w:r>
          </w:p>
          <w:p w14:paraId="3D546842" w14:textId="77777777" w:rsidR="002576DD" w:rsidRDefault="006A29D9">
            <w:pPr>
              <w:pStyle w:val="TableParagraph"/>
              <w:spacing w:before="4"/>
              <w:ind w:left="294" w:right="994"/>
              <w:jc w:val="center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objectives and, where appropriate, the relevance to human biology.</w:t>
            </w:r>
          </w:p>
        </w:tc>
        <w:tc>
          <w:tcPr>
            <w:tcW w:w="1737" w:type="dxa"/>
            <w:tcBorders>
              <w:right w:val="nil"/>
            </w:tcBorders>
          </w:tcPr>
          <w:p w14:paraId="6A3085E3" w14:textId="6DCB3FF4" w:rsidR="002576DD" w:rsidRDefault="00727D84">
            <w:pPr>
              <w:pStyle w:val="TableParagraph"/>
              <w:spacing w:before="34"/>
              <w:ind w:left="38"/>
              <w:rPr>
                <w:sz w:val="24"/>
              </w:rPr>
            </w:pPr>
            <w:r>
              <w:rPr>
                <w:sz w:val="24"/>
              </w:rPr>
              <w:t xml:space="preserve">Line </w:t>
            </w:r>
            <w:r w:rsidR="00134D3B">
              <w:rPr>
                <w:sz w:val="24"/>
              </w:rPr>
              <w:t>62-92</w:t>
            </w:r>
          </w:p>
          <w:p w14:paraId="628D5477" w14:textId="77777777" w:rsidR="002576DD" w:rsidRDefault="002576DD">
            <w:pPr>
              <w:pStyle w:val="TableParagraph"/>
              <w:spacing w:before="10"/>
              <w:rPr>
                <w:rFonts w:ascii="Georgia"/>
                <w:sz w:val="31"/>
              </w:rPr>
            </w:pPr>
          </w:p>
          <w:p w14:paraId="62EE54DC" w14:textId="7A637CBC" w:rsidR="002576DD" w:rsidRDefault="006A29D9">
            <w:pPr>
              <w:pStyle w:val="TableParagraph"/>
              <w:spacing w:before="0"/>
              <w:ind w:left="58"/>
              <w:rPr>
                <w:sz w:val="24"/>
              </w:rPr>
            </w:pPr>
            <w:r>
              <w:rPr>
                <w:sz w:val="24"/>
              </w:rPr>
              <w:t xml:space="preserve">Line </w:t>
            </w:r>
            <w:r w:rsidR="00552C53">
              <w:rPr>
                <w:sz w:val="24"/>
              </w:rPr>
              <w:t>77</w:t>
            </w:r>
            <w:r w:rsidR="009039F7">
              <w:rPr>
                <w:sz w:val="24"/>
              </w:rPr>
              <w:t>-91</w:t>
            </w:r>
          </w:p>
        </w:tc>
      </w:tr>
      <w:tr w:rsidR="002576DD" w14:paraId="20DA9034" w14:textId="77777777">
        <w:trPr>
          <w:trHeight w:val="575"/>
        </w:trPr>
        <w:tc>
          <w:tcPr>
            <w:tcW w:w="1615" w:type="dxa"/>
            <w:tcBorders>
              <w:left w:val="nil"/>
              <w:right w:val="nil"/>
            </w:tcBorders>
            <w:shd w:val="clear" w:color="auto" w:fill="DBE9F5"/>
          </w:tcPr>
          <w:p w14:paraId="19097CB3" w14:textId="77777777" w:rsidR="002576DD" w:rsidRDefault="006A29D9">
            <w:pPr>
              <w:pStyle w:val="TableParagraph"/>
              <w:ind w:left="113"/>
              <w:rPr>
                <w:b/>
                <w:sz w:val="17"/>
              </w:rPr>
            </w:pPr>
            <w:r>
              <w:rPr>
                <w:b/>
                <w:color w:val="434142"/>
                <w:w w:val="105"/>
                <w:sz w:val="17"/>
              </w:rPr>
              <w:t>Objectives</w:t>
            </w:r>
          </w:p>
        </w:tc>
        <w:tc>
          <w:tcPr>
            <w:tcW w:w="468" w:type="dxa"/>
            <w:tcBorders>
              <w:left w:val="nil"/>
              <w:right w:val="nil"/>
            </w:tcBorders>
            <w:shd w:val="clear" w:color="auto" w:fill="DBE9F5"/>
          </w:tcPr>
          <w:p w14:paraId="1C019667" w14:textId="77777777" w:rsidR="002576DD" w:rsidRDefault="006A29D9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13</w:t>
            </w:r>
          </w:p>
        </w:tc>
        <w:tc>
          <w:tcPr>
            <w:tcW w:w="6646" w:type="dxa"/>
            <w:tcBorders>
              <w:left w:val="nil"/>
            </w:tcBorders>
            <w:shd w:val="clear" w:color="auto" w:fill="DBE9F5"/>
          </w:tcPr>
          <w:p w14:paraId="03F3A9D0" w14:textId="77777777" w:rsidR="002576DD" w:rsidRDefault="006A29D9">
            <w:pPr>
              <w:pStyle w:val="TableParagraph"/>
              <w:ind w:left="116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Clearly describe the research question, research objectives and, where</w:t>
            </w:r>
          </w:p>
          <w:p w14:paraId="35C65379" w14:textId="77777777" w:rsidR="002576DD" w:rsidRDefault="006A29D9">
            <w:pPr>
              <w:pStyle w:val="TableParagraph"/>
              <w:spacing w:before="5"/>
              <w:ind w:left="116"/>
              <w:rPr>
                <w:sz w:val="17"/>
              </w:rPr>
            </w:pPr>
            <w:r>
              <w:rPr>
                <w:color w:val="434142"/>
                <w:w w:val="110"/>
                <w:sz w:val="17"/>
              </w:rPr>
              <w:t>appropriate, specific hypotheses being tested.</w:t>
            </w:r>
          </w:p>
        </w:tc>
        <w:tc>
          <w:tcPr>
            <w:tcW w:w="1737" w:type="dxa"/>
            <w:tcBorders>
              <w:right w:val="nil"/>
            </w:tcBorders>
          </w:tcPr>
          <w:p w14:paraId="147D2AAB" w14:textId="3C832CA8" w:rsidR="002576DD" w:rsidRDefault="006A29D9">
            <w:pPr>
              <w:pStyle w:val="TableParagraph"/>
              <w:spacing w:before="147"/>
              <w:ind w:left="58"/>
              <w:rPr>
                <w:sz w:val="27"/>
              </w:rPr>
            </w:pPr>
            <w:r>
              <w:rPr>
                <w:sz w:val="27"/>
              </w:rPr>
              <w:t xml:space="preserve">Line </w:t>
            </w:r>
            <w:r w:rsidR="001F50BE">
              <w:rPr>
                <w:sz w:val="27"/>
              </w:rPr>
              <w:t>84-92</w:t>
            </w:r>
          </w:p>
        </w:tc>
      </w:tr>
      <w:tr w:rsidR="002576DD" w14:paraId="66166846" w14:textId="77777777">
        <w:trPr>
          <w:trHeight w:val="1031"/>
        </w:trPr>
        <w:tc>
          <w:tcPr>
            <w:tcW w:w="1615" w:type="dxa"/>
            <w:tcBorders>
              <w:left w:val="nil"/>
              <w:right w:val="nil"/>
            </w:tcBorders>
          </w:tcPr>
          <w:p w14:paraId="7BDAE990" w14:textId="77777777" w:rsidR="002576DD" w:rsidRDefault="006A29D9">
            <w:pPr>
              <w:pStyle w:val="TableParagraph"/>
              <w:spacing w:line="244" w:lineRule="auto"/>
              <w:ind w:left="113" w:right="638"/>
              <w:rPr>
                <w:b/>
                <w:sz w:val="17"/>
              </w:rPr>
            </w:pPr>
            <w:r>
              <w:rPr>
                <w:b/>
                <w:color w:val="434142"/>
                <w:w w:val="105"/>
                <w:sz w:val="17"/>
              </w:rPr>
              <w:t>Ethical statement</w:t>
            </w:r>
          </w:p>
        </w:tc>
        <w:tc>
          <w:tcPr>
            <w:tcW w:w="468" w:type="dxa"/>
            <w:tcBorders>
              <w:left w:val="nil"/>
              <w:right w:val="nil"/>
            </w:tcBorders>
          </w:tcPr>
          <w:p w14:paraId="183F2EE1" w14:textId="77777777" w:rsidR="002576DD" w:rsidRDefault="006A29D9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14</w:t>
            </w:r>
          </w:p>
        </w:tc>
        <w:tc>
          <w:tcPr>
            <w:tcW w:w="6646" w:type="dxa"/>
            <w:tcBorders>
              <w:left w:val="nil"/>
            </w:tcBorders>
          </w:tcPr>
          <w:p w14:paraId="4AF62110" w14:textId="77777777" w:rsidR="002576DD" w:rsidRDefault="006A29D9">
            <w:pPr>
              <w:pStyle w:val="TableParagraph"/>
              <w:spacing w:line="244" w:lineRule="auto"/>
              <w:ind w:left="116" w:right="94"/>
              <w:rPr>
                <w:sz w:val="17"/>
              </w:rPr>
            </w:pPr>
            <w:r>
              <w:rPr>
                <w:color w:val="434142"/>
                <w:w w:val="110"/>
                <w:sz w:val="17"/>
              </w:rPr>
              <w:t>Provide</w:t>
            </w:r>
            <w:r>
              <w:rPr>
                <w:color w:val="434142"/>
                <w:spacing w:val="-30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the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name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of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the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ethical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review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committee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or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equivalent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that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has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approved the</w:t>
            </w:r>
            <w:r>
              <w:rPr>
                <w:color w:val="434142"/>
                <w:spacing w:val="-24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use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of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animals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in</w:t>
            </w:r>
            <w:r>
              <w:rPr>
                <w:color w:val="434142"/>
                <w:spacing w:val="-24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this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spacing w:val="-3"/>
                <w:w w:val="110"/>
                <w:sz w:val="17"/>
              </w:rPr>
              <w:t>study,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and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any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relevant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licence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or</w:t>
            </w:r>
            <w:r>
              <w:rPr>
                <w:color w:val="434142"/>
                <w:spacing w:val="-24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protocol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numbers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(if applicable).</w:t>
            </w:r>
            <w:r>
              <w:rPr>
                <w:color w:val="434142"/>
                <w:spacing w:val="-2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If</w:t>
            </w:r>
            <w:r>
              <w:rPr>
                <w:color w:val="434142"/>
                <w:spacing w:val="-2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ethical</w:t>
            </w:r>
            <w:r>
              <w:rPr>
                <w:color w:val="434142"/>
                <w:spacing w:val="-2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approval</w:t>
            </w:r>
            <w:r>
              <w:rPr>
                <w:color w:val="434142"/>
                <w:spacing w:val="-2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was</w:t>
            </w:r>
            <w:r>
              <w:rPr>
                <w:color w:val="434142"/>
                <w:spacing w:val="-2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not</w:t>
            </w:r>
            <w:r>
              <w:rPr>
                <w:color w:val="434142"/>
                <w:spacing w:val="-2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sought</w:t>
            </w:r>
            <w:r>
              <w:rPr>
                <w:color w:val="434142"/>
                <w:spacing w:val="-2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or</w:t>
            </w:r>
            <w:r>
              <w:rPr>
                <w:color w:val="434142"/>
                <w:spacing w:val="-2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granted,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provide</w:t>
            </w:r>
            <w:r>
              <w:rPr>
                <w:color w:val="434142"/>
                <w:spacing w:val="-2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</w:t>
            </w:r>
            <w:r>
              <w:rPr>
                <w:color w:val="434142"/>
                <w:spacing w:val="-2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justification.</w:t>
            </w:r>
          </w:p>
        </w:tc>
        <w:tc>
          <w:tcPr>
            <w:tcW w:w="1737" w:type="dxa"/>
            <w:tcBorders>
              <w:right w:val="nil"/>
            </w:tcBorders>
          </w:tcPr>
          <w:p w14:paraId="5F5F4CE9" w14:textId="55F709EC" w:rsidR="002576DD" w:rsidRDefault="006A29D9">
            <w:pPr>
              <w:pStyle w:val="TableParagraph"/>
              <w:spacing w:before="127"/>
              <w:ind w:left="58"/>
              <w:rPr>
                <w:sz w:val="24"/>
              </w:rPr>
            </w:pPr>
            <w:r>
              <w:rPr>
                <w:sz w:val="24"/>
              </w:rPr>
              <w:t xml:space="preserve">Line </w:t>
            </w:r>
            <w:r w:rsidR="0016061F">
              <w:rPr>
                <w:sz w:val="24"/>
              </w:rPr>
              <w:t>129-131</w:t>
            </w:r>
          </w:p>
        </w:tc>
      </w:tr>
      <w:tr w:rsidR="002576DD" w14:paraId="48C18625" w14:textId="77777777">
        <w:trPr>
          <w:trHeight w:val="575"/>
        </w:trPr>
        <w:tc>
          <w:tcPr>
            <w:tcW w:w="1615" w:type="dxa"/>
            <w:tcBorders>
              <w:left w:val="nil"/>
              <w:right w:val="nil"/>
            </w:tcBorders>
            <w:shd w:val="clear" w:color="auto" w:fill="DBE9F5"/>
          </w:tcPr>
          <w:p w14:paraId="04AB3946" w14:textId="77777777" w:rsidR="002576DD" w:rsidRDefault="006A29D9">
            <w:pPr>
              <w:pStyle w:val="TableParagraph"/>
              <w:spacing w:line="244" w:lineRule="auto"/>
              <w:ind w:left="113" w:right="452"/>
              <w:rPr>
                <w:b/>
                <w:sz w:val="17"/>
              </w:rPr>
            </w:pPr>
            <w:r>
              <w:rPr>
                <w:b/>
                <w:color w:val="434142"/>
                <w:sz w:val="17"/>
              </w:rPr>
              <w:t>Housing and husbandry</w:t>
            </w:r>
          </w:p>
        </w:tc>
        <w:tc>
          <w:tcPr>
            <w:tcW w:w="468" w:type="dxa"/>
            <w:tcBorders>
              <w:left w:val="nil"/>
              <w:right w:val="nil"/>
            </w:tcBorders>
            <w:shd w:val="clear" w:color="auto" w:fill="DBE9F5"/>
          </w:tcPr>
          <w:p w14:paraId="37C0DEDD" w14:textId="77777777" w:rsidR="002576DD" w:rsidRDefault="006A29D9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15</w:t>
            </w:r>
          </w:p>
        </w:tc>
        <w:tc>
          <w:tcPr>
            <w:tcW w:w="6646" w:type="dxa"/>
            <w:tcBorders>
              <w:left w:val="nil"/>
            </w:tcBorders>
            <w:shd w:val="clear" w:color="auto" w:fill="DBE9F5"/>
          </w:tcPr>
          <w:p w14:paraId="7D32931B" w14:textId="77777777" w:rsidR="002576DD" w:rsidRDefault="006A29D9">
            <w:pPr>
              <w:pStyle w:val="TableParagraph"/>
              <w:spacing w:line="244" w:lineRule="auto"/>
              <w:ind w:left="117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Provide details of housing and husbandry conditions, including any environmental enrichment.</w:t>
            </w:r>
          </w:p>
        </w:tc>
        <w:tc>
          <w:tcPr>
            <w:tcW w:w="1737" w:type="dxa"/>
            <w:tcBorders>
              <w:right w:val="nil"/>
            </w:tcBorders>
          </w:tcPr>
          <w:p w14:paraId="1842764F" w14:textId="510D978C" w:rsidR="002576DD" w:rsidRDefault="006A29D9">
            <w:pPr>
              <w:pStyle w:val="TableParagraph"/>
              <w:spacing w:before="147"/>
              <w:ind w:left="58"/>
              <w:rPr>
                <w:sz w:val="27"/>
              </w:rPr>
            </w:pPr>
            <w:r>
              <w:rPr>
                <w:sz w:val="27"/>
              </w:rPr>
              <w:t xml:space="preserve">Line </w:t>
            </w:r>
            <w:r w:rsidR="00F75B92">
              <w:rPr>
                <w:sz w:val="27"/>
              </w:rPr>
              <w:t>113-116</w:t>
            </w:r>
          </w:p>
        </w:tc>
      </w:tr>
      <w:tr w:rsidR="002576DD" w14:paraId="1EABA010" w14:textId="77777777">
        <w:trPr>
          <w:trHeight w:val="1714"/>
        </w:trPr>
        <w:tc>
          <w:tcPr>
            <w:tcW w:w="1615" w:type="dxa"/>
            <w:tcBorders>
              <w:left w:val="nil"/>
              <w:right w:val="nil"/>
            </w:tcBorders>
          </w:tcPr>
          <w:p w14:paraId="4344244A" w14:textId="77777777" w:rsidR="002576DD" w:rsidRDefault="006A29D9">
            <w:pPr>
              <w:pStyle w:val="TableParagraph"/>
              <w:spacing w:line="244" w:lineRule="auto"/>
              <w:ind w:left="113" w:right="103"/>
              <w:rPr>
                <w:b/>
                <w:sz w:val="17"/>
              </w:rPr>
            </w:pPr>
            <w:r>
              <w:rPr>
                <w:b/>
                <w:color w:val="434142"/>
                <w:w w:val="105"/>
                <w:sz w:val="17"/>
              </w:rPr>
              <w:t>Animal care and monitoring</w:t>
            </w:r>
          </w:p>
        </w:tc>
        <w:tc>
          <w:tcPr>
            <w:tcW w:w="468" w:type="dxa"/>
            <w:tcBorders>
              <w:left w:val="nil"/>
              <w:right w:val="nil"/>
            </w:tcBorders>
          </w:tcPr>
          <w:p w14:paraId="28310579" w14:textId="77777777" w:rsidR="002576DD" w:rsidRDefault="006A29D9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16</w:t>
            </w:r>
          </w:p>
        </w:tc>
        <w:tc>
          <w:tcPr>
            <w:tcW w:w="6646" w:type="dxa"/>
            <w:tcBorders>
              <w:left w:val="nil"/>
            </w:tcBorders>
          </w:tcPr>
          <w:p w14:paraId="7BABBD95" w14:textId="77777777" w:rsidR="002576DD" w:rsidRDefault="006A29D9">
            <w:pPr>
              <w:pStyle w:val="TableParagraph"/>
              <w:numPr>
                <w:ilvl w:val="0"/>
                <w:numId w:val="3"/>
              </w:numPr>
              <w:tabs>
                <w:tab w:val="left" w:pos="344"/>
              </w:tabs>
              <w:spacing w:line="244" w:lineRule="auto"/>
              <w:ind w:right="468"/>
              <w:rPr>
                <w:sz w:val="17"/>
              </w:rPr>
            </w:pPr>
            <w:r>
              <w:rPr>
                <w:color w:val="434142"/>
                <w:w w:val="110"/>
                <w:sz w:val="17"/>
              </w:rPr>
              <w:t>Describe</w:t>
            </w:r>
            <w:r>
              <w:rPr>
                <w:color w:val="434142"/>
                <w:spacing w:val="-2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any</w:t>
            </w:r>
            <w:r>
              <w:rPr>
                <w:color w:val="434142"/>
                <w:spacing w:val="-28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interventions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or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steps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taken</w:t>
            </w:r>
            <w:r>
              <w:rPr>
                <w:color w:val="434142"/>
                <w:spacing w:val="-27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in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the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experimental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protocols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to reduce</w:t>
            </w:r>
            <w:r>
              <w:rPr>
                <w:color w:val="434142"/>
                <w:spacing w:val="-15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pain,</w:t>
            </w:r>
            <w:r>
              <w:rPr>
                <w:color w:val="434142"/>
                <w:spacing w:val="-15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suffering</w:t>
            </w:r>
            <w:r>
              <w:rPr>
                <w:color w:val="434142"/>
                <w:spacing w:val="-15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and</w:t>
            </w:r>
            <w:r>
              <w:rPr>
                <w:color w:val="434142"/>
                <w:spacing w:val="-15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distress.</w:t>
            </w:r>
          </w:p>
          <w:p w14:paraId="0694FA0A" w14:textId="77777777" w:rsidR="002576DD" w:rsidRDefault="006A29D9">
            <w:pPr>
              <w:pStyle w:val="TableParagraph"/>
              <w:numPr>
                <w:ilvl w:val="0"/>
                <w:numId w:val="3"/>
              </w:numPr>
              <w:tabs>
                <w:tab w:val="left" w:pos="344"/>
              </w:tabs>
              <w:spacing w:before="115"/>
              <w:ind w:hanging="228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Report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any</w:t>
            </w:r>
            <w:r>
              <w:rPr>
                <w:color w:val="434142"/>
                <w:spacing w:val="-1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expected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or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unexpected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adverse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events.</w:t>
            </w:r>
          </w:p>
          <w:p w14:paraId="1C48FD52" w14:textId="77777777" w:rsidR="002576DD" w:rsidRDefault="006A29D9">
            <w:pPr>
              <w:pStyle w:val="TableParagraph"/>
              <w:numPr>
                <w:ilvl w:val="0"/>
                <w:numId w:val="3"/>
              </w:numPr>
              <w:tabs>
                <w:tab w:val="left" w:pos="344"/>
              </w:tabs>
              <w:spacing w:before="118" w:line="244" w:lineRule="auto"/>
              <w:ind w:right="204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 xml:space="preserve">Describe the humane endpoints established for the </w:t>
            </w:r>
            <w:r>
              <w:rPr>
                <w:color w:val="434142"/>
                <w:spacing w:val="-3"/>
                <w:w w:val="105"/>
                <w:sz w:val="17"/>
              </w:rPr>
              <w:t xml:space="preserve">study, </w:t>
            </w:r>
            <w:r>
              <w:rPr>
                <w:color w:val="434142"/>
                <w:w w:val="105"/>
                <w:sz w:val="17"/>
              </w:rPr>
              <w:t>the signs that were monitored and the frequency of monitoring. If the study did not have humane endpoints, state</w:t>
            </w:r>
            <w:r>
              <w:rPr>
                <w:color w:val="434142"/>
                <w:spacing w:val="-2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this.</w:t>
            </w:r>
          </w:p>
        </w:tc>
        <w:tc>
          <w:tcPr>
            <w:tcW w:w="1737" w:type="dxa"/>
            <w:tcBorders>
              <w:right w:val="nil"/>
            </w:tcBorders>
          </w:tcPr>
          <w:p w14:paraId="372AE24B" w14:textId="543A9766" w:rsidR="002576DD" w:rsidRDefault="006A29D9">
            <w:pPr>
              <w:pStyle w:val="TableParagraph"/>
              <w:spacing w:before="110"/>
              <w:ind w:left="58"/>
              <w:rPr>
                <w:sz w:val="24"/>
              </w:rPr>
            </w:pPr>
            <w:r>
              <w:rPr>
                <w:sz w:val="24"/>
              </w:rPr>
              <w:t>Line 1</w:t>
            </w:r>
            <w:r w:rsidR="00804637">
              <w:rPr>
                <w:sz w:val="24"/>
              </w:rPr>
              <w:t>13-116</w:t>
            </w:r>
          </w:p>
          <w:p w14:paraId="0338373C" w14:textId="77777777" w:rsidR="002576DD" w:rsidRDefault="006A29D9">
            <w:pPr>
              <w:pStyle w:val="TableParagraph"/>
              <w:spacing w:before="59" w:line="576" w:lineRule="exact"/>
              <w:ind w:left="58" w:right="1251"/>
              <w:rPr>
                <w:sz w:val="24"/>
              </w:rPr>
            </w:pPr>
            <w:r>
              <w:rPr>
                <w:sz w:val="24"/>
              </w:rPr>
              <w:t>non non</w:t>
            </w:r>
          </w:p>
        </w:tc>
      </w:tr>
      <w:tr w:rsidR="002576DD" w14:paraId="7D2ED129" w14:textId="77777777">
        <w:trPr>
          <w:trHeight w:val="1144"/>
        </w:trPr>
        <w:tc>
          <w:tcPr>
            <w:tcW w:w="1615" w:type="dxa"/>
            <w:tcBorders>
              <w:left w:val="nil"/>
              <w:right w:val="nil"/>
            </w:tcBorders>
            <w:shd w:val="clear" w:color="auto" w:fill="DBE9F5"/>
          </w:tcPr>
          <w:p w14:paraId="3928402F" w14:textId="77777777" w:rsidR="002576DD" w:rsidRDefault="006A29D9">
            <w:pPr>
              <w:pStyle w:val="TableParagraph"/>
              <w:spacing w:line="247" w:lineRule="auto"/>
              <w:ind w:left="113"/>
              <w:rPr>
                <w:b/>
                <w:sz w:val="17"/>
              </w:rPr>
            </w:pPr>
            <w:r>
              <w:rPr>
                <w:b/>
                <w:color w:val="434142"/>
                <w:sz w:val="17"/>
              </w:rPr>
              <w:t xml:space="preserve">Interpretation/ </w:t>
            </w:r>
            <w:r>
              <w:rPr>
                <w:rFonts w:ascii="Georgia"/>
                <w:b/>
                <w:color w:val="434142"/>
                <w:sz w:val="17"/>
              </w:rPr>
              <w:t xml:space="preserve">scientific </w:t>
            </w:r>
            <w:r>
              <w:rPr>
                <w:b/>
                <w:color w:val="434142"/>
                <w:sz w:val="17"/>
              </w:rPr>
              <w:t>implications</w:t>
            </w:r>
          </w:p>
        </w:tc>
        <w:tc>
          <w:tcPr>
            <w:tcW w:w="468" w:type="dxa"/>
            <w:tcBorders>
              <w:left w:val="nil"/>
              <w:right w:val="nil"/>
            </w:tcBorders>
            <w:shd w:val="clear" w:color="auto" w:fill="DBE9F5"/>
          </w:tcPr>
          <w:p w14:paraId="583328A9" w14:textId="77777777" w:rsidR="002576DD" w:rsidRDefault="006A29D9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17</w:t>
            </w:r>
          </w:p>
        </w:tc>
        <w:tc>
          <w:tcPr>
            <w:tcW w:w="6646" w:type="dxa"/>
            <w:tcBorders>
              <w:left w:val="nil"/>
            </w:tcBorders>
            <w:shd w:val="clear" w:color="auto" w:fill="DBE9F5"/>
          </w:tcPr>
          <w:p w14:paraId="3DABB037" w14:textId="77777777" w:rsidR="002576DD" w:rsidRDefault="006A29D9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hanging="228"/>
              <w:rPr>
                <w:sz w:val="17"/>
              </w:rPr>
            </w:pPr>
            <w:r>
              <w:rPr>
                <w:color w:val="434142"/>
                <w:w w:val="110"/>
                <w:sz w:val="17"/>
              </w:rPr>
              <w:t>Interpret</w:t>
            </w:r>
            <w:r>
              <w:rPr>
                <w:color w:val="434142"/>
                <w:spacing w:val="-24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the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results,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taking</w:t>
            </w:r>
            <w:r>
              <w:rPr>
                <w:color w:val="434142"/>
                <w:spacing w:val="-24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into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account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the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study</w:t>
            </w:r>
            <w:r>
              <w:rPr>
                <w:color w:val="434142"/>
                <w:spacing w:val="-26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objectives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and</w:t>
            </w:r>
            <w:r>
              <w:rPr>
                <w:color w:val="434142"/>
                <w:spacing w:val="-2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hypotheses,</w:t>
            </w:r>
          </w:p>
          <w:p w14:paraId="7E93F921" w14:textId="77777777" w:rsidR="002576DD" w:rsidRDefault="006A29D9">
            <w:pPr>
              <w:pStyle w:val="TableParagraph"/>
              <w:spacing w:before="5"/>
              <w:ind w:left="343"/>
              <w:rPr>
                <w:sz w:val="17"/>
              </w:rPr>
            </w:pPr>
            <w:r>
              <w:rPr>
                <w:color w:val="434142"/>
                <w:w w:val="110"/>
                <w:sz w:val="17"/>
              </w:rPr>
              <w:t>current theory and other relevant studies in the literature.</w:t>
            </w:r>
          </w:p>
          <w:p w14:paraId="0DC96E50" w14:textId="77777777" w:rsidR="002576DD" w:rsidRDefault="006A29D9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spacing w:before="118" w:line="244" w:lineRule="auto"/>
              <w:ind w:right="377"/>
              <w:rPr>
                <w:sz w:val="17"/>
              </w:rPr>
            </w:pPr>
            <w:r>
              <w:rPr>
                <w:color w:val="434142"/>
                <w:w w:val="110"/>
                <w:sz w:val="17"/>
              </w:rPr>
              <w:t>Comment on the study limitations including potential sources of bias, limitations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of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the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animal</w:t>
            </w:r>
            <w:r>
              <w:rPr>
                <w:color w:val="434142"/>
                <w:spacing w:val="-28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model,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and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imprecision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associated</w:t>
            </w:r>
            <w:r>
              <w:rPr>
                <w:color w:val="434142"/>
                <w:spacing w:val="-28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with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the</w:t>
            </w:r>
            <w:r>
              <w:rPr>
                <w:color w:val="434142"/>
                <w:spacing w:val="-29"/>
                <w:w w:val="110"/>
                <w:sz w:val="17"/>
              </w:rPr>
              <w:t xml:space="preserve"> </w:t>
            </w:r>
            <w:r>
              <w:rPr>
                <w:color w:val="434142"/>
                <w:spacing w:val="-4"/>
                <w:w w:val="110"/>
                <w:sz w:val="17"/>
              </w:rPr>
              <w:t>results.</w:t>
            </w:r>
          </w:p>
        </w:tc>
        <w:tc>
          <w:tcPr>
            <w:tcW w:w="1737" w:type="dxa"/>
            <w:tcBorders>
              <w:right w:val="nil"/>
            </w:tcBorders>
          </w:tcPr>
          <w:p w14:paraId="0399A857" w14:textId="1ABBF8DD" w:rsidR="002576DD" w:rsidRDefault="006A29D9">
            <w:pPr>
              <w:pStyle w:val="TableParagraph"/>
              <w:spacing w:before="35"/>
              <w:ind w:left="38"/>
              <w:rPr>
                <w:sz w:val="24"/>
              </w:rPr>
            </w:pPr>
            <w:r>
              <w:rPr>
                <w:sz w:val="24"/>
              </w:rPr>
              <w:t xml:space="preserve">Line </w:t>
            </w:r>
            <w:r w:rsidR="007A34E2">
              <w:rPr>
                <w:sz w:val="24"/>
              </w:rPr>
              <w:t>223-317</w:t>
            </w:r>
          </w:p>
          <w:p w14:paraId="38DBCAB4" w14:textId="77777777" w:rsidR="002576DD" w:rsidRDefault="002576DD">
            <w:pPr>
              <w:pStyle w:val="TableParagraph"/>
              <w:spacing w:before="9"/>
              <w:rPr>
                <w:rFonts w:ascii="Georgia"/>
                <w:sz w:val="31"/>
              </w:rPr>
            </w:pPr>
          </w:p>
          <w:p w14:paraId="62FC1E99" w14:textId="3CCD3C32" w:rsidR="002576DD" w:rsidRDefault="006A29D9">
            <w:pPr>
              <w:pStyle w:val="TableParagraph"/>
              <w:spacing w:before="0"/>
              <w:ind w:left="58"/>
              <w:rPr>
                <w:sz w:val="24"/>
              </w:rPr>
            </w:pPr>
            <w:r>
              <w:rPr>
                <w:sz w:val="24"/>
              </w:rPr>
              <w:t>Line</w:t>
            </w:r>
            <w:r>
              <w:rPr>
                <w:spacing w:val="-1"/>
                <w:sz w:val="24"/>
              </w:rPr>
              <w:t xml:space="preserve"> </w:t>
            </w:r>
            <w:r w:rsidR="007A34E2">
              <w:rPr>
                <w:sz w:val="24"/>
              </w:rPr>
              <w:t>381-</w:t>
            </w:r>
            <w:r w:rsidR="00D72CBA">
              <w:rPr>
                <w:sz w:val="24"/>
              </w:rPr>
              <w:t>383</w:t>
            </w:r>
          </w:p>
        </w:tc>
      </w:tr>
      <w:tr w:rsidR="002576DD" w14:paraId="3E2CCC90" w14:textId="77777777">
        <w:trPr>
          <w:trHeight w:val="803"/>
        </w:trPr>
        <w:tc>
          <w:tcPr>
            <w:tcW w:w="1615" w:type="dxa"/>
            <w:tcBorders>
              <w:left w:val="nil"/>
              <w:right w:val="nil"/>
            </w:tcBorders>
          </w:tcPr>
          <w:p w14:paraId="081AFC39" w14:textId="77777777" w:rsidR="002576DD" w:rsidRDefault="006A29D9">
            <w:pPr>
              <w:pStyle w:val="TableParagraph"/>
              <w:spacing w:line="244" w:lineRule="auto"/>
              <w:ind w:left="113"/>
              <w:rPr>
                <w:b/>
                <w:sz w:val="17"/>
              </w:rPr>
            </w:pPr>
            <w:r>
              <w:rPr>
                <w:b/>
                <w:color w:val="434142"/>
                <w:w w:val="105"/>
                <w:sz w:val="17"/>
              </w:rPr>
              <w:t>Generalisability/ translation</w:t>
            </w:r>
          </w:p>
        </w:tc>
        <w:tc>
          <w:tcPr>
            <w:tcW w:w="468" w:type="dxa"/>
            <w:tcBorders>
              <w:left w:val="nil"/>
              <w:right w:val="nil"/>
            </w:tcBorders>
          </w:tcPr>
          <w:p w14:paraId="0E4AC098" w14:textId="77777777" w:rsidR="002576DD" w:rsidRDefault="006A29D9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18</w:t>
            </w:r>
          </w:p>
        </w:tc>
        <w:tc>
          <w:tcPr>
            <w:tcW w:w="6646" w:type="dxa"/>
            <w:tcBorders>
              <w:left w:val="nil"/>
            </w:tcBorders>
          </w:tcPr>
          <w:p w14:paraId="64CB4F4C" w14:textId="77777777" w:rsidR="002576DD" w:rsidRDefault="006A29D9">
            <w:pPr>
              <w:pStyle w:val="TableParagraph"/>
              <w:spacing w:line="244" w:lineRule="auto"/>
              <w:ind w:left="116" w:right="182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Comment on whether, and how, the findings of this study are likely to generalise to other species or experimental conditions, including any relevance to human biology (where appropriate).</w:t>
            </w:r>
          </w:p>
        </w:tc>
        <w:tc>
          <w:tcPr>
            <w:tcW w:w="1737" w:type="dxa"/>
            <w:tcBorders>
              <w:right w:val="nil"/>
            </w:tcBorders>
          </w:tcPr>
          <w:p w14:paraId="66AE0CC5" w14:textId="3805F045" w:rsidR="002576DD" w:rsidRDefault="003A4B24">
            <w:pPr>
              <w:pStyle w:val="TableParagraph"/>
              <w:spacing w:before="34"/>
              <w:ind w:left="38"/>
              <w:rPr>
                <w:sz w:val="24"/>
              </w:rPr>
            </w:pPr>
            <w:r>
              <w:rPr>
                <w:sz w:val="24"/>
              </w:rPr>
              <w:t>388-389</w:t>
            </w:r>
          </w:p>
        </w:tc>
      </w:tr>
      <w:tr w:rsidR="002576DD" w14:paraId="528FADDC" w14:textId="77777777">
        <w:trPr>
          <w:trHeight w:val="803"/>
        </w:trPr>
        <w:tc>
          <w:tcPr>
            <w:tcW w:w="1615" w:type="dxa"/>
            <w:tcBorders>
              <w:left w:val="nil"/>
              <w:right w:val="nil"/>
            </w:tcBorders>
            <w:shd w:val="clear" w:color="auto" w:fill="DBE9F5"/>
          </w:tcPr>
          <w:p w14:paraId="57B098D6" w14:textId="77777777" w:rsidR="002576DD" w:rsidRDefault="006A29D9">
            <w:pPr>
              <w:pStyle w:val="TableParagraph"/>
              <w:spacing w:line="244" w:lineRule="auto"/>
              <w:ind w:left="113"/>
              <w:rPr>
                <w:b/>
                <w:sz w:val="17"/>
              </w:rPr>
            </w:pPr>
            <w:r>
              <w:rPr>
                <w:b/>
                <w:color w:val="434142"/>
                <w:w w:val="105"/>
                <w:sz w:val="17"/>
              </w:rPr>
              <w:t>Protocol registration</w:t>
            </w:r>
          </w:p>
        </w:tc>
        <w:tc>
          <w:tcPr>
            <w:tcW w:w="468" w:type="dxa"/>
            <w:tcBorders>
              <w:left w:val="nil"/>
              <w:right w:val="nil"/>
            </w:tcBorders>
            <w:shd w:val="clear" w:color="auto" w:fill="DBE9F5"/>
          </w:tcPr>
          <w:p w14:paraId="2CE4327E" w14:textId="77777777" w:rsidR="002576DD" w:rsidRDefault="006A29D9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19</w:t>
            </w:r>
          </w:p>
        </w:tc>
        <w:tc>
          <w:tcPr>
            <w:tcW w:w="6646" w:type="dxa"/>
            <w:tcBorders>
              <w:left w:val="nil"/>
            </w:tcBorders>
            <w:shd w:val="clear" w:color="auto" w:fill="DBE9F5"/>
          </w:tcPr>
          <w:p w14:paraId="4971E311" w14:textId="77777777" w:rsidR="002576DD" w:rsidRDefault="006A29D9">
            <w:pPr>
              <w:pStyle w:val="TableParagraph"/>
              <w:spacing w:line="244" w:lineRule="auto"/>
              <w:ind w:left="116" w:right="266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Provide a statement indicating whether a protocol (including the research question,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key</w:t>
            </w:r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design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features,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analysis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plan)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was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prepared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before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3"/>
                <w:w w:val="105"/>
                <w:sz w:val="17"/>
              </w:rPr>
              <w:t xml:space="preserve">study,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if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where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this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protocol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was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registered.</w:t>
            </w:r>
          </w:p>
        </w:tc>
        <w:tc>
          <w:tcPr>
            <w:tcW w:w="1737" w:type="dxa"/>
            <w:tcBorders>
              <w:right w:val="nil"/>
            </w:tcBorders>
          </w:tcPr>
          <w:p w14:paraId="3120CE1B" w14:textId="2A38A224" w:rsidR="002576DD" w:rsidRDefault="006A29D9">
            <w:pPr>
              <w:pStyle w:val="TableParagraph"/>
              <w:spacing w:before="114"/>
              <w:ind w:left="58"/>
              <w:rPr>
                <w:sz w:val="24"/>
              </w:rPr>
            </w:pPr>
            <w:r>
              <w:rPr>
                <w:sz w:val="24"/>
              </w:rPr>
              <w:t>Lin</w:t>
            </w:r>
            <w:r w:rsidR="00E10574">
              <w:rPr>
                <w:sz w:val="24"/>
              </w:rPr>
              <w:t>e 401-404</w:t>
            </w:r>
          </w:p>
        </w:tc>
      </w:tr>
      <w:tr w:rsidR="002576DD" w14:paraId="6FD4E8CA" w14:textId="77777777">
        <w:trPr>
          <w:trHeight w:val="587"/>
        </w:trPr>
        <w:tc>
          <w:tcPr>
            <w:tcW w:w="1615" w:type="dxa"/>
            <w:tcBorders>
              <w:left w:val="nil"/>
              <w:right w:val="nil"/>
            </w:tcBorders>
          </w:tcPr>
          <w:p w14:paraId="6D0DB8C5" w14:textId="77777777" w:rsidR="002576DD" w:rsidRDefault="006A29D9">
            <w:pPr>
              <w:pStyle w:val="TableParagraph"/>
              <w:ind w:left="113"/>
              <w:rPr>
                <w:b/>
                <w:sz w:val="17"/>
              </w:rPr>
            </w:pPr>
            <w:r>
              <w:rPr>
                <w:b/>
                <w:color w:val="434142"/>
                <w:w w:val="105"/>
                <w:sz w:val="17"/>
              </w:rPr>
              <w:t>Data access</w:t>
            </w:r>
          </w:p>
        </w:tc>
        <w:tc>
          <w:tcPr>
            <w:tcW w:w="468" w:type="dxa"/>
            <w:tcBorders>
              <w:left w:val="nil"/>
              <w:right w:val="nil"/>
            </w:tcBorders>
          </w:tcPr>
          <w:p w14:paraId="42765454" w14:textId="77777777" w:rsidR="002576DD" w:rsidRDefault="006A29D9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20</w:t>
            </w:r>
          </w:p>
        </w:tc>
        <w:tc>
          <w:tcPr>
            <w:tcW w:w="6646" w:type="dxa"/>
            <w:tcBorders>
              <w:left w:val="nil"/>
            </w:tcBorders>
          </w:tcPr>
          <w:p w14:paraId="508DF09C" w14:textId="77777777" w:rsidR="002576DD" w:rsidRDefault="006A29D9">
            <w:pPr>
              <w:pStyle w:val="TableParagraph"/>
              <w:ind w:left="117"/>
              <w:rPr>
                <w:sz w:val="17"/>
              </w:rPr>
            </w:pPr>
            <w:r>
              <w:rPr>
                <w:color w:val="434142"/>
                <w:w w:val="110"/>
                <w:sz w:val="17"/>
              </w:rPr>
              <w:t>Provide a statement describing if and where study data are available.</w:t>
            </w:r>
          </w:p>
        </w:tc>
        <w:tc>
          <w:tcPr>
            <w:tcW w:w="1737" w:type="dxa"/>
            <w:tcBorders>
              <w:right w:val="nil"/>
            </w:tcBorders>
          </w:tcPr>
          <w:p w14:paraId="70545F32" w14:textId="61BDAB6B" w:rsidR="002576DD" w:rsidRDefault="006A29D9">
            <w:pPr>
              <w:pStyle w:val="TableParagraph"/>
              <w:spacing w:before="132"/>
              <w:ind w:left="38"/>
              <w:rPr>
                <w:sz w:val="28"/>
              </w:rPr>
            </w:pPr>
            <w:r>
              <w:rPr>
                <w:sz w:val="28"/>
              </w:rPr>
              <w:t xml:space="preserve">Line </w:t>
            </w:r>
            <w:r w:rsidR="00F82C19">
              <w:rPr>
                <w:sz w:val="28"/>
              </w:rPr>
              <w:t>408-409</w:t>
            </w:r>
          </w:p>
        </w:tc>
      </w:tr>
      <w:tr w:rsidR="002576DD" w14:paraId="65B53D1B" w14:textId="77777777">
        <w:trPr>
          <w:trHeight w:val="1144"/>
        </w:trPr>
        <w:tc>
          <w:tcPr>
            <w:tcW w:w="1615" w:type="dxa"/>
            <w:tcBorders>
              <w:left w:val="nil"/>
              <w:right w:val="nil"/>
            </w:tcBorders>
            <w:shd w:val="clear" w:color="auto" w:fill="DBE9F5"/>
          </w:tcPr>
          <w:p w14:paraId="55F36F50" w14:textId="77777777" w:rsidR="002576DD" w:rsidRDefault="006A29D9">
            <w:pPr>
              <w:pStyle w:val="TableParagraph"/>
              <w:spacing w:line="244" w:lineRule="auto"/>
              <w:ind w:left="113"/>
              <w:rPr>
                <w:b/>
                <w:sz w:val="17"/>
              </w:rPr>
            </w:pPr>
            <w:r>
              <w:rPr>
                <w:b/>
                <w:color w:val="434142"/>
                <w:w w:val="105"/>
                <w:sz w:val="17"/>
              </w:rPr>
              <w:t>Declaration of interests</w:t>
            </w:r>
          </w:p>
        </w:tc>
        <w:tc>
          <w:tcPr>
            <w:tcW w:w="468" w:type="dxa"/>
            <w:tcBorders>
              <w:left w:val="nil"/>
              <w:right w:val="nil"/>
            </w:tcBorders>
            <w:shd w:val="clear" w:color="auto" w:fill="DBE9F5"/>
          </w:tcPr>
          <w:p w14:paraId="7702397C" w14:textId="77777777" w:rsidR="002576DD" w:rsidRDefault="006A29D9">
            <w:pPr>
              <w:pStyle w:val="TableParagraph"/>
              <w:ind w:right="115"/>
              <w:jc w:val="right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21</w:t>
            </w:r>
          </w:p>
        </w:tc>
        <w:tc>
          <w:tcPr>
            <w:tcW w:w="6646" w:type="dxa"/>
            <w:tcBorders>
              <w:left w:val="nil"/>
            </w:tcBorders>
            <w:shd w:val="clear" w:color="auto" w:fill="DBE9F5"/>
          </w:tcPr>
          <w:p w14:paraId="2B6439B1" w14:textId="77777777" w:rsidR="002576DD" w:rsidRDefault="006A29D9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ind w:hanging="228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Declare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any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potential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conflicts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interest,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including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financial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non-financial.</w:t>
            </w:r>
          </w:p>
          <w:p w14:paraId="3F0607A7" w14:textId="77777777" w:rsidR="002576DD" w:rsidRDefault="006A29D9">
            <w:pPr>
              <w:pStyle w:val="TableParagraph"/>
              <w:spacing w:before="5"/>
              <w:ind w:left="343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If none exist, this should be stated.</w:t>
            </w:r>
          </w:p>
          <w:p w14:paraId="65606F07" w14:textId="77777777" w:rsidR="002576DD" w:rsidRDefault="006A29D9">
            <w:pPr>
              <w:pStyle w:val="TableParagraph"/>
              <w:numPr>
                <w:ilvl w:val="0"/>
                <w:numId w:val="1"/>
              </w:numPr>
              <w:tabs>
                <w:tab w:val="left" w:pos="344"/>
              </w:tabs>
              <w:spacing w:before="118"/>
              <w:ind w:hanging="228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List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all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funding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sources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(including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grant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identifier)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role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funder(s)</w:t>
            </w:r>
          </w:p>
          <w:p w14:paraId="3F9045D2" w14:textId="77777777" w:rsidR="002576DD" w:rsidRDefault="006A29D9">
            <w:pPr>
              <w:pStyle w:val="TableParagraph"/>
              <w:spacing w:before="4"/>
              <w:ind w:left="343"/>
              <w:rPr>
                <w:sz w:val="17"/>
              </w:rPr>
            </w:pPr>
            <w:r>
              <w:rPr>
                <w:color w:val="434142"/>
                <w:w w:val="110"/>
                <w:sz w:val="17"/>
              </w:rPr>
              <w:t>in the design, analysis and reporting of the study.</w:t>
            </w:r>
          </w:p>
        </w:tc>
        <w:tc>
          <w:tcPr>
            <w:tcW w:w="1737" w:type="dxa"/>
            <w:tcBorders>
              <w:right w:val="nil"/>
            </w:tcBorders>
          </w:tcPr>
          <w:p w14:paraId="1CD360CF" w14:textId="722AAE7A" w:rsidR="002576DD" w:rsidRDefault="006A29D9">
            <w:pPr>
              <w:pStyle w:val="TableParagraph"/>
              <w:spacing w:before="34"/>
              <w:ind w:left="38"/>
              <w:rPr>
                <w:sz w:val="24"/>
              </w:rPr>
            </w:pPr>
            <w:r>
              <w:rPr>
                <w:sz w:val="24"/>
              </w:rPr>
              <w:t>Line 4</w:t>
            </w:r>
            <w:r w:rsidR="00F82C19">
              <w:rPr>
                <w:sz w:val="24"/>
              </w:rPr>
              <w:t>11</w:t>
            </w:r>
          </w:p>
          <w:p w14:paraId="74359EAB" w14:textId="77777777" w:rsidR="002576DD" w:rsidRDefault="002576DD">
            <w:pPr>
              <w:pStyle w:val="TableParagraph"/>
              <w:spacing w:before="11"/>
              <w:rPr>
                <w:rFonts w:ascii="Georgia"/>
                <w:sz w:val="24"/>
              </w:rPr>
            </w:pPr>
          </w:p>
          <w:p w14:paraId="4814EC2C" w14:textId="0D1A75B2" w:rsidR="002576DD" w:rsidRDefault="006A29D9">
            <w:pPr>
              <w:pStyle w:val="TableParagraph"/>
              <w:spacing w:before="0"/>
              <w:ind w:left="38"/>
              <w:rPr>
                <w:sz w:val="24"/>
              </w:rPr>
            </w:pPr>
            <w:r>
              <w:rPr>
                <w:sz w:val="24"/>
              </w:rPr>
              <w:t>Line 4</w:t>
            </w:r>
            <w:r w:rsidR="00F82C19">
              <w:rPr>
                <w:sz w:val="24"/>
              </w:rPr>
              <w:t>14-</w:t>
            </w:r>
            <w:r w:rsidR="00B435BC">
              <w:rPr>
                <w:sz w:val="24"/>
              </w:rPr>
              <w:t>415</w:t>
            </w:r>
          </w:p>
        </w:tc>
      </w:tr>
    </w:tbl>
    <w:p w14:paraId="74F62EF0" w14:textId="77777777" w:rsidR="002576DD" w:rsidRDefault="002576DD">
      <w:pPr>
        <w:pStyle w:val="BodyText"/>
        <w:rPr>
          <w:rFonts w:ascii="Georgia"/>
          <w:sz w:val="20"/>
        </w:rPr>
      </w:pPr>
    </w:p>
    <w:p w14:paraId="2373B03D" w14:textId="77777777" w:rsidR="002576DD" w:rsidRDefault="002576DD">
      <w:pPr>
        <w:pStyle w:val="BodyText"/>
        <w:rPr>
          <w:rFonts w:ascii="Georgia"/>
          <w:sz w:val="20"/>
        </w:rPr>
      </w:pPr>
    </w:p>
    <w:p w14:paraId="283CE22A" w14:textId="77777777" w:rsidR="002576DD" w:rsidRDefault="002576DD">
      <w:pPr>
        <w:pStyle w:val="BodyText"/>
        <w:rPr>
          <w:rFonts w:ascii="Georgia"/>
          <w:sz w:val="20"/>
        </w:rPr>
      </w:pPr>
    </w:p>
    <w:p w14:paraId="42BD1C1B" w14:textId="77777777" w:rsidR="002576DD" w:rsidRDefault="002576DD">
      <w:pPr>
        <w:pStyle w:val="BodyText"/>
        <w:rPr>
          <w:rFonts w:ascii="Georgia"/>
          <w:sz w:val="20"/>
        </w:rPr>
      </w:pPr>
    </w:p>
    <w:p w14:paraId="6BEC1026" w14:textId="77777777" w:rsidR="002576DD" w:rsidRDefault="002576DD">
      <w:pPr>
        <w:pStyle w:val="BodyText"/>
        <w:rPr>
          <w:rFonts w:ascii="Georgia"/>
          <w:sz w:val="20"/>
        </w:rPr>
      </w:pPr>
    </w:p>
    <w:p w14:paraId="5A346190" w14:textId="77777777" w:rsidR="002576DD" w:rsidRDefault="002576DD">
      <w:pPr>
        <w:pStyle w:val="BodyText"/>
        <w:rPr>
          <w:rFonts w:ascii="Georgia"/>
          <w:sz w:val="20"/>
        </w:rPr>
      </w:pPr>
    </w:p>
    <w:p w14:paraId="268FB08C" w14:textId="77777777" w:rsidR="002576DD" w:rsidRDefault="002576DD">
      <w:pPr>
        <w:pStyle w:val="BodyText"/>
        <w:rPr>
          <w:rFonts w:ascii="Georgia"/>
          <w:sz w:val="20"/>
        </w:rPr>
      </w:pPr>
    </w:p>
    <w:p w14:paraId="7174BF87" w14:textId="77777777" w:rsidR="002576DD" w:rsidRDefault="002576DD">
      <w:pPr>
        <w:pStyle w:val="BodyText"/>
        <w:rPr>
          <w:rFonts w:ascii="Georgia"/>
          <w:sz w:val="20"/>
        </w:rPr>
      </w:pPr>
    </w:p>
    <w:p w14:paraId="26E481A0" w14:textId="77777777" w:rsidR="002576DD" w:rsidRDefault="002576DD">
      <w:pPr>
        <w:pStyle w:val="BodyText"/>
        <w:rPr>
          <w:rFonts w:ascii="Georgia"/>
          <w:sz w:val="20"/>
        </w:rPr>
      </w:pPr>
    </w:p>
    <w:p w14:paraId="274D9A0A" w14:textId="77777777" w:rsidR="002576DD" w:rsidRDefault="002576DD">
      <w:pPr>
        <w:pStyle w:val="BodyText"/>
        <w:rPr>
          <w:rFonts w:ascii="Georgia"/>
          <w:sz w:val="20"/>
        </w:rPr>
      </w:pPr>
    </w:p>
    <w:p w14:paraId="671B2CF9" w14:textId="77777777" w:rsidR="002576DD" w:rsidRDefault="002576DD">
      <w:pPr>
        <w:pStyle w:val="BodyText"/>
        <w:spacing w:before="1"/>
        <w:rPr>
          <w:rFonts w:ascii="Georgia"/>
          <w:sz w:val="21"/>
        </w:rPr>
      </w:pPr>
    </w:p>
    <w:p w14:paraId="18994744" w14:textId="77777777" w:rsidR="002576DD" w:rsidRDefault="006A29D9">
      <w:pPr>
        <w:spacing w:before="95"/>
        <w:ind w:right="183"/>
        <w:jc w:val="right"/>
        <w:rPr>
          <w:sz w:val="2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2E4344D" wp14:editId="47B7511A">
            <wp:simplePos x="0" y="0"/>
            <wp:positionH relativeFrom="page">
              <wp:posOffset>286199</wp:posOffset>
            </wp:positionH>
            <wp:positionV relativeFrom="paragraph">
              <wp:posOffset>-293137</wp:posOffset>
            </wp:positionV>
            <wp:extent cx="1780794" cy="85449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0794" cy="854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8">
        <w:r>
          <w:rPr>
            <w:color w:val="434142"/>
            <w:w w:val="95"/>
            <w:sz w:val="20"/>
          </w:rPr>
          <w:t>www.ARRIVEguidelines.org</w:t>
        </w:r>
      </w:hyperlink>
    </w:p>
    <w:sectPr w:rsidR="002576DD">
      <w:pgSz w:w="11910" w:h="16840"/>
      <w:pgMar w:top="700" w:right="6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60B5"/>
    <w:multiLevelType w:val="hybridMultilevel"/>
    <w:tmpl w:val="A6B4BAFE"/>
    <w:lvl w:ilvl="0" w:tplc="468A76A2">
      <w:start w:val="1"/>
      <w:numFmt w:val="lowerLetter"/>
      <w:lvlText w:val="%1."/>
      <w:lvlJc w:val="left"/>
      <w:pPr>
        <w:ind w:left="316" w:hanging="227"/>
        <w:jc w:val="left"/>
      </w:pPr>
      <w:rPr>
        <w:rFonts w:ascii="Arial" w:eastAsia="Arial" w:hAnsi="Arial" w:cs="Arial" w:hint="default"/>
        <w:color w:val="434142"/>
        <w:w w:val="93"/>
        <w:sz w:val="17"/>
        <w:szCs w:val="17"/>
        <w:lang w:val="en-US" w:eastAsia="en-US" w:bidi="ar-SA"/>
      </w:rPr>
    </w:lvl>
    <w:lvl w:ilvl="1" w:tplc="AA46EBC4">
      <w:numFmt w:val="bullet"/>
      <w:lvlText w:val="•"/>
      <w:lvlJc w:val="left"/>
      <w:pPr>
        <w:ind w:left="976" w:hanging="227"/>
      </w:pPr>
      <w:rPr>
        <w:rFonts w:hint="default"/>
        <w:lang w:val="en-US" w:eastAsia="en-US" w:bidi="ar-SA"/>
      </w:rPr>
    </w:lvl>
    <w:lvl w:ilvl="2" w:tplc="4E42D00E">
      <w:numFmt w:val="bullet"/>
      <w:lvlText w:val="•"/>
      <w:lvlJc w:val="left"/>
      <w:pPr>
        <w:ind w:left="1633" w:hanging="227"/>
      </w:pPr>
      <w:rPr>
        <w:rFonts w:hint="default"/>
        <w:lang w:val="en-US" w:eastAsia="en-US" w:bidi="ar-SA"/>
      </w:rPr>
    </w:lvl>
    <w:lvl w:ilvl="3" w:tplc="464A032E">
      <w:numFmt w:val="bullet"/>
      <w:lvlText w:val="•"/>
      <w:lvlJc w:val="left"/>
      <w:pPr>
        <w:ind w:left="2289" w:hanging="227"/>
      </w:pPr>
      <w:rPr>
        <w:rFonts w:hint="default"/>
        <w:lang w:val="en-US" w:eastAsia="en-US" w:bidi="ar-SA"/>
      </w:rPr>
    </w:lvl>
    <w:lvl w:ilvl="4" w:tplc="3D985A1C">
      <w:numFmt w:val="bullet"/>
      <w:lvlText w:val="•"/>
      <w:lvlJc w:val="left"/>
      <w:pPr>
        <w:ind w:left="2946" w:hanging="227"/>
      </w:pPr>
      <w:rPr>
        <w:rFonts w:hint="default"/>
        <w:lang w:val="en-US" w:eastAsia="en-US" w:bidi="ar-SA"/>
      </w:rPr>
    </w:lvl>
    <w:lvl w:ilvl="5" w:tplc="424E3774">
      <w:numFmt w:val="bullet"/>
      <w:lvlText w:val="•"/>
      <w:lvlJc w:val="left"/>
      <w:pPr>
        <w:ind w:left="3603" w:hanging="227"/>
      </w:pPr>
      <w:rPr>
        <w:rFonts w:hint="default"/>
        <w:lang w:val="en-US" w:eastAsia="en-US" w:bidi="ar-SA"/>
      </w:rPr>
    </w:lvl>
    <w:lvl w:ilvl="6" w:tplc="C0B8EA18">
      <w:numFmt w:val="bullet"/>
      <w:lvlText w:val="•"/>
      <w:lvlJc w:val="left"/>
      <w:pPr>
        <w:ind w:left="4259" w:hanging="227"/>
      </w:pPr>
      <w:rPr>
        <w:rFonts w:hint="default"/>
        <w:lang w:val="en-US" w:eastAsia="en-US" w:bidi="ar-SA"/>
      </w:rPr>
    </w:lvl>
    <w:lvl w:ilvl="7" w:tplc="4B44FF7E">
      <w:numFmt w:val="bullet"/>
      <w:lvlText w:val="•"/>
      <w:lvlJc w:val="left"/>
      <w:pPr>
        <w:ind w:left="4916" w:hanging="227"/>
      </w:pPr>
      <w:rPr>
        <w:rFonts w:hint="default"/>
        <w:lang w:val="en-US" w:eastAsia="en-US" w:bidi="ar-SA"/>
      </w:rPr>
    </w:lvl>
    <w:lvl w:ilvl="8" w:tplc="50229E0C">
      <w:numFmt w:val="bullet"/>
      <w:lvlText w:val="•"/>
      <w:lvlJc w:val="left"/>
      <w:pPr>
        <w:ind w:left="5573" w:hanging="227"/>
      </w:pPr>
      <w:rPr>
        <w:rFonts w:hint="default"/>
        <w:lang w:val="en-US" w:eastAsia="en-US" w:bidi="ar-SA"/>
      </w:rPr>
    </w:lvl>
  </w:abstractNum>
  <w:abstractNum w:abstractNumId="1" w15:restartNumberingAfterBreak="0">
    <w:nsid w:val="0ED40828"/>
    <w:multiLevelType w:val="hybridMultilevel"/>
    <w:tmpl w:val="2A2E71F8"/>
    <w:lvl w:ilvl="0" w:tplc="CE562D46">
      <w:start w:val="1"/>
      <w:numFmt w:val="lowerLetter"/>
      <w:lvlText w:val="%1."/>
      <w:lvlJc w:val="left"/>
      <w:pPr>
        <w:ind w:left="316" w:hanging="227"/>
        <w:jc w:val="left"/>
      </w:pPr>
      <w:rPr>
        <w:rFonts w:ascii="Arial" w:eastAsia="Arial" w:hAnsi="Arial" w:cs="Arial" w:hint="default"/>
        <w:color w:val="434142"/>
        <w:w w:val="93"/>
        <w:sz w:val="17"/>
        <w:szCs w:val="17"/>
        <w:lang w:val="en-US" w:eastAsia="en-US" w:bidi="ar-SA"/>
      </w:rPr>
    </w:lvl>
    <w:lvl w:ilvl="1" w:tplc="41C45E72">
      <w:numFmt w:val="bullet"/>
      <w:lvlText w:val="•"/>
      <w:lvlJc w:val="left"/>
      <w:pPr>
        <w:ind w:left="976" w:hanging="227"/>
      </w:pPr>
      <w:rPr>
        <w:rFonts w:hint="default"/>
        <w:lang w:val="en-US" w:eastAsia="en-US" w:bidi="ar-SA"/>
      </w:rPr>
    </w:lvl>
    <w:lvl w:ilvl="2" w:tplc="B97419A6">
      <w:numFmt w:val="bullet"/>
      <w:lvlText w:val="•"/>
      <w:lvlJc w:val="left"/>
      <w:pPr>
        <w:ind w:left="1633" w:hanging="227"/>
      </w:pPr>
      <w:rPr>
        <w:rFonts w:hint="default"/>
        <w:lang w:val="en-US" w:eastAsia="en-US" w:bidi="ar-SA"/>
      </w:rPr>
    </w:lvl>
    <w:lvl w:ilvl="3" w:tplc="72AE1EBC">
      <w:numFmt w:val="bullet"/>
      <w:lvlText w:val="•"/>
      <w:lvlJc w:val="left"/>
      <w:pPr>
        <w:ind w:left="2289" w:hanging="227"/>
      </w:pPr>
      <w:rPr>
        <w:rFonts w:hint="default"/>
        <w:lang w:val="en-US" w:eastAsia="en-US" w:bidi="ar-SA"/>
      </w:rPr>
    </w:lvl>
    <w:lvl w:ilvl="4" w:tplc="7D689D32">
      <w:numFmt w:val="bullet"/>
      <w:lvlText w:val="•"/>
      <w:lvlJc w:val="left"/>
      <w:pPr>
        <w:ind w:left="2946" w:hanging="227"/>
      </w:pPr>
      <w:rPr>
        <w:rFonts w:hint="default"/>
        <w:lang w:val="en-US" w:eastAsia="en-US" w:bidi="ar-SA"/>
      </w:rPr>
    </w:lvl>
    <w:lvl w:ilvl="5" w:tplc="0164C658">
      <w:numFmt w:val="bullet"/>
      <w:lvlText w:val="•"/>
      <w:lvlJc w:val="left"/>
      <w:pPr>
        <w:ind w:left="3603" w:hanging="227"/>
      </w:pPr>
      <w:rPr>
        <w:rFonts w:hint="default"/>
        <w:lang w:val="en-US" w:eastAsia="en-US" w:bidi="ar-SA"/>
      </w:rPr>
    </w:lvl>
    <w:lvl w:ilvl="6" w:tplc="9CD29A14">
      <w:numFmt w:val="bullet"/>
      <w:lvlText w:val="•"/>
      <w:lvlJc w:val="left"/>
      <w:pPr>
        <w:ind w:left="4259" w:hanging="227"/>
      </w:pPr>
      <w:rPr>
        <w:rFonts w:hint="default"/>
        <w:lang w:val="en-US" w:eastAsia="en-US" w:bidi="ar-SA"/>
      </w:rPr>
    </w:lvl>
    <w:lvl w:ilvl="7" w:tplc="61682EBC">
      <w:numFmt w:val="bullet"/>
      <w:lvlText w:val="•"/>
      <w:lvlJc w:val="left"/>
      <w:pPr>
        <w:ind w:left="4916" w:hanging="227"/>
      </w:pPr>
      <w:rPr>
        <w:rFonts w:hint="default"/>
        <w:lang w:val="en-US" w:eastAsia="en-US" w:bidi="ar-SA"/>
      </w:rPr>
    </w:lvl>
    <w:lvl w:ilvl="8" w:tplc="3C3C2EA6">
      <w:numFmt w:val="bullet"/>
      <w:lvlText w:val="•"/>
      <w:lvlJc w:val="left"/>
      <w:pPr>
        <w:ind w:left="5573" w:hanging="227"/>
      </w:pPr>
      <w:rPr>
        <w:rFonts w:hint="default"/>
        <w:lang w:val="en-US" w:eastAsia="en-US" w:bidi="ar-SA"/>
      </w:rPr>
    </w:lvl>
  </w:abstractNum>
  <w:abstractNum w:abstractNumId="2" w15:restartNumberingAfterBreak="0">
    <w:nsid w:val="18006011"/>
    <w:multiLevelType w:val="hybridMultilevel"/>
    <w:tmpl w:val="877E8C3E"/>
    <w:lvl w:ilvl="0" w:tplc="D16257FE">
      <w:start w:val="1"/>
      <w:numFmt w:val="lowerLetter"/>
      <w:lvlText w:val="%1."/>
      <w:lvlJc w:val="left"/>
      <w:pPr>
        <w:ind w:left="316" w:hanging="227"/>
        <w:jc w:val="left"/>
      </w:pPr>
      <w:rPr>
        <w:rFonts w:ascii="Arial" w:eastAsia="Arial" w:hAnsi="Arial" w:cs="Arial" w:hint="default"/>
        <w:color w:val="434142"/>
        <w:w w:val="93"/>
        <w:sz w:val="17"/>
        <w:szCs w:val="17"/>
        <w:lang w:val="en-US" w:eastAsia="en-US" w:bidi="ar-SA"/>
      </w:rPr>
    </w:lvl>
    <w:lvl w:ilvl="1" w:tplc="06ECECF4">
      <w:numFmt w:val="bullet"/>
      <w:lvlText w:val="•"/>
      <w:lvlJc w:val="left"/>
      <w:pPr>
        <w:ind w:left="976" w:hanging="227"/>
      </w:pPr>
      <w:rPr>
        <w:rFonts w:hint="default"/>
        <w:lang w:val="en-US" w:eastAsia="en-US" w:bidi="ar-SA"/>
      </w:rPr>
    </w:lvl>
    <w:lvl w:ilvl="2" w:tplc="D9C29B2C">
      <w:numFmt w:val="bullet"/>
      <w:lvlText w:val="•"/>
      <w:lvlJc w:val="left"/>
      <w:pPr>
        <w:ind w:left="1633" w:hanging="227"/>
      </w:pPr>
      <w:rPr>
        <w:rFonts w:hint="default"/>
        <w:lang w:val="en-US" w:eastAsia="en-US" w:bidi="ar-SA"/>
      </w:rPr>
    </w:lvl>
    <w:lvl w:ilvl="3" w:tplc="6BD8D2BE">
      <w:numFmt w:val="bullet"/>
      <w:lvlText w:val="•"/>
      <w:lvlJc w:val="left"/>
      <w:pPr>
        <w:ind w:left="2289" w:hanging="227"/>
      </w:pPr>
      <w:rPr>
        <w:rFonts w:hint="default"/>
        <w:lang w:val="en-US" w:eastAsia="en-US" w:bidi="ar-SA"/>
      </w:rPr>
    </w:lvl>
    <w:lvl w:ilvl="4" w:tplc="7C8A4CCE">
      <w:numFmt w:val="bullet"/>
      <w:lvlText w:val="•"/>
      <w:lvlJc w:val="left"/>
      <w:pPr>
        <w:ind w:left="2946" w:hanging="227"/>
      </w:pPr>
      <w:rPr>
        <w:rFonts w:hint="default"/>
        <w:lang w:val="en-US" w:eastAsia="en-US" w:bidi="ar-SA"/>
      </w:rPr>
    </w:lvl>
    <w:lvl w:ilvl="5" w:tplc="C8F61212">
      <w:numFmt w:val="bullet"/>
      <w:lvlText w:val="•"/>
      <w:lvlJc w:val="left"/>
      <w:pPr>
        <w:ind w:left="3603" w:hanging="227"/>
      </w:pPr>
      <w:rPr>
        <w:rFonts w:hint="default"/>
        <w:lang w:val="en-US" w:eastAsia="en-US" w:bidi="ar-SA"/>
      </w:rPr>
    </w:lvl>
    <w:lvl w:ilvl="6" w:tplc="AA92182A">
      <w:numFmt w:val="bullet"/>
      <w:lvlText w:val="•"/>
      <w:lvlJc w:val="left"/>
      <w:pPr>
        <w:ind w:left="4259" w:hanging="227"/>
      </w:pPr>
      <w:rPr>
        <w:rFonts w:hint="default"/>
        <w:lang w:val="en-US" w:eastAsia="en-US" w:bidi="ar-SA"/>
      </w:rPr>
    </w:lvl>
    <w:lvl w:ilvl="7" w:tplc="897E2FCE">
      <w:numFmt w:val="bullet"/>
      <w:lvlText w:val="•"/>
      <w:lvlJc w:val="left"/>
      <w:pPr>
        <w:ind w:left="4916" w:hanging="227"/>
      </w:pPr>
      <w:rPr>
        <w:rFonts w:hint="default"/>
        <w:lang w:val="en-US" w:eastAsia="en-US" w:bidi="ar-SA"/>
      </w:rPr>
    </w:lvl>
    <w:lvl w:ilvl="8" w:tplc="384E5F60">
      <w:numFmt w:val="bullet"/>
      <w:lvlText w:val="•"/>
      <w:lvlJc w:val="left"/>
      <w:pPr>
        <w:ind w:left="5573" w:hanging="227"/>
      </w:pPr>
      <w:rPr>
        <w:rFonts w:hint="default"/>
        <w:lang w:val="en-US" w:eastAsia="en-US" w:bidi="ar-SA"/>
      </w:rPr>
    </w:lvl>
  </w:abstractNum>
  <w:abstractNum w:abstractNumId="3" w15:restartNumberingAfterBreak="0">
    <w:nsid w:val="1EC92F0A"/>
    <w:multiLevelType w:val="hybridMultilevel"/>
    <w:tmpl w:val="9B34C5F4"/>
    <w:lvl w:ilvl="0" w:tplc="BF6AF688">
      <w:start w:val="1"/>
      <w:numFmt w:val="lowerLetter"/>
      <w:lvlText w:val="%1."/>
      <w:lvlJc w:val="left"/>
      <w:pPr>
        <w:ind w:left="343" w:hanging="227"/>
        <w:jc w:val="left"/>
      </w:pPr>
      <w:rPr>
        <w:rFonts w:ascii="Arial" w:eastAsia="Arial" w:hAnsi="Arial" w:cs="Arial" w:hint="default"/>
        <w:color w:val="434142"/>
        <w:w w:val="93"/>
        <w:sz w:val="17"/>
        <w:szCs w:val="17"/>
        <w:lang w:val="en-US" w:eastAsia="en-US" w:bidi="ar-SA"/>
      </w:rPr>
    </w:lvl>
    <w:lvl w:ilvl="1" w:tplc="4CF24C86">
      <w:numFmt w:val="bullet"/>
      <w:lvlText w:val="•"/>
      <w:lvlJc w:val="left"/>
      <w:pPr>
        <w:ind w:left="969" w:hanging="227"/>
      </w:pPr>
      <w:rPr>
        <w:rFonts w:hint="default"/>
        <w:lang w:val="en-US" w:eastAsia="en-US" w:bidi="ar-SA"/>
      </w:rPr>
    </w:lvl>
    <w:lvl w:ilvl="2" w:tplc="37204C36">
      <w:numFmt w:val="bullet"/>
      <w:lvlText w:val="•"/>
      <w:lvlJc w:val="left"/>
      <w:pPr>
        <w:ind w:left="1599" w:hanging="227"/>
      </w:pPr>
      <w:rPr>
        <w:rFonts w:hint="default"/>
        <w:lang w:val="en-US" w:eastAsia="en-US" w:bidi="ar-SA"/>
      </w:rPr>
    </w:lvl>
    <w:lvl w:ilvl="3" w:tplc="282A174E">
      <w:numFmt w:val="bullet"/>
      <w:lvlText w:val="•"/>
      <w:lvlJc w:val="left"/>
      <w:pPr>
        <w:ind w:left="2229" w:hanging="227"/>
      </w:pPr>
      <w:rPr>
        <w:rFonts w:hint="default"/>
        <w:lang w:val="en-US" w:eastAsia="en-US" w:bidi="ar-SA"/>
      </w:rPr>
    </w:lvl>
    <w:lvl w:ilvl="4" w:tplc="57F4BE28">
      <w:numFmt w:val="bullet"/>
      <w:lvlText w:val="•"/>
      <w:lvlJc w:val="left"/>
      <w:pPr>
        <w:ind w:left="2859" w:hanging="227"/>
      </w:pPr>
      <w:rPr>
        <w:rFonts w:hint="default"/>
        <w:lang w:val="en-US" w:eastAsia="en-US" w:bidi="ar-SA"/>
      </w:rPr>
    </w:lvl>
    <w:lvl w:ilvl="5" w:tplc="7B1A2002">
      <w:numFmt w:val="bullet"/>
      <w:lvlText w:val="•"/>
      <w:lvlJc w:val="left"/>
      <w:pPr>
        <w:ind w:left="3489" w:hanging="227"/>
      </w:pPr>
      <w:rPr>
        <w:rFonts w:hint="default"/>
        <w:lang w:val="en-US" w:eastAsia="en-US" w:bidi="ar-SA"/>
      </w:rPr>
    </w:lvl>
    <w:lvl w:ilvl="6" w:tplc="2E7EDC44">
      <w:numFmt w:val="bullet"/>
      <w:lvlText w:val="•"/>
      <w:lvlJc w:val="left"/>
      <w:pPr>
        <w:ind w:left="4119" w:hanging="227"/>
      </w:pPr>
      <w:rPr>
        <w:rFonts w:hint="default"/>
        <w:lang w:val="en-US" w:eastAsia="en-US" w:bidi="ar-SA"/>
      </w:rPr>
    </w:lvl>
    <w:lvl w:ilvl="7" w:tplc="C61CA1E2">
      <w:numFmt w:val="bullet"/>
      <w:lvlText w:val="•"/>
      <w:lvlJc w:val="left"/>
      <w:pPr>
        <w:ind w:left="4748" w:hanging="227"/>
      </w:pPr>
      <w:rPr>
        <w:rFonts w:hint="default"/>
        <w:lang w:val="en-US" w:eastAsia="en-US" w:bidi="ar-SA"/>
      </w:rPr>
    </w:lvl>
    <w:lvl w:ilvl="8" w:tplc="D0444466">
      <w:numFmt w:val="bullet"/>
      <w:lvlText w:val="•"/>
      <w:lvlJc w:val="left"/>
      <w:pPr>
        <w:ind w:left="5378" w:hanging="227"/>
      </w:pPr>
      <w:rPr>
        <w:rFonts w:hint="default"/>
        <w:lang w:val="en-US" w:eastAsia="en-US" w:bidi="ar-SA"/>
      </w:rPr>
    </w:lvl>
  </w:abstractNum>
  <w:abstractNum w:abstractNumId="4" w15:restartNumberingAfterBreak="0">
    <w:nsid w:val="3BB00CE4"/>
    <w:multiLevelType w:val="hybridMultilevel"/>
    <w:tmpl w:val="7B74AE2C"/>
    <w:lvl w:ilvl="0" w:tplc="54C47DC4">
      <w:start w:val="1"/>
      <w:numFmt w:val="lowerLetter"/>
      <w:lvlText w:val="%1."/>
      <w:lvlJc w:val="left"/>
      <w:pPr>
        <w:ind w:left="343" w:hanging="227"/>
        <w:jc w:val="left"/>
      </w:pPr>
      <w:rPr>
        <w:rFonts w:ascii="Arial" w:eastAsia="Arial" w:hAnsi="Arial" w:cs="Arial" w:hint="default"/>
        <w:color w:val="434142"/>
        <w:w w:val="93"/>
        <w:sz w:val="17"/>
        <w:szCs w:val="17"/>
        <w:lang w:val="en-US" w:eastAsia="en-US" w:bidi="ar-SA"/>
      </w:rPr>
    </w:lvl>
    <w:lvl w:ilvl="1" w:tplc="548E1C72">
      <w:numFmt w:val="bullet"/>
      <w:lvlText w:val="•"/>
      <w:lvlJc w:val="left"/>
      <w:pPr>
        <w:ind w:left="969" w:hanging="227"/>
      </w:pPr>
      <w:rPr>
        <w:rFonts w:hint="default"/>
        <w:lang w:val="en-US" w:eastAsia="en-US" w:bidi="ar-SA"/>
      </w:rPr>
    </w:lvl>
    <w:lvl w:ilvl="2" w:tplc="BC5E0DA0">
      <w:numFmt w:val="bullet"/>
      <w:lvlText w:val="•"/>
      <w:lvlJc w:val="left"/>
      <w:pPr>
        <w:ind w:left="1599" w:hanging="227"/>
      </w:pPr>
      <w:rPr>
        <w:rFonts w:hint="default"/>
        <w:lang w:val="en-US" w:eastAsia="en-US" w:bidi="ar-SA"/>
      </w:rPr>
    </w:lvl>
    <w:lvl w:ilvl="3" w:tplc="07F80390">
      <w:numFmt w:val="bullet"/>
      <w:lvlText w:val="•"/>
      <w:lvlJc w:val="left"/>
      <w:pPr>
        <w:ind w:left="2229" w:hanging="227"/>
      </w:pPr>
      <w:rPr>
        <w:rFonts w:hint="default"/>
        <w:lang w:val="en-US" w:eastAsia="en-US" w:bidi="ar-SA"/>
      </w:rPr>
    </w:lvl>
    <w:lvl w:ilvl="4" w:tplc="132264A2">
      <w:numFmt w:val="bullet"/>
      <w:lvlText w:val="•"/>
      <w:lvlJc w:val="left"/>
      <w:pPr>
        <w:ind w:left="2859" w:hanging="227"/>
      </w:pPr>
      <w:rPr>
        <w:rFonts w:hint="default"/>
        <w:lang w:val="en-US" w:eastAsia="en-US" w:bidi="ar-SA"/>
      </w:rPr>
    </w:lvl>
    <w:lvl w:ilvl="5" w:tplc="F2E04386">
      <w:numFmt w:val="bullet"/>
      <w:lvlText w:val="•"/>
      <w:lvlJc w:val="left"/>
      <w:pPr>
        <w:ind w:left="3489" w:hanging="227"/>
      </w:pPr>
      <w:rPr>
        <w:rFonts w:hint="default"/>
        <w:lang w:val="en-US" w:eastAsia="en-US" w:bidi="ar-SA"/>
      </w:rPr>
    </w:lvl>
    <w:lvl w:ilvl="6" w:tplc="FD8EF4F8">
      <w:numFmt w:val="bullet"/>
      <w:lvlText w:val="•"/>
      <w:lvlJc w:val="left"/>
      <w:pPr>
        <w:ind w:left="4119" w:hanging="227"/>
      </w:pPr>
      <w:rPr>
        <w:rFonts w:hint="default"/>
        <w:lang w:val="en-US" w:eastAsia="en-US" w:bidi="ar-SA"/>
      </w:rPr>
    </w:lvl>
    <w:lvl w:ilvl="7" w:tplc="9594C930">
      <w:numFmt w:val="bullet"/>
      <w:lvlText w:val="•"/>
      <w:lvlJc w:val="left"/>
      <w:pPr>
        <w:ind w:left="4748" w:hanging="227"/>
      </w:pPr>
      <w:rPr>
        <w:rFonts w:hint="default"/>
        <w:lang w:val="en-US" w:eastAsia="en-US" w:bidi="ar-SA"/>
      </w:rPr>
    </w:lvl>
    <w:lvl w:ilvl="8" w:tplc="E1DC42D4">
      <w:numFmt w:val="bullet"/>
      <w:lvlText w:val="•"/>
      <w:lvlJc w:val="left"/>
      <w:pPr>
        <w:ind w:left="5378" w:hanging="227"/>
      </w:pPr>
      <w:rPr>
        <w:rFonts w:hint="default"/>
        <w:lang w:val="en-US" w:eastAsia="en-US" w:bidi="ar-SA"/>
      </w:rPr>
    </w:lvl>
  </w:abstractNum>
  <w:abstractNum w:abstractNumId="5" w15:restartNumberingAfterBreak="0">
    <w:nsid w:val="3C2D5A91"/>
    <w:multiLevelType w:val="hybridMultilevel"/>
    <w:tmpl w:val="91EEC96E"/>
    <w:lvl w:ilvl="0" w:tplc="10B09966">
      <w:start w:val="1"/>
      <w:numFmt w:val="lowerLetter"/>
      <w:lvlText w:val="%1."/>
      <w:lvlJc w:val="left"/>
      <w:pPr>
        <w:ind w:left="343" w:hanging="227"/>
        <w:jc w:val="left"/>
      </w:pPr>
      <w:rPr>
        <w:rFonts w:ascii="Arial" w:eastAsia="Arial" w:hAnsi="Arial" w:cs="Arial" w:hint="default"/>
        <w:color w:val="434142"/>
        <w:w w:val="93"/>
        <w:sz w:val="17"/>
        <w:szCs w:val="17"/>
        <w:lang w:val="en-US" w:eastAsia="en-US" w:bidi="ar-SA"/>
      </w:rPr>
    </w:lvl>
    <w:lvl w:ilvl="1" w:tplc="7AE4EB32">
      <w:numFmt w:val="bullet"/>
      <w:lvlText w:val="•"/>
      <w:lvlJc w:val="left"/>
      <w:pPr>
        <w:ind w:left="969" w:hanging="227"/>
      </w:pPr>
      <w:rPr>
        <w:rFonts w:hint="default"/>
        <w:lang w:val="en-US" w:eastAsia="en-US" w:bidi="ar-SA"/>
      </w:rPr>
    </w:lvl>
    <w:lvl w:ilvl="2" w:tplc="9A2E4CD6">
      <w:numFmt w:val="bullet"/>
      <w:lvlText w:val="•"/>
      <w:lvlJc w:val="left"/>
      <w:pPr>
        <w:ind w:left="1599" w:hanging="227"/>
      </w:pPr>
      <w:rPr>
        <w:rFonts w:hint="default"/>
        <w:lang w:val="en-US" w:eastAsia="en-US" w:bidi="ar-SA"/>
      </w:rPr>
    </w:lvl>
    <w:lvl w:ilvl="3" w:tplc="2D78D1A6">
      <w:numFmt w:val="bullet"/>
      <w:lvlText w:val="•"/>
      <w:lvlJc w:val="left"/>
      <w:pPr>
        <w:ind w:left="2229" w:hanging="227"/>
      </w:pPr>
      <w:rPr>
        <w:rFonts w:hint="default"/>
        <w:lang w:val="en-US" w:eastAsia="en-US" w:bidi="ar-SA"/>
      </w:rPr>
    </w:lvl>
    <w:lvl w:ilvl="4" w:tplc="6BE0F4F8">
      <w:numFmt w:val="bullet"/>
      <w:lvlText w:val="•"/>
      <w:lvlJc w:val="left"/>
      <w:pPr>
        <w:ind w:left="2859" w:hanging="227"/>
      </w:pPr>
      <w:rPr>
        <w:rFonts w:hint="default"/>
        <w:lang w:val="en-US" w:eastAsia="en-US" w:bidi="ar-SA"/>
      </w:rPr>
    </w:lvl>
    <w:lvl w:ilvl="5" w:tplc="8796E840">
      <w:numFmt w:val="bullet"/>
      <w:lvlText w:val="•"/>
      <w:lvlJc w:val="left"/>
      <w:pPr>
        <w:ind w:left="3489" w:hanging="227"/>
      </w:pPr>
      <w:rPr>
        <w:rFonts w:hint="default"/>
        <w:lang w:val="en-US" w:eastAsia="en-US" w:bidi="ar-SA"/>
      </w:rPr>
    </w:lvl>
    <w:lvl w:ilvl="6" w:tplc="842C01D0">
      <w:numFmt w:val="bullet"/>
      <w:lvlText w:val="•"/>
      <w:lvlJc w:val="left"/>
      <w:pPr>
        <w:ind w:left="4119" w:hanging="227"/>
      </w:pPr>
      <w:rPr>
        <w:rFonts w:hint="default"/>
        <w:lang w:val="en-US" w:eastAsia="en-US" w:bidi="ar-SA"/>
      </w:rPr>
    </w:lvl>
    <w:lvl w:ilvl="7" w:tplc="C35C4E74">
      <w:numFmt w:val="bullet"/>
      <w:lvlText w:val="•"/>
      <w:lvlJc w:val="left"/>
      <w:pPr>
        <w:ind w:left="4748" w:hanging="227"/>
      </w:pPr>
      <w:rPr>
        <w:rFonts w:hint="default"/>
        <w:lang w:val="en-US" w:eastAsia="en-US" w:bidi="ar-SA"/>
      </w:rPr>
    </w:lvl>
    <w:lvl w:ilvl="8" w:tplc="4B961A12">
      <w:numFmt w:val="bullet"/>
      <w:lvlText w:val="•"/>
      <w:lvlJc w:val="left"/>
      <w:pPr>
        <w:ind w:left="5378" w:hanging="227"/>
      </w:pPr>
      <w:rPr>
        <w:rFonts w:hint="default"/>
        <w:lang w:val="en-US" w:eastAsia="en-US" w:bidi="ar-SA"/>
      </w:rPr>
    </w:lvl>
  </w:abstractNum>
  <w:abstractNum w:abstractNumId="6" w15:restartNumberingAfterBreak="0">
    <w:nsid w:val="3E35439A"/>
    <w:multiLevelType w:val="hybridMultilevel"/>
    <w:tmpl w:val="48AC5948"/>
    <w:lvl w:ilvl="0" w:tplc="8E8CFF64">
      <w:start w:val="1"/>
      <w:numFmt w:val="lowerLetter"/>
      <w:lvlText w:val="%1."/>
      <w:lvlJc w:val="left"/>
      <w:pPr>
        <w:ind w:left="316" w:hanging="227"/>
        <w:jc w:val="left"/>
      </w:pPr>
      <w:rPr>
        <w:rFonts w:ascii="Arial" w:eastAsia="Arial" w:hAnsi="Arial" w:cs="Arial" w:hint="default"/>
        <w:color w:val="434142"/>
        <w:w w:val="93"/>
        <w:sz w:val="17"/>
        <w:szCs w:val="17"/>
        <w:lang w:val="en-US" w:eastAsia="en-US" w:bidi="ar-SA"/>
      </w:rPr>
    </w:lvl>
    <w:lvl w:ilvl="1" w:tplc="48185084">
      <w:numFmt w:val="bullet"/>
      <w:lvlText w:val="•"/>
      <w:lvlJc w:val="left"/>
      <w:pPr>
        <w:ind w:left="976" w:hanging="227"/>
      </w:pPr>
      <w:rPr>
        <w:rFonts w:hint="default"/>
        <w:lang w:val="en-US" w:eastAsia="en-US" w:bidi="ar-SA"/>
      </w:rPr>
    </w:lvl>
    <w:lvl w:ilvl="2" w:tplc="4A76F520">
      <w:numFmt w:val="bullet"/>
      <w:lvlText w:val="•"/>
      <w:lvlJc w:val="left"/>
      <w:pPr>
        <w:ind w:left="1633" w:hanging="227"/>
      </w:pPr>
      <w:rPr>
        <w:rFonts w:hint="default"/>
        <w:lang w:val="en-US" w:eastAsia="en-US" w:bidi="ar-SA"/>
      </w:rPr>
    </w:lvl>
    <w:lvl w:ilvl="3" w:tplc="66BEDE4E">
      <w:numFmt w:val="bullet"/>
      <w:lvlText w:val="•"/>
      <w:lvlJc w:val="left"/>
      <w:pPr>
        <w:ind w:left="2289" w:hanging="227"/>
      </w:pPr>
      <w:rPr>
        <w:rFonts w:hint="default"/>
        <w:lang w:val="en-US" w:eastAsia="en-US" w:bidi="ar-SA"/>
      </w:rPr>
    </w:lvl>
    <w:lvl w:ilvl="4" w:tplc="034CE190">
      <w:numFmt w:val="bullet"/>
      <w:lvlText w:val="•"/>
      <w:lvlJc w:val="left"/>
      <w:pPr>
        <w:ind w:left="2946" w:hanging="227"/>
      </w:pPr>
      <w:rPr>
        <w:rFonts w:hint="default"/>
        <w:lang w:val="en-US" w:eastAsia="en-US" w:bidi="ar-SA"/>
      </w:rPr>
    </w:lvl>
    <w:lvl w:ilvl="5" w:tplc="1516385A">
      <w:numFmt w:val="bullet"/>
      <w:lvlText w:val="•"/>
      <w:lvlJc w:val="left"/>
      <w:pPr>
        <w:ind w:left="3603" w:hanging="227"/>
      </w:pPr>
      <w:rPr>
        <w:rFonts w:hint="default"/>
        <w:lang w:val="en-US" w:eastAsia="en-US" w:bidi="ar-SA"/>
      </w:rPr>
    </w:lvl>
    <w:lvl w:ilvl="6" w:tplc="5F9C7B54">
      <w:numFmt w:val="bullet"/>
      <w:lvlText w:val="•"/>
      <w:lvlJc w:val="left"/>
      <w:pPr>
        <w:ind w:left="4259" w:hanging="227"/>
      </w:pPr>
      <w:rPr>
        <w:rFonts w:hint="default"/>
        <w:lang w:val="en-US" w:eastAsia="en-US" w:bidi="ar-SA"/>
      </w:rPr>
    </w:lvl>
    <w:lvl w:ilvl="7" w:tplc="AC92CD4A">
      <w:numFmt w:val="bullet"/>
      <w:lvlText w:val="•"/>
      <w:lvlJc w:val="left"/>
      <w:pPr>
        <w:ind w:left="4916" w:hanging="227"/>
      </w:pPr>
      <w:rPr>
        <w:rFonts w:hint="default"/>
        <w:lang w:val="en-US" w:eastAsia="en-US" w:bidi="ar-SA"/>
      </w:rPr>
    </w:lvl>
    <w:lvl w:ilvl="8" w:tplc="40323024">
      <w:numFmt w:val="bullet"/>
      <w:lvlText w:val="•"/>
      <w:lvlJc w:val="left"/>
      <w:pPr>
        <w:ind w:left="5573" w:hanging="227"/>
      </w:pPr>
      <w:rPr>
        <w:rFonts w:hint="default"/>
        <w:lang w:val="en-US" w:eastAsia="en-US" w:bidi="ar-SA"/>
      </w:rPr>
    </w:lvl>
  </w:abstractNum>
  <w:abstractNum w:abstractNumId="7" w15:restartNumberingAfterBreak="0">
    <w:nsid w:val="4799091E"/>
    <w:multiLevelType w:val="hybridMultilevel"/>
    <w:tmpl w:val="FF6EDFF8"/>
    <w:lvl w:ilvl="0" w:tplc="D3866F8E">
      <w:start w:val="1"/>
      <w:numFmt w:val="lowerLetter"/>
      <w:lvlText w:val="%1."/>
      <w:lvlJc w:val="left"/>
      <w:pPr>
        <w:ind w:left="316" w:hanging="227"/>
        <w:jc w:val="left"/>
      </w:pPr>
      <w:rPr>
        <w:rFonts w:ascii="Arial" w:eastAsia="Arial" w:hAnsi="Arial" w:cs="Arial" w:hint="default"/>
        <w:color w:val="434142"/>
        <w:w w:val="93"/>
        <w:sz w:val="17"/>
        <w:szCs w:val="17"/>
        <w:lang w:val="en-US" w:eastAsia="en-US" w:bidi="ar-SA"/>
      </w:rPr>
    </w:lvl>
    <w:lvl w:ilvl="1" w:tplc="04545F80">
      <w:numFmt w:val="bullet"/>
      <w:lvlText w:val="•"/>
      <w:lvlJc w:val="left"/>
      <w:pPr>
        <w:ind w:left="976" w:hanging="227"/>
      </w:pPr>
      <w:rPr>
        <w:rFonts w:hint="default"/>
        <w:lang w:val="en-US" w:eastAsia="en-US" w:bidi="ar-SA"/>
      </w:rPr>
    </w:lvl>
    <w:lvl w:ilvl="2" w:tplc="0B3422B4">
      <w:numFmt w:val="bullet"/>
      <w:lvlText w:val="•"/>
      <w:lvlJc w:val="left"/>
      <w:pPr>
        <w:ind w:left="1633" w:hanging="227"/>
      </w:pPr>
      <w:rPr>
        <w:rFonts w:hint="default"/>
        <w:lang w:val="en-US" w:eastAsia="en-US" w:bidi="ar-SA"/>
      </w:rPr>
    </w:lvl>
    <w:lvl w:ilvl="3" w:tplc="BE208AA6">
      <w:numFmt w:val="bullet"/>
      <w:lvlText w:val="•"/>
      <w:lvlJc w:val="left"/>
      <w:pPr>
        <w:ind w:left="2289" w:hanging="227"/>
      </w:pPr>
      <w:rPr>
        <w:rFonts w:hint="default"/>
        <w:lang w:val="en-US" w:eastAsia="en-US" w:bidi="ar-SA"/>
      </w:rPr>
    </w:lvl>
    <w:lvl w:ilvl="4" w:tplc="694AB7B0">
      <w:numFmt w:val="bullet"/>
      <w:lvlText w:val="•"/>
      <w:lvlJc w:val="left"/>
      <w:pPr>
        <w:ind w:left="2946" w:hanging="227"/>
      </w:pPr>
      <w:rPr>
        <w:rFonts w:hint="default"/>
        <w:lang w:val="en-US" w:eastAsia="en-US" w:bidi="ar-SA"/>
      </w:rPr>
    </w:lvl>
    <w:lvl w:ilvl="5" w:tplc="7054A40C">
      <w:numFmt w:val="bullet"/>
      <w:lvlText w:val="•"/>
      <w:lvlJc w:val="left"/>
      <w:pPr>
        <w:ind w:left="3603" w:hanging="227"/>
      </w:pPr>
      <w:rPr>
        <w:rFonts w:hint="default"/>
        <w:lang w:val="en-US" w:eastAsia="en-US" w:bidi="ar-SA"/>
      </w:rPr>
    </w:lvl>
    <w:lvl w:ilvl="6" w:tplc="F73092D0">
      <w:numFmt w:val="bullet"/>
      <w:lvlText w:val="•"/>
      <w:lvlJc w:val="left"/>
      <w:pPr>
        <w:ind w:left="4259" w:hanging="227"/>
      </w:pPr>
      <w:rPr>
        <w:rFonts w:hint="default"/>
        <w:lang w:val="en-US" w:eastAsia="en-US" w:bidi="ar-SA"/>
      </w:rPr>
    </w:lvl>
    <w:lvl w:ilvl="7" w:tplc="A83449FE">
      <w:numFmt w:val="bullet"/>
      <w:lvlText w:val="•"/>
      <w:lvlJc w:val="left"/>
      <w:pPr>
        <w:ind w:left="4916" w:hanging="227"/>
      </w:pPr>
      <w:rPr>
        <w:rFonts w:hint="default"/>
        <w:lang w:val="en-US" w:eastAsia="en-US" w:bidi="ar-SA"/>
      </w:rPr>
    </w:lvl>
    <w:lvl w:ilvl="8" w:tplc="EB0CC0EA">
      <w:numFmt w:val="bullet"/>
      <w:lvlText w:val="•"/>
      <w:lvlJc w:val="left"/>
      <w:pPr>
        <w:ind w:left="5573" w:hanging="227"/>
      </w:pPr>
      <w:rPr>
        <w:rFonts w:hint="default"/>
        <w:lang w:val="en-US" w:eastAsia="en-US" w:bidi="ar-SA"/>
      </w:rPr>
    </w:lvl>
  </w:abstractNum>
  <w:abstractNum w:abstractNumId="8" w15:restartNumberingAfterBreak="0">
    <w:nsid w:val="514D380A"/>
    <w:multiLevelType w:val="hybridMultilevel"/>
    <w:tmpl w:val="0D7E19A8"/>
    <w:lvl w:ilvl="0" w:tplc="C5E43462">
      <w:start w:val="1"/>
      <w:numFmt w:val="lowerLetter"/>
      <w:lvlText w:val="%1."/>
      <w:lvlJc w:val="left"/>
      <w:pPr>
        <w:ind w:left="343" w:hanging="227"/>
        <w:jc w:val="left"/>
      </w:pPr>
      <w:rPr>
        <w:rFonts w:ascii="Arial" w:eastAsia="Arial" w:hAnsi="Arial" w:cs="Arial" w:hint="default"/>
        <w:color w:val="434142"/>
        <w:w w:val="93"/>
        <w:sz w:val="17"/>
        <w:szCs w:val="17"/>
        <w:lang w:val="en-US" w:eastAsia="en-US" w:bidi="ar-SA"/>
      </w:rPr>
    </w:lvl>
    <w:lvl w:ilvl="1" w:tplc="060C3562">
      <w:numFmt w:val="bullet"/>
      <w:lvlText w:val="•"/>
      <w:lvlJc w:val="left"/>
      <w:pPr>
        <w:ind w:left="969" w:hanging="227"/>
      </w:pPr>
      <w:rPr>
        <w:rFonts w:hint="default"/>
        <w:lang w:val="en-US" w:eastAsia="en-US" w:bidi="ar-SA"/>
      </w:rPr>
    </w:lvl>
    <w:lvl w:ilvl="2" w:tplc="8004A410">
      <w:numFmt w:val="bullet"/>
      <w:lvlText w:val="•"/>
      <w:lvlJc w:val="left"/>
      <w:pPr>
        <w:ind w:left="1599" w:hanging="227"/>
      </w:pPr>
      <w:rPr>
        <w:rFonts w:hint="default"/>
        <w:lang w:val="en-US" w:eastAsia="en-US" w:bidi="ar-SA"/>
      </w:rPr>
    </w:lvl>
    <w:lvl w:ilvl="3" w:tplc="8DC06788">
      <w:numFmt w:val="bullet"/>
      <w:lvlText w:val="•"/>
      <w:lvlJc w:val="left"/>
      <w:pPr>
        <w:ind w:left="2229" w:hanging="227"/>
      </w:pPr>
      <w:rPr>
        <w:rFonts w:hint="default"/>
        <w:lang w:val="en-US" w:eastAsia="en-US" w:bidi="ar-SA"/>
      </w:rPr>
    </w:lvl>
    <w:lvl w:ilvl="4" w:tplc="2294D976">
      <w:numFmt w:val="bullet"/>
      <w:lvlText w:val="•"/>
      <w:lvlJc w:val="left"/>
      <w:pPr>
        <w:ind w:left="2859" w:hanging="227"/>
      </w:pPr>
      <w:rPr>
        <w:rFonts w:hint="default"/>
        <w:lang w:val="en-US" w:eastAsia="en-US" w:bidi="ar-SA"/>
      </w:rPr>
    </w:lvl>
    <w:lvl w:ilvl="5" w:tplc="25DA8990">
      <w:numFmt w:val="bullet"/>
      <w:lvlText w:val="•"/>
      <w:lvlJc w:val="left"/>
      <w:pPr>
        <w:ind w:left="3489" w:hanging="227"/>
      </w:pPr>
      <w:rPr>
        <w:rFonts w:hint="default"/>
        <w:lang w:val="en-US" w:eastAsia="en-US" w:bidi="ar-SA"/>
      </w:rPr>
    </w:lvl>
    <w:lvl w:ilvl="6" w:tplc="0096F3CC">
      <w:numFmt w:val="bullet"/>
      <w:lvlText w:val="•"/>
      <w:lvlJc w:val="left"/>
      <w:pPr>
        <w:ind w:left="4119" w:hanging="227"/>
      </w:pPr>
      <w:rPr>
        <w:rFonts w:hint="default"/>
        <w:lang w:val="en-US" w:eastAsia="en-US" w:bidi="ar-SA"/>
      </w:rPr>
    </w:lvl>
    <w:lvl w:ilvl="7" w:tplc="7F0C8BE6">
      <w:numFmt w:val="bullet"/>
      <w:lvlText w:val="•"/>
      <w:lvlJc w:val="left"/>
      <w:pPr>
        <w:ind w:left="4748" w:hanging="227"/>
      </w:pPr>
      <w:rPr>
        <w:rFonts w:hint="default"/>
        <w:lang w:val="en-US" w:eastAsia="en-US" w:bidi="ar-SA"/>
      </w:rPr>
    </w:lvl>
    <w:lvl w:ilvl="8" w:tplc="5BF6860C">
      <w:numFmt w:val="bullet"/>
      <w:lvlText w:val="•"/>
      <w:lvlJc w:val="left"/>
      <w:pPr>
        <w:ind w:left="5378" w:hanging="227"/>
      </w:pPr>
      <w:rPr>
        <w:rFonts w:hint="default"/>
        <w:lang w:val="en-US" w:eastAsia="en-US" w:bidi="ar-SA"/>
      </w:rPr>
    </w:lvl>
  </w:abstractNum>
  <w:abstractNum w:abstractNumId="9" w15:restartNumberingAfterBreak="0">
    <w:nsid w:val="5B25647B"/>
    <w:multiLevelType w:val="hybridMultilevel"/>
    <w:tmpl w:val="15001866"/>
    <w:lvl w:ilvl="0" w:tplc="3FCCD55E">
      <w:start w:val="1"/>
      <w:numFmt w:val="lowerLetter"/>
      <w:lvlText w:val="%1."/>
      <w:lvlJc w:val="left"/>
      <w:pPr>
        <w:ind w:left="316" w:hanging="227"/>
        <w:jc w:val="left"/>
      </w:pPr>
      <w:rPr>
        <w:rFonts w:ascii="Arial" w:eastAsia="Arial" w:hAnsi="Arial" w:cs="Arial" w:hint="default"/>
        <w:color w:val="434142"/>
        <w:w w:val="93"/>
        <w:sz w:val="17"/>
        <w:szCs w:val="17"/>
        <w:lang w:val="en-US" w:eastAsia="en-US" w:bidi="ar-SA"/>
      </w:rPr>
    </w:lvl>
    <w:lvl w:ilvl="1" w:tplc="13F28DA8">
      <w:numFmt w:val="bullet"/>
      <w:lvlText w:val="•"/>
      <w:lvlJc w:val="left"/>
      <w:pPr>
        <w:ind w:left="976" w:hanging="227"/>
      </w:pPr>
      <w:rPr>
        <w:rFonts w:hint="default"/>
        <w:lang w:val="en-US" w:eastAsia="en-US" w:bidi="ar-SA"/>
      </w:rPr>
    </w:lvl>
    <w:lvl w:ilvl="2" w:tplc="D79886A2">
      <w:numFmt w:val="bullet"/>
      <w:lvlText w:val="•"/>
      <w:lvlJc w:val="left"/>
      <w:pPr>
        <w:ind w:left="1633" w:hanging="227"/>
      </w:pPr>
      <w:rPr>
        <w:rFonts w:hint="default"/>
        <w:lang w:val="en-US" w:eastAsia="en-US" w:bidi="ar-SA"/>
      </w:rPr>
    </w:lvl>
    <w:lvl w:ilvl="3" w:tplc="611CD29A">
      <w:numFmt w:val="bullet"/>
      <w:lvlText w:val="•"/>
      <w:lvlJc w:val="left"/>
      <w:pPr>
        <w:ind w:left="2289" w:hanging="227"/>
      </w:pPr>
      <w:rPr>
        <w:rFonts w:hint="default"/>
        <w:lang w:val="en-US" w:eastAsia="en-US" w:bidi="ar-SA"/>
      </w:rPr>
    </w:lvl>
    <w:lvl w:ilvl="4" w:tplc="19CE63C8">
      <w:numFmt w:val="bullet"/>
      <w:lvlText w:val="•"/>
      <w:lvlJc w:val="left"/>
      <w:pPr>
        <w:ind w:left="2946" w:hanging="227"/>
      </w:pPr>
      <w:rPr>
        <w:rFonts w:hint="default"/>
        <w:lang w:val="en-US" w:eastAsia="en-US" w:bidi="ar-SA"/>
      </w:rPr>
    </w:lvl>
    <w:lvl w:ilvl="5" w:tplc="75FCAD90">
      <w:numFmt w:val="bullet"/>
      <w:lvlText w:val="•"/>
      <w:lvlJc w:val="left"/>
      <w:pPr>
        <w:ind w:left="3603" w:hanging="227"/>
      </w:pPr>
      <w:rPr>
        <w:rFonts w:hint="default"/>
        <w:lang w:val="en-US" w:eastAsia="en-US" w:bidi="ar-SA"/>
      </w:rPr>
    </w:lvl>
    <w:lvl w:ilvl="6" w:tplc="144E5B4A">
      <w:numFmt w:val="bullet"/>
      <w:lvlText w:val="•"/>
      <w:lvlJc w:val="left"/>
      <w:pPr>
        <w:ind w:left="4259" w:hanging="227"/>
      </w:pPr>
      <w:rPr>
        <w:rFonts w:hint="default"/>
        <w:lang w:val="en-US" w:eastAsia="en-US" w:bidi="ar-SA"/>
      </w:rPr>
    </w:lvl>
    <w:lvl w:ilvl="7" w:tplc="9F9CABB0">
      <w:numFmt w:val="bullet"/>
      <w:lvlText w:val="•"/>
      <w:lvlJc w:val="left"/>
      <w:pPr>
        <w:ind w:left="4916" w:hanging="227"/>
      </w:pPr>
      <w:rPr>
        <w:rFonts w:hint="default"/>
        <w:lang w:val="en-US" w:eastAsia="en-US" w:bidi="ar-SA"/>
      </w:rPr>
    </w:lvl>
    <w:lvl w:ilvl="8" w:tplc="19204A8A">
      <w:numFmt w:val="bullet"/>
      <w:lvlText w:val="•"/>
      <w:lvlJc w:val="left"/>
      <w:pPr>
        <w:ind w:left="5573" w:hanging="227"/>
      </w:pPr>
      <w:rPr>
        <w:rFonts w:hint="default"/>
        <w:lang w:val="en-US" w:eastAsia="en-US" w:bidi="ar-SA"/>
      </w:rPr>
    </w:lvl>
  </w:abstractNum>
  <w:abstractNum w:abstractNumId="10" w15:restartNumberingAfterBreak="0">
    <w:nsid w:val="6C3C0596"/>
    <w:multiLevelType w:val="hybridMultilevel"/>
    <w:tmpl w:val="DD907338"/>
    <w:lvl w:ilvl="0" w:tplc="B4908D58">
      <w:start w:val="1"/>
      <w:numFmt w:val="lowerLetter"/>
      <w:lvlText w:val="%1."/>
      <w:lvlJc w:val="left"/>
      <w:pPr>
        <w:ind w:left="316" w:hanging="227"/>
        <w:jc w:val="left"/>
      </w:pPr>
      <w:rPr>
        <w:rFonts w:ascii="Arial" w:eastAsia="Arial" w:hAnsi="Arial" w:cs="Arial" w:hint="default"/>
        <w:color w:val="434142"/>
        <w:w w:val="93"/>
        <w:sz w:val="17"/>
        <w:szCs w:val="17"/>
        <w:lang w:val="en-US" w:eastAsia="en-US" w:bidi="ar-SA"/>
      </w:rPr>
    </w:lvl>
    <w:lvl w:ilvl="1" w:tplc="F476E8B0">
      <w:numFmt w:val="bullet"/>
      <w:lvlText w:val="•"/>
      <w:lvlJc w:val="left"/>
      <w:pPr>
        <w:ind w:left="976" w:hanging="227"/>
      </w:pPr>
      <w:rPr>
        <w:rFonts w:hint="default"/>
        <w:lang w:val="en-US" w:eastAsia="en-US" w:bidi="ar-SA"/>
      </w:rPr>
    </w:lvl>
    <w:lvl w:ilvl="2" w:tplc="574EC3D0">
      <w:numFmt w:val="bullet"/>
      <w:lvlText w:val="•"/>
      <w:lvlJc w:val="left"/>
      <w:pPr>
        <w:ind w:left="1633" w:hanging="227"/>
      </w:pPr>
      <w:rPr>
        <w:rFonts w:hint="default"/>
        <w:lang w:val="en-US" w:eastAsia="en-US" w:bidi="ar-SA"/>
      </w:rPr>
    </w:lvl>
    <w:lvl w:ilvl="3" w:tplc="964EAD52">
      <w:numFmt w:val="bullet"/>
      <w:lvlText w:val="•"/>
      <w:lvlJc w:val="left"/>
      <w:pPr>
        <w:ind w:left="2289" w:hanging="227"/>
      </w:pPr>
      <w:rPr>
        <w:rFonts w:hint="default"/>
        <w:lang w:val="en-US" w:eastAsia="en-US" w:bidi="ar-SA"/>
      </w:rPr>
    </w:lvl>
    <w:lvl w:ilvl="4" w:tplc="BE08AAA2">
      <w:numFmt w:val="bullet"/>
      <w:lvlText w:val="•"/>
      <w:lvlJc w:val="left"/>
      <w:pPr>
        <w:ind w:left="2946" w:hanging="227"/>
      </w:pPr>
      <w:rPr>
        <w:rFonts w:hint="default"/>
        <w:lang w:val="en-US" w:eastAsia="en-US" w:bidi="ar-SA"/>
      </w:rPr>
    </w:lvl>
    <w:lvl w:ilvl="5" w:tplc="AB3489F6">
      <w:numFmt w:val="bullet"/>
      <w:lvlText w:val="•"/>
      <w:lvlJc w:val="left"/>
      <w:pPr>
        <w:ind w:left="3603" w:hanging="227"/>
      </w:pPr>
      <w:rPr>
        <w:rFonts w:hint="default"/>
        <w:lang w:val="en-US" w:eastAsia="en-US" w:bidi="ar-SA"/>
      </w:rPr>
    </w:lvl>
    <w:lvl w:ilvl="6" w:tplc="48B22C5A">
      <w:numFmt w:val="bullet"/>
      <w:lvlText w:val="•"/>
      <w:lvlJc w:val="left"/>
      <w:pPr>
        <w:ind w:left="4259" w:hanging="227"/>
      </w:pPr>
      <w:rPr>
        <w:rFonts w:hint="default"/>
        <w:lang w:val="en-US" w:eastAsia="en-US" w:bidi="ar-SA"/>
      </w:rPr>
    </w:lvl>
    <w:lvl w:ilvl="7" w:tplc="C68A4736">
      <w:numFmt w:val="bullet"/>
      <w:lvlText w:val="•"/>
      <w:lvlJc w:val="left"/>
      <w:pPr>
        <w:ind w:left="4916" w:hanging="227"/>
      </w:pPr>
      <w:rPr>
        <w:rFonts w:hint="default"/>
        <w:lang w:val="en-US" w:eastAsia="en-US" w:bidi="ar-SA"/>
      </w:rPr>
    </w:lvl>
    <w:lvl w:ilvl="8" w:tplc="56989302">
      <w:numFmt w:val="bullet"/>
      <w:lvlText w:val="•"/>
      <w:lvlJc w:val="left"/>
      <w:pPr>
        <w:ind w:left="5573" w:hanging="227"/>
      </w:pPr>
      <w:rPr>
        <w:rFonts w:hint="default"/>
        <w:lang w:val="en-US" w:eastAsia="en-US" w:bidi="ar-SA"/>
      </w:rPr>
    </w:lvl>
  </w:abstractNum>
  <w:abstractNum w:abstractNumId="11" w15:restartNumberingAfterBreak="0">
    <w:nsid w:val="703F7D33"/>
    <w:multiLevelType w:val="hybridMultilevel"/>
    <w:tmpl w:val="A6CA31A4"/>
    <w:lvl w:ilvl="0" w:tplc="C76C00A4">
      <w:start w:val="1"/>
      <w:numFmt w:val="lowerLetter"/>
      <w:lvlText w:val="%1."/>
      <w:lvlJc w:val="left"/>
      <w:pPr>
        <w:ind w:left="316" w:hanging="227"/>
        <w:jc w:val="left"/>
      </w:pPr>
      <w:rPr>
        <w:rFonts w:ascii="Arial" w:eastAsia="Arial" w:hAnsi="Arial" w:cs="Arial" w:hint="default"/>
        <w:color w:val="434142"/>
        <w:w w:val="93"/>
        <w:sz w:val="17"/>
        <w:szCs w:val="17"/>
        <w:lang w:val="en-US" w:eastAsia="en-US" w:bidi="ar-SA"/>
      </w:rPr>
    </w:lvl>
    <w:lvl w:ilvl="1" w:tplc="EBEEB944">
      <w:numFmt w:val="bullet"/>
      <w:lvlText w:val="•"/>
      <w:lvlJc w:val="left"/>
      <w:pPr>
        <w:ind w:left="976" w:hanging="227"/>
      </w:pPr>
      <w:rPr>
        <w:rFonts w:hint="default"/>
        <w:lang w:val="en-US" w:eastAsia="en-US" w:bidi="ar-SA"/>
      </w:rPr>
    </w:lvl>
    <w:lvl w:ilvl="2" w:tplc="E77C2274">
      <w:numFmt w:val="bullet"/>
      <w:lvlText w:val="•"/>
      <w:lvlJc w:val="left"/>
      <w:pPr>
        <w:ind w:left="1633" w:hanging="227"/>
      </w:pPr>
      <w:rPr>
        <w:rFonts w:hint="default"/>
        <w:lang w:val="en-US" w:eastAsia="en-US" w:bidi="ar-SA"/>
      </w:rPr>
    </w:lvl>
    <w:lvl w:ilvl="3" w:tplc="3BE06530">
      <w:numFmt w:val="bullet"/>
      <w:lvlText w:val="•"/>
      <w:lvlJc w:val="left"/>
      <w:pPr>
        <w:ind w:left="2289" w:hanging="227"/>
      </w:pPr>
      <w:rPr>
        <w:rFonts w:hint="default"/>
        <w:lang w:val="en-US" w:eastAsia="en-US" w:bidi="ar-SA"/>
      </w:rPr>
    </w:lvl>
    <w:lvl w:ilvl="4" w:tplc="69902448">
      <w:numFmt w:val="bullet"/>
      <w:lvlText w:val="•"/>
      <w:lvlJc w:val="left"/>
      <w:pPr>
        <w:ind w:left="2946" w:hanging="227"/>
      </w:pPr>
      <w:rPr>
        <w:rFonts w:hint="default"/>
        <w:lang w:val="en-US" w:eastAsia="en-US" w:bidi="ar-SA"/>
      </w:rPr>
    </w:lvl>
    <w:lvl w:ilvl="5" w:tplc="5778FFC0">
      <w:numFmt w:val="bullet"/>
      <w:lvlText w:val="•"/>
      <w:lvlJc w:val="left"/>
      <w:pPr>
        <w:ind w:left="3603" w:hanging="227"/>
      </w:pPr>
      <w:rPr>
        <w:rFonts w:hint="default"/>
        <w:lang w:val="en-US" w:eastAsia="en-US" w:bidi="ar-SA"/>
      </w:rPr>
    </w:lvl>
    <w:lvl w:ilvl="6" w:tplc="FCF26546">
      <w:numFmt w:val="bullet"/>
      <w:lvlText w:val="•"/>
      <w:lvlJc w:val="left"/>
      <w:pPr>
        <w:ind w:left="4259" w:hanging="227"/>
      </w:pPr>
      <w:rPr>
        <w:rFonts w:hint="default"/>
        <w:lang w:val="en-US" w:eastAsia="en-US" w:bidi="ar-SA"/>
      </w:rPr>
    </w:lvl>
    <w:lvl w:ilvl="7" w:tplc="A468A242">
      <w:numFmt w:val="bullet"/>
      <w:lvlText w:val="•"/>
      <w:lvlJc w:val="left"/>
      <w:pPr>
        <w:ind w:left="4916" w:hanging="227"/>
      </w:pPr>
      <w:rPr>
        <w:rFonts w:hint="default"/>
        <w:lang w:val="en-US" w:eastAsia="en-US" w:bidi="ar-SA"/>
      </w:rPr>
    </w:lvl>
    <w:lvl w:ilvl="8" w:tplc="7146EFBA">
      <w:numFmt w:val="bullet"/>
      <w:lvlText w:val="•"/>
      <w:lvlJc w:val="left"/>
      <w:pPr>
        <w:ind w:left="5573" w:hanging="227"/>
      </w:pPr>
      <w:rPr>
        <w:rFonts w:hint="default"/>
        <w:lang w:val="en-US" w:eastAsia="en-US" w:bidi="ar-SA"/>
      </w:rPr>
    </w:lvl>
  </w:abstractNum>
  <w:abstractNum w:abstractNumId="12" w15:restartNumberingAfterBreak="0">
    <w:nsid w:val="77D44CE1"/>
    <w:multiLevelType w:val="hybridMultilevel"/>
    <w:tmpl w:val="16701512"/>
    <w:lvl w:ilvl="0" w:tplc="9E8E4D16">
      <w:start w:val="1"/>
      <w:numFmt w:val="lowerLetter"/>
      <w:lvlText w:val="%1."/>
      <w:lvlJc w:val="left"/>
      <w:pPr>
        <w:ind w:left="316" w:hanging="227"/>
        <w:jc w:val="left"/>
      </w:pPr>
      <w:rPr>
        <w:rFonts w:ascii="Arial" w:eastAsia="Arial" w:hAnsi="Arial" w:cs="Arial" w:hint="default"/>
        <w:color w:val="434142"/>
        <w:w w:val="93"/>
        <w:sz w:val="17"/>
        <w:szCs w:val="17"/>
        <w:lang w:val="en-US" w:eastAsia="en-US" w:bidi="ar-SA"/>
      </w:rPr>
    </w:lvl>
    <w:lvl w:ilvl="1" w:tplc="A1A2310A">
      <w:numFmt w:val="bullet"/>
      <w:lvlText w:val="•"/>
      <w:lvlJc w:val="left"/>
      <w:pPr>
        <w:ind w:left="976" w:hanging="227"/>
      </w:pPr>
      <w:rPr>
        <w:rFonts w:hint="default"/>
        <w:lang w:val="en-US" w:eastAsia="en-US" w:bidi="ar-SA"/>
      </w:rPr>
    </w:lvl>
    <w:lvl w:ilvl="2" w:tplc="AC105672">
      <w:numFmt w:val="bullet"/>
      <w:lvlText w:val="•"/>
      <w:lvlJc w:val="left"/>
      <w:pPr>
        <w:ind w:left="1633" w:hanging="227"/>
      </w:pPr>
      <w:rPr>
        <w:rFonts w:hint="default"/>
        <w:lang w:val="en-US" w:eastAsia="en-US" w:bidi="ar-SA"/>
      </w:rPr>
    </w:lvl>
    <w:lvl w:ilvl="3" w:tplc="D1B21C4C">
      <w:numFmt w:val="bullet"/>
      <w:lvlText w:val="•"/>
      <w:lvlJc w:val="left"/>
      <w:pPr>
        <w:ind w:left="2289" w:hanging="227"/>
      </w:pPr>
      <w:rPr>
        <w:rFonts w:hint="default"/>
        <w:lang w:val="en-US" w:eastAsia="en-US" w:bidi="ar-SA"/>
      </w:rPr>
    </w:lvl>
    <w:lvl w:ilvl="4" w:tplc="E5F6C3FA">
      <w:numFmt w:val="bullet"/>
      <w:lvlText w:val="•"/>
      <w:lvlJc w:val="left"/>
      <w:pPr>
        <w:ind w:left="2946" w:hanging="227"/>
      </w:pPr>
      <w:rPr>
        <w:rFonts w:hint="default"/>
        <w:lang w:val="en-US" w:eastAsia="en-US" w:bidi="ar-SA"/>
      </w:rPr>
    </w:lvl>
    <w:lvl w:ilvl="5" w:tplc="FD926278">
      <w:numFmt w:val="bullet"/>
      <w:lvlText w:val="•"/>
      <w:lvlJc w:val="left"/>
      <w:pPr>
        <w:ind w:left="3603" w:hanging="227"/>
      </w:pPr>
      <w:rPr>
        <w:rFonts w:hint="default"/>
        <w:lang w:val="en-US" w:eastAsia="en-US" w:bidi="ar-SA"/>
      </w:rPr>
    </w:lvl>
    <w:lvl w:ilvl="6" w:tplc="EC82E9D8">
      <w:numFmt w:val="bullet"/>
      <w:lvlText w:val="•"/>
      <w:lvlJc w:val="left"/>
      <w:pPr>
        <w:ind w:left="4259" w:hanging="227"/>
      </w:pPr>
      <w:rPr>
        <w:rFonts w:hint="default"/>
        <w:lang w:val="en-US" w:eastAsia="en-US" w:bidi="ar-SA"/>
      </w:rPr>
    </w:lvl>
    <w:lvl w:ilvl="7" w:tplc="B6B85AC4">
      <w:numFmt w:val="bullet"/>
      <w:lvlText w:val="•"/>
      <w:lvlJc w:val="left"/>
      <w:pPr>
        <w:ind w:left="4916" w:hanging="227"/>
      </w:pPr>
      <w:rPr>
        <w:rFonts w:hint="default"/>
        <w:lang w:val="en-US" w:eastAsia="en-US" w:bidi="ar-SA"/>
      </w:rPr>
    </w:lvl>
    <w:lvl w:ilvl="8" w:tplc="83CE1522">
      <w:numFmt w:val="bullet"/>
      <w:lvlText w:val="•"/>
      <w:lvlJc w:val="left"/>
      <w:pPr>
        <w:ind w:left="5573" w:hanging="227"/>
      </w:pPr>
      <w:rPr>
        <w:rFonts w:hint="default"/>
        <w:lang w:val="en-US" w:eastAsia="en-US" w:bidi="ar-SA"/>
      </w:rPr>
    </w:lvl>
  </w:abstractNum>
  <w:num w:numId="1" w16cid:durableId="1469662053">
    <w:abstractNumId w:val="8"/>
  </w:num>
  <w:num w:numId="2" w16cid:durableId="1866600844">
    <w:abstractNumId w:val="4"/>
  </w:num>
  <w:num w:numId="3" w16cid:durableId="2056853224">
    <w:abstractNumId w:val="5"/>
  </w:num>
  <w:num w:numId="4" w16cid:durableId="1361782821">
    <w:abstractNumId w:val="3"/>
  </w:num>
  <w:num w:numId="5" w16cid:durableId="977682704">
    <w:abstractNumId w:val="10"/>
  </w:num>
  <w:num w:numId="6" w16cid:durableId="1192575040">
    <w:abstractNumId w:val="6"/>
  </w:num>
  <w:num w:numId="7" w16cid:durableId="1250040846">
    <w:abstractNumId w:val="2"/>
  </w:num>
  <w:num w:numId="8" w16cid:durableId="223610469">
    <w:abstractNumId w:val="12"/>
  </w:num>
  <w:num w:numId="9" w16cid:durableId="1466653644">
    <w:abstractNumId w:val="9"/>
  </w:num>
  <w:num w:numId="10" w16cid:durableId="786853862">
    <w:abstractNumId w:val="1"/>
  </w:num>
  <w:num w:numId="11" w16cid:durableId="1474983799">
    <w:abstractNumId w:val="11"/>
  </w:num>
  <w:num w:numId="12" w16cid:durableId="842403889">
    <w:abstractNumId w:val="0"/>
  </w:num>
  <w:num w:numId="13" w16cid:durableId="8262410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Q0NTAzsTAxtjQ2NDFV0lEKTi0uzszPAykwqgUAJlw0zSwAAAA="/>
  </w:docVars>
  <w:rsids>
    <w:rsidRoot w:val="002576DD"/>
    <w:rsid w:val="00134D3B"/>
    <w:rsid w:val="0016061F"/>
    <w:rsid w:val="001D3BB9"/>
    <w:rsid w:val="001F50BE"/>
    <w:rsid w:val="002576DD"/>
    <w:rsid w:val="0027735B"/>
    <w:rsid w:val="003A4B24"/>
    <w:rsid w:val="003A7C53"/>
    <w:rsid w:val="00552C53"/>
    <w:rsid w:val="005958F8"/>
    <w:rsid w:val="005C1C47"/>
    <w:rsid w:val="00624928"/>
    <w:rsid w:val="006A29D9"/>
    <w:rsid w:val="006D3D31"/>
    <w:rsid w:val="00727D84"/>
    <w:rsid w:val="00735EBA"/>
    <w:rsid w:val="007603BE"/>
    <w:rsid w:val="007A34E2"/>
    <w:rsid w:val="007B6B3C"/>
    <w:rsid w:val="00804637"/>
    <w:rsid w:val="00821D70"/>
    <w:rsid w:val="009039F7"/>
    <w:rsid w:val="00A24398"/>
    <w:rsid w:val="00B34C28"/>
    <w:rsid w:val="00B435BC"/>
    <w:rsid w:val="00B93CC4"/>
    <w:rsid w:val="00C1426E"/>
    <w:rsid w:val="00D36D2E"/>
    <w:rsid w:val="00D72CBA"/>
    <w:rsid w:val="00D8746C"/>
    <w:rsid w:val="00D96B66"/>
    <w:rsid w:val="00E10574"/>
    <w:rsid w:val="00E305DE"/>
    <w:rsid w:val="00E71A28"/>
    <w:rsid w:val="00E855E0"/>
    <w:rsid w:val="00ED05BC"/>
    <w:rsid w:val="00F24C5A"/>
    <w:rsid w:val="00F37BE9"/>
    <w:rsid w:val="00F75B92"/>
    <w:rsid w:val="00F82C19"/>
    <w:rsid w:val="00FC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BC9A2"/>
  <w15:docId w15:val="{2096E1E7-4078-43F2-A138-2BA89B6D4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Title">
    <w:name w:val="Title"/>
    <w:basedOn w:val="Normal"/>
    <w:uiPriority w:val="10"/>
    <w:qFormat/>
    <w:pPr>
      <w:spacing w:before="141"/>
      <w:ind w:left="2562"/>
    </w:pPr>
    <w:rPr>
      <w:rFonts w:ascii="Georgia" w:eastAsia="Georgia" w:hAnsi="Georgia" w:cs="Georgia"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riveguidelines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acrobat.adobe.com/uk/en/acrobat/pdf-reader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1057</Words>
  <Characters>6029</Characters>
  <Application>Microsoft Office Word</Application>
  <DocSecurity>0</DocSecurity>
  <Lines>50</Lines>
  <Paragraphs>14</Paragraphs>
  <ScaleCrop>false</ScaleCrop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Audu</dc:creator>
  <cp:lastModifiedBy>David Audu</cp:lastModifiedBy>
  <cp:revision>41</cp:revision>
  <dcterms:created xsi:type="dcterms:W3CDTF">2022-10-11T08:31:00Z</dcterms:created>
  <dcterms:modified xsi:type="dcterms:W3CDTF">2022-10-20T08:34:00Z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2020-11-20T00:00:00Z</vt:filetime>
  </property>
  <property fmtid="{D5CDD505-2E9C-101B-9397-08002B2CF9AE}" pid="3" name="Creator">
    <vt:lpwstr>Adobe InDesign 16.0 (Windows)</vt:lpwstr>
  </property>
  <property fmtid="{D5CDD505-2E9C-101B-9397-08002B2CF9AE}" pid="4" name="LastSaved">
    <vt:filetime>2022-10-11T00:00:00Z</vt:filetime>
  </property>
</Properties>
</file>