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D20" w:rsidRDefault="00087033">
      <w:pPr>
        <w:rPr>
          <w:noProof/>
        </w:rPr>
      </w:pPr>
      <w:r>
        <w:rPr>
          <w:noProof/>
        </w:rPr>
        <w:drawing>
          <wp:inline distT="0" distB="0" distL="0" distR="0">
            <wp:extent cx="5238750" cy="4550151"/>
            <wp:effectExtent l="0" t="0" r="0" b="3175"/>
            <wp:docPr id="1" name="图片 1" descr="G:\F盘\常用资料\湖南农业大学\SCI相关文章\奶牛\卵巢投稿\science reports\定稿\图\Supplementary Figure 1. The statistical power of E2 (A), P4 (B), FSH (C), and LH (D) in 12 cows were calculated by GPower softwar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F盘\常用资料\湖南农业大学\SCI相关文章\奶牛\卵巢投稿\science reports\定稿\图\Supplementary Figure 1. The statistical power of E2 (A), P4 (B), FSH (C), and LH (D) in 12 cows were calculated by GPower software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550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033" w:rsidRDefault="00087033">
      <w:pPr>
        <w:rPr>
          <w:noProof/>
        </w:rPr>
      </w:pPr>
      <w:r w:rsidRPr="00087033">
        <w:rPr>
          <w:b/>
          <w:noProof/>
        </w:rPr>
        <w:t xml:space="preserve">Supplementary Figure 1. </w:t>
      </w:r>
      <w:r w:rsidRPr="00087033">
        <w:rPr>
          <w:noProof/>
        </w:rPr>
        <w:t>The statistical power of E2 (A), P4 (B), FSH (C), and LH (D) in 12 cows were calculated by GPower software</w:t>
      </w:r>
      <w:r>
        <w:rPr>
          <w:rFonts w:hint="eastAsia"/>
          <w:noProof/>
        </w:rPr>
        <w:t>.</w:t>
      </w:r>
    </w:p>
    <w:p w:rsidR="00087033" w:rsidRDefault="00087033">
      <w:pPr>
        <w:rPr>
          <w:noProof/>
        </w:rPr>
      </w:pPr>
    </w:p>
    <w:p w:rsidR="00976049" w:rsidRDefault="00976049">
      <w:pPr>
        <w:widowControl/>
        <w:jc w:val="left"/>
        <w:rPr>
          <w:noProof/>
        </w:rPr>
      </w:pPr>
      <w:r>
        <w:rPr>
          <w:noProof/>
        </w:rPr>
        <w:br w:type="page"/>
      </w:r>
    </w:p>
    <w:p w:rsidR="00087033" w:rsidRDefault="00087033">
      <w:pPr>
        <w:rPr>
          <w:noProof/>
        </w:rPr>
      </w:pPr>
    </w:p>
    <w:p w:rsidR="00976049" w:rsidRPr="002C0E14" w:rsidRDefault="00976049" w:rsidP="00976049">
      <w:pPr>
        <w:pStyle w:val="MDPI41tablecaption"/>
        <w:jc w:val="left"/>
        <w:rPr>
          <w:rFonts w:ascii="Times New Roman" w:hAnsi="Times New Roman"/>
          <w:b/>
          <w:sz w:val="21"/>
          <w:szCs w:val="21"/>
        </w:rPr>
      </w:pPr>
      <w:bookmarkStart w:id="0" w:name="_GoBack"/>
      <w:bookmarkEnd w:id="0"/>
      <w:r w:rsidRPr="00D13B16">
        <w:rPr>
          <w:rFonts w:ascii="Times New Roman" w:hAnsi="Times New Roman"/>
          <w:b/>
          <w:sz w:val="21"/>
          <w:szCs w:val="21"/>
        </w:rPr>
        <w:t xml:space="preserve">Supplementary </w:t>
      </w:r>
      <w:r w:rsidRPr="002C0E14">
        <w:rPr>
          <w:rFonts w:ascii="Times New Roman" w:hAnsi="Times New Roman"/>
          <w:b/>
          <w:sz w:val="21"/>
          <w:szCs w:val="21"/>
        </w:rPr>
        <w:t>Table 1.</w:t>
      </w:r>
      <w:r w:rsidRPr="002C0E14">
        <w:rPr>
          <w:rFonts w:ascii="Times New Roman" w:eastAsia="宋体" w:hAnsi="Times New Roman"/>
          <w:b/>
          <w:sz w:val="21"/>
          <w:szCs w:val="21"/>
          <w:lang w:eastAsia="zh-CN"/>
        </w:rPr>
        <w:t xml:space="preserve"> </w:t>
      </w:r>
      <w:r w:rsidRPr="002C0E14">
        <w:rPr>
          <w:rFonts w:ascii="Times New Roman" w:hAnsi="Times New Roman"/>
          <w:b/>
          <w:sz w:val="21"/>
          <w:szCs w:val="21"/>
        </w:rPr>
        <w:t xml:space="preserve">Ingredients and </w:t>
      </w:r>
      <w:r w:rsidRPr="002C0E14">
        <w:rPr>
          <w:rFonts w:ascii="Times New Roman" w:eastAsia="宋体" w:hAnsi="Times New Roman"/>
          <w:b/>
          <w:sz w:val="21"/>
          <w:szCs w:val="21"/>
          <w:lang w:eastAsia="zh-CN"/>
        </w:rPr>
        <w:t xml:space="preserve">nutrient </w:t>
      </w:r>
      <w:r w:rsidRPr="002C0E14">
        <w:rPr>
          <w:rFonts w:ascii="Times New Roman" w:hAnsi="Times New Roman"/>
          <w:b/>
          <w:sz w:val="21"/>
          <w:szCs w:val="21"/>
        </w:rPr>
        <w:t xml:space="preserve">composition of </w:t>
      </w:r>
      <w:r w:rsidRPr="002C0E14">
        <w:rPr>
          <w:rFonts w:ascii="Times New Roman" w:eastAsia="宋体" w:hAnsi="Times New Roman"/>
          <w:b/>
          <w:sz w:val="21"/>
          <w:szCs w:val="21"/>
          <w:lang w:eastAsia="zh-CN"/>
        </w:rPr>
        <w:t xml:space="preserve">the </w:t>
      </w:r>
      <w:r w:rsidRPr="002C0E14">
        <w:rPr>
          <w:rFonts w:ascii="Times New Roman" w:hAnsi="Times New Roman"/>
          <w:b/>
          <w:sz w:val="21"/>
          <w:szCs w:val="21"/>
        </w:rPr>
        <w:t>diets.</w:t>
      </w:r>
    </w:p>
    <w:tbl>
      <w:tblPr>
        <w:tblStyle w:val="a6"/>
        <w:tblW w:w="4577" w:type="pct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4"/>
        <w:gridCol w:w="1835"/>
        <w:gridCol w:w="1942"/>
      </w:tblGrid>
      <w:tr w:rsidR="00976049" w:rsidRPr="00547444" w:rsidTr="005D103D">
        <w:trPr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bCs/>
                <w:iCs/>
                <w:sz w:val="21"/>
                <w:szCs w:val="21"/>
              </w:rPr>
            </w:pPr>
            <w:r w:rsidRPr="00547444">
              <w:rPr>
                <w:b/>
                <w:bCs/>
                <w:iCs/>
                <w:sz w:val="21"/>
                <w:szCs w:val="21"/>
              </w:rPr>
              <w:t>Item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bCs/>
                <w:iCs/>
                <w:sz w:val="21"/>
                <w:szCs w:val="21"/>
              </w:rPr>
            </w:pPr>
            <w:proofErr w:type="spellStart"/>
            <w:r w:rsidRPr="00547444">
              <w:rPr>
                <w:b/>
                <w:bCs/>
                <w:iCs/>
                <w:sz w:val="21"/>
                <w:szCs w:val="21"/>
              </w:rPr>
              <w:t>Prepartum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bCs/>
                <w:iCs/>
                <w:sz w:val="21"/>
                <w:szCs w:val="21"/>
              </w:rPr>
            </w:pPr>
            <w:r>
              <w:rPr>
                <w:b/>
                <w:bCs/>
                <w:iCs/>
                <w:sz w:val="21"/>
                <w:szCs w:val="21"/>
              </w:rPr>
              <w:t>P</w:t>
            </w:r>
            <w:r w:rsidRPr="00547444">
              <w:rPr>
                <w:b/>
                <w:bCs/>
                <w:iCs/>
                <w:sz w:val="21"/>
                <w:szCs w:val="21"/>
              </w:rPr>
              <w:t>ostpartum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left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Ingredient (% of DM)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Corn silage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24.7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30.2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Oat hay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55.3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12.8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Alfalfa hay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17.1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Ground shelled corn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5.9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7.0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Wheat bran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21.3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Soybean meal (49% CP)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4.1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8.1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Calcium carbonate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0.23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1.13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 xml:space="preserve">Calcium </w:t>
            </w:r>
            <w:proofErr w:type="spellStart"/>
            <w:r w:rsidRPr="00547444">
              <w:rPr>
                <w:bCs/>
                <w:iCs/>
                <w:sz w:val="21"/>
                <w:szCs w:val="21"/>
              </w:rPr>
              <w:t>hydrophosphate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0.23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0.45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Salt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0.16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0.45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Sodium bicarbonate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0.68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Magnesium oxide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0.05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0.09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Potassium chloride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0.32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 xml:space="preserve">Vitamin and mineral mix </w:t>
            </w:r>
            <w:r w:rsidRPr="00547444">
              <w:rPr>
                <w:bCs/>
                <w:iCs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0.23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0.41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left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Chemical analysis, % of DM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CP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11.6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14.6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Fat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2.0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2.1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Starch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10.3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14.8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NDF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53.6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45.2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ADF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31.3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25.5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Ash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6.8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6.0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Ca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0.50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0.98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0.41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0.54</w:t>
            </w:r>
          </w:p>
        </w:tc>
      </w:tr>
      <w:tr w:rsidR="00976049" w:rsidRPr="00547444" w:rsidTr="005D103D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NE</w:t>
            </w:r>
            <w:r w:rsidRPr="00547444">
              <w:rPr>
                <w:bCs/>
                <w:iCs/>
                <w:sz w:val="21"/>
                <w:szCs w:val="21"/>
                <w:vertAlign w:val="subscript"/>
              </w:rPr>
              <w:t>L</w:t>
            </w:r>
            <w:r w:rsidRPr="00547444">
              <w:rPr>
                <w:bCs/>
                <w:iCs/>
                <w:sz w:val="21"/>
                <w:szCs w:val="21"/>
              </w:rPr>
              <w:t xml:space="preserve"> </w:t>
            </w:r>
            <w:r w:rsidRPr="00547444">
              <w:rPr>
                <w:bCs/>
                <w:iCs/>
                <w:sz w:val="21"/>
                <w:szCs w:val="21"/>
                <w:vertAlign w:val="superscript"/>
              </w:rPr>
              <w:t>2</w:t>
            </w:r>
            <w:r w:rsidRPr="00547444">
              <w:rPr>
                <w:bCs/>
                <w:iCs/>
                <w:sz w:val="21"/>
                <w:szCs w:val="21"/>
              </w:rPr>
              <w:t xml:space="preserve">, </w:t>
            </w:r>
            <w:proofErr w:type="spellStart"/>
            <w:r w:rsidRPr="00547444">
              <w:rPr>
                <w:bCs/>
                <w:iCs/>
                <w:sz w:val="21"/>
                <w:szCs w:val="21"/>
              </w:rPr>
              <w:t>Mcal</w:t>
            </w:r>
            <w:proofErr w:type="spellEnd"/>
            <w:r w:rsidRPr="00547444">
              <w:rPr>
                <w:bCs/>
                <w:iCs/>
                <w:sz w:val="21"/>
                <w:szCs w:val="21"/>
              </w:rPr>
              <w:t>/kg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1.30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976049" w:rsidRPr="00547444" w:rsidRDefault="00976049" w:rsidP="005D103D">
            <w:pPr>
              <w:autoSpaceDE w:val="0"/>
              <w:autoSpaceDN w:val="0"/>
              <w:adjustRightInd w:val="0"/>
              <w:snapToGrid w:val="0"/>
              <w:jc w:val="center"/>
              <w:rPr>
                <w:bCs/>
                <w:iCs/>
                <w:sz w:val="21"/>
                <w:szCs w:val="21"/>
              </w:rPr>
            </w:pPr>
            <w:r w:rsidRPr="00547444">
              <w:rPr>
                <w:bCs/>
                <w:iCs/>
                <w:sz w:val="21"/>
                <w:szCs w:val="21"/>
              </w:rPr>
              <w:t>1.37</w:t>
            </w:r>
          </w:p>
        </w:tc>
      </w:tr>
    </w:tbl>
    <w:p w:rsidR="00976049" w:rsidRPr="00B81304" w:rsidRDefault="00976049" w:rsidP="00976049">
      <w:pPr>
        <w:pStyle w:val="MDPI43tablefooter"/>
        <w:ind w:left="425" w:right="425"/>
        <w:rPr>
          <w:rFonts w:ascii="Times New Roman" w:hAnsi="Times New Roman"/>
        </w:rPr>
      </w:pPr>
      <w:r w:rsidRPr="00B81304">
        <w:rPr>
          <w:rFonts w:ascii="Times New Roman" w:hAnsi="Times New Roman"/>
          <w:vertAlign w:val="superscript"/>
        </w:rPr>
        <w:t>1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Dry cow vitamin and mineral premix (per kg)</w:t>
      </w:r>
      <w:r w:rsidRPr="00B81304">
        <w:rPr>
          <w:rFonts w:ascii="Times New Roman" w:eastAsia="宋体" w:hAnsi="Times New Roman"/>
          <w:lang w:eastAsia="zh-CN"/>
        </w:rPr>
        <w:t xml:space="preserve">: </w:t>
      </w:r>
      <w:r w:rsidRPr="00B81304">
        <w:rPr>
          <w:rFonts w:ascii="Times New Roman" w:hAnsi="Times New Roman"/>
        </w:rPr>
        <w:t>Cu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900 mg</w:t>
      </w:r>
      <w:r w:rsidRPr="00B81304">
        <w:rPr>
          <w:rFonts w:ascii="Times New Roman" w:eastAsia="宋体" w:hAnsi="Times New Roman"/>
          <w:lang w:eastAsia="zh-CN"/>
        </w:rPr>
        <w:t>;</w:t>
      </w:r>
      <w:r w:rsidRPr="00B81304">
        <w:rPr>
          <w:rFonts w:ascii="Times New Roman" w:hAnsi="Times New Roman"/>
        </w:rPr>
        <w:t xml:space="preserve"> Zn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1350 mg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proofErr w:type="spellStart"/>
      <w:r w:rsidRPr="00B81304">
        <w:rPr>
          <w:rFonts w:ascii="Times New Roman" w:hAnsi="Times New Roman"/>
        </w:rPr>
        <w:t>Mn</w:t>
      </w:r>
      <w:proofErr w:type="spellEnd"/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1000 mg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Co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13 mg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I 27 mg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Se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23 mg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vitamin A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450 KIU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vitamin D3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110 KIU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vitamin E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5400 IU.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Lactating cow vitamin and mineral premix (per kg)</w:t>
      </w:r>
      <w:r w:rsidRPr="00B81304">
        <w:rPr>
          <w:rFonts w:ascii="Times New Roman" w:eastAsia="宋体" w:hAnsi="Times New Roman"/>
          <w:lang w:eastAsia="zh-CN"/>
        </w:rPr>
        <w:t xml:space="preserve">: </w:t>
      </w:r>
      <w:r w:rsidRPr="00B81304">
        <w:rPr>
          <w:rFonts w:ascii="Times New Roman" w:hAnsi="Times New Roman"/>
        </w:rPr>
        <w:t>Cu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3040 mg</w:t>
      </w:r>
      <w:r w:rsidRPr="00B81304">
        <w:rPr>
          <w:rFonts w:ascii="Times New Roman" w:eastAsia="宋体" w:hAnsi="Times New Roman"/>
          <w:lang w:eastAsia="zh-CN"/>
        </w:rPr>
        <w:t>;</w:t>
      </w:r>
      <w:r w:rsidRPr="00B81304">
        <w:rPr>
          <w:rFonts w:ascii="Times New Roman" w:hAnsi="Times New Roman"/>
        </w:rPr>
        <w:t xml:space="preserve"> Fe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3170 mg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Zn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14,280 mg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proofErr w:type="spellStart"/>
      <w:r w:rsidRPr="00B81304">
        <w:rPr>
          <w:rFonts w:ascii="Times New Roman" w:hAnsi="Times New Roman"/>
        </w:rPr>
        <w:t>Mn</w:t>
      </w:r>
      <w:proofErr w:type="spellEnd"/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3060 mg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Co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40 mg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I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180 mg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Se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100 mg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vitamin A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1250 KIU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vitamin D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>3270 KIU</w:t>
      </w:r>
      <w:r w:rsidRPr="00B81304">
        <w:rPr>
          <w:rFonts w:ascii="Times New Roman" w:eastAsia="宋体" w:hAnsi="Times New Roman"/>
          <w:lang w:eastAsia="zh-CN"/>
        </w:rPr>
        <w:t xml:space="preserve">; </w:t>
      </w:r>
      <w:r w:rsidRPr="00B81304">
        <w:rPr>
          <w:rFonts w:ascii="Times New Roman" w:hAnsi="Times New Roman"/>
        </w:rPr>
        <w:t>vitamin E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 xml:space="preserve">5000 IU. </w:t>
      </w:r>
      <w:r w:rsidRPr="00B81304">
        <w:rPr>
          <w:rFonts w:ascii="Times New Roman" w:hAnsi="Times New Roman"/>
          <w:vertAlign w:val="superscript"/>
        </w:rPr>
        <w:t>2</w:t>
      </w:r>
      <w:r w:rsidRPr="00B81304">
        <w:rPr>
          <w:rFonts w:ascii="Times New Roman" w:eastAsia="宋体" w:hAnsi="Times New Roman"/>
          <w:lang w:eastAsia="zh-CN"/>
        </w:rPr>
        <w:t xml:space="preserve"> </w:t>
      </w:r>
      <w:r w:rsidRPr="00B81304">
        <w:rPr>
          <w:rFonts w:ascii="Times New Roman" w:hAnsi="Times New Roman"/>
        </w:rPr>
        <w:t xml:space="preserve">Calculated </w:t>
      </w:r>
      <w:proofErr w:type="gramStart"/>
      <w:r w:rsidRPr="00B81304">
        <w:rPr>
          <w:rFonts w:ascii="Times New Roman" w:hAnsi="Times New Roman"/>
        </w:rPr>
        <w:t>value</w:t>
      </w:r>
      <w:proofErr w:type="gramEnd"/>
      <w:r w:rsidRPr="00B81304">
        <w:rPr>
          <w:rFonts w:ascii="Times New Roman" w:hAnsi="Times New Roman"/>
        </w:rPr>
        <w:t>.</w:t>
      </w:r>
    </w:p>
    <w:p w:rsidR="00976049" w:rsidRPr="00087214" w:rsidRDefault="00976049" w:rsidP="00976049"/>
    <w:p w:rsidR="00976049" w:rsidRPr="00976049" w:rsidRDefault="00976049"/>
    <w:sectPr w:rsidR="00976049" w:rsidRPr="009760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3AC" w:rsidRDefault="006133AC" w:rsidP="00A63A33">
      <w:r>
        <w:separator/>
      </w:r>
    </w:p>
  </w:endnote>
  <w:endnote w:type="continuationSeparator" w:id="0">
    <w:p w:rsidR="006133AC" w:rsidRDefault="006133AC" w:rsidP="00A63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3AC" w:rsidRDefault="006133AC" w:rsidP="00A63A33">
      <w:r>
        <w:separator/>
      </w:r>
    </w:p>
  </w:footnote>
  <w:footnote w:type="continuationSeparator" w:id="0">
    <w:p w:rsidR="006133AC" w:rsidRDefault="006133AC" w:rsidP="00A63A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A13"/>
    <w:rsid w:val="00060CE1"/>
    <w:rsid w:val="00087033"/>
    <w:rsid w:val="00240020"/>
    <w:rsid w:val="002C0A13"/>
    <w:rsid w:val="004D2372"/>
    <w:rsid w:val="004E0ECD"/>
    <w:rsid w:val="005F4D75"/>
    <w:rsid w:val="006133AC"/>
    <w:rsid w:val="006654E7"/>
    <w:rsid w:val="007B11EC"/>
    <w:rsid w:val="007F0CAC"/>
    <w:rsid w:val="009153CA"/>
    <w:rsid w:val="009366B5"/>
    <w:rsid w:val="00976049"/>
    <w:rsid w:val="00A560FF"/>
    <w:rsid w:val="00A63A33"/>
    <w:rsid w:val="00C91007"/>
    <w:rsid w:val="00FB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3A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3A3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63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63A3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63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63A33"/>
    <w:rPr>
      <w:sz w:val="18"/>
      <w:szCs w:val="18"/>
    </w:rPr>
  </w:style>
  <w:style w:type="table" w:styleId="a6">
    <w:name w:val="Table Grid"/>
    <w:basedOn w:val="a1"/>
    <w:uiPriority w:val="59"/>
    <w:rsid w:val="0097604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basedOn w:val="a"/>
    <w:qFormat/>
    <w:rsid w:val="00976049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43tablefooter">
    <w:name w:val="MDPI_4.3_table_footer"/>
    <w:basedOn w:val="MDPI41tablecaption"/>
    <w:next w:val="a"/>
    <w:qFormat/>
    <w:rsid w:val="00976049"/>
    <w:pPr>
      <w:spacing w:before="0"/>
      <w:ind w:left="0" w:right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3A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3A3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63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63A3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63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63A33"/>
    <w:rPr>
      <w:sz w:val="18"/>
      <w:szCs w:val="18"/>
    </w:rPr>
  </w:style>
  <w:style w:type="table" w:styleId="a6">
    <w:name w:val="Table Grid"/>
    <w:basedOn w:val="a1"/>
    <w:uiPriority w:val="59"/>
    <w:rsid w:val="0097604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basedOn w:val="a"/>
    <w:qFormat/>
    <w:rsid w:val="00976049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43tablefooter">
    <w:name w:val="MDPI_4.3_table_footer"/>
    <w:basedOn w:val="MDPI41tablecaption"/>
    <w:next w:val="a"/>
    <w:qFormat/>
    <w:rsid w:val="00976049"/>
    <w:pPr>
      <w:spacing w:before="0"/>
      <w:ind w:left="0" w:right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wangyan</dc:creator>
  <cp:keywords/>
  <dc:description/>
  <cp:lastModifiedBy>Windows User</cp:lastModifiedBy>
  <cp:revision>8</cp:revision>
  <dcterms:created xsi:type="dcterms:W3CDTF">2022-10-23T15:12:00Z</dcterms:created>
  <dcterms:modified xsi:type="dcterms:W3CDTF">2022-10-29T05:51:00Z</dcterms:modified>
</cp:coreProperties>
</file>