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8A222" w14:textId="77777777" w:rsidR="00891E52" w:rsidRPr="00BD35B7" w:rsidRDefault="00891E52" w:rsidP="00891E52">
      <w:pPr>
        <w:spacing w:before="120" w:after="120" w:line="276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69A0B21D" w14:textId="77777777" w:rsidR="00891E52" w:rsidRPr="000C7208" w:rsidRDefault="00891E52" w:rsidP="00891E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4.1</w:t>
      </w:r>
      <w:r w:rsidRPr="000C7208">
        <w:rPr>
          <w:rFonts w:ascii="Times New Roman" w:hAnsi="Times New Roman" w:cs="Times New Roman"/>
          <w:b/>
          <w:sz w:val="24"/>
          <w:szCs w:val="24"/>
        </w:rPr>
        <w:t xml:space="preserve">: Dickey-Fuller test for unit root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1"/>
        <w:gridCol w:w="1047"/>
        <w:gridCol w:w="1080"/>
        <w:gridCol w:w="1170"/>
        <w:gridCol w:w="1260"/>
        <w:gridCol w:w="1350"/>
        <w:gridCol w:w="2402"/>
      </w:tblGrid>
      <w:tr w:rsidR="00891E52" w:rsidRPr="00C17B51" w14:paraId="4FF02B28" w14:textId="77777777" w:rsidTr="006E5C90">
        <w:tc>
          <w:tcPr>
            <w:tcW w:w="1041" w:type="dxa"/>
          </w:tcPr>
          <w:p w14:paraId="54DDF27A" w14:textId="77777777" w:rsidR="00891E52" w:rsidRPr="00C17B51" w:rsidRDefault="00891E52" w:rsidP="006E5C90">
            <w:pPr>
              <w:jc w:val="both"/>
              <w:rPr>
                <w:lang w:val="de-DE"/>
              </w:rPr>
            </w:pPr>
            <w:r>
              <w:t xml:space="preserve">Variables       </w:t>
            </w:r>
          </w:p>
        </w:tc>
        <w:tc>
          <w:tcPr>
            <w:tcW w:w="1047" w:type="dxa"/>
          </w:tcPr>
          <w:p w14:paraId="61AC1A65" w14:textId="77777777" w:rsidR="00891E52" w:rsidRPr="00C17B51" w:rsidRDefault="00891E52" w:rsidP="006E5C90">
            <w:pPr>
              <w:jc w:val="both"/>
            </w:pPr>
            <w:r w:rsidRPr="000E1699">
              <w:t>p-value</w:t>
            </w:r>
            <w:r>
              <w:t xml:space="preserve"> </w:t>
            </w:r>
            <w:r w:rsidRPr="000E1699">
              <w:t>for Z(t)</w:t>
            </w:r>
            <w:r>
              <w:t xml:space="preserve">                      </w:t>
            </w:r>
          </w:p>
        </w:tc>
        <w:tc>
          <w:tcPr>
            <w:tcW w:w="1080" w:type="dxa"/>
          </w:tcPr>
          <w:p w14:paraId="227D79FF" w14:textId="77777777" w:rsidR="00891E52" w:rsidRPr="00C17B51" w:rsidRDefault="00891E52" w:rsidP="006E5C90">
            <w:pPr>
              <w:jc w:val="both"/>
            </w:pPr>
            <w:r>
              <w:t xml:space="preserve">Test Statistic                     </w:t>
            </w:r>
          </w:p>
        </w:tc>
        <w:tc>
          <w:tcPr>
            <w:tcW w:w="1170" w:type="dxa"/>
          </w:tcPr>
          <w:p w14:paraId="42BDF54B" w14:textId="77777777" w:rsidR="00891E52" w:rsidRDefault="00891E52" w:rsidP="006E5C90">
            <w:pPr>
              <w:jc w:val="both"/>
            </w:pPr>
            <w:r>
              <w:t>1% Critical</w:t>
            </w:r>
          </w:p>
          <w:p w14:paraId="0C7806EE" w14:textId="77777777" w:rsidR="00891E52" w:rsidRPr="00C17B51" w:rsidRDefault="00891E52" w:rsidP="006E5C90">
            <w:pPr>
              <w:jc w:val="both"/>
            </w:pPr>
            <w:r>
              <w:t xml:space="preserve">Value               </w:t>
            </w:r>
          </w:p>
        </w:tc>
        <w:tc>
          <w:tcPr>
            <w:tcW w:w="1260" w:type="dxa"/>
          </w:tcPr>
          <w:p w14:paraId="73AE9347" w14:textId="77777777" w:rsidR="00891E52" w:rsidRPr="00C17B51" w:rsidRDefault="00891E52" w:rsidP="006E5C90">
            <w:pPr>
              <w:jc w:val="both"/>
            </w:pPr>
            <w:r>
              <w:t>5% Critical value</w:t>
            </w:r>
          </w:p>
        </w:tc>
        <w:tc>
          <w:tcPr>
            <w:tcW w:w="1350" w:type="dxa"/>
          </w:tcPr>
          <w:p w14:paraId="0B54FB30" w14:textId="77777777" w:rsidR="00891E52" w:rsidRPr="00C17B51" w:rsidRDefault="00891E52" w:rsidP="006E5C90">
            <w:pPr>
              <w:jc w:val="both"/>
            </w:pPr>
            <w:r>
              <w:t>10% Critical value</w:t>
            </w:r>
          </w:p>
        </w:tc>
        <w:tc>
          <w:tcPr>
            <w:tcW w:w="2402" w:type="dxa"/>
          </w:tcPr>
          <w:p w14:paraId="56352598" w14:textId="77777777" w:rsidR="00891E52" w:rsidRPr="00C17B51" w:rsidRDefault="00891E52" w:rsidP="006E5C90">
            <w:pPr>
              <w:jc w:val="both"/>
            </w:pPr>
          </w:p>
        </w:tc>
      </w:tr>
      <w:tr w:rsidR="00891E52" w:rsidRPr="00C17B51" w14:paraId="3D0A7E35" w14:textId="77777777" w:rsidTr="006E5C90">
        <w:tc>
          <w:tcPr>
            <w:tcW w:w="1041" w:type="dxa"/>
          </w:tcPr>
          <w:p w14:paraId="4BB48FCC" w14:textId="77777777" w:rsidR="00891E52" w:rsidRPr="00C17B51" w:rsidRDefault="00891E52" w:rsidP="006E5C90">
            <w:pPr>
              <w:jc w:val="both"/>
            </w:pPr>
            <w:r>
              <w:t>Pov</w:t>
            </w:r>
          </w:p>
        </w:tc>
        <w:tc>
          <w:tcPr>
            <w:tcW w:w="1047" w:type="dxa"/>
          </w:tcPr>
          <w:p w14:paraId="68FD5F05" w14:textId="77777777" w:rsidR="00891E52" w:rsidRPr="00C17B51" w:rsidRDefault="00891E52" w:rsidP="006E5C90">
            <w:pPr>
              <w:jc w:val="both"/>
            </w:pPr>
            <w:r>
              <w:rPr>
                <w:lang w:val="de-DE"/>
              </w:rPr>
              <w:t xml:space="preserve">0.0485    </w:t>
            </w:r>
            <w:r w:rsidRPr="000E1699">
              <w:rPr>
                <w:lang w:val="de-DE"/>
              </w:rPr>
              <w:t xml:space="preserve">         </w:t>
            </w:r>
            <w:r>
              <w:rPr>
                <w:lang w:val="de-DE"/>
              </w:rPr>
              <w:t xml:space="preserve"> </w:t>
            </w:r>
            <w:r w:rsidRPr="000E1699">
              <w:rPr>
                <w:lang w:val="de-DE"/>
              </w:rPr>
              <w:t xml:space="preserve">  </w:t>
            </w:r>
          </w:p>
        </w:tc>
        <w:tc>
          <w:tcPr>
            <w:tcW w:w="1080" w:type="dxa"/>
          </w:tcPr>
          <w:p w14:paraId="5B3341D2" w14:textId="77777777" w:rsidR="00891E52" w:rsidRPr="00C17B51" w:rsidRDefault="00891E52" w:rsidP="006E5C90">
            <w:pPr>
              <w:jc w:val="both"/>
            </w:pPr>
            <w:r w:rsidRPr="000E1699">
              <w:rPr>
                <w:lang w:val="de-DE"/>
              </w:rPr>
              <w:t xml:space="preserve">-3.422  </w:t>
            </w:r>
          </w:p>
        </w:tc>
        <w:tc>
          <w:tcPr>
            <w:tcW w:w="1170" w:type="dxa"/>
          </w:tcPr>
          <w:p w14:paraId="5870EA8E" w14:textId="77777777" w:rsidR="00891E52" w:rsidRPr="00C17B51" w:rsidRDefault="00891E52" w:rsidP="006E5C90">
            <w:pPr>
              <w:jc w:val="both"/>
            </w:pPr>
            <w:r w:rsidRPr="000E1699">
              <w:rPr>
                <w:lang w:val="de-DE"/>
              </w:rPr>
              <w:t xml:space="preserve">-4.352            </w:t>
            </w:r>
          </w:p>
        </w:tc>
        <w:tc>
          <w:tcPr>
            <w:tcW w:w="1260" w:type="dxa"/>
          </w:tcPr>
          <w:p w14:paraId="7EE33E8C" w14:textId="77777777" w:rsidR="00891E52" w:rsidRPr="00C17B51" w:rsidRDefault="00891E52" w:rsidP="006E5C90">
            <w:pPr>
              <w:jc w:val="both"/>
            </w:pPr>
            <w:r w:rsidRPr="000E1699">
              <w:rPr>
                <w:lang w:val="de-DE"/>
              </w:rPr>
              <w:t>-3.588</w:t>
            </w:r>
          </w:p>
        </w:tc>
        <w:tc>
          <w:tcPr>
            <w:tcW w:w="1350" w:type="dxa"/>
          </w:tcPr>
          <w:p w14:paraId="6EE36F73" w14:textId="77777777" w:rsidR="00891E52" w:rsidRPr="00C17B51" w:rsidRDefault="00891E52" w:rsidP="006E5C90">
            <w:pPr>
              <w:jc w:val="both"/>
            </w:pPr>
            <w:r w:rsidRPr="000E1699">
              <w:rPr>
                <w:lang w:val="de-DE"/>
              </w:rPr>
              <w:t>-3.233</w:t>
            </w:r>
            <w:r>
              <w:rPr>
                <w:lang w:val="de-DE"/>
              </w:rPr>
              <w:t xml:space="preserve">            </w:t>
            </w:r>
          </w:p>
        </w:tc>
        <w:tc>
          <w:tcPr>
            <w:tcW w:w="2402" w:type="dxa"/>
          </w:tcPr>
          <w:p w14:paraId="263792E1" w14:textId="77777777" w:rsidR="00891E52" w:rsidRPr="00C17B51" w:rsidRDefault="00891E52" w:rsidP="006E5C90">
            <w:pPr>
              <w:jc w:val="both"/>
            </w:pPr>
            <w:r>
              <w:rPr>
                <w:lang w:val="de-DE"/>
              </w:rPr>
              <w:t>Trend regress lags(0)</w:t>
            </w:r>
          </w:p>
        </w:tc>
      </w:tr>
      <w:tr w:rsidR="00891E52" w:rsidRPr="00C17B51" w14:paraId="7C7BEBF4" w14:textId="77777777" w:rsidTr="006E5C90">
        <w:tc>
          <w:tcPr>
            <w:tcW w:w="1041" w:type="dxa"/>
          </w:tcPr>
          <w:p w14:paraId="56988122" w14:textId="77777777" w:rsidR="00891E52" w:rsidRPr="00C17B51" w:rsidRDefault="00891E52" w:rsidP="006E5C90">
            <w:pPr>
              <w:jc w:val="both"/>
            </w:pPr>
            <w:r>
              <w:t>GDPg</w:t>
            </w:r>
          </w:p>
        </w:tc>
        <w:tc>
          <w:tcPr>
            <w:tcW w:w="1047" w:type="dxa"/>
          </w:tcPr>
          <w:p w14:paraId="339ED2F0" w14:textId="77777777" w:rsidR="00891E52" w:rsidRPr="00C17B51" w:rsidRDefault="00891E52" w:rsidP="006E5C90">
            <w:pPr>
              <w:jc w:val="both"/>
            </w:pPr>
            <w:r>
              <w:t>0.0008</w:t>
            </w:r>
          </w:p>
        </w:tc>
        <w:tc>
          <w:tcPr>
            <w:tcW w:w="1080" w:type="dxa"/>
          </w:tcPr>
          <w:p w14:paraId="6F0F1601" w14:textId="77777777" w:rsidR="00891E52" w:rsidRPr="00C17B51" w:rsidRDefault="00891E52" w:rsidP="006E5C90">
            <w:pPr>
              <w:jc w:val="both"/>
            </w:pPr>
            <w:r>
              <w:t>-4.652</w:t>
            </w:r>
          </w:p>
        </w:tc>
        <w:tc>
          <w:tcPr>
            <w:tcW w:w="1170" w:type="dxa"/>
          </w:tcPr>
          <w:p w14:paraId="30CC15E2" w14:textId="77777777" w:rsidR="00891E52" w:rsidRPr="00C17B51" w:rsidRDefault="00891E52" w:rsidP="006E5C90">
            <w:pPr>
              <w:jc w:val="both"/>
            </w:pPr>
            <w:r>
              <w:t>-4.352</w:t>
            </w:r>
          </w:p>
        </w:tc>
        <w:tc>
          <w:tcPr>
            <w:tcW w:w="1260" w:type="dxa"/>
          </w:tcPr>
          <w:p w14:paraId="207039C6" w14:textId="77777777" w:rsidR="00891E52" w:rsidRPr="00C17B51" w:rsidRDefault="00891E52" w:rsidP="006E5C90">
            <w:pPr>
              <w:jc w:val="both"/>
            </w:pPr>
            <w:r>
              <w:t>-3.588</w:t>
            </w:r>
          </w:p>
        </w:tc>
        <w:tc>
          <w:tcPr>
            <w:tcW w:w="1350" w:type="dxa"/>
          </w:tcPr>
          <w:p w14:paraId="0C651D07" w14:textId="77777777" w:rsidR="00891E52" w:rsidRPr="00C17B51" w:rsidRDefault="00891E52" w:rsidP="006E5C90">
            <w:pPr>
              <w:jc w:val="both"/>
            </w:pPr>
            <w:r>
              <w:t>-3.233</w:t>
            </w:r>
          </w:p>
        </w:tc>
        <w:tc>
          <w:tcPr>
            <w:tcW w:w="2402" w:type="dxa"/>
          </w:tcPr>
          <w:p w14:paraId="1E173C95" w14:textId="77777777" w:rsidR="00891E52" w:rsidRPr="00C17B51" w:rsidRDefault="00891E52" w:rsidP="006E5C90">
            <w:pPr>
              <w:jc w:val="both"/>
            </w:pPr>
            <w:r>
              <w:rPr>
                <w:lang w:val="de-DE"/>
              </w:rPr>
              <w:t>Trend regress lags(0)</w:t>
            </w:r>
          </w:p>
        </w:tc>
      </w:tr>
      <w:tr w:rsidR="00891E52" w:rsidRPr="00C17B51" w14:paraId="715D1D5A" w14:textId="77777777" w:rsidTr="006E5C90">
        <w:tc>
          <w:tcPr>
            <w:tcW w:w="1041" w:type="dxa"/>
          </w:tcPr>
          <w:p w14:paraId="3917E8F3" w14:textId="77777777" w:rsidR="00891E52" w:rsidRPr="00C17B51" w:rsidRDefault="00891E52" w:rsidP="006E5C90">
            <w:pPr>
              <w:jc w:val="both"/>
            </w:pPr>
            <w:r>
              <w:t>Gini</w:t>
            </w:r>
          </w:p>
        </w:tc>
        <w:tc>
          <w:tcPr>
            <w:tcW w:w="1047" w:type="dxa"/>
          </w:tcPr>
          <w:p w14:paraId="65508F1D" w14:textId="77777777" w:rsidR="00891E52" w:rsidRPr="00C17B51" w:rsidRDefault="00891E52" w:rsidP="006E5C90">
            <w:pPr>
              <w:jc w:val="both"/>
            </w:pPr>
            <w:r>
              <w:t>0.0024</w:t>
            </w:r>
          </w:p>
        </w:tc>
        <w:tc>
          <w:tcPr>
            <w:tcW w:w="1080" w:type="dxa"/>
          </w:tcPr>
          <w:p w14:paraId="5E8F2765" w14:textId="77777777" w:rsidR="00891E52" w:rsidRPr="00C17B51" w:rsidRDefault="00891E52" w:rsidP="006E5C90">
            <w:pPr>
              <w:jc w:val="both"/>
            </w:pPr>
            <w:r>
              <w:t>-3.082</w:t>
            </w:r>
          </w:p>
        </w:tc>
        <w:tc>
          <w:tcPr>
            <w:tcW w:w="1170" w:type="dxa"/>
          </w:tcPr>
          <w:p w14:paraId="34E7420E" w14:textId="77777777" w:rsidR="00891E52" w:rsidRPr="00C17B51" w:rsidRDefault="00891E52" w:rsidP="006E5C90">
            <w:pPr>
              <w:jc w:val="both"/>
            </w:pPr>
            <w:r>
              <w:t>-2.479</w:t>
            </w:r>
          </w:p>
        </w:tc>
        <w:tc>
          <w:tcPr>
            <w:tcW w:w="1260" w:type="dxa"/>
          </w:tcPr>
          <w:p w14:paraId="26DDF04C" w14:textId="77777777" w:rsidR="00891E52" w:rsidRPr="00C17B51" w:rsidRDefault="00891E52" w:rsidP="006E5C90">
            <w:pPr>
              <w:jc w:val="both"/>
            </w:pPr>
            <w:r>
              <w:t>-1.706</w:t>
            </w:r>
          </w:p>
        </w:tc>
        <w:tc>
          <w:tcPr>
            <w:tcW w:w="1350" w:type="dxa"/>
          </w:tcPr>
          <w:p w14:paraId="2B586BF4" w14:textId="77777777" w:rsidR="00891E52" w:rsidRPr="00C17B51" w:rsidRDefault="00891E52" w:rsidP="006E5C90">
            <w:pPr>
              <w:jc w:val="both"/>
            </w:pPr>
            <w:r>
              <w:t>-1.315</w:t>
            </w:r>
          </w:p>
        </w:tc>
        <w:tc>
          <w:tcPr>
            <w:tcW w:w="2402" w:type="dxa"/>
          </w:tcPr>
          <w:p w14:paraId="7A322908" w14:textId="77777777" w:rsidR="00891E52" w:rsidRPr="00C17B51" w:rsidRDefault="00891E52" w:rsidP="006E5C90">
            <w:pPr>
              <w:jc w:val="both"/>
            </w:pPr>
            <w:r>
              <w:rPr>
                <w:lang w:val="de-DE"/>
              </w:rPr>
              <w:t>Drift reg log(0</w:t>
            </w:r>
          </w:p>
        </w:tc>
      </w:tr>
      <w:tr w:rsidR="00891E52" w:rsidRPr="00C17B51" w14:paraId="7B35E7F5" w14:textId="77777777" w:rsidTr="006E5C90">
        <w:tc>
          <w:tcPr>
            <w:tcW w:w="1041" w:type="dxa"/>
          </w:tcPr>
          <w:p w14:paraId="1C3BF2DE" w14:textId="77777777" w:rsidR="00891E52" w:rsidRPr="00C17B51" w:rsidRDefault="00891E52" w:rsidP="006E5C90">
            <w:pPr>
              <w:jc w:val="both"/>
            </w:pPr>
            <w:r>
              <w:t>FD</w:t>
            </w:r>
          </w:p>
        </w:tc>
        <w:tc>
          <w:tcPr>
            <w:tcW w:w="1047" w:type="dxa"/>
          </w:tcPr>
          <w:p w14:paraId="42E0FB26" w14:textId="77777777" w:rsidR="00891E52" w:rsidRPr="00C17B51" w:rsidRDefault="00891E52" w:rsidP="006E5C90">
            <w:pPr>
              <w:jc w:val="both"/>
            </w:pPr>
            <w:r>
              <w:t>0.0154</w:t>
            </w:r>
          </w:p>
        </w:tc>
        <w:tc>
          <w:tcPr>
            <w:tcW w:w="1080" w:type="dxa"/>
          </w:tcPr>
          <w:p w14:paraId="4C0FCC1A" w14:textId="77777777" w:rsidR="00891E52" w:rsidRPr="00C17B51" w:rsidRDefault="00891E52" w:rsidP="006E5C90">
            <w:pPr>
              <w:jc w:val="both"/>
            </w:pPr>
            <w:r>
              <w:t>-2.283</w:t>
            </w:r>
          </w:p>
        </w:tc>
        <w:tc>
          <w:tcPr>
            <w:tcW w:w="1170" w:type="dxa"/>
          </w:tcPr>
          <w:p w14:paraId="1515DF7C" w14:textId="77777777" w:rsidR="00891E52" w:rsidRPr="00C17B51" w:rsidRDefault="00891E52" w:rsidP="006E5C90">
            <w:pPr>
              <w:jc w:val="both"/>
            </w:pPr>
            <w:r>
              <w:t>-2479</w:t>
            </w:r>
          </w:p>
        </w:tc>
        <w:tc>
          <w:tcPr>
            <w:tcW w:w="1260" w:type="dxa"/>
          </w:tcPr>
          <w:p w14:paraId="032B49F4" w14:textId="77777777" w:rsidR="00891E52" w:rsidRPr="00C17B51" w:rsidRDefault="00891E52" w:rsidP="006E5C90">
            <w:pPr>
              <w:jc w:val="both"/>
            </w:pPr>
            <w:r>
              <w:t>-1.706</w:t>
            </w:r>
          </w:p>
        </w:tc>
        <w:tc>
          <w:tcPr>
            <w:tcW w:w="1350" w:type="dxa"/>
          </w:tcPr>
          <w:p w14:paraId="2EC0C812" w14:textId="77777777" w:rsidR="00891E52" w:rsidRPr="00C17B51" w:rsidRDefault="00891E52" w:rsidP="006E5C90">
            <w:pPr>
              <w:jc w:val="both"/>
            </w:pPr>
            <w:r>
              <w:t>-1.315</w:t>
            </w:r>
          </w:p>
        </w:tc>
        <w:tc>
          <w:tcPr>
            <w:tcW w:w="2402" w:type="dxa"/>
          </w:tcPr>
          <w:p w14:paraId="34C81762" w14:textId="77777777" w:rsidR="00891E52" w:rsidRPr="00C17B51" w:rsidRDefault="00891E52" w:rsidP="006E5C90">
            <w:pPr>
              <w:jc w:val="both"/>
            </w:pPr>
            <w:r>
              <w:rPr>
                <w:lang w:val="de-DE"/>
              </w:rPr>
              <w:t>Drift reg log(0</w:t>
            </w:r>
          </w:p>
        </w:tc>
      </w:tr>
      <w:tr w:rsidR="00891E52" w14:paraId="721AB824" w14:textId="77777777" w:rsidTr="006E5C90">
        <w:tc>
          <w:tcPr>
            <w:tcW w:w="1041" w:type="dxa"/>
          </w:tcPr>
          <w:p w14:paraId="5E10AEA5" w14:textId="77777777" w:rsidR="00891E52" w:rsidRDefault="00891E52" w:rsidP="006E5C90">
            <w:pPr>
              <w:jc w:val="both"/>
            </w:pPr>
            <w:r>
              <w:t>Infl</w:t>
            </w:r>
          </w:p>
        </w:tc>
        <w:tc>
          <w:tcPr>
            <w:tcW w:w="1047" w:type="dxa"/>
          </w:tcPr>
          <w:p w14:paraId="4108C788" w14:textId="77777777" w:rsidR="00891E52" w:rsidRDefault="00891E52" w:rsidP="006E5C90">
            <w:pPr>
              <w:jc w:val="both"/>
            </w:pPr>
            <w:r>
              <w:t>0.0004</w:t>
            </w:r>
          </w:p>
        </w:tc>
        <w:tc>
          <w:tcPr>
            <w:tcW w:w="1080" w:type="dxa"/>
          </w:tcPr>
          <w:p w14:paraId="08DB9336" w14:textId="77777777" w:rsidR="00891E52" w:rsidRDefault="00891E52" w:rsidP="006E5C90">
            <w:pPr>
              <w:jc w:val="both"/>
            </w:pPr>
            <w:r>
              <w:t>-4.827</w:t>
            </w:r>
          </w:p>
        </w:tc>
        <w:tc>
          <w:tcPr>
            <w:tcW w:w="1170" w:type="dxa"/>
          </w:tcPr>
          <w:p w14:paraId="6AAB3A2F" w14:textId="77777777" w:rsidR="00891E52" w:rsidRDefault="00891E52" w:rsidP="006E5C90">
            <w:pPr>
              <w:jc w:val="both"/>
            </w:pPr>
            <w:r>
              <w:t>-4.352</w:t>
            </w:r>
          </w:p>
        </w:tc>
        <w:tc>
          <w:tcPr>
            <w:tcW w:w="1260" w:type="dxa"/>
          </w:tcPr>
          <w:p w14:paraId="45E4066C" w14:textId="77777777" w:rsidR="00891E52" w:rsidRDefault="00891E52" w:rsidP="006E5C90">
            <w:pPr>
              <w:jc w:val="both"/>
            </w:pPr>
            <w:r>
              <w:t>-3.588</w:t>
            </w:r>
          </w:p>
        </w:tc>
        <w:tc>
          <w:tcPr>
            <w:tcW w:w="1350" w:type="dxa"/>
          </w:tcPr>
          <w:p w14:paraId="57D745E8" w14:textId="77777777" w:rsidR="00891E52" w:rsidRDefault="00891E52" w:rsidP="006E5C90">
            <w:pPr>
              <w:jc w:val="both"/>
            </w:pPr>
            <w:r>
              <w:t>-3.233</w:t>
            </w:r>
          </w:p>
        </w:tc>
        <w:tc>
          <w:tcPr>
            <w:tcW w:w="2402" w:type="dxa"/>
          </w:tcPr>
          <w:p w14:paraId="78A1CBF7" w14:textId="77777777" w:rsidR="00891E52" w:rsidRDefault="00891E52" w:rsidP="006E5C90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Trend regress lags(0)</w:t>
            </w:r>
          </w:p>
        </w:tc>
      </w:tr>
      <w:tr w:rsidR="00891E52" w14:paraId="1258BB51" w14:textId="77777777" w:rsidTr="006E5C90">
        <w:tc>
          <w:tcPr>
            <w:tcW w:w="1041" w:type="dxa"/>
          </w:tcPr>
          <w:p w14:paraId="06172F33" w14:textId="77777777" w:rsidR="00891E52" w:rsidRDefault="00891E52" w:rsidP="006E5C90">
            <w:pPr>
              <w:jc w:val="both"/>
            </w:pPr>
            <w:r>
              <w:t>Tele</w:t>
            </w:r>
          </w:p>
        </w:tc>
        <w:tc>
          <w:tcPr>
            <w:tcW w:w="1047" w:type="dxa"/>
          </w:tcPr>
          <w:p w14:paraId="427A5D37" w14:textId="77777777" w:rsidR="00891E52" w:rsidRDefault="00891E52" w:rsidP="006E5C90">
            <w:pPr>
              <w:jc w:val="both"/>
            </w:pPr>
          </w:p>
        </w:tc>
        <w:tc>
          <w:tcPr>
            <w:tcW w:w="1080" w:type="dxa"/>
          </w:tcPr>
          <w:p w14:paraId="6B56EED4" w14:textId="77777777" w:rsidR="00891E52" w:rsidRDefault="00891E52" w:rsidP="006E5C90">
            <w:pPr>
              <w:jc w:val="both"/>
            </w:pPr>
            <w:r>
              <w:t>3.347</w:t>
            </w:r>
          </w:p>
        </w:tc>
        <w:tc>
          <w:tcPr>
            <w:tcW w:w="1170" w:type="dxa"/>
          </w:tcPr>
          <w:p w14:paraId="011531C8" w14:textId="77777777" w:rsidR="00891E52" w:rsidRDefault="00891E52" w:rsidP="006E5C90">
            <w:pPr>
              <w:jc w:val="both"/>
            </w:pPr>
            <w:r>
              <w:t>-2.655</w:t>
            </w:r>
          </w:p>
        </w:tc>
        <w:tc>
          <w:tcPr>
            <w:tcW w:w="1260" w:type="dxa"/>
          </w:tcPr>
          <w:p w14:paraId="25237563" w14:textId="77777777" w:rsidR="00891E52" w:rsidRDefault="00891E52" w:rsidP="006E5C90">
            <w:pPr>
              <w:jc w:val="both"/>
            </w:pPr>
            <w:r>
              <w:t>-1.950</w:t>
            </w:r>
          </w:p>
        </w:tc>
        <w:tc>
          <w:tcPr>
            <w:tcW w:w="1350" w:type="dxa"/>
          </w:tcPr>
          <w:p w14:paraId="5C5B257D" w14:textId="77777777" w:rsidR="00891E52" w:rsidRDefault="00891E52" w:rsidP="006E5C90">
            <w:pPr>
              <w:jc w:val="both"/>
            </w:pPr>
            <w:r>
              <w:t>-1.601</w:t>
            </w:r>
          </w:p>
        </w:tc>
        <w:tc>
          <w:tcPr>
            <w:tcW w:w="2402" w:type="dxa"/>
          </w:tcPr>
          <w:p w14:paraId="2FBA1F8A" w14:textId="77777777" w:rsidR="00891E52" w:rsidRDefault="00891E52" w:rsidP="006E5C90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Noconstant reg</w:t>
            </w:r>
            <w:r w:rsidRPr="00583C7E">
              <w:rPr>
                <w:lang w:val="de-DE"/>
              </w:rPr>
              <w:t xml:space="preserve"> lags(0)</w:t>
            </w:r>
          </w:p>
        </w:tc>
      </w:tr>
      <w:tr w:rsidR="00891E52" w14:paraId="36DDE75A" w14:textId="77777777" w:rsidTr="006E5C90">
        <w:tc>
          <w:tcPr>
            <w:tcW w:w="1041" w:type="dxa"/>
          </w:tcPr>
          <w:p w14:paraId="7116BF28" w14:textId="77777777" w:rsidR="00891E52" w:rsidRDefault="00891E52" w:rsidP="006E5C90">
            <w:pPr>
              <w:jc w:val="both"/>
            </w:pPr>
            <w:r>
              <w:t>Open</w:t>
            </w:r>
          </w:p>
        </w:tc>
        <w:tc>
          <w:tcPr>
            <w:tcW w:w="1047" w:type="dxa"/>
          </w:tcPr>
          <w:p w14:paraId="10B04C3B" w14:textId="77777777" w:rsidR="00891E52" w:rsidRDefault="00891E52" w:rsidP="006E5C90">
            <w:pPr>
              <w:jc w:val="both"/>
            </w:pPr>
            <w:r>
              <w:t>0.0090</w:t>
            </w:r>
          </w:p>
        </w:tc>
        <w:tc>
          <w:tcPr>
            <w:tcW w:w="1080" w:type="dxa"/>
          </w:tcPr>
          <w:p w14:paraId="56694016" w14:textId="77777777" w:rsidR="00891E52" w:rsidRDefault="00891E52" w:rsidP="006E5C90">
            <w:pPr>
              <w:jc w:val="both"/>
            </w:pPr>
            <w:r>
              <w:t>-2.523</w:t>
            </w:r>
          </w:p>
        </w:tc>
        <w:tc>
          <w:tcPr>
            <w:tcW w:w="1170" w:type="dxa"/>
          </w:tcPr>
          <w:p w14:paraId="1ECC5EDD" w14:textId="77777777" w:rsidR="00891E52" w:rsidRDefault="00891E52" w:rsidP="006E5C90">
            <w:pPr>
              <w:jc w:val="both"/>
            </w:pPr>
            <w:r>
              <w:t>-2.479</w:t>
            </w:r>
          </w:p>
        </w:tc>
        <w:tc>
          <w:tcPr>
            <w:tcW w:w="1260" w:type="dxa"/>
          </w:tcPr>
          <w:p w14:paraId="21601A15" w14:textId="77777777" w:rsidR="00891E52" w:rsidRDefault="00891E52" w:rsidP="006E5C90">
            <w:pPr>
              <w:jc w:val="both"/>
            </w:pPr>
            <w:r>
              <w:t>-1.706</w:t>
            </w:r>
          </w:p>
        </w:tc>
        <w:tc>
          <w:tcPr>
            <w:tcW w:w="1350" w:type="dxa"/>
          </w:tcPr>
          <w:p w14:paraId="7ED54A47" w14:textId="77777777" w:rsidR="00891E52" w:rsidRDefault="00891E52" w:rsidP="006E5C90">
            <w:pPr>
              <w:jc w:val="both"/>
            </w:pPr>
            <w:r>
              <w:t>-1.315</w:t>
            </w:r>
          </w:p>
        </w:tc>
        <w:tc>
          <w:tcPr>
            <w:tcW w:w="2402" w:type="dxa"/>
          </w:tcPr>
          <w:p w14:paraId="578F7DE7" w14:textId="77777777" w:rsidR="00891E52" w:rsidRDefault="00891E52" w:rsidP="006E5C90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Drift reg log(0)</w:t>
            </w:r>
          </w:p>
        </w:tc>
      </w:tr>
      <w:tr w:rsidR="00891E52" w14:paraId="6F05CF5C" w14:textId="77777777" w:rsidTr="006E5C90">
        <w:tc>
          <w:tcPr>
            <w:tcW w:w="1041" w:type="dxa"/>
          </w:tcPr>
          <w:p w14:paraId="7A0138C4" w14:textId="77777777" w:rsidR="00891E52" w:rsidRDefault="00891E52" w:rsidP="006E5C90">
            <w:pPr>
              <w:jc w:val="both"/>
            </w:pPr>
            <w:r>
              <w:t>GoEx*</w:t>
            </w:r>
          </w:p>
        </w:tc>
        <w:tc>
          <w:tcPr>
            <w:tcW w:w="1047" w:type="dxa"/>
          </w:tcPr>
          <w:p w14:paraId="1BEBA593" w14:textId="77777777" w:rsidR="00891E52" w:rsidRDefault="00891E52" w:rsidP="006E5C90">
            <w:pPr>
              <w:jc w:val="both"/>
            </w:pPr>
            <w:r>
              <w:t>0.0000</w:t>
            </w:r>
          </w:p>
        </w:tc>
        <w:tc>
          <w:tcPr>
            <w:tcW w:w="1080" w:type="dxa"/>
          </w:tcPr>
          <w:p w14:paraId="3A3BC14F" w14:textId="77777777" w:rsidR="00891E52" w:rsidRDefault="00891E52" w:rsidP="006E5C90">
            <w:pPr>
              <w:jc w:val="both"/>
            </w:pPr>
            <w:r w:rsidRPr="004E54C9">
              <w:t>-5.360</w:t>
            </w:r>
          </w:p>
        </w:tc>
        <w:tc>
          <w:tcPr>
            <w:tcW w:w="1170" w:type="dxa"/>
          </w:tcPr>
          <w:p w14:paraId="2173C36D" w14:textId="77777777" w:rsidR="00891E52" w:rsidRDefault="00891E52" w:rsidP="006E5C90">
            <w:pPr>
              <w:jc w:val="both"/>
            </w:pPr>
            <w:r w:rsidRPr="004E54C9">
              <w:t xml:space="preserve">-3.736            </w:t>
            </w:r>
          </w:p>
        </w:tc>
        <w:tc>
          <w:tcPr>
            <w:tcW w:w="1260" w:type="dxa"/>
          </w:tcPr>
          <w:p w14:paraId="711CEA43" w14:textId="77777777" w:rsidR="00891E52" w:rsidRDefault="00891E52" w:rsidP="006E5C90">
            <w:pPr>
              <w:jc w:val="both"/>
            </w:pPr>
            <w:r w:rsidRPr="004E54C9">
              <w:t>-2.994</w:t>
            </w:r>
          </w:p>
        </w:tc>
        <w:tc>
          <w:tcPr>
            <w:tcW w:w="1350" w:type="dxa"/>
          </w:tcPr>
          <w:p w14:paraId="7D53F8FC" w14:textId="77777777" w:rsidR="00891E52" w:rsidRDefault="00891E52" w:rsidP="006E5C90">
            <w:pPr>
              <w:jc w:val="both"/>
            </w:pPr>
            <w:r>
              <w:t>-2.628</w:t>
            </w:r>
          </w:p>
        </w:tc>
        <w:tc>
          <w:tcPr>
            <w:tcW w:w="2402" w:type="dxa"/>
          </w:tcPr>
          <w:p w14:paraId="1983C413" w14:textId="77777777" w:rsidR="00891E52" w:rsidRDefault="00891E52" w:rsidP="006E5C90">
            <w:pPr>
              <w:jc w:val="both"/>
              <w:rPr>
                <w:lang w:val="de-DE"/>
              </w:rPr>
            </w:pPr>
            <w:r w:rsidRPr="004E54C9">
              <w:t>*At first difference</w:t>
            </w:r>
          </w:p>
        </w:tc>
      </w:tr>
      <w:tr w:rsidR="00891E52" w:rsidRPr="004E54C9" w14:paraId="3A70A14E" w14:textId="77777777" w:rsidTr="006E5C90">
        <w:tc>
          <w:tcPr>
            <w:tcW w:w="1041" w:type="dxa"/>
          </w:tcPr>
          <w:p w14:paraId="4CF1010B" w14:textId="77777777" w:rsidR="00891E52" w:rsidRDefault="00891E52" w:rsidP="006E5C90">
            <w:pPr>
              <w:jc w:val="both"/>
            </w:pPr>
            <w:r>
              <w:t>HK*</w:t>
            </w:r>
          </w:p>
        </w:tc>
        <w:tc>
          <w:tcPr>
            <w:tcW w:w="1047" w:type="dxa"/>
          </w:tcPr>
          <w:p w14:paraId="54C1F051" w14:textId="77777777" w:rsidR="00891E52" w:rsidRDefault="00891E52" w:rsidP="006E5C90">
            <w:pPr>
              <w:jc w:val="both"/>
            </w:pPr>
            <w:r>
              <w:t>0.0289</w:t>
            </w:r>
          </w:p>
        </w:tc>
        <w:tc>
          <w:tcPr>
            <w:tcW w:w="1080" w:type="dxa"/>
          </w:tcPr>
          <w:p w14:paraId="2F2D2DCA" w14:textId="77777777" w:rsidR="00891E52" w:rsidRPr="004E54C9" w:rsidRDefault="00891E52" w:rsidP="006E5C90">
            <w:pPr>
              <w:jc w:val="both"/>
            </w:pPr>
            <w:r>
              <w:t>-3.070</w:t>
            </w:r>
          </w:p>
        </w:tc>
        <w:tc>
          <w:tcPr>
            <w:tcW w:w="1170" w:type="dxa"/>
          </w:tcPr>
          <w:p w14:paraId="73427A78" w14:textId="77777777" w:rsidR="00891E52" w:rsidRPr="004E54C9" w:rsidRDefault="00891E52" w:rsidP="006E5C90">
            <w:pPr>
              <w:jc w:val="both"/>
            </w:pPr>
            <w:r>
              <w:t>-3.736</w:t>
            </w:r>
          </w:p>
        </w:tc>
        <w:tc>
          <w:tcPr>
            <w:tcW w:w="1260" w:type="dxa"/>
          </w:tcPr>
          <w:p w14:paraId="5861307F" w14:textId="77777777" w:rsidR="00891E52" w:rsidRPr="004E54C9" w:rsidRDefault="00891E52" w:rsidP="006E5C90">
            <w:pPr>
              <w:jc w:val="both"/>
            </w:pPr>
            <w:r>
              <w:t>-2.994</w:t>
            </w:r>
          </w:p>
        </w:tc>
        <w:tc>
          <w:tcPr>
            <w:tcW w:w="1350" w:type="dxa"/>
          </w:tcPr>
          <w:p w14:paraId="238E6F5A" w14:textId="77777777" w:rsidR="00891E52" w:rsidRDefault="00891E52" w:rsidP="006E5C90">
            <w:pPr>
              <w:jc w:val="both"/>
            </w:pPr>
            <w:r>
              <w:t>-2.628</w:t>
            </w:r>
          </w:p>
        </w:tc>
        <w:tc>
          <w:tcPr>
            <w:tcW w:w="2402" w:type="dxa"/>
          </w:tcPr>
          <w:p w14:paraId="2A5282CC" w14:textId="77777777" w:rsidR="00891E52" w:rsidRPr="004E54C9" w:rsidRDefault="00891E52" w:rsidP="006E5C90">
            <w:pPr>
              <w:jc w:val="both"/>
            </w:pPr>
            <w:r w:rsidRPr="004E54C9">
              <w:t>*At first difference</w:t>
            </w:r>
          </w:p>
        </w:tc>
      </w:tr>
      <w:tr w:rsidR="00891E52" w:rsidRPr="004E54C9" w14:paraId="72E382EE" w14:textId="77777777" w:rsidTr="006E5C90">
        <w:tc>
          <w:tcPr>
            <w:tcW w:w="1041" w:type="dxa"/>
          </w:tcPr>
          <w:p w14:paraId="0DE8F4F9" w14:textId="77777777" w:rsidR="00891E52" w:rsidRDefault="00891E52" w:rsidP="006E5C90">
            <w:pPr>
              <w:jc w:val="both"/>
            </w:pPr>
            <w:r>
              <w:t>PPg</w:t>
            </w:r>
          </w:p>
        </w:tc>
        <w:tc>
          <w:tcPr>
            <w:tcW w:w="1047" w:type="dxa"/>
          </w:tcPr>
          <w:p w14:paraId="3D0A9A72" w14:textId="77777777" w:rsidR="00891E52" w:rsidRDefault="00891E52" w:rsidP="006E5C90">
            <w:pPr>
              <w:jc w:val="both"/>
            </w:pPr>
            <w:r>
              <w:t>0.0094</w:t>
            </w:r>
          </w:p>
        </w:tc>
        <w:tc>
          <w:tcPr>
            <w:tcW w:w="1080" w:type="dxa"/>
          </w:tcPr>
          <w:p w14:paraId="5AD3E4C6" w14:textId="77777777" w:rsidR="00891E52" w:rsidRDefault="00891E52" w:rsidP="006E5C90">
            <w:pPr>
              <w:jc w:val="both"/>
            </w:pPr>
            <w:r>
              <w:t>-2.520</w:t>
            </w:r>
          </w:p>
        </w:tc>
        <w:tc>
          <w:tcPr>
            <w:tcW w:w="1170" w:type="dxa"/>
          </w:tcPr>
          <w:p w14:paraId="0DFC6636" w14:textId="77777777" w:rsidR="00891E52" w:rsidRDefault="00891E52" w:rsidP="006E5C90">
            <w:pPr>
              <w:jc w:val="both"/>
            </w:pPr>
            <w:r>
              <w:t>-2.492</w:t>
            </w:r>
          </w:p>
        </w:tc>
        <w:tc>
          <w:tcPr>
            <w:tcW w:w="1260" w:type="dxa"/>
          </w:tcPr>
          <w:p w14:paraId="26E9D6C6" w14:textId="77777777" w:rsidR="00891E52" w:rsidRDefault="00891E52" w:rsidP="006E5C90">
            <w:pPr>
              <w:jc w:val="both"/>
            </w:pPr>
            <w:r>
              <w:t>-1.711</w:t>
            </w:r>
          </w:p>
        </w:tc>
        <w:tc>
          <w:tcPr>
            <w:tcW w:w="1350" w:type="dxa"/>
          </w:tcPr>
          <w:p w14:paraId="73E12366" w14:textId="77777777" w:rsidR="00891E52" w:rsidRDefault="00891E52" w:rsidP="006E5C90">
            <w:pPr>
              <w:jc w:val="both"/>
            </w:pPr>
            <w:r>
              <w:t>-1.318</w:t>
            </w:r>
          </w:p>
        </w:tc>
        <w:tc>
          <w:tcPr>
            <w:tcW w:w="2402" w:type="dxa"/>
          </w:tcPr>
          <w:p w14:paraId="1F17E61C" w14:textId="77777777" w:rsidR="00891E52" w:rsidRPr="004E54C9" w:rsidRDefault="00891E52" w:rsidP="006E5C90">
            <w:pPr>
              <w:jc w:val="both"/>
            </w:pPr>
            <w:r w:rsidRPr="001B338D">
              <w:t>Drift reg log(0)</w:t>
            </w:r>
          </w:p>
        </w:tc>
      </w:tr>
      <w:tr w:rsidR="00891E52" w:rsidRPr="001B338D" w14:paraId="1DECE20E" w14:textId="77777777" w:rsidTr="006E5C90">
        <w:tc>
          <w:tcPr>
            <w:tcW w:w="1041" w:type="dxa"/>
          </w:tcPr>
          <w:p w14:paraId="1D22DE99" w14:textId="77777777" w:rsidR="00891E52" w:rsidRDefault="00891E52" w:rsidP="006E5C90">
            <w:pPr>
              <w:jc w:val="both"/>
            </w:pPr>
            <w:r>
              <w:t>Inst</w:t>
            </w:r>
          </w:p>
        </w:tc>
        <w:tc>
          <w:tcPr>
            <w:tcW w:w="1047" w:type="dxa"/>
          </w:tcPr>
          <w:p w14:paraId="5DC24A0E" w14:textId="77777777" w:rsidR="00891E52" w:rsidRDefault="00891E52" w:rsidP="006E5C90">
            <w:pPr>
              <w:jc w:val="both"/>
            </w:pPr>
            <w:r>
              <w:t>0.0115</w:t>
            </w:r>
          </w:p>
        </w:tc>
        <w:tc>
          <w:tcPr>
            <w:tcW w:w="1080" w:type="dxa"/>
          </w:tcPr>
          <w:p w14:paraId="019FD6F4" w14:textId="77777777" w:rsidR="00891E52" w:rsidRDefault="00891E52" w:rsidP="006E5C90">
            <w:pPr>
              <w:jc w:val="both"/>
            </w:pPr>
            <w:r>
              <w:t>-2.418</w:t>
            </w:r>
          </w:p>
        </w:tc>
        <w:tc>
          <w:tcPr>
            <w:tcW w:w="1170" w:type="dxa"/>
          </w:tcPr>
          <w:p w14:paraId="6C05F646" w14:textId="77777777" w:rsidR="00891E52" w:rsidRDefault="00891E52" w:rsidP="006E5C90">
            <w:pPr>
              <w:jc w:val="both"/>
            </w:pPr>
            <w:r>
              <w:t>-2.479</w:t>
            </w:r>
          </w:p>
        </w:tc>
        <w:tc>
          <w:tcPr>
            <w:tcW w:w="1260" w:type="dxa"/>
          </w:tcPr>
          <w:p w14:paraId="3BC5DF01" w14:textId="77777777" w:rsidR="00891E52" w:rsidRDefault="00891E52" w:rsidP="006E5C90">
            <w:pPr>
              <w:jc w:val="both"/>
            </w:pPr>
            <w:r>
              <w:t>-1.706</w:t>
            </w:r>
          </w:p>
        </w:tc>
        <w:tc>
          <w:tcPr>
            <w:tcW w:w="1350" w:type="dxa"/>
          </w:tcPr>
          <w:p w14:paraId="31090D3E" w14:textId="77777777" w:rsidR="00891E52" w:rsidRDefault="00891E52" w:rsidP="006E5C90">
            <w:pPr>
              <w:jc w:val="both"/>
            </w:pPr>
            <w:r>
              <w:t>-1.315</w:t>
            </w:r>
          </w:p>
        </w:tc>
        <w:tc>
          <w:tcPr>
            <w:tcW w:w="2402" w:type="dxa"/>
          </w:tcPr>
          <w:p w14:paraId="434DE23C" w14:textId="77777777" w:rsidR="00891E52" w:rsidRPr="001B338D" w:rsidRDefault="00891E52" w:rsidP="006E5C90">
            <w:pPr>
              <w:jc w:val="both"/>
            </w:pPr>
            <w:r w:rsidRPr="001B338D">
              <w:t>Drift reg log(0)</w:t>
            </w:r>
          </w:p>
        </w:tc>
      </w:tr>
      <w:tr w:rsidR="00891E52" w:rsidRPr="001B338D" w14:paraId="1F208DFD" w14:textId="77777777" w:rsidTr="006E5C90">
        <w:tc>
          <w:tcPr>
            <w:tcW w:w="1041" w:type="dxa"/>
          </w:tcPr>
          <w:p w14:paraId="23A8E6CA" w14:textId="77777777" w:rsidR="00891E52" w:rsidRDefault="00891E52" w:rsidP="006E5C90">
            <w:pPr>
              <w:jc w:val="both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GGDP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47" w:type="dxa"/>
          </w:tcPr>
          <w:p w14:paraId="21AA9399" w14:textId="77777777" w:rsidR="00891E52" w:rsidRDefault="00891E52" w:rsidP="006E5C90">
            <w:pPr>
              <w:jc w:val="both"/>
            </w:pPr>
            <w:r>
              <w:t xml:space="preserve"> 0.0310</w:t>
            </w:r>
          </w:p>
        </w:tc>
        <w:tc>
          <w:tcPr>
            <w:tcW w:w="1080" w:type="dxa"/>
          </w:tcPr>
          <w:p w14:paraId="27ED219C" w14:textId="77777777" w:rsidR="00891E52" w:rsidRDefault="00891E52" w:rsidP="006E5C90">
            <w:pPr>
              <w:jc w:val="both"/>
            </w:pPr>
            <w:r>
              <w:t>-3.587</w:t>
            </w:r>
          </w:p>
        </w:tc>
        <w:tc>
          <w:tcPr>
            <w:tcW w:w="1170" w:type="dxa"/>
          </w:tcPr>
          <w:p w14:paraId="4F2F2D05" w14:textId="77777777" w:rsidR="00891E52" w:rsidRDefault="00891E52" w:rsidP="006E5C90">
            <w:pPr>
              <w:jc w:val="both"/>
            </w:pPr>
            <w:r>
              <w:t>-4.352</w:t>
            </w:r>
          </w:p>
        </w:tc>
        <w:tc>
          <w:tcPr>
            <w:tcW w:w="1260" w:type="dxa"/>
          </w:tcPr>
          <w:p w14:paraId="5FDF005E" w14:textId="77777777" w:rsidR="00891E52" w:rsidRDefault="00891E52" w:rsidP="006E5C90">
            <w:pPr>
              <w:jc w:val="both"/>
            </w:pPr>
            <w:r>
              <w:t>-3.588</w:t>
            </w:r>
          </w:p>
        </w:tc>
        <w:tc>
          <w:tcPr>
            <w:tcW w:w="1350" w:type="dxa"/>
          </w:tcPr>
          <w:p w14:paraId="091DF10A" w14:textId="77777777" w:rsidR="00891E52" w:rsidRDefault="00891E52" w:rsidP="006E5C90">
            <w:pPr>
              <w:jc w:val="both"/>
            </w:pPr>
            <w:r>
              <w:t>-3.233</w:t>
            </w:r>
          </w:p>
        </w:tc>
        <w:tc>
          <w:tcPr>
            <w:tcW w:w="2402" w:type="dxa"/>
          </w:tcPr>
          <w:p w14:paraId="5CB4CCC5" w14:textId="77777777" w:rsidR="00891E52" w:rsidRPr="001B338D" w:rsidRDefault="00891E52" w:rsidP="006E5C90">
            <w:pPr>
              <w:jc w:val="both"/>
            </w:pPr>
            <w:r>
              <w:rPr>
                <w:lang w:val="de-DE"/>
              </w:rPr>
              <w:t>Trend regress lags(0)</w:t>
            </w:r>
          </w:p>
        </w:tc>
      </w:tr>
    </w:tbl>
    <w:p w14:paraId="3EF3F661" w14:textId="77777777" w:rsidR="00891E52" w:rsidRPr="000430FD" w:rsidRDefault="00891E52" w:rsidP="00891E52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0430FD">
        <w:rPr>
          <w:rFonts w:ascii="Times New Roman" w:hAnsi="Times New Roman" w:cs="Times New Roman"/>
          <w:sz w:val="20"/>
          <w:szCs w:val="20"/>
        </w:rPr>
        <w:t>Source: Author, Results from Stata, Time Series Data</w:t>
      </w:r>
    </w:p>
    <w:p w14:paraId="303FCE6A" w14:textId="77777777" w:rsidR="00891E52" w:rsidRPr="00091FFC" w:rsidRDefault="00891E52" w:rsidP="00891E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4.3</w:t>
      </w:r>
      <w:r w:rsidRPr="00091FFC">
        <w:rPr>
          <w:rFonts w:ascii="Times New Roman" w:hAnsi="Times New Roman" w:cs="Times New Roman"/>
          <w:b/>
          <w:sz w:val="24"/>
          <w:szCs w:val="24"/>
        </w:rPr>
        <w:t>: Correlation Matrix from Stata Command for Each Equation of the Model</w:t>
      </w:r>
    </w:p>
    <w:p w14:paraId="1ADE96EC" w14:textId="77777777" w:rsidR="00891E52" w:rsidRPr="00C1753B" w:rsidRDefault="00891E52" w:rsidP="00891E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1753B">
        <w:rPr>
          <w:rFonts w:ascii="Times New Roman" w:hAnsi="Times New Roman" w:cs="Times New Roman"/>
          <w:sz w:val="20"/>
          <w:szCs w:val="20"/>
          <w:u w:val="single"/>
        </w:rPr>
        <w:t>Test for collinearity of equation #1</w:t>
      </w:r>
    </w:p>
    <w:tbl>
      <w:tblPr>
        <w:tblStyle w:val="MediumList2-Accent5"/>
        <w:tblW w:w="0" w:type="auto"/>
        <w:tblLook w:val="04A0" w:firstRow="1" w:lastRow="0" w:firstColumn="1" w:lastColumn="0" w:noHBand="0" w:noVBand="1"/>
      </w:tblPr>
      <w:tblGrid>
        <w:gridCol w:w="1559"/>
        <w:gridCol w:w="1561"/>
        <w:gridCol w:w="1560"/>
        <w:gridCol w:w="1560"/>
        <w:gridCol w:w="1560"/>
        <w:gridCol w:w="1560"/>
      </w:tblGrid>
      <w:tr w:rsidR="00891E52" w:rsidRPr="00C1753B" w14:paraId="10E435B9" w14:textId="77777777" w:rsidTr="006E5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96" w:type="dxa"/>
          </w:tcPr>
          <w:p w14:paraId="68508A1D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4CF6515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GDPg</w:t>
            </w:r>
          </w:p>
        </w:tc>
        <w:tc>
          <w:tcPr>
            <w:tcW w:w="1596" w:type="dxa"/>
          </w:tcPr>
          <w:p w14:paraId="5365BBB5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</w:p>
        </w:tc>
        <w:tc>
          <w:tcPr>
            <w:tcW w:w="1596" w:type="dxa"/>
          </w:tcPr>
          <w:p w14:paraId="00DEE9F2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596" w:type="dxa"/>
          </w:tcPr>
          <w:p w14:paraId="02C19E91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Tele</w:t>
            </w:r>
          </w:p>
        </w:tc>
        <w:tc>
          <w:tcPr>
            <w:tcW w:w="1596" w:type="dxa"/>
          </w:tcPr>
          <w:p w14:paraId="58ECD640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PPg</w:t>
            </w:r>
          </w:p>
        </w:tc>
      </w:tr>
      <w:tr w:rsidR="00891E52" w:rsidRPr="00C1753B" w14:paraId="38435BA6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DEDA49E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GDPg</w:t>
            </w:r>
          </w:p>
        </w:tc>
        <w:tc>
          <w:tcPr>
            <w:tcW w:w="1596" w:type="dxa"/>
          </w:tcPr>
          <w:p w14:paraId="40D113E5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596" w:type="dxa"/>
          </w:tcPr>
          <w:p w14:paraId="2FF51182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67AD6F7B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39AB7ED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618EA456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7CA06D27" w14:textId="77777777" w:rsidTr="006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B1FB212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</w:p>
        </w:tc>
        <w:tc>
          <w:tcPr>
            <w:tcW w:w="1596" w:type="dxa"/>
          </w:tcPr>
          <w:p w14:paraId="59FF09F2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-0.4262</w:t>
            </w:r>
          </w:p>
        </w:tc>
        <w:tc>
          <w:tcPr>
            <w:tcW w:w="1596" w:type="dxa"/>
          </w:tcPr>
          <w:p w14:paraId="282D659A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596" w:type="dxa"/>
          </w:tcPr>
          <w:p w14:paraId="709F92DE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34D24B41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9DD927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1A471061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31887605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596" w:type="dxa"/>
          </w:tcPr>
          <w:p w14:paraId="5B246A2B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0.3026</w:t>
            </w:r>
          </w:p>
        </w:tc>
        <w:tc>
          <w:tcPr>
            <w:tcW w:w="1596" w:type="dxa"/>
          </w:tcPr>
          <w:p w14:paraId="1F09D0FC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-0.9073</w:t>
            </w:r>
          </w:p>
        </w:tc>
        <w:tc>
          <w:tcPr>
            <w:tcW w:w="1596" w:type="dxa"/>
          </w:tcPr>
          <w:p w14:paraId="56A31376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596" w:type="dxa"/>
          </w:tcPr>
          <w:p w14:paraId="492E6D62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15272870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06079552" w14:textId="77777777" w:rsidTr="006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334C1BDA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Tele</w:t>
            </w:r>
          </w:p>
        </w:tc>
        <w:tc>
          <w:tcPr>
            <w:tcW w:w="1596" w:type="dxa"/>
          </w:tcPr>
          <w:p w14:paraId="09D54008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0.3211</w:t>
            </w:r>
          </w:p>
        </w:tc>
        <w:tc>
          <w:tcPr>
            <w:tcW w:w="1596" w:type="dxa"/>
          </w:tcPr>
          <w:p w14:paraId="55063178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-0.0654</w:t>
            </w:r>
          </w:p>
        </w:tc>
        <w:tc>
          <w:tcPr>
            <w:tcW w:w="1596" w:type="dxa"/>
          </w:tcPr>
          <w:p w14:paraId="69A4BC22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-0.0987</w:t>
            </w:r>
          </w:p>
        </w:tc>
        <w:tc>
          <w:tcPr>
            <w:tcW w:w="1596" w:type="dxa"/>
          </w:tcPr>
          <w:p w14:paraId="6FD241A2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596" w:type="dxa"/>
          </w:tcPr>
          <w:p w14:paraId="702CE985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2CF0CB25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BF823F5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PPg</w:t>
            </w:r>
          </w:p>
        </w:tc>
        <w:tc>
          <w:tcPr>
            <w:tcW w:w="1596" w:type="dxa"/>
          </w:tcPr>
          <w:p w14:paraId="29885E8C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-0.5519</w:t>
            </w:r>
          </w:p>
        </w:tc>
        <w:tc>
          <w:tcPr>
            <w:tcW w:w="1596" w:type="dxa"/>
          </w:tcPr>
          <w:p w14:paraId="6F9FF41A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0.7801</w:t>
            </w:r>
          </w:p>
        </w:tc>
        <w:tc>
          <w:tcPr>
            <w:tcW w:w="1596" w:type="dxa"/>
          </w:tcPr>
          <w:p w14:paraId="66648214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-0.6521</w:t>
            </w:r>
          </w:p>
        </w:tc>
        <w:tc>
          <w:tcPr>
            <w:tcW w:w="1596" w:type="dxa"/>
          </w:tcPr>
          <w:p w14:paraId="38DF2430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-0.5927</w:t>
            </w:r>
          </w:p>
        </w:tc>
        <w:tc>
          <w:tcPr>
            <w:tcW w:w="1596" w:type="dxa"/>
          </w:tcPr>
          <w:p w14:paraId="637C26FE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</w:tbl>
    <w:p w14:paraId="2CAE215C" w14:textId="77777777" w:rsidR="00891E52" w:rsidRPr="00C1753B" w:rsidRDefault="00891E52" w:rsidP="00891E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1753B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C1753B">
        <w:rPr>
          <w:rFonts w:ascii="Times New Roman" w:hAnsi="Times New Roman" w:cs="Times New Roman"/>
          <w:sz w:val="20"/>
          <w:szCs w:val="20"/>
          <w:u w:val="single"/>
        </w:rPr>
        <w:t>Test for collinearity of equation #2</w:t>
      </w:r>
    </w:p>
    <w:tbl>
      <w:tblPr>
        <w:tblStyle w:val="MediumList2-Accent5"/>
        <w:tblW w:w="0" w:type="auto"/>
        <w:tblLook w:val="04A0" w:firstRow="1" w:lastRow="0" w:firstColumn="1" w:lastColumn="0" w:noHBand="0" w:noVBand="1"/>
      </w:tblPr>
      <w:tblGrid>
        <w:gridCol w:w="1176"/>
        <w:gridCol w:w="1194"/>
        <w:gridCol w:w="1195"/>
        <w:gridCol w:w="1195"/>
        <w:gridCol w:w="1195"/>
        <w:gridCol w:w="1195"/>
        <w:gridCol w:w="1195"/>
        <w:gridCol w:w="1015"/>
      </w:tblGrid>
      <w:tr w:rsidR="00891E52" w:rsidRPr="00C1753B" w14:paraId="3B4F853D" w14:textId="77777777" w:rsidTr="006E5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07" w:type="dxa"/>
          </w:tcPr>
          <w:p w14:paraId="2F4294E0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8560FAC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GDPg</w:t>
            </w:r>
          </w:p>
        </w:tc>
        <w:tc>
          <w:tcPr>
            <w:tcW w:w="1223" w:type="dxa"/>
          </w:tcPr>
          <w:p w14:paraId="08A3F91A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</w:p>
        </w:tc>
        <w:tc>
          <w:tcPr>
            <w:tcW w:w="1223" w:type="dxa"/>
          </w:tcPr>
          <w:p w14:paraId="15981617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223" w:type="dxa"/>
          </w:tcPr>
          <w:p w14:paraId="06943A50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Infl</w:t>
            </w:r>
          </w:p>
        </w:tc>
        <w:tc>
          <w:tcPr>
            <w:tcW w:w="1223" w:type="dxa"/>
          </w:tcPr>
          <w:p w14:paraId="7F8DCD40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1223" w:type="dxa"/>
          </w:tcPr>
          <w:p w14:paraId="7E08074F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GoEx</w:t>
            </w:r>
          </w:p>
        </w:tc>
        <w:tc>
          <w:tcPr>
            <w:tcW w:w="1031" w:type="dxa"/>
          </w:tcPr>
          <w:p w14:paraId="150D53AB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HK</w:t>
            </w:r>
          </w:p>
        </w:tc>
      </w:tr>
      <w:tr w:rsidR="00891E52" w:rsidRPr="00C1753B" w14:paraId="7C0E14EA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</w:tcPr>
          <w:p w14:paraId="74B73EE3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GDPg</w:t>
            </w:r>
          </w:p>
        </w:tc>
        <w:tc>
          <w:tcPr>
            <w:tcW w:w="1223" w:type="dxa"/>
          </w:tcPr>
          <w:p w14:paraId="34F4807A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223" w:type="dxa"/>
          </w:tcPr>
          <w:p w14:paraId="22F1A575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B654AE1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7F65741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07E3752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51D3568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14:paraId="3C96B0EC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1DA423E4" w14:textId="77777777" w:rsidTr="006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</w:tcPr>
          <w:p w14:paraId="43454447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</w:p>
        </w:tc>
        <w:tc>
          <w:tcPr>
            <w:tcW w:w="1223" w:type="dxa"/>
          </w:tcPr>
          <w:p w14:paraId="53592797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-0.4262</w:t>
            </w:r>
          </w:p>
        </w:tc>
        <w:tc>
          <w:tcPr>
            <w:tcW w:w="1223" w:type="dxa"/>
          </w:tcPr>
          <w:p w14:paraId="1E50B6DB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23" w:type="dxa"/>
          </w:tcPr>
          <w:p w14:paraId="1983B1B9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C45C897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C2D4683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FF6DA97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14:paraId="3C2CCC3D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3204756E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</w:tcPr>
          <w:p w14:paraId="3D01B29A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223" w:type="dxa"/>
          </w:tcPr>
          <w:p w14:paraId="052D9072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0.3026</w:t>
            </w:r>
          </w:p>
        </w:tc>
        <w:tc>
          <w:tcPr>
            <w:tcW w:w="1223" w:type="dxa"/>
          </w:tcPr>
          <w:p w14:paraId="400B185E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-0.9073</w:t>
            </w:r>
          </w:p>
        </w:tc>
        <w:tc>
          <w:tcPr>
            <w:tcW w:w="1223" w:type="dxa"/>
          </w:tcPr>
          <w:p w14:paraId="04B29569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223" w:type="dxa"/>
          </w:tcPr>
          <w:p w14:paraId="521A86A7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EACA6A2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0817942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2159BBD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5996EFAB" w14:textId="77777777" w:rsidTr="006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</w:tcPr>
          <w:p w14:paraId="7019D9A5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Infl</w:t>
            </w:r>
          </w:p>
        </w:tc>
        <w:tc>
          <w:tcPr>
            <w:tcW w:w="1223" w:type="dxa"/>
          </w:tcPr>
          <w:p w14:paraId="2ABF833B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-0.0925</w:t>
            </w:r>
          </w:p>
        </w:tc>
        <w:tc>
          <w:tcPr>
            <w:tcW w:w="1223" w:type="dxa"/>
          </w:tcPr>
          <w:p w14:paraId="101A44AE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0.0924</w:t>
            </w:r>
          </w:p>
        </w:tc>
        <w:tc>
          <w:tcPr>
            <w:tcW w:w="1223" w:type="dxa"/>
          </w:tcPr>
          <w:p w14:paraId="5AC97D4F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-0.1209</w:t>
            </w:r>
          </w:p>
        </w:tc>
        <w:tc>
          <w:tcPr>
            <w:tcW w:w="1223" w:type="dxa"/>
          </w:tcPr>
          <w:p w14:paraId="7ED91F14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223" w:type="dxa"/>
          </w:tcPr>
          <w:p w14:paraId="6A8A4B3B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6751822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14:paraId="652BBA4C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4E505C54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</w:tcPr>
          <w:p w14:paraId="0E7548D8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1223" w:type="dxa"/>
          </w:tcPr>
          <w:p w14:paraId="44783227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0.5626</w:t>
            </w:r>
          </w:p>
        </w:tc>
        <w:tc>
          <w:tcPr>
            <w:tcW w:w="1223" w:type="dxa"/>
          </w:tcPr>
          <w:p w14:paraId="5228D809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-0.7711</w:t>
            </w:r>
          </w:p>
        </w:tc>
        <w:tc>
          <w:tcPr>
            <w:tcW w:w="1223" w:type="dxa"/>
          </w:tcPr>
          <w:p w14:paraId="03F4B142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0.5871</w:t>
            </w:r>
          </w:p>
        </w:tc>
        <w:tc>
          <w:tcPr>
            <w:tcW w:w="1223" w:type="dxa"/>
          </w:tcPr>
          <w:p w14:paraId="5D40D83D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0.2653</w:t>
            </w:r>
          </w:p>
        </w:tc>
        <w:tc>
          <w:tcPr>
            <w:tcW w:w="1223" w:type="dxa"/>
          </w:tcPr>
          <w:p w14:paraId="1BB47CE5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223" w:type="dxa"/>
          </w:tcPr>
          <w:p w14:paraId="762823C5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14:paraId="7CF140D0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0E8B5DFC" w14:textId="77777777" w:rsidTr="006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</w:tcPr>
          <w:p w14:paraId="7BF2EA96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GoEx</w:t>
            </w:r>
          </w:p>
        </w:tc>
        <w:tc>
          <w:tcPr>
            <w:tcW w:w="1223" w:type="dxa"/>
          </w:tcPr>
          <w:p w14:paraId="311E8829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0.4884</w:t>
            </w:r>
          </w:p>
        </w:tc>
        <w:tc>
          <w:tcPr>
            <w:tcW w:w="1223" w:type="dxa"/>
          </w:tcPr>
          <w:p w14:paraId="7B5A568C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-0.3762</w:t>
            </w:r>
          </w:p>
        </w:tc>
        <w:tc>
          <w:tcPr>
            <w:tcW w:w="1223" w:type="dxa"/>
          </w:tcPr>
          <w:p w14:paraId="53B727E7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0.2083</w:t>
            </w:r>
          </w:p>
        </w:tc>
        <w:tc>
          <w:tcPr>
            <w:tcW w:w="1223" w:type="dxa"/>
          </w:tcPr>
          <w:p w14:paraId="3482AA40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0.1913</w:t>
            </w:r>
          </w:p>
        </w:tc>
        <w:tc>
          <w:tcPr>
            <w:tcW w:w="1223" w:type="dxa"/>
          </w:tcPr>
          <w:p w14:paraId="13CA3138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0.4937</w:t>
            </w:r>
          </w:p>
        </w:tc>
        <w:tc>
          <w:tcPr>
            <w:tcW w:w="1223" w:type="dxa"/>
          </w:tcPr>
          <w:p w14:paraId="4ECEEE43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031" w:type="dxa"/>
          </w:tcPr>
          <w:p w14:paraId="73974DAA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637EC779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</w:tcPr>
          <w:p w14:paraId="13A13D54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HK</w:t>
            </w:r>
          </w:p>
        </w:tc>
        <w:tc>
          <w:tcPr>
            <w:tcW w:w="1223" w:type="dxa"/>
          </w:tcPr>
          <w:p w14:paraId="2BBA7C82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0.5131</w:t>
            </w:r>
          </w:p>
        </w:tc>
        <w:tc>
          <w:tcPr>
            <w:tcW w:w="1223" w:type="dxa"/>
          </w:tcPr>
          <w:p w14:paraId="2C475B86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-0.3656</w:t>
            </w:r>
          </w:p>
        </w:tc>
        <w:tc>
          <w:tcPr>
            <w:tcW w:w="1223" w:type="dxa"/>
          </w:tcPr>
          <w:p w14:paraId="488EE46B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0.1205</w:t>
            </w:r>
          </w:p>
        </w:tc>
        <w:tc>
          <w:tcPr>
            <w:tcW w:w="1223" w:type="dxa"/>
          </w:tcPr>
          <w:p w14:paraId="2CDDB450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0.3798</w:t>
            </w:r>
          </w:p>
        </w:tc>
        <w:tc>
          <w:tcPr>
            <w:tcW w:w="1223" w:type="dxa"/>
          </w:tcPr>
          <w:p w14:paraId="505B39ED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0.5883</w:t>
            </w:r>
          </w:p>
        </w:tc>
        <w:tc>
          <w:tcPr>
            <w:tcW w:w="1223" w:type="dxa"/>
          </w:tcPr>
          <w:p w14:paraId="56CA2345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0.8956</w:t>
            </w:r>
          </w:p>
        </w:tc>
        <w:tc>
          <w:tcPr>
            <w:tcW w:w="1031" w:type="dxa"/>
          </w:tcPr>
          <w:p w14:paraId="23B7F6AB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</w:tbl>
    <w:p w14:paraId="11B7667E" w14:textId="77777777" w:rsidR="00891E52" w:rsidRPr="00C1753B" w:rsidRDefault="00891E52" w:rsidP="00891E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1753B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1753B">
        <w:rPr>
          <w:rFonts w:ascii="Times New Roman" w:hAnsi="Times New Roman" w:cs="Times New Roman"/>
          <w:sz w:val="20"/>
          <w:szCs w:val="20"/>
          <w:u w:val="single"/>
        </w:rPr>
        <w:t>Test for collinearity of equation #3</w:t>
      </w:r>
    </w:p>
    <w:tbl>
      <w:tblPr>
        <w:tblStyle w:val="MediumList2-Accent5"/>
        <w:tblW w:w="0" w:type="auto"/>
        <w:tblLook w:val="04A0" w:firstRow="1" w:lastRow="0" w:firstColumn="1" w:lastColumn="0" w:noHBand="0" w:noVBand="1"/>
      </w:tblPr>
      <w:tblGrid>
        <w:gridCol w:w="986"/>
        <w:gridCol w:w="2201"/>
        <w:gridCol w:w="1581"/>
        <w:gridCol w:w="1581"/>
        <w:gridCol w:w="1405"/>
        <w:gridCol w:w="1606"/>
      </w:tblGrid>
      <w:tr w:rsidR="00891E52" w:rsidRPr="00C1753B" w14:paraId="75B8AA9C" w14:textId="77777777" w:rsidTr="006E5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1" w:type="dxa"/>
          </w:tcPr>
          <w:p w14:paraId="43E3BB14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14:paraId="128CB6CD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</w:p>
        </w:tc>
        <w:tc>
          <w:tcPr>
            <w:tcW w:w="1620" w:type="dxa"/>
          </w:tcPr>
          <w:p w14:paraId="3B4D835B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GDPg</w:t>
            </w:r>
          </w:p>
        </w:tc>
        <w:tc>
          <w:tcPr>
            <w:tcW w:w="1620" w:type="dxa"/>
          </w:tcPr>
          <w:p w14:paraId="27B50C55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1435" w:type="dxa"/>
          </w:tcPr>
          <w:p w14:paraId="67A6DD49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eastAsia="Calibri" w:hAnsi="Times New Roman" w:cs="Times New Roman"/>
                <w:sz w:val="20"/>
                <w:szCs w:val="20"/>
              </w:rPr>
              <w:t>Inst</w:t>
            </w:r>
          </w:p>
        </w:tc>
        <w:tc>
          <w:tcPr>
            <w:tcW w:w="1641" w:type="dxa"/>
          </w:tcPr>
          <w:p w14:paraId="07843382" w14:textId="77777777" w:rsidR="00891E52" w:rsidRPr="00C1753B" w:rsidRDefault="00891E52" w:rsidP="006E5C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GGDP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  <w:tr w:rsidR="00891E52" w:rsidRPr="00C1753B" w14:paraId="627ECEC5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</w:tcPr>
          <w:p w14:paraId="48761F34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</w:p>
        </w:tc>
        <w:tc>
          <w:tcPr>
            <w:tcW w:w="2269" w:type="dxa"/>
          </w:tcPr>
          <w:p w14:paraId="7697E388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620" w:type="dxa"/>
          </w:tcPr>
          <w:p w14:paraId="3C00C9D9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54C63FA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14:paraId="5EA40EA3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6D2727B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4DCE249C" w14:textId="77777777" w:rsidTr="006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</w:tcPr>
          <w:p w14:paraId="35CF3F99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GDPg</w:t>
            </w:r>
          </w:p>
        </w:tc>
        <w:tc>
          <w:tcPr>
            <w:tcW w:w="2269" w:type="dxa"/>
          </w:tcPr>
          <w:p w14:paraId="6AC796DD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-0.4262</w:t>
            </w:r>
          </w:p>
        </w:tc>
        <w:tc>
          <w:tcPr>
            <w:tcW w:w="1620" w:type="dxa"/>
          </w:tcPr>
          <w:p w14:paraId="05F384AA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620" w:type="dxa"/>
          </w:tcPr>
          <w:p w14:paraId="6A352248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14:paraId="13710AA9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2B2BB73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26203DC9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</w:tcPr>
          <w:p w14:paraId="785F5BFF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FD</w:t>
            </w:r>
          </w:p>
        </w:tc>
        <w:tc>
          <w:tcPr>
            <w:tcW w:w="2269" w:type="dxa"/>
          </w:tcPr>
          <w:p w14:paraId="7D5931FB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-0.9073</w:t>
            </w:r>
          </w:p>
        </w:tc>
        <w:tc>
          <w:tcPr>
            <w:tcW w:w="1620" w:type="dxa"/>
          </w:tcPr>
          <w:p w14:paraId="61DF5D32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0.3026</w:t>
            </w:r>
          </w:p>
        </w:tc>
        <w:tc>
          <w:tcPr>
            <w:tcW w:w="1620" w:type="dxa"/>
          </w:tcPr>
          <w:p w14:paraId="51074079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435" w:type="dxa"/>
          </w:tcPr>
          <w:p w14:paraId="1E413EB8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80FEDBD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7CB9E4E7" w14:textId="77777777" w:rsidTr="006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</w:tcPr>
          <w:p w14:paraId="3DEEFE7E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Inst</w:t>
            </w:r>
          </w:p>
        </w:tc>
        <w:tc>
          <w:tcPr>
            <w:tcW w:w="2269" w:type="dxa"/>
          </w:tcPr>
          <w:p w14:paraId="14A603A3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-0.7539</w:t>
            </w:r>
          </w:p>
        </w:tc>
        <w:tc>
          <w:tcPr>
            <w:tcW w:w="1620" w:type="dxa"/>
          </w:tcPr>
          <w:p w14:paraId="3FE65237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0.4478</w:t>
            </w:r>
          </w:p>
        </w:tc>
        <w:tc>
          <w:tcPr>
            <w:tcW w:w="1620" w:type="dxa"/>
          </w:tcPr>
          <w:p w14:paraId="01ECE532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0.6254</w:t>
            </w:r>
          </w:p>
        </w:tc>
        <w:tc>
          <w:tcPr>
            <w:tcW w:w="1435" w:type="dxa"/>
          </w:tcPr>
          <w:p w14:paraId="78216123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641" w:type="dxa"/>
          </w:tcPr>
          <w:p w14:paraId="339881D7" w14:textId="77777777" w:rsidR="00891E52" w:rsidRPr="00C1753B" w:rsidRDefault="00891E52" w:rsidP="006E5C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E52" w:rsidRPr="00C1753B" w14:paraId="5B3D1FCF" w14:textId="77777777" w:rsidTr="006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</w:tcPr>
          <w:p w14:paraId="028F5CEB" w14:textId="77777777" w:rsidR="00891E52" w:rsidRPr="00C1753B" w:rsidRDefault="00891E52" w:rsidP="006E5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GGDP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269" w:type="dxa"/>
          </w:tcPr>
          <w:p w14:paraId="50EC6588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0.3146</w:t>
            </w:r>
          </w:p>
        </w:tc>
        <w:tc>
          <w:tcPr>
            <w:tcW w:w="1620" w:type="dxa"/>
          </w:tcPr>
          <w:p w14:paraId="17FFFB29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0.0081</w:t>
            </w:r>
          </w:p>
        </w:tc>
        <w:tc>
          <w:tcPr>
            <w:tcW w:w="1620" w:type="dxa"/>
          </w:tcPr>
          <w:p w14:paraId="52531BD3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-0.3616</w:t>
            </w:r>
          </w:p>
        </w:tc>
        <w:tc>
          <w:tcPr>
            <w:tcW w:w="1435" w:type="dxa"/>
          </w:tcPr>
          <w:p w14:paraId="595F55E0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-0.3672</w:t>
            </w:r>
          </w:p>
        </w:tc>
        <w:tc>
          <w:tcPr>
            <w:tcW w:w="1641" w:type="dxa"/>
          </w:tcPr>
          <w:p w14:paraId="396E659E" w14:textId="77777777" w:rsidR="00891E52" w:rsidRPr="00C1753B" w:rsidRDefault="00891E52" w:rsidP="006E5C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3B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</w:tbl>
    <w:p w14:paraId="52FA37FE" w14:textId="77777777" w:rsidR="00891E52" w:rsidRPr="00BE6F70" w:rsidRDefault="00891E52" w:rsidP="00891E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D3823">
        <w:rPr>
          <w:rFonts w:ascii="Times New Roman" w:hAnsi="Times New Roman" w:cs="Times New Roman"/>
          <w:sz w:val="20"/>
          <w:szCs w:val="20"/>
        </w:rPr>
        <w:t>Source: Author’s computation from Stata</w:t>
      </w:r>
    </w:p>
    <w:p w14:paraId="5B26C89A" w14:textId="77777777" w:rsidR="001760E5" w:rsidRDefault="00891E52"/>
    <w:sectPr w:rsidR="001760E5" w:rsidSect="00482D63"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52"/>
    <w:rsid w:val="006E225C"/>
    <w:rsid w:val="00891E52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488E6"/>
  <w15:chartTrackingRefBased/>
  <w15:docId w15:val="{559EE585-4A9D-4B53-B03D-ED9003E4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E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5">
    <w:name w:val="Medium List 2 Accent 5"/>
    <w:basedOn w:val="TableNormal"/>
    <w:uiPriority w:val="66"/>
    <w:rsid w:val="00891E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>Springer Nature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2023-01-24T10:11:00Z</dcterms:created>
  <dcterms:modified xsi:type="dcterms:W3CDTF">2023-01-24T10:12:00Z</dcterms:modified>
</cp:coreProperties>
</file>