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B016C" w14:textId="77777777" w:rsidR="00AD09D1" w:rsidRPr="00AD09D1" w:rsidRDefault="00AD09D1" w:rsidP="00AD09D1">
      <w:pPr>
        <w:rPr>
          <w:rFonts w:ascii="Times New Roman" w:eastAsia="等线" w:hAnsi="Times New Roman" w:cs="Times New Roman"/>
          <w:b/>
          <w:bCs/>
          <w:caps/>
        </w:rPr>
      </w:pPr>
      <w:r w:rsidRPr="00AD09D1">
        <w:rPr>
          <w:rFonts w:ascii="Times New Roman" w:eastAsia="等线" w:hAnsi="Times New Roman" w:cs="Times New Roman"/>
          <w:b/>
          <w:bCs/>
          <w:caps/>
        </w:rPr>
        <w:t>Supplementary material</w:t>
      </w:r>
    </w:p>
    <w:p w14:paraId="63325FED" w14:textId="77777777" w:rsidR="00AD09D1" w:rsidRPr="00AD09D1" w:rsidRDefault="00AD09D1" w:rsidP="00AD09D1">
      <w:pPr>
        <w:rPr>
          <w:rFonts w:ascii="Times New Roman" w:eastAsia="等线" w:hAnsi="Times New Roman" w:cs="Times New Roman"/>
          <w:b/>
          <w:bCs/>
          <w:i/>
          <w:iCs/>
        </w:rPr>
      </w:pPr>
      <w:r w:rsidRPr="00AD09D1">
        <w:rPr>
          <w:rFonts w:ascii="Times New Roman" w:eastAsia="等线" w:hAnsi="Times New Roman" w:cs="Times New Roman"/>
          <w:b/>
          <w:bCs/>
          <w:caps/>
        </w:rPr>
        <w:t>T</w:t>
      </w:r>
      <w:r w:rsidRPr="00AD09D1">
        <w:rPr>
          <w:rFonts w:ascii="Times New Roman" w:eastAsia="等线" w:hAnsi="Times New Roman" w:cs="Times New Roman"/>
          <w:b/>
          <w:bCs/>
        </w:rPr>
        <w:t>able S1</w:t>
      </w:r>
      <w:r w:rsidRPr="00AD09D1">
        <w:rPr>
          <w:rFonts w:ascii="Times New Roman" w:eastAsia="等线" w:hAnsi="Times New Roman" w:cs="Times New Roman" w:hint="eastAsia"/>
          <w:b/>
          <w:bCs/>
          <w:i/>
          <w:iCs/>
        </w:rPr>
        <w:t xml:space="preserve"> </w:t>
      </w:r>
      <w:r w:rsidRPr="00AD09D1">
        <w:rPr>
          <w:rFonts w:ascii="Times New Roman" w:eastAsia="等线" w:hAnsi="Times New Roman" w:cs="Times New Roman"/>
        </w:rPr>
        <w:t>The contents (Mean ± SE) of the organic carbon (C), total nitrogen (N), total phosphorus (P) and total potassium (K) and their stoichiometric in leaves, litter, and soil in the Wuyi Rock tea species</w:t>
      </w:r>
    </w:p>
    <w:tbl>
      <w:tblPr>
        <w:tblStyle w:val="12"/>
        <w:tblpPr w:leftFromText="180" w:rightFromText="180" w:vertAnchor="text" w:horzAnchor="margin" w:tblpY="126"/>
        <w:tblW w:w="5029" w:type="pct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8"/>
        <w:gridCol w:w="1421"/>
        <w:gridCol w:w="1561"/>
        <w:gridCol w:w="1421"/>
        <w:gridCol w:w="1418"/>
        <w:gridCol w:w="1418"/>
        <w:gridCol w:w="1702"/>
        <w:gridCol w:w="1421"/>
        <w:gridCol w:w="1418"/>
        <w:gridCol w:w="1561"/>
      </w:tblGrid>
      <w:tr w:rsidR="00AD09D1" w:rsidRPr="00AD09D1" w14:paraId="3922FA44" w14:textId="77777777" w:rsidTr="00A820D4">
        <w:tc>
          <w:tcPr>
            <w:tcW w:w="249" w:type="pct"/>
            <w:tcBorders>
              <w:top w:val="single" w:sz="12" w:space="0" w:color="auto"/>
              <w:right w:val="nil"/>
            </w:tcBorders>
          </w:tcPr>
          <w:p w14:paraId="1E97032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68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261CDC2" w14:textId="77777777" w:rsidR="00AD09D1" w:rsidRPr="00AD09D1" w:rsidRDefault="00AD09D1" w:rsidP="00AD09D1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JG</w:t>
            </w:r>
          </w:p>
        </w:tc>
        <w:tc>
          <w:tcPr>
            <w:tcW w:w="1616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D1F6159" w14:textId="77777777" w:rsidR="00AD09D1" w:rsidRPr="00AD09D1" w:rsidRDefault="00AD09D1" w:rsidP="00AD09D1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RG</w:t>
            </w:r>
          </w:p>
        </w:tc>
        <w:tc>
          <w:tcPr>
            <w:tcW w:w="1567" w:type="pct"/>
            <w:gridSpan w:val="3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14:paraId="57E64CF3" w14:textId="77777777" w:rsidR="00AD09D1" w:rsidRPr="00AD09D1" w:rsidRDefault="00AD09D1" w:rsidP="00AD09D1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SX</w:t>
            </w:r>
          </w:p>
        </w:tc>
      </w:tr>
      <w:tr w:rsidR="00AD09D1" w:rsidRPr="00AD09D1" w14:paraId="0D10AD6B" w14:textId="77777777" w:rsidTr="00A820D4">
        <w:tc>
          <w:tcPr>
            <w:tcW w:w="249" w:type="pct"/>
            <w:tcBorders>
              <w:bottom w:val="single" w:sz="12" w:space="0" w:color="auto"/>
              <w:right w:val="nil"/>
            </w:tcBorders>
          </w:tcPr>
          <w:p w14:paraId="0DE7E37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506" w:type="pct"/>
            <w:tcBorders>
              <w:left w:val="nil"/>
              <w:bottom w:val="single" w:sz="12" w:space="0" w:color="auto"/>
              <w:right w:val="nil"/>
            </w:tcBorders>
          </w:tcPr>
          <w:p w14:paraId="140D064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Leaf</w:t>
            </w:r>
          </w:p>
        </w:tc>
        <w:tc>
          <w:tcPr>
            <w:tcW w:w="556" w:type="pct"/>
            <w:tcBorders>
              <w:left w:val="nil"/>
              <w:bottom w:val="single" w:sz="12" w:space="0" w:color="auto"/>
              <w:right w:val="nil"/>
            </w:tcBorders>
          </w:tcPr>
          <w:p w14:paraId="52B662F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Litter</w:t>
            </w:r>
          </w:p>
        </w:tc>
        <w:tc>
          <w:tcPr>
            <w:tcW w:w="506" w:type="pct"/>
            <w:tcBorders>
              <w:left w:val="nil"/>
              <w:bottom w:val="single" w:sz="12" w:space="0" w:color="auto"/>
              <w:right w:val="nil"/>
            </w:tcBorders>
          </w:tcPr>
          <w:p w14:paraId="39FEF4F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</w:t>
            </w:r>
          </w:p>
        </w:tc>
        <w:tc>
          <w:tcPr>
            <w:tcW w:w="505" w:type="pct"/>
            <w:tcBorders>
              <w:left w:val="nil"/>
              <w:bottom w:val="single" w:sz="12" w:space="0" w:color="auto"/>
              <w:right w:val="nil"/>
            </w:tcBorders>
          </w:tcPr>
          <w:p w14:paraId="0508AF2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Leaf</w:t>
            </w:r>
          </w:p>
        </w:tc>
        <w:tc>
          <w:tcPr>
            <w:tcW w:w="505" w:type="pct"/>
            <w:tcBorders>
              <w:left w:val="nil"/>
              <w:bottom w:val="single" w:sz="12" w:space="0" w:color="auto"/>
              <w:right w:val="nil"/>
            </w:tcBorders>
          </w:tcPr>
          <w:p w14:paraId="3933411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Litter</w:t>
            </w:r>
          </w:p>
        </w:tc>
        <w:tc>
          <w:tcPr>
            <w:tcW w:w="606" w:type="pct"/>
            <w:tcBorders>
              <w:left w:val="nil"/>
              <w:bottom w:val="single" w:sz="12" w:space="0" w:color="auto"/>
              <w:right w:val="nil"/>
            </w:tcBorders>
          </w:tcPr>
          <w:p w14:paraId="7E54900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</w:t>
            </w:r>
          </w:p>
        </w:tc>
        <w:tc>
          <w:tcPr>
            <w:tcW w:w="506" w:type="pct"/>
            <w:tcBorders>
              <w:left w:val="nil"/>
              <w:bottom w:val="single" w:sz="12" w:space="0" w:color="auto"/>
              <w:right w:val="nil"/>
            </w:tcBorders>
          </w:tcPr>
          <w:p w14:paraId="0D264EB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Leaf</w:t>
            </w:r>
          </w:p>
        </w:tc>
        <w:tc>
          <w:tcPr>
            <w:tcW w:w="505" w:type="pct"/>
            <w:tcBorders>
              <w:left w:val="nil"/>
              <w:bottom w:val="single" w:sz="12" w:space="0" w:color="auto"/>
              <w:right w:val="nil"/>
            </w:tcBorders>
          </w:tcPr>
          <w:p w14:paraId="11A7553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Litter</w:t>
            </w:r>
          </w:p>
        </w:tc>
        <w:tc>
          <w:tcPr>
            <w:tcW w:w="556" w:type="pct"/>
            <w:tcBorders>
              <w:left w:val="nil"/>
              <w:bottom w:val="single" w:sz="12" w:space="0" w:color="auto"/>
            </w:tcBorders>
          </w:tcPr>
          <w:p w14:paraId="5B7E084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</w:t>
            </w:r>
          </w:p>
        </w:tc>
      </w:tr>
      <w:tr w:rsidR="00AD09D1" w:rsidRPr="00AD09D1" w14:paraId="4FD437B5" w14:textId="77777777" w:rsidTr="00A820D4">
        <w:tc>
          <w:tcPr>
            <w:tcW w:w="249" w:type="pct"/>
            <w:tcBorders>
              <w:top w:val="single" w:sz="12" w:space="0" w:color="auto"/>
              <w:bottom w:val="nil"/>
              <w:right w:val="nil"/>
            </w:tcBorders>
          </w:tcPr>
          <w:p w14:paraId="53D98DA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C</w:t>
            </w:r>
          </w:p>
        </w:tc>
        <w:tc>
          <w:tcPr>
            <w:tcW w:w="50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C1B365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48.50±0.30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5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AFFEA0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48.82±0.37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0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6C1697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24.42±1.29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0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4F7645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50.19±0.88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0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1D1A90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46.47±0.41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Bb</w:t>
            </w:r>
          </w:p>
        </w:tc>
        <w:tc>
          <w:tcPr>
            <w:tcW w:w="60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34E9E0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12.88±0.69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Cb</w:t>
            </w:r>
          </w:p>
        </w:tc>
        <w:tc>
          <w:tcPr>
            <w:tcW w:w="50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A1151A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49.82±1.04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0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575543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48.23±0.42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56" w:type="pct"/>
            <w:tcBorders>
              <w:top w:val="single" w:sz="12" w:space="0" w:color="auto"/>
              <w:left w:val="nil"/>
              <w:bottom w:val="nil"/>
            </w:tcBorders>
          </w:tcPr>
          <w:p w14:paraId="212CD42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11.02±0.45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Bb</w:t>
            </w:r>
          </w:p>
        </w:tc>
      </w:tr>
      <w:tr w:rsidR="00AD09D1" w:rsidRPr="00AD09D1" w14:paraId="4463AEDB" w14:textId="77777777" w:rsidTr="00A820D4">
        <w:tc>
          <w:tcPr>
            <w:tcW w:w="249" w:type="pct"/>
            <w:tcBorders>
              <w:top w:val="nil"/>
              <w:bottom w:val="nil"/>
              <w:right w:val="nil"/>
            </w:tcBorders>
          </w:tcPr>
          <w:p w14:paraId="1B69FC8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N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4C09EF2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22.12±0.73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3429A8A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18.60±0.43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Bab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3D36F81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0.86±0.07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00D753E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24.71±1.18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5FBAB9C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18.09±0.62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Bb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</w:tcPr>
          <w:p w14:paraId="1976FB7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0.37±0.03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Cb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0499CB3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25.62±1.06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1B14CAC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20.81±1.00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</w:tcBorders>
          </w:tcPr>
          <w:p w14:paraId="07B4F69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0.31±0.02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Cb</w:t>
            </w:r>
          </w:p>
        </w:tc>
      </w:tr>
      <w:tr w:rsidR="00AD09D1" w:rsidRPr="00AD09D1" w14:paraId="3400D6F0" w14:textId="77777777" w:rsidTr="00A820D4">
        <w:tc>
          <w:tcPr>
            <w:tcW w:w="249" w:type="pct"/>
            <w:tcBorders>
              <w:top w:val="nil"/>
              <w:bottom w:val="nil"/>
              <w:right w:val="nil"/>
            </w:tcBorders>
          </w:tcPr>
          <w:p w14:paraId="3F37D86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P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5C75E73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2.14±0.06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3235311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3.25±0.12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3DA8BA4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0.57±0.06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0CFE68B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2.32±0.09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17032BA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1.81±0.12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Bc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</w:tcPr>
          <w:p w14:paraId="6FAED8A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0.08±0.01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Cb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21BB160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2.40±0.10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2147DDD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2.48±0.09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Ab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</w:tcBorders>
          </w:tcPr>
          <w:p w14:paraId="5D161A6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0.23±0.03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Bc</w:t>
            </w:r>
          </w:p>
        </w:tc>
      </w:tr>
      <w:tr w:rsidR="00AD09D1" w:rsidRPr="00AD09D1" w14:paraId="674DC511" w14:textId="77777777" w:rsidTr="00A820D4">
        <w:tc>
          <w:tcPr>
            <w:tcW w:w="249" w:type="pct"/>
            <w:tcBorders>
              <w:top w:val="nil"/>
              <w:bottom w:val="nil"/>
              <w:right w:val="nil"/>
            </w:tcBorders>
          </w:tcPr>
          <w:p w14:paraId="1F427B0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K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547653B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12.82±0.78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5A77939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4.97±0.40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Ca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3864D89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24.57±1.11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Ab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0FD644E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9.48±0.58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Bb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2A1DBA7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2.90±0.36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Cb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</w:tcPr>
          <w:p w14:paraId="518746B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16.23±1.81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Ab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4DAFB78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14.43±0.74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691FF3C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1.88±0.26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Cc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</w:tcBorders>
          </w:tcPr>
          <w:p w14:paraId="09D9102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54.59±5.67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</w:tr>
      <w:tr w:rsidR="00AD09D1" w:rsidRPr="00AD09D1" w14:paraId="0EC48261" w14:textId="77777777" w:rsidTr="00A820D4">
        <w:tc>
          <w:tcPr>
            <w:tcW w:w="249" w:type="pct"/>
            <w:tcBorders>
              <w:top w:val="nil"/>
              <w:bottom w:val="nil"/>
              <w:right w:val="nil"/>
            </w:tcBorders>
          </w:tcPr>
          <w:p w14:paraId="2D8E04A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gramStart"/>
            <w:r w:rsidRPr="00AD09D1">
              <w:rPr>
                <w:rFonts w:ascii="Times New Roman" w:eastAsia="等线" w:hAnsi="Times New Roman" w:cs="Times New Roman"/>
                <w:szCs w:val="21"/>
              </w:rPr>
              <w:t>C:N</w:t>
            </w:r>
            <w:proofErr w:type="gramEnd"/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3C554E9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2.22±0.07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2FB4BB1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2.64±0.06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Bc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437B339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29.97±1.89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Ab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6876B21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2.09±0.10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2C9C24A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2.61±0.09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</w:tcPr>
          <w:p w14:paraId="7D3803B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36.02±1.69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68F49CB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2.00±0.10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0B2DDD4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2.39±0.11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Bb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</w:tcBorders>
          </w:tcPr>
          <w:p w14:paraId="798F6FE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36.96±1.69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</w:tr>
      <w:tr w:rsidR="00AD09D1" w:rsidRPr="00AD09D1" w14:paraId="4EDE3BD8" w14:textId="77777777" w:rsidTr="00A820D4">
        <w:tc>
          <w:tcPr>
            <w:tcW w:w="249" w:type="pct"/>
            <w:tcBorders>
              <w:top w:val="nil"/>
              <w:bottom w:val="nil"/>
              <w:right w:val="nil"/>
            </w:tcBorders>
          </w:tcPr>
          <w:p w14:paraId="23CA832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C:P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2B1646B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22.85±0.59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10A2876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15.30±0.54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Ca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463186D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47.90±4.29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Ab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750E825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21.97±0.70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48ABA2E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27.32±1.87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</w:tcPr>
          <w:p w14:paraId="7B94E9C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201.31±32.65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1AD884A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21.27±0.97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7F65D81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19.89±0.79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</w:tcBorders>
          </w:tcPr>
          <w:p w14:paraId="01204AB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68.35±17.17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Ab</w:t>
            </w:r>
          </w:p>
        </w:tc>
      </w:tr>
      <w:tr w:rsidR="00AD09D1" w:rsidRPr="00AD09D1" w14:paraId="4B153483" w14:textId="77777777" w:rsidTr="00A820D4">
        <w:tc>
          <w:tcPr>
            <w:tcW w:w="249" w:type="pct"/>
            <w:tcBorders>
              <w:top w:val="nil"/>
              <w:bottom w:val="nil"/>
              <w:right w:val="nil"/>
            </w:tcBorders>
          </w:tcPr>
          <w:p w14:paraId="3EAABB9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gramStart"/>
            <w:r w:rsidRPr="00AD09D1">
              <w:rPr>
                <w:rFonts w:ascii="Times New Roman" w:eastAsia="等线" w:hAnsi="Times New Roman" w:cs="Times New Roman"/>
                <w:szCs w:val="21"/>
              </w:rPr>
              <w:t>C:K</w:t>
            </w:r>
            <w:proofErr w:type="gramEnd"/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36EC5BC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3.61±0.07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Bb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248A217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10.82±0.99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Ac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6233685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1.03±0.08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69379B3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5.49±0.25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154A683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19.96±2.37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Ab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</w:tcPr>
          <w:p w14:paraId="628DF58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0.87±0.08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Ca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7B102DA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3.60±0.22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Bb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36B5418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31.67±3.44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</w:tcBorders>
          </w:tcPr>
          <w:p w14:paraId="62A0BA3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0.24±0.03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Cb</w:t>
            </w:r>
          </w:p>
        </w:tc>
      </w:tr>
      <w:tr w:rsidR="00AD09D1" w:rsidRPr="00AD09D1" w14:paraId="15E8CDE0" w14:textId="77777777" w:rsidTr="00A820D4">
        <w:tc>
          <w:tcPr>
            <w:tcW w:w="249" w:type="pct"/>
            <w:tcBorders>
              <w:top w:val="nil"/>
              <w:bottom w:val="nil"/>
              <w:right w:val="nil"/>
            </w:tcBorders>
          </w:tcPr>
          <w:p w14:paraId="078C5F9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N:P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2F3B906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10.46±0.50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1B1E840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5.84±0.26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Bc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7CBBA92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1.67±0.19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Cb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4655283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10.94±0.78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4BF59BB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10.34±0.42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</w:tcPr>
          <w:p w14:paraId="28641A2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5.64±0.90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234CB72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10.88±0.56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511BB46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8.51±0.44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Bb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</w:tcBorders>
          </w:tcPr>
          <w:p w14:paraId="2EE4ADB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1.97±0.54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Cb</w:t>
            </w:r>
          </w:p>
        </w:tc>
      </w:tr>
      <w:tr w:rsidR="00AD09D1" w:rsidRPr="00AD09D1" w14:paraId="50288B3D" w14:textId="77777777" w:rsidTr="00A820D4">
        <w:tc>
          <w:tcPr>
            <w:tcW w:w="249" w:type="pct"/>
            <w:tcBorders>
              <w:top w:val="nil"/>
              <w:bottom w:val="nil"/>
              <w:right w:val="nil"/>
            </w:tcBorders>
          </w:tcPr>
          <w:p w14:paraId="1F2ECB0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gramStart"/>
            <w:r w:rsidRPr="00AD09D1">
              <w:rPr>
                <w:rFonts w:ascii="Times New Roman" w:eastAsia="等线" w:hAnsi="Times New Roman" w:cs="Times New Roman"/>
                <w:szCs w:val="21"/>
              </w:rPr>
              <w:t>N:K</w:t>
            </w:r>
            <w:proofErr w:type="gramEnd"/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61300F1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1.65±0.07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Ab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0BC05BC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4.21±0.44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Ac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6D8E648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0.04±0.004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0AB4149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2.70±0.16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3987CF6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7.41±0.71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Ab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</w:tcPr>
          <w:p w14:paraId="2A2DAD9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0.03±0.002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Cb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356952A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1.82±0.10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Bb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</w:tcPr>
          <w:p w14:paraId="2494672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13.02±1.15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</w:tcBorders>
          </w:tcPr>
          <w:p w14:paraId="6C45E32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0.007±0.001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Cc</w:t>
            </w:r>
          </w:p>
        </w:tc>
      </w:tr>
      <w:tr w:rsidR="00AD09D1" w:rsidRPr="00AD09D1" w14:paraId="33431D18" w14:textId="77777777" w:rsidTr="00A820D4">
        <w:tc>
          <w:tcPr>
            <w:tcW w:w="249" w:type="pct"/>
            <w:tcBorders>
              <w:top w:val="nil"/>
              <w:bottom w:val="single" w:sz="12" w:space="0" w:color="auto"/>
              <w:right w:val="nil"/>
            </w:tcBorders>
          </w:tcPr>
          <w:p w14:paraId="3E727A0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gramStart"/>
            <w:r w:rsidRPr="00AD09D1">
              <w:rPr>
                <w:rFonts w:ascii="Times New Roman" w:eastAsia="等线" w:hAnsi="Times New Roman" w:cs="Times New Roman"/>
                <w:szCs w:val="21"/>
              </w:rPr>
              <w:t>P:K</w:t>
            </w:r>
            <w:proofErr w:type="gramEnd"/>
          </w:p>
        </w:tc>
        <w:tc>
          <w:tcPr>
            <w:tcW w:w="50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8BF3FD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0.16±0.01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Ab</w:t>
            </w: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C01263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0.71±0.05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Ab</w:t>
            </w:r>
          </w:p>
        </w:tc>
        <w:tc>
          <w:tcPr>
            <w:tcW w:w="50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325247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0.02±0.002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Ca</w:t>
            </w:r>
          </w:p>
        </w:tc>
        <w:tc>
          <w:tcPr>
            <w:tcW w:w="50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F5B4F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0.25±0.01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50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72B39B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0.71±0.05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Ab</w:t>
            </w:r>
          </w:p>
        </w:tc>
        <w:tc>
          <w:tcPr>
            <w:tcW w:w="60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534E1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0.007±.0001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Cb</w:t>
            </w:r>
          </w:p>
        </w:tc>
        <w:tc>
          <w:tcPr>
            <w:tcW w:w="50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6E6E1C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0.17±0.01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Bb</w:t>
            </w:r>
          </w:p>
        </w:tc>
        <w:tc>
          <w:tcPr>
            <w:tcW w:w="50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27075F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1.63±0.19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</w:tcBorders>
          </w:tcPr>
          <w:p w14:paraId="1F69A74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0.005±0.001</w:t>
            </w:r>
            <w:r w:rsidRPr="00AD09D1">
              <w:rPr>
                <w:rFonts w:ascii="Times New Roman" w:eastAsia="等线" w:hAnsi="Times New Roman" w:cs="Times New Roman"/>
                <w:sz w:val="18"/>
                <w:szCs w:val="18"/>
              </w:rPr>
              <w:t>Cb</w:t>
            </w:r>
          </w:p>
        </w:tc>
      </w:tr>
    </w:tbl>
    <w:p w14:paraId="30BFF471" w14:textId="77777777" w:rsidR="00AD09D1" w:rsidRPr="00AD09D1" w:rsidRDefault="00AD09D1" w:rsidP="00AD09D1">
      <w:pPr>
        <w:rPr>
          <w:rFonts w:ascii="Times New Roman" w:eastAsia="等线" w:hAnsi="Times New Roman" w:cs="Times New Roman"/>
          <w:b/>
          <w:bCs/>
        </w:rPr>
      </w:pPr>
    </w:p>
    <w:p w14:paraId="4F115AE8" w14:textId="77777777" w:rsidR="00AD09D1" w:rsidRPr="00AD09D1" w:rsidRDefault="00AD09D1" w:rsidP="00AD09D1">
      <w:pPr>
        <w:rPr>
          <w:rFonts w:ascii="Times New Roman" w:eastAsia="宋体" w:hAnsi="Times New Roman" w:cs="Times New Roman"/>
          <w:szCs w:val="21"/>
        </w:rPr>
      </w:pPr>
      <w:r w:rsidRPr="00AD09D1">
        <w:rPr>
          <w:rFonts w:ascii="Times New Roman" w:eastAsia="等线" w:hAnsi="Times New Roman" w:cs="Times New Roman"/>
          <w:szCs w:val="21"/>
        </w:rPr>
        <w:t>Note:</w:t>
      </w:r>
      <w:r w:rsidRPr="00AD09D1">
        <w:rPr>
          <w:rFonts w:ascii="Times New Roman" w:eastAsia="宋体" w:hAnsi="Times New Roman" w:cs="Times New Roman"/>
          <w:szCs w:val="21"/>
        </w:rPr>
        <w:t xml:space="preserve"> JG, RG and SX represent </w:t>
      </w:r>
      <w:proofErr w:type="spellStart"/>
      <w:r w:rsidRPr="00AD09D1">
        <w:rPr>
          <w:rFonts w:ascii="Times New Roman" w:eastAsia="宋体" w:hAnsi="Times New Roman" w:cs="Times New Roman"/>
          <w:i/>
          <w:iCs/>
          <w:szCs w:val="21"/>
        </w:rPr>
        <w:t>WuyiJingui</w:t>
      </w:r>
      <w:proofErr w:type="spellEnd"/>
      <w:r w:rsidRPr="00AD09D1"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 w:rsidRPr="00AD09D1">
        <w:rPr>
          <w:rFonts w:ascii="Times New Roman" w:eastAsia="宋体" w:hAnsi="Times New Roman" w:cs="Times New Roman"/>
          <w:i/>
          <w:iCs/>
          <w:szCs w:val="21"/>
        </w:rPr>
        <w:t>WuyiRougui</w:t>
      </w:r>
      <w:proofErr w:type="spellEnd"/>
      <w:r w:rsidRPr="00AD09D1">
        <w:rPr>
          <w:rFonts w:ascii="Times New Roman" w:eastAsia="宋体" w:hAnsi="Times New Roman" w:cs="Times New Roman"/>
          <w:szCs w:val="21"/>
        </w:rPr>
        <w:t xml:space="preserve"> and </w:t>
      </w:r>
      <w:proofErr w:type="spellStart"/>
      <w:r w:rsidRPr="00AD09D1">
        <w:rPr>
          <w:rFonts w:ascii="Times New Roman" w:eastAsia="宋体" w:hAnsi="Times New Roman" w:cs="Times New Roman"/>
          <w:i/>
          <w:iCs/>
          <w:szCs w:val="21"/>
        </w:rPr>
        <w:t>WuyiShuixian</w:t>
      </w:r>
      <w:proofErr w:type="spellEnd"/>
      <w:r w:rsidRPr="00AD09D1">
        <w:rPr>
          <w:rFonts w:ascii="Times New Roman" w:eastAsia="宋体" w:hAnsi="Times New Roman" w:cs="Times New Roman"/>
          <w:szCs w:val="21"/>
        </w:rPr>
        <w:t>, respectively. Different capital letters in the same tea species show significant differences among different components. Different small letters in the same component show significant differences among different tea species.</w:t>
      </w:r>
    </w:p>
    <w:p w14:paraId="67D95789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18001A22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6F74B63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68140847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638E7A89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6BFFC570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4E465A90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7C0D3055" w14:textId="77777777" w:rsidR="00AD09D1" w:rsidRPr="00AD09D1" w:rsidRDefault="00AD09D1" w:rsidP="00AD09D1">
      <w:pPr>
        <w:rPr>
          <w:rFonts w:ascii="等线" w:eastAsia="等线" w:hAnsi="等线" w:cs="Times New Roman"/>
        </w:rPr>
        <w:sectPr w:rsidR="00AD09D1" w:rsidRPr="00AD09D1" w:rsidSect="00450B88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21042DE8" w14:textId="77777777" w:rsidR="00AD09D1" w:rsidRPr="00AD09D1" w:rsidRDefault="00AD09D1" w:rsidP="00AD09D1">
      <w:pPr>
        <w:rPr>
          <w:rFonts w:ascii="Times New Roman" w:eastAsia="Times New Roman" w:hAnsi="Times New Roman" w:cs="Times New Roman"/>
          <w:b/>
          <w:bCs/>
        </w:rPr>
      </w:pPr>
      <w:r w:rsidRPr="00AD09D1">
        <w:rPr>
          <w:rFonts w:ascii="Times New Roman" w:eastAsia="等线" w:hAnsi="Times New Roman" w:cs="Times New Roman"/>
          <w:b/>
          <w:bCs/>
          <w:caps/>
        </w:rPr>
        <w:lastRenderedPageBreak/>
        <w:t>T</w:t>
      </w:r>
      <w:r w:rsidRPr="00AD09D1">
        <w:rPr>
          <w:rFonts w:ascii="Times New Roman" w:eastAsia="等线" w:hAnsi="Times New Roman" w:cs="Times New Roman"/>
          <w:b/>
          <w:bCs/>
        </w:rPr>
        <w:t>able</w:t>
      </w:r>
      <w:r w:rsidRPr="00AD09D1">
        <w:rPr>
          <w:rFonts w:ascii="Times New Roman" w:eastAsia="等线" w:hAnsi="Times New Roman" w:cs="Times New Roman"/>
          <w:b/>
          <w:bCs/>
          <w:caps/>
        </w:rPr>
        <w:t xml:space="preserve"> </w:t>
      </w:r>
      <w:r w:rsidRPr="00AD09D1">
        <w:rPr>
          <w:rFonts w:ascii="Times New Roman" w:eastAsia="Times New Roman" w:hAnsi="Times New Roman" w:cs="Times New Roman"/>
          <w:b/>
          <w:bCs/>
        </w:rPr>
        <w:t>S2</w:t>
      </w:r>
      <w:r w:rsidRPr="00AD09D1">
        <w:rPr>
          <w:rFonts w:ascii="Times New Roman" w:eastAsia="等线" w:hAnsi="Times New Roman" w:cs="Times New Roman" w:hint="eastAsia"/>
          <w:b/>
          <w:bCs/>
        </w:rPr>
        <w:t xml:space="preserve"> </w:t>
      </w:r>
      <w:r w:rsidRPr="00AD09D1">
        <w:rPr>
          <w:rFonts w:ascii="Times New Roman" w:eastAsia="Times New Roman" w:hAnsi="Times New Roman" w:cs="Times New Roman"/>
        </w:rPr>
        <w:t>Summary of reduced major axis regression analyses (slope and y-intercept, allometric index) of leaf nutrients stoichiometry for three Wuyi Rock tea cultivars</w:t>
      </w:r>
    </w:p>
    <w:tbl>
      <w:tblPr>
        <w:tblStyle w:val="12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61"/>
        <w:gridCol w:w="858"/>
        <w:gridCol w:w="426"/>
        <w:gridCol w:w="1756"/>
        <w:gridCol w:w="1809"/>
        <w:gridCol w:w="807"/>
        <w:gridCol w:w="689"/>
      </w:tblGrid>
      <w:tr w:rsidR="00AD09D1" w:rsidRPr="00AD09D1" w14:paraId="111F1042" w14:textId="77777777" w:rsidTr="00A820D4">
        <w:tc>
          <w:tcPr>
            <w:tcW w:w="0" w:type="auto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3861EF07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01BBFE7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Species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39DCB05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782714F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log </w:t>
            </w:r>
            <w:r w:rsidRPr="00AD09D1">
              <w:rPr>
                <w:rFonts w:ascii="Times New Roman" w:eastAsia="Times New Roman" w:hAnsi="Times New Roman" w:cs="Times New Roman"/>
                <w:i/>
                <w:iCs/>
              </w:rPr>
              <w:t>a</w:t>
            </w:r>
            <w:r w:rsidRPr="00AD09D1">
              <w:rPr>
                <w:rFonts w:ascii="Times New Roman" w:eastAsia="Times New Roman" w:hAnsi="Times New Roman" w:cs="Times New Roman"/>
              </w:rPr>
              <w:t xml:space="preserve"> (95%)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241AC28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  <w:i/>
                <w:iCs/>
              </w:rPr>
              <w:t>b</w:t>
            </w:r>
            <w:r w:rsidRPr="00AD09D1">
              <w:rPr>
                <w:rFonts w:ascii="Times New Roman" w:eastAsia="Times New Roman" w:hAnsi="Times New Roman" w:cs="Times New Roman"/>
              </w:rPr>
              <w:t xml:space="preserve"> (95%)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C7646CF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  <w:i/>
                <w:iCs/>
              </w:rPr>
              <w:t>r</w:t>
            </w:r>
            <w:r w:rsidRPr="00AD09D1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70874997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AD09D1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</w:p>
        </w:tc>
      </w:tr>
      <w:tr w:rsidR="00AD09D1" w:rsidRPr="00AD09D1" w14:paraId="6628AA93" w14:textId="77777777" w:rsidTr="00A820D4">
        <w:tc>
          <w:tcPr>
            <w:tcW w:w="0" w:type="auto"/>
            <w:tcBorders>
              <w:top w:val="single" w:sz="12" w:space="0" w:color="auto"/>
              <w:bottom w:val="nil"/>
              <w:right w:val="nil"/>
            </w:tcBorders>
          </w:tcPr>
          <w:p w14:paraId="6FBF64C1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C versus 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C892378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JG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4228709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BA3594F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0.63 (-4.62, 5.89)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4A5FAE6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0.42 (-2.70, 3.54)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E97232A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0.006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</w:tcBorders>
          </w:tcPr>
          <w:p w14:paraId="072D0BC1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0.776</w:t>
            </w:r>
          </w:p>
        </w:tc>
      </w:tr>
      <w:tr w:rsidR="00AD09D1" w:rsidRPr="00AD09D1" w14:paraId="1C40D93F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124C3D6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79BAF0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056CFD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332404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1.78 (-0.83, 4.39)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F97BE8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-0.23 (-1.76, 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132D93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16C84662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0.751</w:t>
            </w:r>
          </w:p>
        </w:tc>
      </w:tr>
      <w:tr w:rsidR="00AD09D1" w:rsidRPr="00AD09D1" w14:paraId="6F857FC7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7EDB0FD6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FB8FA9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SX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C3173E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5F7EFD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2.01 (-0.05, 4.08)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97851A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-0.36 (-1.58, 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DA2471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6CB4CF66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0.535</w:t>
            </w:r>
          </w:p>
        </w:tc>
      </w:tr>
      <w:tr w:rsidR="00AD09D1" w:rsidRPr="00AD09D1" w14:paraId="35702757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F83DBB8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91075F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D4A625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F6C317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1.48 (0.10, 2.85)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A7278B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-0.06 (-0.87, 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A4BF55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714D16CA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0.886</w:t>
            </w:r>
          </w:p>
        </w:tc>
      </w:tr>
      <w:tr w:rsidR="00AD09D1" w:rsidRPr="00AD09D1" w14:paraId="0F692FB8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AA1F412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C versus 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1D2A9C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JG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F874DE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A84C73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-0.30 (-4.79, 4.20)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89D5E2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0.37 (-2.30,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3.04 )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DF0D8E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1E17BAE2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0.769</w:t>
            </w:r>
          </w:p>
        </w:tc>
      </w:tr>
      <w:tr w:rsidR="00AD09D1" w:rsidRPr="00AD09D1" w14:paraId="0A6F4FA0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158617C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A0C25D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4D4E57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C3304D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-0.75 (-2.71, 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20EBDD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0.65 (-0.50,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1.81 )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055AB8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0D76322B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0.242</w:t>
            </w:r>
          </w:p>
        </w:tc>
      </w:tr>
      <w:tr w:rsidR="00AD09D1" w:rsidRPr="00AD09D1" w14:paraId="209C8424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B4E62D9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3301BD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SX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D68081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0CD4B0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0.94 (-1.06, 2.95)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485FA5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-0.33 (-1.52,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0.85 )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8A1283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05F4EFB4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0.550</w:t>
            </w:r>
          </w:p>
        </w:tc>
      </w:tr>
      <w:tr w:rsidR="00AD09D1" w:rsidRPr="00AD09D1" w14:paraId="1C551701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F8628F2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DD8845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C191AC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FE6A79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-0.04 (-1.22, 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476884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0.23 (-0.46,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0.93 )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817184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3AEC7519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0.498</w:t>
            </w:r>
          </w:p>
        </w:tc>
      </w:tr>
      <w:tr w:rsidR="00AD09D1" w:rsidRPr="00AD09D1" w14:paraId="72208F1F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07604075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C versus 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9579BC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JG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6BE1BD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BFCB3A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1.58 (-1.46, 4.62)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E4596C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-0.27 (-2.07,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1.53 )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47468C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5C6A392E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0.753</w:t>
            </w:r>
          </w:p>
        </w:tc>
      </w:tr>
      <w:tr w:rsidR="00AD09D1" w:rsidRPr="00AD09D1" w14:paraId="0F1C3A72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61F8A4D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09977E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05AFB8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32CB62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-0.11 (-3.10, 2.88)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B14884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0.64 (-1.12, 2.39)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37DF9A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1089BCCA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0.449</w:t>
            </w:r>
          </w:p>
        </w:tc>
      </w:tr>
      <w:tr w:rsidR="00AD09D1" w:rsidRPr="00AD09D1" w14:paraId="22FCACA1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8FAEF92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C58ACE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SX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6AE7B6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481A04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1.90 (-0.70, 4.50)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1AF0AE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-0.44 (-1.97, 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902C42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38FED34B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0.543</w:t>
            </w:r>
          </w:p>
        </w:tc>
      </w:tr>
      <w:tr w:rsidR="00AD09D1" w:rsidRPr="00AD09D1" w14:paraId="4279B95E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27761CC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EFA99F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4B22C9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8253AF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1.82 (-0.32, 3.96)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D1322C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-0.44 (-1.70,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0.83 )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7E9468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77102C20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0.490</w:t>
            </w:r>
          </w:p>
        </w:tc>
      </w:tr>
      <w:tr w:rsidR="00AD09D1" w:rsidRPr="00AD09D1" w14:paraId="5A0C2B5C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2C91ACC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N versus 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15E12D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JG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6C1F63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FD00F7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0.64 (-0.02, 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1AE210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-0.23 (-0.73,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0.26 )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5F73F4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1FF02019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0.322</w:t>
            </w:r>
          </w:p>
        </w:tc>
      </w:tr>
      <w:tr w:rsidR="00AD09D1" w:rsidRPr="00AD09D1" w14:paraId="041F3772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FE83ED1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BE9BF6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720382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FD7596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0.74 (0.12, 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94A96D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-0.27 (-0.72,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0.17 )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347B57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326C69AF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0.212</w:t>
            </w:r>
          </w:p>
        </w:tc>
      </w:tr>
      <w:tr w:rsidR="00AD09D1" w:rsidRPr="00AD09D1" w14:paraId="1735631D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C9EC4DD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F331D2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SX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CB0F78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1D41B0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0.18 (-0.63, 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6DE7A3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0.14 (-0.43,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0.72 )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5C24DE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4BFF2B85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0.607</w:t>
            </w:r>
          </w:p>
        </w:tc>
      </w:tr>
      <w:tr w:rsidR="00AD09D1" w:rsidRPr="00AD09D1" w14:paraId="7603E5A4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7628022F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E8BD2E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AE9482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84105F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0.34 (-0.02, 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7501D9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0.01 (-0.25,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0.27 )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D4CCE8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6CC5A97C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0.945</w:t>
            </w:r>
          </w:p>
        </w:tc>
      </w:tr>
      <w:tr w:rsidR="00AD09D1" w:rsidRPr="00AD09D1" w14:paraId="21C90B5E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0E8DBE7D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N versus 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D18944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JG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8BD6F5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C26C84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1.33 (0.88, 1.78)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C9D301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-0.15 (-0.48,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0.19 )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B0990B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3DEC0001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0.357</w:t>
            </w:r>
          </w:p>
        </w:tc>
      </w:tr>
      <w:tr w:rsidR="00AD09D1" w:rsidRPr="00AD09D1" w14:paraId="400BEF0B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8C5E94B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93BB6A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898AD5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9FBF21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0.84 (-0.12, 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744635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0.09 (-0.61,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0.79 )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B62469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449FC316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0.787</w:t>
            </w:r>
          </w:p>
        </w:tc>
      </w:tr>
      <w:tr w:rsidR="00AD09D1" w:rsidRPr="00AD09D1" w14:paraId="63FAEBB8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4DE60D9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36353C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SX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A4EE73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5C9FB2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0.24 (-0.66, 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67726A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0.65 (0.00,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1.29 )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9D24FF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20A13855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0.050</w:t>
            </w:r>
          </w:p>
        </w:tc>
      </w:tr>
      <w:tr w:rsidR="00AD09D1" w:rsidRPr="00AD09D1" w14:paraId="7FBA3E3A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C31DFB1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5F47B8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4F1D16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1B9429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0.88 (0.22, 1.54)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0FA117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0.15 (-0.33,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0.62 )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A3D209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16BD8594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0.543</w:t>
            </w:r>
          </w:p>
        </w:tc>
      </w:tr>
      <w:tr w:rsidR="00AD09D1" w:rsidRPr="00AD09D1" w14:paraId="064FCD62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6F23181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P versus 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61F436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JG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E286FF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61B424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1.13 (0.99, 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4871D8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0.01 (-0.40,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0.41 )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4417C0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51500800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0.959</w:t>
            </w:r>
          </w:p>
        </w:tc>
      </w:tr>
      <w:tr w:rsidR="00AD09D1" w:rsidRPr="00AD09D1" w14:paraId="46625181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E86D2DD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542CD8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493C07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909F0D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0.89 (0.57, 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328CA4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0.22 (-0.65,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1.10 )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4A3E08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7D3A7332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0.594</w:t>
            </w:r>
          </w:p>
        </w:tc>
      </w:tr>
      <w:tr w:rsidR="00AD09D1" w:rsidRPr="00AD09D1" w14:paraId="540E57E6" w14:textId="77777777" w:rsidTr="00A820D4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4DDA3F2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E74BD7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SX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55312E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4C5C6D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0.94 (0.68, 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82633E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0.55 (-0.15,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1.25 )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260A5C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2B681C31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0.113</w:t>
            </w:r>
          </w:p>
        </w:tc>
      </w:tr>
      <w:tr w:rsidR="00AD09D1" w:rsidRPr="00AD09D1" w14:paraId="586ED19C" w14:textId="77777777" w:rsidTr="00A820D4">
        <w:tc>
          <w:tcPr>
            <w:tcW w:w="0" w:type="auto"/>
            <w:tcBorders>
              <w:top w:val="nil"/>
              <w:bottom w:val="single" w:sz="12" w:space="0" w:color="auto"/>
              <w:right w:val="nil"/>
            </w:tcBorders>
          </w:tcPr>
          <w:p w14:paraId="454EF7AC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1804CDE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21189C9" w14:textId="77777777" w:rsidR="00AD09D1" w:rsidRPr="00AD09D1" w:rsidRDefault="00AD09D1" w:rsidP="00AD09D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5DFB325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1.00 (0.80, 1.20)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1E87097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 xml:space="preserve">0.24 (-0.31, </w:t>
            </w:r>
            <w:proofErr w:type="gramStart"/>
            <w:r w:rsidRPr="00AD09D1">
              <w:rPr>
                <w:rFonts w:ascii="Times New Roman" w:eastAsia="Times New Roman" w:hAnsi="Times New Roman" w:cs="Times New Roman"/>
              </w:rPr>
              <w:t>0.80 )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D34206E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</w:tcBorders>
          </w:tcPr>
          <w:p w14:paraId="33CCF20E" w14:textId="77777777" w:rsidR="00AD09D1" w:rsidRPr="00AD09D1" w:rsidRDefault="00AD09D1" w:rsidP="00AD09D1">
            <w:pPr>
              <w:rPr>
                <w:rFonts w:ascii="Times New Roman" w:eastAsia="Times New Roman" w:hAnsi="Times New Roman" w:cs="Times New Roman"/>
              </w:rPr>
            </w:pPr>
            <w:r w:rsidRPr="00AD09D1">
              <w:rPr>
                <w:rFonts w:ascii="Times New Roman" w:eastAsia="Times New Roman" w:hAnsi="Times New Roman" w:cs="Times New Roman"/>
              </w:rPr>
              <w:t>0.383</w:t>
            </w:r>
          </w:p>
        </w:tc>
      </w:tr>
    </w:tbl>
    <w:p w14:paraId="2E6C354D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  <w:r w:rsidRPr="00AD09D1">
        <w:rPr>
          <w:rFonts w:ascii="Times New Roman" w:eastAsia="Times New Roman" w:hAnsi="Times New Roman" w:cs="Times New Roman"/>
        </w:rPr>
        <w:t xml:space="preserve">Note: JG: </w:t>
      </w:r>
      <w:r w:rsidRPr="00AD09D1">
        <w:rPr>
          <w:rFonts w:ascii="Times New Roman" w:eastAsia="Times New Roman" w:hAnsi="Times New Roman" w:cs="Times New Roman"/>
          <w:i/>
          <w:iCs/>
        </w:rPr>
        <w:t xml:space="preserve">Wuyi </w:t>
      </w:r>
      <w:proofErr w:type="spellStart"/>
      <w:r w:rsidRPr="00AD09D1">
        <w:rPr>
          <w:rFonts w:ascii="Times New Roman" w:eastAsia="Times New Roman" w:hAnsi="Times New Roman" w:cs="Times New Roman"/>
          <w:i/>
          <w:iCs/>
        </w:rPr>
        <w:t>Jingui</w:t>
      </w:r>
      <w:proofErr w:type="spellEnd"/>
      <w:r w:rsidRPr="00AD09D1">
        <w:rPr>
          <w:rFonts w:ascii="Times New Roman" w:eastAsia="Times New Roman" w:hAnsi="Times New Roman" w:cs="Times New Roman"/>
        </w:rPr>
        <w:t xml:space="preserve">, RG: </w:t>
      </w:r>
      <w:r w:rsidRPr="00AD09D1">
        <w:rPr>
          <w:rFonts w:ascii="Times New Roman" w:eastAsia="Times New Roman" w:hAnsi="Times New Roman" w:cs="Times New Roman"/>
          <w:i/>
          <w:iCs/>
        </w:rPr>
        <w:t xml:space="preserve">Wuyi </w:t>
      </w:r>
      <w:proofErr w:type="spellStart"/>
      <w:r w:rsidRPr="00AD09D1">
        <w:rPr>
          <w:rFonts w:ascii="Times New Roman" w:eastAsia="Times New Roman" w:hAnsi="Times New Roman" w:cs="Times New Roman"/>
          <w:i/>
          <w:iCs/>
        </w:rPr>
        <w:t>Rougu</w:t>
      </w:r>
      <w:r w:rsidRPr="00AD09D1">
        <w:rPr>
          <w:rFonts w:ascii="Times New Roman" w:eastAsia="Times New Roman" w:hAnsi="Times New Roman" w:cs="Times New Roman"/>
        </w:rPr>
        <w:t>i</w:t>
      </w:r>
      <w:proofErr w:type="spellEnd"/>
      <w:r w:rsidRPr="00AD09D1">
        <w:rPr>
          <w:rFonts w:ascii="Times New Roman" w:eastAsia="Times New Roman" w:hAnsi="Times New Roman" w:cs="Times New Roman"/>
        </w:rPr>
        <w:t xml:space="preserve">, SX: </w:t>
      </w:r>
      <w:r w:rsidRPr="00AD09D1">
        <w:rPr>
          <w:rFonts w:ascii="Times New Roman" w:eastAsia="Times New Roman" w:hAnsi="Times New Roman" w:cs="Times New Roman"/>
          <w:i/>
          <w:iCs/>
        </w:rPr>
        <w:t xml:space="preserve">Wuyi </w:t>
      </w:r>
      <w:proofErr w:type="spellStart"/>
      <w:r w:rsidRPr="00AD09D1">
        <w:rPr>
          <w:rFonts w:ascii="Times New Roman" w:eastAsia="Times New Roman" w:hAnsi="Times New Roman" w:cs="Times New Roman"/>
          <w:i/>
          <w:iCs/>
        </w:rPr>
        <w:t>Shuixian</w:t>
      </w:r>
      <w:proofErr w:type="spellEnd"/>
      <w:r w:rsidRPr="00AD09D1">
        <w:rPr>
          <w:rFonts w:ascii="Times New Roman" w:eastAsia="Times New Roman" w:hAnsi="Times New Roman" w:cs="Times New Roman"/>
        </w:rPr>
        <w:t>, All: all three tea cultivars.</w:t>
      </w:r>
    </w:p>
    <w:p w14:paraId="08458678" w14:textId="77777777" w:rsidR="00AD09D1" w:rsidRPr="00AD09D1" w:rsidRDefault="00AD09D1" w:rsidP="00AD09D1">
      <w:pPr>
        <w:rPr>
          <w:rFonts w:ascii="Times New Roman" w:eastAsia="等线" w:hAnsi="Times New Roman" w:cs="Times New Roman"/>
        </w:rPr>
      </w:pPr>
    </w:p>
    <w:p w14:paraId="6E44659C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</w:p>
    <w:p w14:paraId="50FAFE78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</w:p>
    <w:p w14:paraId="4801118B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</w:p>
    <w:p w14:paraId="6C0AD411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</w:p>
    <w:p w14:paraId="76767075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</w:p>
    <w:p w14:paraId="38C52214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</w:p>
    <w:p w14:paraId="7DB9308E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</w:p>
    <w:p w14:paraId="4488A8E1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</w:p>
    <w:p w14:paraId="49C38BCA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</w:p>
    <w:p w14:paraId="6DD6AC3B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</w:p>
    <w:p w14:paraId="5F9A4A31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</w:p>
    <w:p w14:paraId="3D1D3642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</w:p>
    <w:p w14:paraId="24B75081" w14:textId="77777777" w:rsidR="00AD09D1" w:rsidRPr="00AD09D1" w:rsidRDefault="00AD09D1" w:rsidP="00AD09D1">
      <w:pPr>
        <w:rPr>
          <w:rFonts w:ascii="Times New Roman" w:eastAsia="等线" w:hAnsi="Times New Roman" w:cs="Times New Roman"/>
        </w:rPr>
      </w:pPr>
    </w:p>
    <w:p w14:paraId="27982621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12FB7B7C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4BD0010" w14:textId="77777777" w:rsidR="00AD09D1" w:rsidRPr="00AD09D1" w:rsidRDefault="00AD09D1" w:rsidP="00AD09D1">
      <w:pPr>
        <w:rPr>
          <w:rFonts w:ascii="等线" w:eastAsia="等线" w:hAnsi="等线" w:cs="Times New Roman"/>
        </w:rPr>
        <w:sectPr w:rsidR="00AD09D1" w:rsidRPr="00AD09D1" w:rsidSect="00450B88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71B8529B" w14:textId="77777777" w:rsidR="00AD09D1" w:rsidRPr="00AD09D1" w:rsidRDefault="00AD09D1" w:rsidP="00AD09D1">
      <w:pPr>
        <w:spacing w:line="360" w:lineRule="auto"/>
        <w:jc w:val="left"/>
        <w:rPr>
          <w:rFonts w:ascii="Times New Roman" w:eastAsia="等线" w:hAnsi="Times New Roman" w:cs="Times New Roman"/>
          <w:b/>
          <w:bCs/>
        </w:rPr>
      </w:pPr>
      <w:r w:rsidRPr="00AD09D1">
        <w:rPr>
          <w:rFonts w:ascii="Times New Roman" w:eastAsia="等线" w:hAnsi="Times New Roman" w:cs="Times New Roman"/>
          <w:b/>
          <w:bCs/>
          <w:caps/>
        </w:rPr>
        <w:lastRenderedPageBreak/>
        <w:t>T</w:t>
      </w:r>
      <w:r w:rsidRPr="00AD09D1">
        <w:rPr>
          <w:rFonts w:ascii="Times New Roman" w:eastAsia="等线" w:hAnsi="Times New Roman" w:cs="Times New Roman"/>
          <w:b/>
          <w:bCs/>
        </w:rPr>
        <w:t>able S3</w:t>
      </w:r>
      <w:r w:rsidRPr="00AD09D1">
        <w:rPr>
          <w:rFonts w:ascii="Times New Roman" w:eastAsia="等线" w:hAnsi="Times New Roman" w:cs="Times New Roman" w:hint="eastAsia"/>
          <w:b/>
          <w:bCs/>
        </w:rPr>
        <w:t xml:space="preserve"> </w:t>
      </w:r>
      <w:r w:rsidRPr="00AD09D1">
        <w:rPr>
          <w:rFonts w:ascii="Times New Roman" w:eastAsia="等线" w:hAnsi="Times New Roman" w:cs="Times New Roman"/>
        </w:rPr>
        <w:t xml:space="preserve">The correlation analysis between nutrient resorption efficiencies, leaf traits, and soil nutrients </w:t>
      </w:r>
      <w:r w:rsidRPr="00AD09D1">
        <w:rPr>
          <w:rFonts w:ascii="Times New Roman" w:eastAsia="等线" w:hAnsi="Times New Roman" w:cs="Times New Roman" w:hint="eastAsia"/>
        </w:rPr>
        <w:t>for</w:t>
      </w:r>
      <w:r w:rsidRPr="00AD09D1">
        <w:rPr>
          <w:rFonts w:ascii="Times New Roman" w:eastAsia="等线" w:hAnsi="Times New Roman" w:cs="Times New Roman"/>
        </w:rPr>
        <w:t xml:space="preserve"> </w:t>
      </w:r>
      <w:r w:rsidRPr="00AD09D1">
        <w:rPr>
          <w:rFonts w:ascii="Times New Roman" w:eastAsia="等线" w:hAnsi="Times New Roman" w:cs="Times New Roman" w:hint="eastAsia"/>
          <w:i/>
          <w:iCs/>
        </w:rPr>
        <w:t>Wuyi</w:t>
      </w:r>
      <w:r w:rsidRPr="00AD09D1">
        <w:rPr>
          <w:rFonts w:ascii="Times New Roman" w:eastAsia="等线" w:hAnsi="Times New Roman" w:cs="Times New Roman"/>
          <w:i/>
          <w:iCs/>
        </w:rPr>
        <w:t xml:space="preserve"> </w:t>
      </w:r>
      <w:proofErr w:type="spellStart"/>
      <w:r w:rsidRPr="00AD09D1">
        <w:rPr>
          <w:rFonts w:ascii="Times New Roman" w:eastAsia="等线" w:hAnsi="Times New Roman" w:cs="Times New Roman"/>
          <w:i/>
          <w:iCs/>
        </w:rPr>
        <w:t>Jingui</w:t>
      </w:r>
      <w:proofErr w:type="spellEnd"/>
    </w:p>
    <w:tbl>
      <w:tblPr>
        <w:tblStyle w:val="12"/>
        <w:tblW w:w="4368" w:type="pct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047"/>
        <w:gridCol w:w="1049"/>
        <w:gridCol w:w="1049"/>
        <w:gridCol w:w="1049"/>
        <w:gridCol w:w="1054"/>
        <w:gridCol w:w="1046"/>
        <w:gridCol w:w="1054"/>
        <w:gridCol w:w="902"/>
        <w:gridCol w:w="1046"/>
        <w:gridCol w:w="951"/>
        <w:gridCol w:w="1051"/>
      </w:tblGrid>
      <w:tr w:rsidR="00AD09D1" w:rsidRPr="00AD09D1" w14:paraId="782BFE0A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4745FA9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2AC786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N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D94150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P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4F7B94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C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E8BF62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K</w:t>
            </w:r>
          </w:p>
        </w:tc>
        <w:tc>
          <w:tcPr>
            <w:tcW w:w="43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A6EAE0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LT</w:t>
            </w:r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316178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SLA</w:t>
            </w:r>
          </w:p>
        </w:tc>
        <w:tc>
          <w:tcPr>
            <w:tcW w:w="43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1928F7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LDMC</w:t>
            </w:r>
          </w:p>
        </w:tc>
        <w:tc>
          <w:tcPr>
            <w:tcW w:w="3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E96526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AD09D1">
              <w:rPr>
                <w:rFonts w:ascii="Times New Roman" w:eastAsia="等线" w:hAnsi="Times New Roman" w:cs="Times New Roman"/>
                <w:szCs w:val="21"/>
              </w:rPr>
              <w:t>Chl</w:t>
            </w:r>
            <w:proofErr w:type="spellEnd"/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7E4C7A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NRE</w:t>
            </w:r>
          </w:p>
        </w:tc>
        <w:tc>
          <w:tcPr>
            <w:tcW w:w="3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ECD654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PRE</w:t>
            </w:r>
          </w:p>
        </w:tc>
        <w:tc>
          <w:tcPr>
            <w:tcW w:w="431" w:type="pct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38B44E4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KRE</w:t>
            </w:r>
          </w:p>
        </w:tc>
      </w:tr>
      <w:tr w:rsidR="00AD09D1" w:rsidRPr="00AD09D1" w14:paraId="4E606DF6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single" w:sz="12" w:space="0" w:color="auto"/>
              <w:bottom w:val="nil"/>
              <w:right w:val="nil"/>
            </w:tcBorders>
          </w:tcPr>
          <w:p w14:paraId="4ABDB65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N</w:t>
            </w:r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B086F2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D9E408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0.28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B1E6EF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0.93**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99386C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-0.24</w:t>
            </w:r>
          </w:p>
        </w:tc>
        <w:tc>
          <w:tcPr>
            <w:tcW w:w="432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BA5FE6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0.65**</w:t>
            </w:r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A1E3A5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-0.70**</w:t>
            </w:r>
          </w:p>
        </w:tc>
        <w:tc>
          <w:tcPr>
            <w:tcW w:w="432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4B0216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0.32</w:t>
            </w:r>
          </w:p>
        </w:tc>
        <w:tc>
          <w:tcPr>
            <w:tcW w:w="370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3FE162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-0.04</w:t>
            </w:r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5A4B6C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-0.23</w:t>
            </w:r>
          </w:p>
        </w:tc>
        <w:tc>
          <w:tcPr>
            <w:tcW w:w="390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B03C2C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0.38</w:t>
            </w:r>
          </w:p>
        </w:tc>
        <w:tc>
          <w:tcPr>
            <w:tcW w:w="431" w:type="pct"/>
            <w:tcBorders>
              <w:top w:val="single" w:sz="12" w:space="0" w:color="auto"/>
              <w:left w:val="nil"/>
              <w:bottom w:val="nil"/>
            </w:tcBorders>
          </w:tcPr>
          <w:p w14:paraId="5A53729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0.66**</w:t>
            </w:r>
          </w:p>
        </w:tc>
      </w:tr>
      <w:tr w:rsidR="00AD09D1" w:rsidRPr="00AD09D1" w14:paraId="163C14C2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6467656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P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6DAA4E5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98BB68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FE6DE0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16E0326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0.21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31FA189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-0.07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628E592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-0.21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09FE45F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0.44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7ACFF68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1732011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-0.32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7460E46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-0.33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44268EA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0.19</w:t>
            </w:r>
          </w:p>
        </w:tc>
      </w:tr>
      <w:tr w:rsidR="00AD09D1" w:rsidRPr="00AD09D1" w14:paraId="220D460F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19F519C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C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6AEA2C0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4A7C86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23BF282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7741DC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3CA6812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0.60*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AB5A1B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-0.73**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050AB11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0.40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0637B81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229EE95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456A2F9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15B0287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0.52*</w:t>
            </w:r>
          </w:p>
        </w:tc>
      </w:tr>
      <w:tr w:rsidR="00AD09D1" w:rsidRPr="00AD09D1" w14:paraId="2B30D9AF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7245655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K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6B4DCE2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22EA079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0731A42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1672B7B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49FEE1F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230801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0.67**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29AE389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-0.36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1BBDAA9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-0.49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646ED8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0.49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7A13192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49B7CC9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-0.21</w:t>
            </w:r>
          </w:p>
        </w:tc>
      </w:tr>
      <w:tr w:rsidR="00AD09D1" w:rsidRPr="00AD09D1" w14:paraId="7468FE2E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0C1BC8B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LT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20F012E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511525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4910FE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C1BD62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52F369B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F2B595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-0.63*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1D0F198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6752147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-0.15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2E9338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576B021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0.66**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3F3BCE6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0.62*</w:t>
            </w:r>
          </w:p>
        </w:tc>
      </w:tr>
      <w:tr w:rsidR="00AD09D1" w:rsidRPr="00AD09D1" w14:paraId="4447F32C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7AEC2B9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SLA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151038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2C00B9B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2E093D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6C9579F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3D74320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2DAEF1D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2B813FD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-0.57*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187A05E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-0.16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1C42162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0.55*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2E5809A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-0.13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0277AD8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-0.60*</w:t>
            </w:r>
          </w:p>
        </w:tc>
      </w:tr>
      <w:tr w:rsidR="00AD09D1" w:rsidRPr="00AD09D1" w14:paraId="1D63F46B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1748B98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LDMC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C013E2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6BAA2D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1067DF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611BD88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044EA4C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814828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25DFF77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1C247CB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3ED09FE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-0.59*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6493B96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-0.17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123BDB9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0.46</w:t>
            </w:r>
          </w:p>
        </w:tc>
      </w:tr>
      <w:tr w:rsidR="00AD09D1" w:rsidRPr="00AD09D1" w14:paraId="41AC1CC9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1EA4681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AD09D1">
              <w:rPr>
                <w:rFonts w:ascii="Times New Roman" w:eastAsia="等线" w:hAnsi="Times New Roman" w:cs="Times New Roman"/>
                <w:szCs w:val="21"/>
              </w:rPr>
              <w:t>Chl</w:t>
            </w:r>
            <w:proofErr w:type="spellEnd"/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24391AA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DC1827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43B7EA3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01A16D5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28ED6EC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37BF10D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37F62A4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79C125C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01D26B4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0069661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-0.40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667F6E0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-0.44</w:t>
            </w:r>
          </w:p>
        </w:tc>
      </w:tr>
      <w:tr w:rsidR="00AD09D1" w:rsidRPr="00AD09D1" w14:paraId="0B692627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02D9215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NRE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EE0C3A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6FBF78B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1F88315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46DAD84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54A7588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32FB48B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6D219E5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3DC49E9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3B03D93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1DB2250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-0.09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56440B0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-0.58*</w:t>
            </w:r>
          </w:p>
        </w:tc>
      </w:tr>
      <w:tr w:rsidR="00AD09D1" w:rsidRPr="00AD09D1" w14:paraId="5E144314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5BE968A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PRE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245FC6C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09587A9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22628C6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9B0233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3543640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7561F83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4A7D8B9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4D5FE4C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72D7D15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5C8637B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24153EB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0.47</w:t>
            </w:r>
          </w:p>
        </w:tc>
      </w:tr>
      <w:tr w:rsidR="00AD09D1" w:rsidRPr="00AD09D1" w14:paraId="04FF4434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single" w:sz="12" w:space="0" w:color="auto"/>
              <w:right w:val="nil"/>
            </w:tcBorders>
          </w:tcPr>
          <w:p w14:paraId="4A5E4A7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KRE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5C1FF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F42DA9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2C88B8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9C93A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BD8511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AAE16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A95F95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8C79E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2D0B8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1F080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</w:tcBorders>
          </w:tcPr>
          <w:p w14:paraId="5683451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</w:tr>
    </w:tbl>
    <w:p w14:paraId="4FE82A20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18A4E00D" w14:textId="77777777" w:rsidR="00AD09D1" w:rsidRPr="00AD09D1" w:rsidRDefault="00AD09D1" w:rsidP="00AD09D1">
      <w:pPr>
        <w:rPr>
          <w:rFonts w:ascii="Times New Roman" w:eastAsia="等线" w:hAnsi="Times New Roman" w:cs="Times New Roman"/>
        </w:rPr>
      </w:pPr>
      <w:r w:rsidRPr="00AD09D1">
        <w:rPr>
          <w:rFonts w:ascii="Times New Roman" w:eastAsia="等线" w:hAnsi="Times New Roman" w:cs="Times New Roman"/>
          <w:i/>
          <w:iCs/>
        </w:rPr>
        <w:t>Note</w:t>
      </w:r>
      <w:r w:rsidRPr="00AD09D1">
        <w:rPr>
          <w:rFonts w:ascii="Times New Roman" w:eastAsia="等线" w:hAnsi="Times New Roman" w:cs="Times New Roman"/>
        </w:rPr>
        <w:t xml:space="preserve">: *, **represent significant difference at α=0.05, 0.01 levels, respectively. Soil N: soil total nitrogen content. Soil P: soil total phosphorus content. Soil C: soil organic carbon content. Soil K: soil total potassium content. LT: leaf thickness. SLA: specific leaf area. LDMC: leaf dry mass content. </w:t>
      </w:r>
      <w:proofErr w:type="spellStart"/>
      <w:r w:rsidRPr="00AD09D1">
        <w:rPr>
          <w:rFonts w:ascii="Times New Roman" w:eastAsia="等线" w:hAnsi="Times New Roman" w:cs="Times New Roman"/>
        </w:rPr>
        <w:t>Chl</w:t>
      </w:r>
      <w:proofErr w:type="spellEnd"/>
      <w:r w:rsidRPr="00AD09D1">
        <w:rPr>
          <w:rFonts w:ascii="Times New Roman" w:eastAsia="等线" w:hAnsi="Times New Roman" w:cs="Times New Roman"/>
        </w:rPr>
        <w:t>: Chlorophyll contents. NRE: nitrogen resorption efficiencies. PRE: phosphorus resorption efficiencies. KRE: potassium resorption efficiencies. The same below.</w:t>
      </w:r>
    </w:p>
    <w:p w14:paraId="0833FEB6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4DBF3122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3ACCB4DA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A42DE51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257C26F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BCB0394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65503C9" w14:textId="77777777" w:rsidR="00AD09D1" w:rsidRPr="00AD09D1" w:rsidRDefault="00AD09D1" w:rsidP="00AD09D1">
      <w:pPr>
        <w:spacing w:line="360" w:lineRule="auto"/>
        <w:rPr>
          <w:rFonts w:ascii="Times New Roman" w:eastAsia="等线" w:hAnsi="Times New Roman" w:cs="Times New Roman"/>
          <w:b/>
          <w:bCs/>
        </w:rPr>
      </w:pPr>
    </w:p>
    <w:p w14:paraId="067EE048" w14:textId="77777777" w:rsidR="00AD09D1" w:rsidRPr="00AD09D1" w:rsidRDefault="00AD09D1" w:rsidP="00AD09D1">
      <w:pPr>
        <w:spacing w:line="360" w:lineRule="auto"/>
        <w:rPr>
          <w:rFonts w:ascii="Times New Roman" w:eastAsia="等线" w:hAnsi="Times New Roman" w:cs="Times New Roman"/>
          <w:b/>
          <w:bCs/>
        </w:rPr>
      </w:pPr>
    </w:p>
    <w:p w14:paraId="4C6EEEB7" w14:textId="77777777" w:rsidR="00AD09D1" w:rsidRPr="00AD09D1" w:rsidRDefault="00AD09D1" w:rsidP="00AD09D1">
      <w:pPr>
        <w:spacing w:line="360" w:lineRule="auto"/>
        <w:rPr>
          <w:rFonts w:ascii="Times New Roman" w:eastAsia="等线" w:hAnsi="Times New Roman" w:cs="Times New Roman"/>
          <w:b/>
          <w:bCs/>
        </w:rPr>
      </w:pPr>
      <w:r w:rsidRPr="00AD09D1">
        <w:rPr>
          <w:rFonts w:ascii="Times New Roman" w:eastAsia="等线" w:hAnsi="Times New Roman" w:cs="Times New Roman"/>
          <w:b/>
          <w:bCs/>
          <w:caps/>
        </w:rPr>
        <w:lastRenderedPageBreak/>
        <w:t>T</w:t>
      </w:r>
      <w:r w:rsidRPr="00AD09D1">
        <w:rPr>
          <w:rFonts w:ascii="Times New Roman" w:eastAsia="等线" w:hAnsi="Times New Roman" w:cs="Times New Roman"/>
          <w:b/>
          <w:bCs/>
        </w:rPr>
        <w:t>able S4</w:t>
      </w:r>
      <w:r w:rsidRPr="00AD09D1">
        <w:rPr>
          <w:rFonts w:ascii="Times New Roman" w:eastAsia="等线" w:hAnsi="Times New Roman" w:cs="Times New Roman" w:hint="eastAsia"/>
          <w:b/>
          <w:bCs/>
        </w:rPr>
        <w:t xml:space="preserve"> </w:t>
      </w:r>
      <w:r w:rsidRPr="00AD09D1">
        <w:rPr>
          <w:rFonts w:ascii="Times New Roman" w:eastAsia="等线" w:hAnsi="Times New Roman" w:cs="Times New Roman"/>
        </w:rPr>
        <w:t xml:space="preserve">The correlation analysis between nutrient resorption efficiencies, leaf traits, and soil nutrients </w:t>
      </w:r>
      <w:r w:rsidRPr="00AD09D1">
        <w:rPr>
          <w:rFonts w:ascii="Times New Roman" w:eastAsia="等线" w:hAnsi="Times New Roman" w:cs="Times New Roman" w:hint="eastAsia"/>
        </w:rPr>
        <w:t>for</w:t>
      </w:r>
      <w:r w:rsidRPr="00AD09D1">
        <w:rPr>
          <w:rFonts w:ascii="Times New Roman" w:eastAsia="等线" w:hAnsi="Times New Roman" w:cs="Times New Roman"/>
        </w:rPr>
        <w:t xml:space="preserve"> </w:t>
      </w:r>
      <w:r w:rsidRPr="00AD09D1">
        <w:rPr>
          <w:rFonts w:ascii="Times New Roman" w:eastAsia="等线" w:hAnsi="Times New Roman" w:cs="Times New Roman" w:hint="eastAsia"/>
          <w:i/>
          <w:iCs/>
        </w:rPr>
        <w:t>Wuyi</w:t>
      </w:r>
      <w:r w:rsidRPr="00AD09D1">
        <w:rPr>
          <w:rFonts w:ascii="Times New Roman" w:eastAsia="等线" w:hAnsi="Times New Roman" w:cs="Times New Roman"/>
          <w:i/>
          <w:iCs/>
        </w:rPr>
        <w:t xml:space="preserve"> </w:t>
      </w:r>
      <w:proofErr w:type="spellStart"/>
      <w:r w:rsidRPr="00AD09D1">
        <w:rPr>
          <w:rFonts w:ascii="Times New Roman" w:eastAsia="等线" w:hAnsi="Times New Roman" w:cs="Times New Roman"/>
          <w:i/>
          <w:iCs/>
        </w:rPr>
        <w:t>Rougui</w:t>
      </w:r>
      <w:proofErr w:type="spellEnd"/>
    </w:p>
    <w:tbl>
      <w:tblPr>
        <w:tblStyle w:val="12"/>
        <w:tblW w:w="4368" w:type="pct"/>
        <w:jc w:val="center"/>
        <w:tblBorders>
          <w:top w:val="single" w:sz="12" w:space="0" w:color="auto"/>
          <w:left w:val="none" w:sz="0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96"/>
        <w:gridCol w:w="1047"/>
        <w:gridCol w:w="1049"/>
        <w:gridCol w:w="1049"/>
        <w:gridCol w:w="1049"/>
        <w:gridCol w:w="1054"/>
        <w:gridCol w:w="1046"/>
        <w:gridCol w:w="1054"/>
        <w:gridCol w:w="902"/>
        <w:gridCol w:w="1046"/>
        <w:gridCol w:w="951"/>
        <w:gridCol w:w="1051"/>
      </w:tblGrid>
      <w:tr w:rsidR="00AD09D1" w:rsidRPr="00AD09D1" w14:paraId="51B7145A" w14:textId="77777777" w:rsidTr="00A820D4">
        <w:trPr>
          <w:trHeight w:val="252"/>
          <w:jc w:val="center"/>
        </w:trPr>
        <w:tc>
          <w:tcPr>
            <w:tcW w:w="367" w:type="pct"/>
            <w:tcBorders>
              <w:bottom w:val="single" w:sz="12" w:space="0" w:color="auto"/>
              <w:right w:val="nil"/>
            </w:tcBorders>
          </w:tcPr>
          <w:p w14:paraId="56C8C40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left w:val="nil"/>
              <w:bottom w:val="single" w:sz="12" w:space="0" w:color="auto"/>
              <w:right w:val="nil"/>
            </w:tcBorders>
          </w:tcPr>
          <w:p w14:paraId="6F157A2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N</w:t>
            </w:r>
          </w:p>
        </w:tc>
        <w:tc>
          <w:tcPr>
            <w:tcW w:w="430" w:type="pct"/>
            <w:tcBorders>
              <w:left w:val="nil"/>
              <w:bottom w:val="single" w:sz="12" w:space="0" w:color="auto"/>
              <w:right w:val="nil"/>
            </w:tcBorders>
          </w:tcPr>
          <w:p w14:paraId="25FB8DF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P</w:t>
            </w:r>
          </w:p>
        </w:tc>
        <w:tc>
          <w:tcPr>
            <w:tcW w:w="430" w:type="pct"/>
            <w:tcBorders>
              <w:left w:val="nil"/>
              <w:bottom w:val="single" w:sz="12" w:space="0" w:color="auto"/>
              <w:right w:val="nil"/>
            </w:tcBorders>
          </w:tcPr>
          <w:p w14:paraId="3E833E1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C</w:t>
            </w:r>
          </w:p>
        </w:tc>
        <w:tc>
          <w:tcPr>
            <w:tcW w:w="430" w:type="pct"/>
            <w:tcBorders>
              <w:left w:val="nil"/>
              <w:bottom w:val="single" w:sz="12" w:space="0" w:color="auto"/>
              <w:right w:val="nil"/>
            </w:tcBorders>
          </w:tcPr>
          <w:p w14:paraId="4BF1B2A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K</w:t>
            </w:r>
          </w:p>
        </w:tc>
        <w:tc>
          <w:tcPr>
            <w:tcW w:w="432" w:type="pct"/>
            <w:tcBorders>
              <w:left w:val="nil"/>
              <w:bottom w:val="single" w:sz="12" w:space="0" w:color="auto"/>
              <w:right w:val="nil"/>
            </w:tcBorders>
          </w:tcPr>
          <w:p w14:paraId="125F704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LT</w:t>
            </w:r>
          </w:p>
        </w:tc>
        <w:tc>
          <w:tcPr>
            <w:tcW w:w="429" w:type="pct"/>
            <w:tcBorders>
              <w:left w:val="nil"/>
              <w:bottom w:val="single" w:sz="12" w:space="0" w:color="auto"/>
              <w:right w:val="nil"/>
            </w:tcBorders>
          </w:tcPr>
          <w:p w14:paraId="72635C2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SLA</w:t>
            </w:r>
          </w:p>
        </w:tc>
        <w:tc>
          <w:tcPr>
            <w:tcW w:w="432" w:type="pct"/>
            <w:tcBorders>
              <w:left w:val="nil"/>
              <w:bottom w:val="single" w:sz="12" w:space="0" w:color="auto"/>
              <w:right w:val="nil"/>
            </w:tcBorders>
          </w:tcPr>
          <w:p w14:paraId="68D3813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LDMC</w:t>
            </w:r>
          </w:p>
        </w:tc>
        <w:tc>
          <w:tcPr>
            <w:tcW w:w="370" w:type="pct"/>
            <w:tcBorders>
              <w:left w:val="nil"/>
              <w:bottom w:val="single" w:sz="12" w:space="0" w:color="auto"/>
              <w:right w:val="nil"/>
            </w:tcBorders>
          </w:tcPr>
          <w:p w14:paraId="1510D94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AD09D1">
              <w:rPr>
                <w:rFonts w:ascii="Times New Roman" w:eastAsia="等线" w:hAnsi="Times New Roman" w:cs="Times New Roman"/>
                <w:szCs w:val="21"/>
              </w:rPr>
              <w:t>Chl</w:t>
            </w:r>
            <w:proofErr w:type="spellEnd"/>
          </w:p>
        </w:tc>
        <w:tc>
          <w:tcPr>
            <w:tcW w:w="429" w:type="pct"/>
            <w:tcBorders>
              <w:left w:val="nil"/>
              <w:bottom w:val="single" w:sz="12" w:space="0" w:color="auto"/>
              <w:right w:val="nil"/>
            </w:tcBorders>
          </w:tcPr>
          <w:p w14:paraId="426B1D8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NRE</w:t>
            </w:r>
          </w:p>
        </w:tc>
        <w:tc>
          <w:tcPr>
            <w:tcW w:w="390" w:type="pct"/>
            <w:tcBorders>
              <w:left w:val="nil"/>
              <w:bottom w:val="single" w:sz="12" w:space="0" w:color="auto"/>
              <w:right w:val="nil"/>
            </w:tcBorders>
          </w:tcPr>
          <w:p w14:paraId="225997F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PRE</w:t>
            </w:r>
          </w:p>
        </w:tc>
        <w:tc>
          <w:tcPr>
            <w:tcW w:w="431" w:type="pct"/>
            <w:tcBorders>
              <w:left w:val="nil"/>
              <w:bottom w:val="single" w:sz="12" w:space="0" w:color="auto"/>
            </w:tcBorders>
          </w:tcPr>
          <w:p w14:paraId="6228C91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KRE</w:t>
            </w:r>
          </w:p>
        </w:tc>
      </w:tr>
      <w:tr w:rsidR="00AD09D1" w:rsidRPr="00AD09D1" w14:paraId="2A54FE6D" w14:textId="77777777" w:rsidTr="00A820D4">
        <w:trPr>
          <w:trHeight w:val="264"/>
          <w:jc w:val="center"/>
        </w:trPr>
        <w:tc>
          <w:tcPr>
            <w:tcW w:w="367" w:type="pct"/>
            <w:tcBorders>
              <w:bottom w:val="nil"/>
              <w:right w:val="nil"/>
            </w:tcBorders>
          </w:tcPr>
          <w:p w14:paraId="7794A5D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N</w:t>
            </w:r>
          </w:p>
        </w:tc>
        <w:tc>
          <w:tcPr>
            <w:tcW w:w="429" w:type="pct"/>
            <w:tcBorders>
              <w:left w:val="nil"/>
              <w:bottom w:val="nil"/>
              <w:right w:val="nil"/>
            </w:tcBorders>
          </w:tcPr>
          <w:p w14:paraId="1CAB57E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0" w:type="pct"/>
            <w:tcBorders>
              <w:left w:val="nil"/>
              <w:bottom w:val="nil"/>
              <w:right w:val="nil"/>
            </w:tcBorders>
          </w:tcPr>
          <w:p w14:paraId="74587D0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0.26</w:t>
            </w:r>
          </w:p>
        </w:tc>
        <w:tc>
          <w:tcPr>
            <w:tcW w:w="430" w:type="pct"/>
            <w:tcBorders>
              <w:left w:val="nil"/>
              <w:bottom w:val="nil"/>
              <w:right w:val="nil"/>
            </w:tcBorders>
          </w:tcPr>
          <w:p w14:paraId="01C076C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0.86**</w:t>
            </w:r>
          </w:p>
        </w:tc>
        <w:tc>
          <w:tcPr>
            <w:tcW w:w="430" w:type="pct"/>
            <w:tcBorders>
              <w:left w:val="nil"/>
              <w:bottom w:val="nil"/>
              <w:right w:val="nil"/>
            </w:tcBorders>
          </w:tcPr>
          <w:p w14:paraId="4F990A2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0.23</w:t>
            </w:r>
          </w:p>
        </w:tc>
        <w:tc>
          <w:tcPr>
            <w:tcW w:w="432" w:type="pct"/>
            <w:tcBorders>
              <w:left w:val="nil"/>
              <w:bottom w:val="nil"/>
              <w:right w:val="nil"/>
            </w:tcBorders>
          </w:tcPr>
          <w:p w14:paraId="3D2768E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-0.17</w:t>
            </w:r>
          </w:p>
        </w:tc>
        <w:tc>
          <w:tcPr>
            <w:tcW w:w="429" w:type="pct"/>
            <w:tcBorders>
              <w:left w:val="nil"/>
              <w:bottom w:val="nil"/>
              <w:right w:val="nil"/>
            </w:tcBorders>
          </w:tcPr>
          <w:p w14:paraId="2BF0B55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0.44</w:t>
            </w:r>
          </w:p>
        </w:tc>
        <w:tc>
          <w:tcPr>
            <w:tcW w:w="432" w:type="pct"/>
            <w:tcBorders>
              <w:left w:val="nil"/>
              <w:bottom w:val="nil"/>
              <w:right w:val="nil"/>
            </w:tcBorders>
          </w:tcPr>
          <w:p w14:paraId="4C68DC3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-0.23</w:t>
            </w:r>
          </w:p>
        </w:tc>
        <w:tc>
          <w:tcPr>
            <w:tcW w:w="370" w:type="pct"/>
            <w:tcBorders>
              <w:left w:val="nil"/>
              <w:bottom w:val="nil"/>
              <w:right w:val="nil"/>
            </w:tcBorders>
          </w:tcPr>
          <w:p w14:paraId="6DD5D4A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0.29</w:t>
            </w:r>
          </w:p>
        </w:tc>
        <w:tc>
          <w:tcPr>
            <w:tcW w:w="429" w:type="pct"/>
            <w:tcBorders>
              <w:left w:val="nil"/>
              <w:bottom w:val="nil"/>
              <w:right w:val="nil"/>
            </w:tcBorders>
          </w:tcPr>
          <w:p w14:paraId="3F4B988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-0.24</w:t>
            </w:r>
          </w:p>
        </w:tc>
        <w:tc>
          <w:tcPr>
            <w:tcW w:w="390" w:type="pct"/>
            <w:tcBorders>
              <w:left w:val="nil"/>
              <w:bottom w:val="nil"/>
              <w:right w:val="nil"/>
            </w:tcBorders>
          </w:tcPr>
          <w:p w14:paraId="5227641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0.31</w:t>
            </w:r>
          </w:p>
        </w:tc>
        <w:tc>
          <w:tcPr>
            <w:tcW w:w="431" w:type="pct"/>
            <w:tcBorders>
              <w:left w:val="nil"/>
              <w:bottom w:val="nil"/>
            </w:tcBorders>
          </w:tcPr>
          <w:p w14:paraId="4C3863A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0.40</w:t>
            </w:r>
          </w:p>
        </w:tc>
      </w:tr>
      <w:tr w:rsidR="00AD09D1" w:rsidRPr="00AD09D1" w14:paraId="09D6356B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19B16AE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P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465DCD9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17A51F3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4ABDA3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FDEA01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-0.65**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5AB113E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654AA6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0.54*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091A217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-0.45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4A818E5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673F8D5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-0.76**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0C1DBFE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-0.41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6C5812C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-0.37</w:t>
            </w:r>
          </w:p>
        </w:tc>
      </w:tr>
      <w:tr w:rsidR="00AD09D1" w:rsidRPr="00AD09D1" w14:paraId="550B6B68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79CBEF8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C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1FB228C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10D4110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29DD0C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6B5EFB3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0.43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35D9660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702BA84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55E2A8A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736D870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4BE3033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-0.14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5F0055B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2AE602F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0.38</w:t>
            </w:r>
          </w:p>
        </w:tc>
      </w:tr>
      <w:tr w:rsidR="00AD09D1" w:rsidRPr="00AD09D1" w14:paraId="6144D074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322453C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K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36AF528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EFD352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52ED9AB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0054840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455A6A9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-0.01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38B91A5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3033ABB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49500D0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1F0FEB0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0.47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40B85B9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0.61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7B9D6BF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0.52*</w:t>
            </w:r>
          </w:p>
        </w:tc>
      </w:tr>
      <w:tr w:rsidR="00AD09D1" w:rsidRPr="00AD09D1" w14:paraId="387060F7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27FDE29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LT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1EB46C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4A07EEE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2D65ECB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A37E50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0D5B0E2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7939926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-0.29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30B25CC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459DEC6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-0.15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681ED8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5183096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0.66**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2B0D4DD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0.62*</w:t>
            </w:r>
          </w:p>
        </w:tc>
      </w:tr>
      <w:tr w:rsidR="00AD09D1" w:rsidRPr="00AD09D1" w14:paraId="06F7B355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4A44A31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SLA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4632A95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20982B1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08BA67E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22FD7A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30706B3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63CD350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5279366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-0.54*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0F28B88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-0.10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283AF15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-0.52*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7849BDE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-0.18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4007D15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-0.15</w:t>
            </w:r>
          </w:p>
        </w:tc>
      </w:tr>
      <w:tr w:rsidR="00AD09D1" w:rsidRPr="00AD09D1" w14:paraId="5EC7410A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67A76F7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LDMC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1D6CDD5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47303C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B65C31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09FA075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57F7B70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53519A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7126DA0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7A87837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3BCAE07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0.67**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711221A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5FA1D72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0.28</w:t>
            </w:r>
          </w:p>
        </w:tc>
      </w:tr>
      <w:tr w:rsidR="00AD09D1" w:rsidRPr="00AD09D1" w14:paraId="01C90C1A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1D1708F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AD09D1">
              <w:rPr>
                <w:rFonts w:ascii="Times New Roman" w:eastAsia="等线" w:hAnsi="Times New Roman" w:cs="Times New Roman"/>
                <w:szCs w:val="21"/>
              </w:rPr>
              <w:t>Chl</w:t>
            </w:r>
            <w:proofErr w:type="spellEnd"/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17C051B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480A91D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588AF60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660E029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42878CE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6535D03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5C81945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7224969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00B1CF3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-0.02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40661E0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289BF31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0.06</w:t>
            </w:r>
          </w:p>
        </w:tc>
      </w:tr>
      <w:tr w:rsidR="00AD09D1" w:rsidRPr="00AD09D1" w14:paraId="15DA8A05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18E2000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NRE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3127404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49D964F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4043A8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2145B66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0A73DFE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1A61107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18C04DA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2470365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7FE1A1A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0E03CC7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0.60*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42C8365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0.50</w:t>
            </w:r>
          </w:p>
        </w:tc>
      </w:tr>
      <w:tr w:rsidR="00AD09D1" w:rsidRPr="00AD09D1" w14:paraId="66151779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7BED9B6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PRE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6570E55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71A0EC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DB66EB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5AC15A2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46ADADD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0FF2F91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774B5F2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218DDC3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A4618C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4E323CC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7851682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0.69**</w:t>
            </w:r>
          </w:p>
        </w:tc>
      </w:tr>
      <w:tr w:rsidR="00AD09D1" w:rsidRPr="00AD09D1" w14:paraId="3E598889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single" w:sz="12" w:space="0" w:color="auto"/>
              <w:right w:val="nil"/>
            </w:tcBorders>
          </w:tcPr>
          <w:p w14:paraId="52327A7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KRE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590E43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290330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1016E2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EEC92C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4C6F13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F20E76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C59DB0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E3413A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E3AAE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F20AF6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</w:tcBorders>
          </w:tcPr>
          <w:p w14:paraId="43F58E1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</w:tr>
    </w:tbl>
    <w:p w14:paraId="0BD7CABC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70895567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F9E38B7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3F2BEB0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228A4998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2E361606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6BF7BACB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19C5FD0D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B89A693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4AC840D9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7F6CB0CD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7C79EDD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10263777" w14:textId="77777777" w:rsidR="00AD09D1" w:rsidRPr="00AD09D1" w:rsidRDefault="00AD09D1" w:rsidP="00AD09D1">
      <w:pPr>
        <w:spacing w:line="360" w:lineRule="auto"/>
        <w:rPr>
          <w:rFonts w:ascii="Times New Roman" w:eastAsia="等线" w:hAnsi="Times New Roman" w:cs="Times New Roman"/>
          <w:b/>
          <w:bCs/>
        </w:rPr>
      </w:pPr>
      <w:r w:rsidRPr="00AD09D1">
        <w:rPr>
          <w:rFonts w:ascii="Times New Roman" w:eastAsia="等线" w:hAnsi="Times New Roman" w:cs="Times New Roman"/>
          <w:b/>
          <w:bCs/>
          <w:caps/>
        </w:rPr>
        <w:lastRenderedPageBreak/>
        <w:t>T</w:t>
      </w:r>
      <w:r w:rsidRPr="00AD09D1">
        <w:rPr>
          <w:rFonts w:ascii="Times New Roman" w:eastAsia="等线" w:hAnsi="Times New Roman" w:cs="Times New Roman"/>
          <w:b/>
          <w:bCs/>
        </w:rPr>
        <w:t>able</w:t>
      </w:r>
      <w:r w:rsidRPr="00AD09D1">
        <w:rPr>
          <w:rFonts w:ascii="Times New Roman" w:eastAsia="等线" w:hAnsi="Times New Roman" w:cs="Times New Roman"/>
          <w:b/>
          <w:bCs/>
          <w:caps/>
        </w:rPr>
        <w:t xml:space="preserve"> </w:t>
      </w:r>
      <w:r w:rsidRPr="00AD09D1">
        <w:rPr>
          <w:rFonts w:ascii="Times New Roman" w:eastAsia="等线" w:hAnsi="Times New Roman" w:cs="Times New Roman"/>
          <w:b/>
          <w:bCs/>
        </w:rPr>
        <w:t xml:space="preserve">S5 </w:t>
      </w:r>
      <w:r w:rsidRPr="00AD09D1">
        <w:rPr>
          <w:rFonts w:ascii="Times New Roman" w:eastAsia="等线" w:hAnsi="Times New Roman" w:cs="Times New Roman"/>
        </w:rPr>
        <w:t xml:space="preserve">The correlation analysis between nutrient resorption efficiencies, leaf traits, and soil nutrients </w:t>
      </w:r>
      <w:r w:rsidRPr="00AD09D1">
        <w:rPr>
          <w:rFonts w:ascii="Times New Roman" w:eastAsia="等线" w:hAnsi="Times New Roman" w:cs="Times New Roman" w:hint="eastAsia"/>
        </w:rPr>
        <w:t>for</w:t>
      </w:r>
      <w:r w:rsidRPr="00AD09D1">
        <w:rPr>
          <w:rFonts w:ascii="Times New Roman" w:eastAsia="等线" w:hAnsi="Times New Roman" w:cs="Times New Roman"/>
        </w:rPr>
        <w:t xml:space="preserve"> </w:t>
      </w:r>
      <w:r w:rsidRPr="00AD09D1">
        <w:rPr>
          <w:rFonts w:ascii="Times New Roman" w:eastAsia="等线" w:hAnsi="Times New Roman" w:cs="Times New Roman" w:hint="eastAsia"/>
          <w:i/>
          <w:iCs/>
        </w:rPr>
        <w:t>Wuyi</w:t>
      </w:r>
      <w:r w:rsidRPr="00AD09D1">
        <w:rPr>
          <w:rFonts w:ascii="Times New Roman" w:eastAsia="等线" w:hAnsi="Times New Roman" w:cs="Times New Roman"/>
          <w:i/>
          <w:iCs/>
        </w:rPr>
        <w:t xml:space="preserve"> </w:t>
      </w:r>
      <w:proofErr w:type="spellStart"/>
      <w:r w:rsidRPr="00AD09D1">
        <w:rPr>
          <w:rFonts w:ascii="Times New Roman" w:eastAsia="等线" w:hAnsi="Times New Roman" w:cs="Times New Roman"/>
          <w:i/>
          <w:iCs/>
        </w:rPr>
        <w:t>Shuixian</w:t>
      </w:r>
      <w:proofErr w:type="spellEnd"/>
    </w:p>
    <w:tbl>
      <w:tblPr>
        <w:tblStyle w:val="12"/>
        <w:tblW w:w="4368" w:type="pct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047"/>
        <w:gridCol w:w="1049"/>
        <w:gridCol w:w="1049"/>
        <w:gridCol w:w="1049"/>
        <w:gridCol w:w="1054"/>
        <w:gridCol w:w="1046"/>
        <w:gridCol w:w="1054"/>
        <w:gridCol w:w="902"/>
        <w:gridCol w:w="1046"/>
        <w:gridCol w:w="951"/>
        <w:gridCol w:w="1051"/>
      </w:tblGrid>
      <w:tr w:rsidR="00AD09D1" w:rsidRPr="00AD09D1" w14:paraId="12B585D2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252A860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B64A46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N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F04699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P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753EC6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C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9A1BCE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K</w:t>
            </w:r>
          </w:p>
        </w:tc>
        <w:tc>
          <w:tcPr>
            <w:tcW w:w="43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CD8E9A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LT</w:t>
            </w:r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88939B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SLA</w:t>
            </w:r>
          </w:p>
        </w:tc>
        <w:tc>
          <w:tcPr>
            <w:tcW w:w="43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377C6D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LDMC</w:t>
            </w:r>
          </w:p>
        </w:tc>
        <w:tc>
          <w:tcPr>
            <w:tcW w:w="3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51524F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AD09D1">
              <w:rPr>
                <w:rFonts w:ascii="Times New Roman" w:eastAsia="等线" w:hAnsi="Times New Roman" w:cs="Times New Roman"/>
                <w:szCs w:val="21"/>
              </w:rPr>
              <w:t>Chl</w:t>
            </w:r>
            <w:proofErr w:type="spellEnd"/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738DEF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NRE</w:t>
            </w:r>
          </w:p>
        </w:tc>
        <w:tc>
          <w:tcPr>
            <w:tcW w:w="3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BCDA60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PRE</w:t>
            </w:r>
          </w:p>
        </w:tc>
        <w:tc>
          <w:tcPr>
            <w:tcW w:w="431" w:type="pct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2B66682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KRE</w:t>
            </w:r>
          </w:p>
        </w:tc>
      </w:tr>
      <w:tr w:rsidR="00AD09D1" w:rsidRPr="00AD09D1" w14:paraId="386FCF82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single" w:sz="12" w:space="0" w:color="auto"/>
              <w:bottom w:val="nil"/>
              <w:right w:val="nil"/>
            </w:tcBorders>
          </w:tcPr>
          <w:p w14:paraId="58DB75D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N</w:t>
            </w:r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645C8C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E3428D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0.27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20EF8D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0.78**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36D80B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-0.43</w:t>
            </w:r>
          </w:p>
        </w:tc>
        <w:tc>
          <w:tcPr>
            <w:tcW w:w="432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AEFA4D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0.19</w:t>
            </w:r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693234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-0.42</w:t>
            </w:r>
          </w:p>
        </w:tc>
        <w:tc>
          <w:tcPr>
            <w:tcW w:w="432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5BCE82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  <w:r w:rsidRPr="00AD09D1">
              <w:rPr>
                <w:rFonts w:ascii="Times New Roman" w:eastAsia="等线" w:hAnsi="Times New Roman" w:cs="Times New Roman"/>
                <w:szCs w:val="21"/>
              </w:rPr>
              <w:t>0.08</w:t>
            </w:r>
          </w:p>
        </w:tc>
        <w:tc>
          <w:tcPr>
            <w:tcW w:w="370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B22209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0.21</w:t>
            </w:r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74827B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0.11</w:t>
            </w:r>
          </w:p>
        </w:tc>
        <w:tc>
          <w:tcPr>
            <w:tcW w:w="390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627F3B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0.19</w:t>
            </w:r>
          </w:p>
        </w:tc>
        <w:tc>
          <w:tcPr>
            <w:tcW w:w="431" w:type="pct"/>
            <w:tcBorders>
              <w:top w:val="single" w:sz="12" w:space="0" w:color="auto"/>
              <w:left w:val="nil"/>
              <w:bottom w:val="nil"/>
            </w:tcBorders>
          </w:tcPr>
          <w:p w14:paraId="45BE813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0.09</w:t>
            </w:r>
          </w:p>
        </w:tc>
      </w:tr>
      <w:tr w:rsidR="00AD09D1" w:rsidRPr="00AD09D1" w14:paraId="1D6037A0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34786E5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P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0B2ED23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1E430EB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0D98B66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0.58*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699AC0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0.42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4068C3D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0E2DACE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-0.05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094FE52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5917CA7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00BEE5E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-0.31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3686FBB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-0.15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7372FCF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0.34</w:t>
            </w:r>
          </w:p>
        </w:tc>
      </w:tr>
      <w:tr w:rsidR="00AD09D1" w:rsidRPr="00AD09D1" w14:paraId="3D254E4B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0F42B42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C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0D0599B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2AE652F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610915D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497794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3213632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2CD0371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-0.27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4ADD8E3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30A4FA2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441D191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-0.31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2B582AF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70746A7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-0.08</w:t>
            </w:r>
          </w:p>
        </w:tc>
      </w:tr>
      <w:tr w:rsidR="00AD09D1" w:rsidRPr="00AD09D1" w14:paraId="4FA4BAF1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5B395ED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Soil K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42F88F3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549BD9E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A04068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077A5F8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7CB0723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0.50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181AD1E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0.29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57F3FCB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-0.37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4632B1E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-0.68**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21DEBD7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-0.54*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79171E9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-0.51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06FDBF6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-0.30</w:t>
            </w:r>
          </w:p>
        </w:tc>
      </w:tr>
      <w:tr w:rsidR="00AD09D1" w:rsidRPr="00AD09D1" w14:paraId="1969D4A3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7DA4984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LT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2E73994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23CB90B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537B42C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ABD89A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1456E92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653BE91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466AFD3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-0.72**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1180EE3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-0.56*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1A406A0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3430A6E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-0.34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497E9D6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0.22</w:t>
            </w:r>
          </w:p>
        </w:tc>
      </w:tr>
      <w:tr w:rsidR="00AD09D1" w:rsidRPr="00AD09D1" w14:paraId="25433EFA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0C0F1EA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SLA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3B16967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6C9687B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65E0DAA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E30556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1F489D5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3FC80B1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785D281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-0.55*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28D8254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-0.52*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071A87F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  <w:r w:rsidRPr="00AD09D1">
              <w:rPr>
                <w:rFonts w:ascii="Times New Roman" w:eastAsia="等线" w:hAnsi="Times New Roman" w:cs="Times New Roman"/>
                <w:szCs w:val="21"/>
              </w:rPr>
              <w:t>0.06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1FDF7FB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-0.09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5C32D5DC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0.07</w:t>
            </w:r>
          </w:p>
        </w:tc>
      </w:tr>
      <w:tr w:rsidR="00AD09D1" w:rsidRPr="00AD09D1" w14:paraId="62A7E294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1FD3BF6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LDMC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1963CB2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2475A27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4FE6560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527FC14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0A26C67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0C989ED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56138A1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46A6176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0.50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6CDBE1D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4A72F94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-0.03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37D0DC8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-0.29</w:t>
            </w:r>
          </w:p>
        </w:tc>
      </w:tr>
      <w:tr w:rsidR="00AD09D1" w:rsidRPr="00AD09D1" w14:paraId="3E55CE9E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5DAC3DE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AD09D1">
              <w:rPr>
                <w:rFonts w:ascii="Times New Roman" w:eastAsia="等线" w:hAnsi="Times New Roman" w:cs="Times New Roman"/>
                <w:szCs w:val="21"/>
              </w:rPr>
              <w:t>Chl</w:t>
            </w:r>
            <w:proofErr w:type="spellEnd"/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33D0981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6467B93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A3A684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2DBF1CB9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17BDB03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631DDAA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0B5982F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04014EB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4134886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1762E3A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0.37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47C3D1D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0.16</w:t>
            </w:r>
          </w:p>
        </w:tc>
      </w:tr>
      <w:tr w:rsidR="00AD09D1" w:rsidRPr="00AD09D1" w14:paraId="3A3F6A16" w14:textId="77777777" w:rsidTr="00A820D4">
        <w:trPr>
          <w:trHeight w:val="264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7CE44EF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NRE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5DB7976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6738338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21E2F43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0B08206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51CF6A54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1D2EF5B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2D95B8E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63E3A267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2EDA288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0250A39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0.21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6AA0EA0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0.15</w:t>
            </w:r>
          </w:p>
        </w:tc>
      </w:tr>
      <w:tr w:rsidR="00AD09D1" w:rsidRPr="00AD09D1" w14:paraId="586F8C70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nil"/>
              <w:right w:val="nil"/>
            </w:tcBorders>
          </w:tcPr>
          <w:p w14:paraId="2DD5A06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PRE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7777D4D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4B2DA0F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083E6D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4F3B7CC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382FB53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1948CD2A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</w:tcPr>
          <w:p w14:paraId="18F37C3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14:paraId="4FF1B13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</w:tcPr>
          <w:p w14:paraId="06282CE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</w:tcPr>
          <w:p w14:paraId="4E503E7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</w:tcBorders>
          </w:tcPr>
          <w:p w14:paraId="77782D5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0.19</w:t>
            </w:r>
          </w:p>
        </w:tc>
      </w:tr>
      <w:tr w:rsidR="00AD09D1" w:rsidRPr="00AD09D1" w14:paraId="421C4BD1" w14:textId="77777777" w:rsidTr="00A820D4">
        <w:trPr>
          <w:trHeight w:val="252"/>
          <w:jc w:val="center"/>
        </w:trPr>
        <w:tc>
          <w:tcPr>
            <w:tcW w:w="367" w:type="pct"/>
            <w:tcBorders>
              <w:top w:val="nil"/>
              <w:bottom w:val="single" w:sz="12" w:space="0" w:color="auto"/>
              <w:right w:val="nil"/>
            </w:tcBorders>
          </w:tcPr>
          <w:p w14:paraId="4A6B8306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KRE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8E4AF5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2DE6150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47F86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C11660D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85015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3929511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96D9B3F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CE99348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C4115E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DAFF52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</w:tcBorders>
          </w:tcPr>
          <w:p w14:paraId="77819ACB" w14:textId="77777777" w:rsidR="00AD09D1" w:rsidRPr="00AD09D1" w:rsidRDefault="00AD09D1" w:rsidP="00AD09D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D09D1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</w:tc>
      </w:tr>
    </w:tbl>
    <w:p w14:paraId="52956452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48367DFF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6D8C822A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426A7FFE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ABCFB22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EFB0240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4E91FBE2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178F480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2848C5D1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AD9AB4F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B8DBB02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674C163D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6CFE0C2E" w14:textId="77777777" w:rsidR="00AD09D1" w:rsidRPr="00AD09D1" w:rsidRDefault="00AD09D1" w:rsidP="00AD09D1">
      <w:pPr>
        <w:rPr>
          <w:rFonts w:ascii="等线" w:eastAsia="等线" w:hAnsi="等线" w:cs="Times New Roman"/>
        </w:rPr>
        <w:sectPr w:rsidR="00AD09D1" w:rsidRPr="00AD09D1" w:rsidSect="00450B88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692641BC" w14:textId="77777777" w:rsidR="00AD09D1" w:rsidRPr="00AD09D1" w:rsidRDefault="00AD09D1" w:rsidP="00AD09D1">
      <w:pPr>
        <w:rPr>
          <w:rFonts w:ascii="等线" w:eastAsia="等线" w:hAnsi="等线" w:cs="Times New Roman"/>
        </w:rPr>
      </w:pPr>
      <w:r w:rsidRPr="00AD09D1">
        <w:rPr>
          <w:rFonts w:ascii="等线" w:eastAsia="等线" w:hAnsi="等线" w:cs="Times New Roman"/>
          <w:noProof/>
        </w:rPr>
        <w:lastRenderedPageBreak/>
        <w:drawing>
          <wp:inline distT="0" distB="0" distL="0" distR="0" wp14:anchorId="7E960B39" wp14:editId="5D398B8E">
            <wp:extent cx="5274310" cy="2339975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4C167" w14:textId="77777777" w:rsidR="00AD09D1" w:rsidRPr="00AD09D1" w:rsidRDefault="00AD09D1" w:rsidP="00AD09D1">
      <w:pPr>
        <w:rPr>
          <w:rFonts w:ascii="Times New Roman" w:eastAsia="等线" w:hAnsi="Times New Roman" w:cs="Times New Roman"/>
        </w:rPr>
      </w:pPr>
      <w:r w:rsidRPr="00AD09D1">
        <w:rPr>
          <w:rFonts w:ascii="Times New Roman" w:eastAsia="等线" w:hAnsi="Times New Roman" w:cs="Times New Roman" w:hint="eastAsia"/>
          <w:b/>
          <w:bCs/>
          <w:caps/>
        </w:rPr>
        <w:t>F</w:t>
      </w:r>
      <w:r w:rsidRPr="00AD09D1">
        <w:rPr>
          <w:rFonts w:ascii="Times New Roman" w:eastAsia="等线" w:hAnsi="Times New Roman" w:cs="Times New Roman"/>
          <w:b/>
          <w:bCs/>
        </w:rPr>
        <w:t>i</w:t>
      </w:r>
      <w:r w:rsidRPr="00AD09D1">
        <w:rPr>
          <w:rFonts w:ascii="Times New Roman" w:eastAsia="等线" w:hAnsi="Times New Roman" w:cs="Times New Roman" w:hint="eastAsia"/>
          <w:b/>
          <w:bCs/>
        </w:rPr>
        <w:t>g</w:t>
      </w:r>
      <w:r w:rsidRPr="00AD09D1">
        <w:rPr>
          <w:rFonts w:ascii="Times New Roman" w:eastAsia="等线" w:hAnsi="Times New Roman" w:cs="Times New Roman"/>
          <w:b/>
          <w:bCs/>
        </w:rPr>
        <w:t>. S1</w:t>
      </w:r>
      <w:r w:rsidRPr="00AD09D1">
        <w:rPr>
          <w:rFonts w:ascii="Times New Roman" w:eastAsia="等线" w:hAnsi="Times New Roman" w:cs="Times New Roman"/>
        </w:rPr>
        <w:t xml:space="preserve"> Schematic diagram of the study site. </w:t>
      </w:r>
      <w:r w:rsidRPr="00AD09D1">
        <w:rPr>
          <w:rFonts w:ascii="Times New Roman" w:eastAsia="宋体" w:hAnsi="Times New Roman" w:cs="Times New Roman"/>
          <w:szCs w:val="21"/>
        </w:rPr>
        <w:t xml:space="preserve">JG, RG and SX represent </w:t>
      </w:r>
      <w:proofErr w:type="spellStart"/>
      <w:r w:rsidRPr="00AD09D1">
        <w:rPr>
          <w:rFonts w:ascii="Times New Roman" w:eastAsia="宋体" w:hAnsi="Times New Roman" w:cs="Times New Roman"/>
          <w:i/>
          <w:iCs/>
          <w:szCs w:val="21"/>
        </w:rPr>
        <w:t>WuyiJingui</w:t>
      </w:r>
      <w:proofErr w:type="spellEnd"/>
      <w:r w:rsidRPr="00AD09D1"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 w:rsidRPr="00AD09D1">
        <w:rPr>
          <w:rFonts w:ascii="Times New Roman" w:eastAsia="宋体" w:hAnsi="Times New Roman" w:cs="Times New Roman"/>
          <w:i/>
          <w:iCs/>
          <w:szCs w:val="21"/>
        </w:rPr>
        <w:t>WuyiRougui</w:t>
      </w:r>
      <w:proofErr w:type="spellEnd"/>
      <w:r w:rsidRPr="00AD09D1">
        <w:rPr>
          <w:rFonts w:ascii="Times New Roman" w:eastAsia="宋体" w:hAnsi="Times New Roman" w:cs="Times New Roman"/>
          <w:szCs w:val="21"/>
        </w:rPr>
        <w:t xml:space="preserve"> and </w:t>
      </w:r>
      <w:proofErr w:type="spellStart"/>
      <w:r w:rsidRPr="00AD09D1">
        <w:rPr>
          <w:rFonts w:ascii="Times New Roman" w:eastAsia="宋体" w:hAnsi="Times New Roman" w:cs="Times New Roman"/>
          <w:i/>
          <w:iCs/>
          <w:szCs w:val="21"/>
        </w:rPr>
        <w:t>WuyiShuixian</w:t>
      </w:r>
      <w:proofErr w:type="spellEnd"/>
      <w:r w:rsidRPr="00AD09D1">
        <w:rPr>
          <w:rFonts w:ascii="Times New Roman" w:eastAsia="宋体" w:hAnsi="Times New Roman" w:cs="Times New Roman"/>
          <w:szCs w:val="21"/>
        </w:rPr>
        <w:t>, respectively.</w:t>
      </w:r>
    </w:p>
    <w:p w14:paraId="606C9323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40559655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2E7514F2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CB14820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1828E704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743353CD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7022C705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13A0C39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2AF38E7F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CAE62EC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2915D356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45595313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ED4C8A9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1422BD2F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13C079FC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A147E14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F35B4AF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2A617B3C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78C18895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33A1A986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BF15B03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53D5A0E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2DB4AE5E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792197A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AE8222F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67415C8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2E744FAE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3F219EA0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7CF46DB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35DDF429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1EEC9001" w14:textId="77777777" w:rsidR="00AD09D1" w:rsidRPr="00AD09D1" w:rsidRDefault="00AD09D1" w:rsidP="00AD09D1">
      <w:pPr>
        <w:rPr>
          <w:rFonts w:ascii="等线" w:eastAsia="等线" w:hAnsi="等线" w:cs="Times New Roman"/>
        </w:rPr>
      </w:pPr>
      <w:r w:rsidRPr="00AD09D1">
        <w:rPr>
          <w:rFonts w:ascii="等线" w:eastAsia="等线" w:hAnsi="等线" w:cs="Times New Roman"/>
          <w:noProof/>
        </w:rPr>
        <w:lastRenderedPageBreak/>
        <w:drawing>
          <wp:inline distT="0" distB="0" distL="0" distR="0" wp14:anchorId="03ABBE8D" wp14:editId="6EB9D347">
            <wp:extent cx="5274310" cy="6151245"/>
            <wp:effectExtent l="0" t="0" r="254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5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D384C" w14:textId="77777777" w:rsidR="00AD09D1" w:rsidRPr="00AD09D1" w:rsidRDefault="00AD09D1" w:rsidP="00AD09D1">
      <w:pPr>
        <w:rPr>
          <w:rFonts w:ascii="Times New Roman" w:eastAsia="等线" w:hAnsi="Times New Roman" w:cs="Times New Roman"/>
          <w:szCs w:val="21"/>
        </w:rPr>
      </w:pPr>
      <w:r w:rsidRPr="00AD09D1">
        <w:rPr>
          <w:rFonts w:ascii="Times New Roman" w:eastAsia="等线" w:hAnsi="Times New Roman" w:cs="Times New Roman" w:hint="eastAsia"/>
          <w:b/>
          <w:bCs/>
          <w:caps/>
        </w:rPr>
        <w:t>F</w:t>
      </w:r>
      <w:r w:rsidRPr="00AD09D1">
        <w:rPr>
          <w:rFonts w:ascii="Times New Roman" w:eastAsia="等线" w:hAnsi="Times New Roman" w:cs="Times New Roman"/>
          <w:b/>
          <w:bCs/>
        </w:rPr>
        <w:t>i</w:t>
      </w:r>
      <w:r w:rsidRPr="00AD09D1">
        <w:rPr>
          <w:rFonts w:ascii="Times New Roman" w:eastAsia="等线" w:hAnsi="Times New Roman" w:cs="Times New Roman" w:hint="eastAsia"/>
          <w:b/>
          <w:bCs/>
        </w:rPr>
        <w:t>g</w:t>
      </w:r>
      <w:r w:rsidRPr="00AD09D1">
        <w:rPr>
          <w:rFonts w:ascii="Times New Roman" w:eastAsia="等线" w:hAnsi="Times New Roman" w:cs="Times New Roman"/>
          <w:b/>
          <w:bCs/>
        </w:rPr>
        <w:t>.</w:t>
      </w:r>
      <w:r w:rsidRPr="00AD09D1">
        <w:rPr>
          <w:rFonts w:ascii="Times New Roman" w:eastAsia="等线" w:hAnsi="Times New Roman" w:cs="Times New Roman"/>
          <w:b/>
          <w:bCs/>
          <w:kern w:val="0"/>
          <w:szCs w:val="21"/>
        </w:rPr>
        <w:t xml:space="preserve"> S2</w:t>
      </w:r>
      <w:r w:rsidRPr="00AD09D1">
        <w:rPr>
          <w:rFonts w:ascii="Times New Roman" w:eastAsia="等线" w:hAnsi="Times New Roman" w:cs="Times New Roman"/>
          <w:kern w:val="0"/>
          <w:szCs w:val="21"/>
        </w:rPr>
        <w:t xml:space="preserve"> Bivariate plots among the leaf carbon (C), nitrogen (N), phosphorus (P), and potassium (K) in the tea species. Major axis regression for signi</w:t>
      </w:r>
      <w:r w:rsidRPr="00AD09D1">
        <w:rPr>
          <w:rFonts w:ascii="Times New Roman" w:eastAsia="AdvTT5235d5a9+fb" w:hAnsi="Times New Roman" w:cs="Times New Roman"/>
          <w:kern w:val="0"/>
          <w:szCs w:val="21"/>
        </w:rPr>
        <w:t>fi</w:t>
      </w:r>
      <w:r w:rsidRPr="00AD09D1">
        <w:rPr>
          <w:rFonts w:ascii="Times New Roman" w:eastAsia="等线" w:hAnsi="Times New Roman" w:cs="Times New Roman"/>
          <w:kern w:val="0"/>
          <w:szCs w:val="21"/>
        </w:rPr>
        <w:t>cance of R</w:t>
      </w:r>
      <w:r w:rsidRPr="00AD09D1">
        <w:rPr>
          <w:rFonts w:ascii="Times New Roman" w:eastAsia="等线" w:hAnsi="Times New Roman" w:cs="Times New Roman"/>
          <w:kern w:val="0"/>
          <w:szCs w:val="21"/>
          <w:vertAlign w:val="superscript"/>
        </w:rPr>
        <w:t>2</w:t>
      </w:r>
      <w:r w:rsidRPr="00AD09D1">
        <w:rPr>
          <w:rFonts w:ascii="Times New Roman" w:eastAsia="等线" w:hAnsi="Times New Roman" w:cs="Times New Roman"/>
          <w:kern w:val="0"/>
          <w:szCs w:val="21"/>
        </w:rPr>
        <w:t>.</w:t>
      </w:r>
    </w:p>
    <w:p w14:paraId="3745B5D1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085CF6A9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716F5BCD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5821C055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21DC5645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1CE6634B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4D7C0000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2918CBFB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375616B4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7CB1CBE8" w14:textId="77777777" w:rsidR="00AD09D1" w:rsidRPr="00AD09D1" w:rsidRDefault="00AD09D1" w:rsidP="00AD09D1">
      <w:pPr>
        <w:rPr>
          <w:rFonts w:ascii="等线" w:eastAsia="等线" w:hAnsi="等线" w:cs="Times New Roman"/>
        </w:rPr>
      </w:pPr>
    </w:p>
    <w:p w14:paraId="4BE87F4A" w14:textId="77777777" w:rsidR="00AD09D1" w:rsidRPr="00AD09D1" w:rsidRDefault="00AD09D1" w:rsidP="00AD09D1">
      <w:pPr>
        <w:rPr>
          <w:rFonts w:ascii="Times New Roman" w:eastAsia="Times New Roman" w:hAnsi="Times New Roman" w:cs="Times New Roman"/>
        </w:rPr>
      </w:pPr>
      <w:r w:rsidRPr="00AD09D1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69EB4380" wp14:editId="01897752">
            <wp:extent cx="5274310" cy="41427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80509" w14:textId="77777777" w:rsidR="00AD09D1" w:rsidRPr="00AD09D1" w:rsidRDefault="00AD09D1" w:rsidP="00AD09D1">
      <w:pPr>
        <w:rPr>
          <w:rFonts w:ascii="Times New Roman" w:eastAsia="等线" w:hAnsi="Times New Roman" w:cs="Times New Roman"/>
        </w:rPr>
      </w:pPr>
      <w:r w:rsidRPr="00AD09D1">
        <w:rPr>
          <w:rFonts w:ascii="Times New Roman" w:eastAsia="等线" w:hAnsi="Times New Roman" w:cs="Times New Roman" w:hint="eastAsia"/>
          <w:b/>
          <w:bCs/>
          <w:caps/>
        </w:rPr>
        <w:t>F</w:t>
      </w:r>
      <w:r w:rsidRPr="00AD09D1">
        <w:rPr>
          <w:rFonts w:ascii="Times New Roman" w:eastAsia="等线" w:hAnsi="Times New Roman" w:cs="Times New Roman"/>
          <w:b/>
          <w:bCs/>
        </w:rPr>
        <w:t>i</w:t>
      </w:r>
      <w:r w:rsidRPr="00AD09D1">
        <w:rPr>
          <w:rFonts w:ascii="Times New Roman" w:eastAsia="等线" w:hAnsi="Times New Roman" w:cs="Times New Roman" w:hint="eastAsia"/>
          <w:b/>
          <w:bCs/>
        </w:rPr>
        <w:t>g</w:t>
      </w:r>
      <w:r w:rsidRPr="00AD09D1">
        <w:rPr>
          <w:rFonts w:ascii="Times New Roman" w:eastAsia="等线" w:hAnsi="Times New Roman" w:cs="Times New Roman"/>
          <w:b/>
          <w:bCs/>
        </w:rPr>
        <w:t>.</w:t>
      </w:r>
      <w:r w:rsidRPr="00AD09D1">
        <w:rPr>
          <w:rFonts w:ascii="Times New Roman" w:eastAsia="Times New Roman" w:hAnsi="Times New Roman" w:cs="Times New Roman"/>
          <w:b/>
          <w:bCs/>
        </w:rPr>
        <w:t xml:space="preserve"> S3</w:t>
      </w:r>
      <w:r w:rsidRPr="00AD09D1">
        <w:rPr>
          <w:rFonts w:ascii="Times New Roman" w:eastAsia="Times New Roman" w:hAnsi="Times New Roman" w:cs="Times New Roman"/>
        </w:rPr>
        <w:t xml:space="preserve"> The correlations among of nitrogen resorption efficiencies (</w:t>
      </w:r>
      <w:r w:rsidRPr="00AD09D1">
        <w:rPr>
          <w:rFonts w:ascii="Times New Roman" w:eastAsia="Times New Roman" w:hAnsi="Times New Roman" w:cs="Times New Roman"/>
          <w:i/>
          <w:iCs/>
        </w:rPr>
        <w:t>NRE</w:t>
      </w:r>
      <w:r w:rsidRPr="00AD09D1">
        <w:rPr>
          <w:rFonts w:ascii="Times New Roman" w:eastAsia="Times New Roman" w:hAnsi="Times New Roman" w:cs="Times New Roman"/>
        </w:rPr>
        <w:t>), phosphorus resorption efficiencies (</w:t>
      </w:r>
      <w:r w:rsidRPr="00AD09D1">
        <w:rPr>
          <w:rFonts w:ascii="Times New Roman" w:eastAsia="Times New Roman" w:hAnsi="Times New Roman" w:cs="Times New Roman"/>
          <w:i/>
          <w:iCs/>
        </w:rPr>
        <w:t>PRE</w:t>
      </w:r>
      <w:r w:rsidRPr="00AD09D1">
        <w:rPr>
          <w:rFonts w:ascii="Times New Roman" w:eastAsia="Times New Roman" w:hAnsi="Times New Roman" w:cs="Times New Roman"/>
        </w:rPr>
        <w:t>) and potassium resorption efficiencies (</w:t>
      </w:r>
      <w:r w:rsidRPr="00AD09D1">
        <w:rPr>
          <w:rFonts w:ascii="Times New Roman" w:eastAsia="Times New Roman" w:hAnsi="Times New Roman" w:cs="Times New Roman"/>
          <w:i/>
          <w:iCs/>
        </w:rPr>
        <w:t>KRE</w:t>
      </w:r>
      <w:r w:rsidRPr="00AD09D1">
        <w:rPr>
          <w:rFonts w:ascii="Times New Roman" w:eastAsia="Times New Roman" w:hAnsi="Times New Roman" w:cs="Times New Roman"/>
        </w:rPr>
        <w:t>) in three Wuyi Rock tea cultivars. JG</w:t>
      </w:r>
      <w:r w:rsidRPr="00AD09D1">
        <w:rPr>
          <w:rFonts w:ascii="Times New Roman" w:eastAsia="Times New Roman" w:hAnsi="Times New Roman" w:cs="Times New Roman" w:hint="eastAsia"/>
        </w:rPr>
        <w:t>:</w:t>
      </w:r>
      <w:r w:rsidRPr="00AD09D1">
        <w:rPr>
          <w:rFonts w:ascii="Times New Roman" w:eastAsia="Times New Roman" w:hAnsi="Times New Roman" w:cs="Times New Roman"/>
        </w:rPr>
        <w:t xml:space="preserve"> </w:t>
      </w:r>
      <w:r w:rsidRPr="00AD09D1">
        <w:rPr>
          <w:rFonts w:ascii="Times New Roman" w:eastAsia="Times New Roman" w:hAnsi="Times New Roman" w:cs="Times New Roman"/>
          <w:i/>
          <w:iCs/>
        </w:rPr>
        <w:t xml:space="preserve">Wuyi </w:t>
      </w:r>
      <w:proofErr w:type="spellStart"/>
      <w:r w:rsidRPr="00AD09D1">
        <w:rPr>
          <w:rFonts w:ascii="Times New Roman" w:eastAsia="Times New Roman" w:hAnsi="Times New Roman" w:cs="Times New Roman"/>
          <w:i/>
          <w:iCs/>
        </w:rPr>
        <w:t>Jingui</w:t>
      </w:r>
      <w:proofErr w:type="spellEnd"/>
      <w:r w:rsidRPr="00AD09D1">
        <w:rPr>
          <w:rFonts w:ascii="Times New Roman" w:eastAsia="Times New Roman" w:hAnsi="Times New Roman" w:cs="Times New Roman"/>
        </w:rPr>
        <w:t>. RG</w:t>
      </w:r>
      <w:r w:rsidRPr="00AD09D1">
        <w:rPr>
          <w:rFonts w:ascii="Times New Roman" w:eastAsia="Times New Roman" w:hAnsi="Times New Roman" w:cs="Times New Roman" w:hint="eastAsia"/>
        </w:rPr>
        <w:t>:</w:t>
      </w:r>
      <w:r w:rsidRPr="00AD09D1">
        <w:rPr>
          <w:rFonts w:ascii="Times New Roman" w:eastAsia="Times New Roman" w:hAnsi="Times New Roman" w:cs="Times New Roman"/>
        </w:rPr>
        <w:t xml:space="preserve"> </w:t>
      </w:r>
      <w:r w:rsidRPr="00AD09D1">
        <w:rPr>
          <w:rFonts w:ascii="Times New Roman" w:eastAsia="Times New Roman" w:hAnsi="Times New Roman" w:cs="Times New Roman"/>
          <w:i/>
          <w:iCs/>
        </w:rPr>
        <w:t xml:space="preserve">Wuyi </w:t>
      </w:r>
      <w:proofErr w:type="spellStart"/>
      <w:r w:rsidRPr="00AD09D1">
        <w:rPr>
          <w:rFonts w:ascii="Times New Roman" w:eastAsia="Times New Roman" w:hAnsi="Times New Roman" w:cs="Times New Roman"/>
          <w:i/>
          <w:iCs/>
        </w:rPr>
        <w:t>Rougui</w:t>
      </w:r>
      <w:proofErr w:type="spellEnd"/>
      <w:r w:rsidRPr="00AD09D1">
        <w:rPr>
          <w:rFonts w:ascii="Times New Roman" w:eastAsia="Times New Roman" w:hAnsi="Times New Roman" w:cs="Times New Roman"/>
        </w:rPr>
        <w:t>. SX</w:t>
      </w:r>
      <w:r w:rsidRPr="00AD09D1">
        <w:rPr>
          <w:rFonts w:ascii="Times New Roman" w:eastAsia="Times New Roman" w:hAnsi="Times New Roman" w:cs="Times New Roman" w:hint="eastAsia"/>
        </w:rPr>
        <w:t>:</w:t>
      </w:r>
      <w:r w:rsidRPr="00AD09D1">
        <w:rPr>
          <w:rFonts w:ascii="Times New Roman" w:eastAsia="Times New Roman" w:hAnsi="Times New Roman" w:cs="Times New Roman"/>
        </w:rPr>
        <w:t xml:space="preserve"> </w:t>
      </w:r>
      <w:r w:rsidRPr="00AD09D1">
        <w:rPr>
          <w:rFonts w:ascii="Times New Roman" w:eastAsia="Times New Roman" w:hAnsi="Times New Roman" w:cs="Times New Roman"/>
          <w:i/>
          <w:iCs/>
        </w:rPr>
        <w:t xml:space="preserve">Wuyi </w:t>
      </w:r>
      <w:proofErr w:type="spellStart"/>
      <w:r w:rsidRPr="00AD09D1">
        <w:rPr>
          <w:rFonts w:ascii="Times New Roman" w:eastAsia="Times New Roman" w:hAnsi="Times New Roman" w:cs="Times New Roman"/>
          <w:i/>
          <w:iCs/>
        </w:rPr>
        <w:t>Shuixian</w:t>
      </w:r>
      <w:proofErr w:type="spellEnd"/>
      <w:r w:rsidRPr="00AD09D1">
        <w:rPr>
          <w:rFonts w:ascii="Times New Roman" w:eastAsia="Times New Roman" w:hAnsi="Times New Roman" w:cs="Times New Roman"/>
          <w:i/>
          <w:iCs/>
        </w:rPr>
        <w:t>.</w:t>
      </w:r>
    </w:p>
    <w:p w14:paraId="13BAF2A9" w14:textId="77777777" w:rsidR="00FB2E31" w:rsidRPr="00AD09D1" w:rsidRDefault="00FB2E31"/>
    <w:sectPr w:rsidR="00FB2E31" w:rsidRPr="00AD09D1" w:rsidSect="00265E9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F3EBF" w14:textId="77777777" w:rsidR="00055949" w:rsidRDefault="00055949" w:rsidP="00AD09D1">
      <w:r>
        <w:separator/>
      </w:r>
    </w:p>
  </w:endnote>
  <w:endnote w:type="continuationSeparator" w:id="0">
    <w:p w14:paraId="7CB77BC8" w14:textId="77777777" w:rsidR="00055949" w:rsidRDefault="00055949" w:rsidP="00AD0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TT5235d5a9+fb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470D9" w14:textId="77777777" w:rsidR="00055949" w:rsidRDefault="00055949" w:rsidP="00AD09D1">
      <w:r>
        <w:separator/>
      </w:r>
    </w:p>
  </w:footnote>
  <w:footnote w:type="continuationSeparator" w:id="0">
    <w:p w14:paraId="2195D98E" w14:textId="77777777" w:rsidR="00055949" w:rsidRDefault="00055949" w:rsidP="00AD09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F62FF"/>
    <w:multiLevelType w:val="multilevel"/>
    <w:tmpl w:val="0D56F1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4FF3545"/>
    <w:multiLevelType w:val="hybridMultilevel"/>
    <w:tmpl w:val="E162EEF6"/>
    <w:lvl w:ilvl="0" w:tplc="E068996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B40F3B"/>
    <w:multiLevelType w:val="hybridMultilevel"/>
    <w:tmpl w:val="67C46812"/>
    <w:lvl w:ilvl="0" w:tplc="0E7890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9196617"/>
    <w:multiLevelType w:val="multilevel"/>
    <w:tmpl w:val="90044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D6D43B4"/>
    <w:multiLevelType w:val="hybridMultilevel"/>
    <w:tmpl w:val="3B9AF114"/>
    <w:lvl w:ilvl="0" w:tplc="F6FCB87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96952576">
    <w:abstractNumId w:val="1"/>
  </w:num>
  <w:num w:numId="2" w16cid:durableId="2020618237">
    <w:abstractNumId w:val="0"/>
  </w:num>
  <w:num w:numId="3" w16cid:durableId="783966236">
    <w:abstractNumId w:val="2"/>
  </w:num>
  <w:num w:numId="4" w16cid:durableId="1804738178">
    <w:abstractNumId w:val="4"/>
  </w:num>
  <w:num w:numId="5" w16cid:durableId="5607502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E31"/>
    <w:rsid w:val="00055949"/>
    <w:rsid w:val="000E534A"/>
    <w:rsid w:val="00AD09D1"/>
    <w:rsid w:val="00FB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C1B5C00-62B1-40CD-B873-BF20F2D87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0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09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0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09D1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AD09D1"/>
  </w:style>
  <w:style w:type="table" w:styleId="a7">
    <w:name w:val="Table Grid"/>
    <w:basedOn w:val="a1"/>
    <w:uiPriority w:val="39"/>
    <w:rsid w:val="00AD09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D09D1"/>
    <w:pPr>
      <w:ind w:firstLineChars="200" w:firstLine="420"/>
    </w:pPr>
    <w:rPr>
      <w:rFonts w:ascii="Times New Roman" w:eastAsia="Times New Roman" w:hAnsi="Times New Roman"/>
    </w:rPr>
  </w:style>
  <w:style w:type="character" w:styleId="a9">
    <w:name w:val="Placeholder Text"/>
    <w:basedOn w:val="a0"/>
    <w:uiPriority w:val="99"/>
    <w:semiHidden/>
    <w:rsid w:val="00AD09D1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AD09D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D09D1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D09D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D09D1"/>
    <w:rPr>
      <w:rFonts w:ascii="等线" w:eastAsia="等线" w:hAnsi="等线"/>
      <w:noProof/>
      <w:sz w:val="20"/>
    </w:rPr>
  </w:style>
  <w:style w:type="character" w:customStyle="1" w:styleId="10">
    <w:name w:val="超链接1"/>
    <w:basedOn w:val="a0"/>
    <w:uiPriority w:val="99"/>
    <w:unhideWhenUsed/>
    <w:rsid w:val="00AD09D1"/>
    <w:rPr>
      <w:color w:val="0563C1"/>
      <w:u w:val="single"/>
    </w:rPr>
  </w:style>
  <w:style w:type="character" w:styleId="aa">
    <w:name w:val="Unresolved Mention"/>
    <w:basedOn w:val="a0"/>
    <w:uiPriority w:val="99"/>
    <w:semiHidden/>
    <w:unhideWhenUsed/>
    <w:rsid w:val="00AD09D1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AD09D1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D09D1"/>
    <w:rPr>
      <w:rFonts w:ascii="Times New Roman" w:eastAsia="Times New Roman" w:hAnsi="Times New Roman"/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AD09D1"/>
    <w:rPr>
      <w:rFonts w:ascii="Times New Roman" w:eastAsia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D09D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D09D1"/>
    <w:rPr>
      <w:rFonts w:ascii="Times New Roman" w:eastAsia="Times New Roman" w:hAnsi="Times New Roman"/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AD09D1"/>
    <w:rPr>
      <w:rFonts w:ascii="Segoe UI" w:eastAsia="Times New Roman" w:hAnsi="Segoe UI" w:cs="Segoe UI"/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AD09D1"/>
    <w:rPr>
      <w:rFonts w:ascii="Segoe UI" w:eastAsia="Times New Roman" w:hAnsi="Segoe UI" w:cs="Segoe UI"/>
      <w:sz w:val="18"/>
      <w:szCs w:val="18"/>
    </w:rPr>
  </w:style>
  <w:style w:type="paragraph" w:styleId="af2">
    <w:name w:val="Revision"/>
    <w:hidden/>
    <w:uiPriority w:val="99"/>
    <w:semiHidden/>
    <w:rsid w:val="00AD09D1"/>
    <w:rPr>
      <w:rFonts w:ascii="Times New Roman" w:eastAsia="Times New Roman" w:hAnsi="Times New Roman"/>
    </w:rPr>
  </w:style>
  <w:style w:type="character" w:styleId="af3">
    <w:name w:val="line number"/>
    <w:basedOn w:val="a0"/>
    <w:uiPriority w:val="99"/>
    <w:semiHidden/>
    <w:unhideWhenUsed/>
    <w:rsid w:val="00AD09D1"/>
  </w:style>
  <w:style w:type="numbering" w:customStyle="1" w:styleId="11">
    <w:name w:val="无列表11"/>
    <w:next w:val="a2"/>
    <w:uiPriority w:val="99"/>
    <w:semiHidden/>
    <w:unhideWhenUsed/>
    <w:rsid w:val="00AD09D1"/>
  </w:style>
  <w:style w:type="table" w:customStyle="1" w:styleId="12">
    <w:name w:val="网格型1"/>
    <w:basedOn w:val="a1"/>
    <w:next w:val="a7"/>
    <w:uiPriority w:val="39"/>
    <w:rsid w:val="00AD09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Hyperlink"/>
    <w:basedOn w:val="a0"/>
    <w:uiPriority w:val="99"/>
    <w:semiHidden/>
    <w:unhideWhenUsed/>
    <w:rsid w:val="00AD09D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998</Words>
  <Characters>5691</Characters>
  <Application>Microsoft Office Word</Application>
  <DocSecurity>0</DocSecurity>
  <Lines>47</Lines>
  <Paragraphs>13</Paragraphs>
  <ScaleCrop>false</ScaleCrop>
  <Company/>
  <LinksUpToDate>false</LinksUpToDate>
  <CharactersWithSpaces>6676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zdh0032008@126.com</dc:creator>
  <cp:keywords/>
  <dc:description/>
  <cp:lastModifiedBy>zdh0032008@126.com</cp:lastModifiedBy>
  <cp:revision>3</cp:revision>
  <dcterms:created xsi:type="dcterms:W3CDTF">2022-10-20T00:58:00Z</dcterms:created>
  <dcterms:modified xsi:type="dcterms:W3CDTF">2022-10-20T01:09:00Z</dcterms:modified>
</cp:coreProperties>
</file>