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79501" w14:textId="77777777" w:rsidR="00943346" w:rsidRDefault="009D6DED" w:rsidP="0094334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Appendix A</w:t>
      </w:r>
      <w:r w:rsidR="00943346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</w:p>
    <w:p w14:paraId="2C38F4D1" w14:textId="77777777" w:rsidR="009D6DED" w:rsidRDefault="009D6DED" w:rsidP="009D6DE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014CDDB" w14:textId="77777777" w:rsidR="00D84353" w:rsidRPr="00EA07CC" w:rsidRDefault="00D84353" w:rsidP="00EA07CC">
      <w:pPr>
        <w:spacing w:after="0" w:line="48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de-DE"/>
        </w:rPr>
      </w:pPr>
      <w:r w:rsidRPr="00EA07CC">
        <w:rPr>
          <w:rFonts w:ascii="Times New Roman" w:hAnsi="Times New Roman" w:cs="Times New Roman"/>
          <w:sz w:val="24"/>
          <w:szCs w:val="24"/>
          <w:lang w:val="en-US"/>
        </w:rPr>
        <w:t xml:space="preserve">Overview of data sources considered </w:t>
      </w:r>
      <w:r w:rsidR="00EA07C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EA0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07CC" w:rsidRPr="00EA07CC">
        <w:rPr>
          <w:rFonts w:ascii="Times New Roman" w:hAnsi="Times New Roman" w:cs="Times New Roman"/>
          <w:sz w:val="24"/>
          <w:szCs w:val="24"/>
          <w:lang w:val="en-US"/>
        </w:rPr>
        <w:t>our study.</w:t>
      </w:r>
      <w:r w:rsidR="00EA07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07CC" w:rsidRPr="00EA07CC">
        <w:rPr>
          <w:rFonts w:ascii="Times New Roman" w:hAnsi="Times New Roman" w:cs="Times New Roman"/>
          <w:sz w:val="24"/>
          <w:szCs w:val="24"/>
          <w:lang w:val="en-GB"/>
        </w:rPr>
        <w:t xml:space="preserve">Given are number of records, and respective percentages on the total data set. </w:t>
      </w:r>
      <w:proofErr w:type="spellStart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>Abbreviations</w:t>
      </w:r>
      <w:proofErr w:type="spellEnd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 xml:space="preserve">: </w:t>
      </w:r>
      <w:proofErr w:type="spellStart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>BioZ</w:t>
      </w:r>
      <w:proofErr w:type="spellEnd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 xml:space="preserve">: Biologiezentrum, Linz; </w:t>
      </w:r>
      <w:proofErr w:type="spellStart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>HdN</w:t>
      </w:r>
      <w:proofErr w:type="spellEnd"/>
      <w:r w:rsid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>: Haus der Natur,</w:t>
      </w:r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 xml:space="preserve"> Salzburg; LMK: Landesmuseum Kärnten, Klagenfurt; NHM: Naturhistorisches Museum, Wien; NPHT: Nationalpark Hohe Tauern; TLMF: Tiroler Landesmuseum </w:t>
      </w:r>
      <w:proofErr w:type="spellStart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>Ferdinandeum</w:t>
      </w:r>
      <w:proofErr w:type="spellEnd"/>
      <w:r w:rsidR="00EA07CC" w:rsidRPr="00EA07CC">
        <w:rPr>
          <w:rFonts w:ascii="Times New Roman" w:hAnsi="Times New Roman" w:cs="Times New Roman"/>
          <w:snapToGrid w:val="0"/>
          <w:sz w:val="24"/>
          <w:szCs w:val="24"/>
          <w:lang w:val="de-DE"/>
        </w:rPr>
        <w:t>, Innsbruck; ZSM: Zoologische Staatssammlung, München.</w:t>
      </w:r>
    </w:p>
    <w:p w14:paraId="592A172C" w14:textId="77777777" w:rsidR="00EA07CC" w:rsidRDefault="00EA07CC" w:rsidP="00EA07CC">
      <w:pPr>
        <w:rPr>
          <w:rFonts w:ascii="Arial" w:hAnsi="Arial" w:cs="Arial"/>
        </w:rPr>
      </w:pPr>
    </w:p>
    <w:tbl>
      <w:tblPr>
        <w:tblStyle w:val="Tabellenraster"/>
        <w:tblW w:w="7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6"/>
        <w:gridCol w:w="756"/>
      </w:tblGrid>
      <w:tr w:rsidR="000D1339" w:rsidRPr="00EA07CC" w14:paraId="67195E65" w14:textId="77777777" w:rsidTr="000D1339">
        <w:tc>
          <w:tcPr>
            <w:tcW w:w="6496" w:type="dxa"/>
            <w:tcBorders>
              <w:top w:val="single" w:sz="4" w:space="0" w:color="auto"/>
              <w:bottom w:val="single" w:sz="4" w:space="0" w:color="auto"/>
            </w:tcBorders>
          </w:tcPr>
          <w:p w14:paraId="3EC7D58E" w14:textId="77777777" w:rsidR="000D1339" w:rsidRPr="00EA07CC" w:rsidRDefault="000D1339" w:rsidP="00EA0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7CC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4262E5DE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A07C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D1339" w14:paraId="0820E942" w14:textId="77777777" w:rsidTr="000D1339">
        <w:tc>
          <w:tcPr>
            <w:tcW w:w="6496" w:type="dxa"/>
            <w:tcBorders>
              <w:top w:val="single" w:sz="4" w:space="0" w:color="auto"/>
            </w:tcBorders>
            <w:vAlign w:val="bottom"/>
          </w:tcPr>
          <w:p w14:paraId="53474658" w14:textId="77777777" w:rsidR="000D1339" w:rsidRPr="00EA07CC" w:rsidRDefault="000D1339" w:rsidP="00EA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</w:pP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 xml:space="preserve">Data base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 xml:space="preserve">of </w:t>
            </w: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>PG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14:paraId="101EC965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41.2</w:t>
            </w:r>
          </w:p>
        </w:tc>
      </w:tr>
      <w:tr w:rsidR="000D1339" w14:paraId="5C56930B" w14:textId="77777777" w:rsidTr="000D1339">
        <w:tc>
          <w:tcPr>
            <w:tcW w:w="6496" w:type="dxa"/>
            <w:vAlign w:val="bottom"/>
          </w:tcPr>
          <w:p w14:paraId="71A139FA" w14:textId="77777777" w:rsidR="000D1339" w:rsidRPr="00EA07CC" w:rsidRDefault="000D1339" w:rsidP="00EA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</w:pP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 xml:space="preserve">Lepidoptera collection of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>Haus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 xml:space="preserve"> der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>Natur</w:t>
            </w:r>
            <w:proofErr w:type="spellEnd"/>
          </w:p>
        </w:tc>
        <w:tc>
          <w:tcPr>
            <w:tcW w:w="756" w:type="dxa"/>
            <w:vAlign w:val="bottom"/>
          </w:tcPr>
          <w:p w14:paraId="3E8701A3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25.0</w:t>
            </w:r>
          </w:p>
        </w:tc>
      </w:tr>
      <w:tr w:rsidR="000D1339" w14:paraId="5732F5C0" w14:textId="77777777" w:rsidTr="000D1339">
        <w:tc>
          <w:tcPr>
            <w:tcW w:w="6496" w:type="dxa"/>
            <w:vAlign w:val="bottom"/>
          </w:tcPr>
          <w:p w14:paraId="0053FC1E" w14:textId="77777777" w:rsidR="000D1339" w:rsidRPr="00ED656A" w:rsidRDefault="000D1339" w:rsidP="00ED65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</w:pPr>
            <w:r w:rsidRPr="00ED65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>Data base of GE</w:t>
            </w:r>
          </w:p>
        </w:tc>
        <w:tc>
          <w:tcPr>
            <w:tcW w:w="756" w:type="dxa"/>
            <w:vAlign w:val="bottom"/>
          </w:tcPr>
          <w:p w14:paraId="46E841D9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13.6</w:t>
            </w:r>
          </w:p>
        </w:tc>
      </w:tr>
      <w:tr w:rsidR="000D1339" w14:paraId="341383F8" w14:textId="77777777" w:rsidTr="000D1339">
        <w:tc>
          <w:tcPr>
            <w:tcW w:w="6496" w:type="dxa"/>
            <w:vAlign w:val="bottom"/>
          </w:tcPr>
          <w:p w14:paraId="590AB15F" w14:textId="77777777" w:rsidR="000D1339" w:rsidRPr="00ED656A" w:rsidRDefault="000D1339" w:rsidP="00ED65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</w:pP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Data base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of </w:t>
            </w: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ARGE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and records of </w:t>
            </w:r>
            <w:proofErr w:type="spellStart"/>
            <w:r w:rsidRPr="00ED656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eastAsia="de-AT"/>
              </w:rPr>
              <w:t>HdN</w:t>
            </w:r>
            <w:proofErr w:type="spellEnd"/>
          </w:p>
        </w:tc>
        <w:tc>
          <w:tcPr>
            <w:tcW w:w="756" w:type="dxa"/>
            <w:vAlign w:val="bottom"/>
          </w:tcPr>
          <w:p w14:paraId="5901C5F1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12.7</w:t>
            </w:r>
          </w:p>
        </w:tc>
      </w:tr>
      <w:tr w:rsidR="000D1339" w:rsidRPr="00EA07CC" w14:paraId="179B0163" w14:textId="77777777" w:rsidTr="000D1339">
        <w:tc>
          <w:tcPr>
            <w:tcW w:w="6496" w:type="dxa"/>
            <w:vAlign w:val="bottom"/>
          </w:tcPr>
          <w:p w14:paraId="6BBA9DA1" w14:textId="77777777" w:rsidR="000D1339" w:rsidRPr="00EA07CC" w:rsidRDefault="000D1339" w:rsidP="00ED65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Various records </w:t>
            </w: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provided by </w:t>
            </w: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 xml:space="preserve">ZSM, TLMF, </w:t>
            </w:r>
            <w:proofErr w:type="spellStart"/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BioZ</w:t>
            </w:r>
            <w:proofErr w:type="spellEnd"/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de-AT"/>
              </w:rPr>
              <w:t>, LMK, NHM)</w:t>
            </w:r>
          </w:p>
        </w:tc>
        <w:tc>
          <w:tcPr>
            <w:tcW w:w="756" w:type="dxa"/>
            <w:vAlign w:val="bottom"/>
          </w:tcPr>
          <w:p w14:paraId="74F289BD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5.9</w:t>
            </w:r>
          </w:p>
        </w:tc>
      </w:tr>
      <w:tr w:rsidR="000D1339" w14:paraId="2D7CA2A1" w14:textId="77777777" w:rsidTr="000D1339">
        <w:tc>
          <w:tcPr>
            <w:tcW w:w="6496" w:type="dxa"/>
            <w:vAlign w:val="bottom"/>
          </w:tcPr>
          <w:p w14:paraId="3090F1D5" w14:textId="77777777" w:rsidR="000D1339" w:rsidRPr="00EA07CC" w:rsidRDefault="000D1339" w:rsidP="00EA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 xml:space="preserve"> </w:t>
            </w: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>NPHT</w:t>
            </w:r>
          </w:p>
        </w:tc>
        <w:tc>
          <w:tcPr>
            <w:tcW w:w="756" w:type="dxa"/>
            <w:vAlign w:val="bottom"/>
          </w:tcPr>
          <w:p w14:paraId="0ED8C7FB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1.4</w:t>
            </w:r>
          </w:p>
        </w:tc>
      </w:tr>
      <w:tr w:rsidR="000D1339" w14:paraId="6FBE9FFC" w14:textId="77777777" w:rsidTr="000D1339">
        <w:tc>
          <w:tcPr>
            <w:tcW w:w="6496" w:type="dxa"/>
            <w:tcBorders>
              <w:bottom w:val="single" w:sz="4" w:space="0" w:color="auto"/>
            </w:tcBorders>
            <w:vAlign w:val="bottom"/>
          </w:tcPr>
          <w:p w14:paraId="2177C80B" w14:textId="77777777" w:rsidR="000D1339" w:rsidRPr="00EA07CC" w:rsidRDefault="000D1339" w:rsidP="00EA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>p</w:t>
            </w:r>
            <w:r w:rsidRPr="00EA07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de-AT"/>
              </w:rPr>
              <w:t>ublications</w:t>
            </w:r>
            <w:proofErr w:type="spellEnd"/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14:paraId="7E3C70C1" w14:textId="77777777" w:rsidR="000D1339" w:rsidRPr="00EA07CC" w:rsidRDefault="000D1339" w:rsidP="00EA07C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de-AT"/>
              </w:rPr>
            </w:pPr>
            <w:r w:rsidRPr="00EA07CC">
              <w:rPr>
                <w:rFonts w:ascii="Times New Roman" w:hAnsi="Times New Roman" w:cs="Times New Roman"/>
                <w:sz w:val="24"/>
                <w:szCs w:val="24"/>
                <w:lang w:eastAsia="de-AT"/>
              </w:rPr>
              <w:t>0.2</w:t>
            </w:r>
          </w:p>
        </w:tc>
      </w:tr>
    </w:tbl>
    <w:p w14:paraId="7F0C7AC2" w14:textId="77777777" w:rsidR="009D6DED" w:rsidRDefault="009D6D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CE5A31" w14:textId="77777777" w:rsidR="009D6DED" w:rsidRDefault="009D6DED" w:rsidP="009D6DE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A07C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Overview of </w:t>
      </w:r>
      <w:r>
        <w:rPr>
          <w:rFonts w:ascii="Times New Roman" w:hAnsi="Times New Roman" w:cs="Times New Roman"/>
          <w:sz w:val="24"/>
          <w:szCs w:val="24"/>
          <w:lang w:val="en-US"/>
        </w:rPr>
        <w:t>all references used.</w:t>
      </w:r>
    </w:p>
    <w:p w14:paraId="3366CB10" w14:textId="77777777" w:rsidR="009D6DED" w:rsidRDefault="009D6DED" w:rsidP="009D6DE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8906AC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6DED">
        <w:rPr>
          <w:rFonts w:ascii="Times New Roman" w:hAnsi="Times New Roman" w:cs="Times New Roman"/>
          <w:sz w:val="24"/>
          <w:szCs w:val="24"/>
        </w:rPr>
        <w:t>Embacher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, G. &amp; Gros, P. 2013. Die Schmetterlinge des Salzburger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Glocknergebietes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In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sec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ta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: Le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pidoptera). 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Mit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Haus der Natur </w:t>
      </w:r>
      <w:r w:rsidRPr="009D6DED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>: 5-24.</w:t>
      </w:r>
    </w:p>
    <w:p w14:paraId="68D1B080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6DED">
        <w:rPr>
          <w:rFonts w:ascii="Times New Roman" w:hAnsi="Times New Roman" w:cs="Times New Roman"/>
          <w:sz w:val="24"/>
          <w:szCs w:val="24"/>
        </w:rPr>
        <w:t>Embacher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, G., Gros, P., Kurz, M., Kurz M. &amp; Zeller-Lukashort,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DED">
        <w:rPr>
          <w:rFonts w:ascii="Times New Roman" w:hAnsi="Times New Roman" w:cs="Times New Roman"/>
          <w:sz w:val="24"/>
          <w:szCs w:val="24"/>
        </w:rPr>
        <w:t xml:space="preserve">C. 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>2011. Die Schmetterlinge des Lan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des Salzburgs: Systematisches Verzeichnis mit Verbreitungsangaben für die geo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lo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gi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sch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en Zonen des Landes (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Insecta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: Lepidoptera). –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Mit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Haus der Natur </w:t>
      </w:r>
      <w:r w:rsidRPr="009D6DED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>: 5-89.</w:t>
      </w:r>
    </w:p>
    <w:p w14:paraId="4F6D0B4C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 xml:space="preserve">Gros, P. &amp; Kurz, M. 2013. Die Insektenfauna des Gemeindegebietes Neumarkt am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Wal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lersee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(Ös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ter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reich, Salzburg): eine bemerkenswerte Vielfalt mit hohem naturschutz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fachlichem Wert. –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Sauteria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r w:rsidRPr="009D6DED">
        <w:rPr>
          <w:rFonts w:ascii="Times New Roman" w:hAnsi="Times New Roman" w:cs="Times New Roman"/>
          <w:b/>
          <w:sz w:val="24"/>
          <w:szCs w:val="24"/>
        </w:rPr>
        <w:t>20</w:t>
      </w:r>
      <w:r w:rsidRPr="009D6DED">
        <w:rPr>
          <w:rFonts w:ascii="Times New Roman" w:hAnsi="Times New Roman" w:cs="Times New Roman"/>
          <w:sz w:val="24"/>
          <w:szCs w:val="24"/>
        </w:rPr>
        <w:t>: 107-125.</w:t>
      </w:r>
    </w:p>
    <w:p w14:paraId="2557328F" w14:textId="77777777" w:rsidR="009D6DED" w:rsidRPr="00104CA1" w:rsidRDefault="009D6DED" w:rsidP="009D6DED">
      <w:pPr>
        <w:pStyle w:val="Textkrper"/>
        <w:ind w:left="397" w:hanging="397"/>
        <w:jc w:val="both"/>
        <w:rPr>
          <w:szCs w:val="24"/>
          <w:lang w:val="de-AT"/>
        </w:rPr>
      </w:pPr>
      <w:r w:rsidRPr="00104CA1">
        <w:rPr>
          <w:szCs w:val="24"/>
          <w:lang w:val="de-AT"/>
        </w:rPr>
        <w:t xml:space="preserve">Gros, P. 2005a. Natura 2000 Gebiet </w:t>
      </w:r>
      <w:proofErr w:type="spellStart"/>
      <w:r w:rsidRPr="00104CA1">
        <w:rPr>
          <w:szCs w:val="24"/>
          <w:lang w:val="de-AT"/>
        </w:rPr>
        <w:t>Wallersee-Wengermoor</w:t>
      </w:r>
      <w:proofErr w:type="spellEnd"/>
      <w:r w:rsidRPr="00104CA1">
        <w:rPr>
          <w:szCs w:val="24"/>
          <w:lang w:val="de-AT"/>
        </w:rPr>
        <w:t xml:space="preserve"> in Salzburg – </w:t>
      </w:r>
      <w:proofErr w:type="spellStart"/>
      <w:r w:rsidRPr="00104CA1">
        <w:rPr>
          <w:szCs w:val="24"/>
          <w:lang w:val="de-AT"/>
        </w:rPr>
        <w:t>Schmet</w:t>
      </w:r>
      <w:r w:rsidRPr="00104CA1">
        <w:rPr>
          <w:szCs w:val="24"/>
          <w:lang w:val="de-AT"/>
        </w:rPr>
        <w:softHyphen/>
        <w:t>ter</w:t>
      </w:r>
      <w:r w:rsidRPr="00104CA1">
        <w:rPr>
          <w:szCs w:val="24"/>
          <w:lang w:val="de-AT"/>
        </w:rPr>
        <w:softHyphen/>
        <w:t>lings</w:t>
      </w:r>
      <w:r w:rsidRPr="00104CA1">
        <w:rPr>
          <w:szCs w:val="24"/>
          <w:lang w:val="de-AT"/>
        </w:rPr>
        <w:softHyphen/>
      </w:r>
      <w:r w:rsidRPr="00104CA1">
        <w:rPr>
          <w:szCs w:val="24"/>
          <w:lang w:val="de-AT"/>
        </w:rPr>
        <w:softHyphen/>
        <w:t>mo</w:t>
      </w:r>
      <w:r w:rsidRPr="00104CA1">
        <w:rPr>
          <w:szCs w:val="24"/>
          <w:lang w:val="de-AT"/>
        </w:rPr>
        <w:softHyphen/>
        <w:t>nitoring</w:t>
      </w:r>
      <w:proofErr w:type="spellEnd"/>
      <w:r w:rsidRPr="00104CA1">
        <w:rPr>
          <w:szCs w:val="24"/>
          <w:lang w:val="de-AT"/>
        </w:rPr>
        <w:t xml:space="preserve"> nach dem LIFE-Projekt - Erfassung der Anhang II-Arten </w:t>
      </w:r>
      <w:proofErr w:type="spellStart"/>
      <w:r w:rsidRPr="00104CA1">
        <w:rPr>
          <w:i/>
          <w:szCs w:val="24"/>
          <w:lang w:val="de-AT"/>
        </w:rPr>
        <w:t>Maculinea</w:t>
      </w:r>
      <w:proofErr w:type="spellEnd"/>
      <w:r w:rsidRPr="00104CA1">
        <w:rPr>
          <w:i/>
          <w:szCs w:val="24"/>
          <w:lang w:val="de-AT"/>
        </w:rPr>
        <w:t xml:space="preserve"> </w:t>
      </w:r>
      <w:proofErr w:type="spellStart"/>
      <w:r w:rsidRPr="00104CA1">
        <w:rPr>
          <w:i/>
          <w:szCs w:val="24"/>
          <w:lang w:val="de-AT"/>
        </w:rPr>
        <w:t>nau</w:t>
      </w:r>
      <w:r w:rsidRPr="00104CA1">
        <w:rPr>
          <w:i/>
          <w:szCs w:val="24"/>
          <w:lang w:val="de-AT"/>
        </w:rPr>
        <w:softHyphen/>
        <w:t>sithous</w:t>
      </w:r>
      <w:proofErr w:type="spellEnd"/>
      <w:r w:rsidRPr="00104CA1">
        <w:rPr>
          <w:i/>
          <w:szCs w:val="24"/>
          <w:lang w:val="de-AT"/>
        </w:rPr>
        <w:t xml:space="preserve"> </w:t>
      </w:r>
      <w:r w:rsidRPr="00104CA1">
        <w:rPr>
          <w:szCs w:val="24"/>
          <w:lang w:val="de-AT"/>
        </w:rPr>
        <w:t>(Dunk</w:t>
      </w:r>
      <w:r w:rsidRPr="00104CA1">
        <w:rPr>
          <w:szCs w:val="24"/>
          <w:lang w:val="de-AT"/>
        </w:rPr>
        <w:softHyphen/>
        <w:t xml:space="preserve">ler Wiesenknopf-Ameisenbläuling), </w:t>
      </w:r>
      <w:proofErr w:type="spellStart"/>
      <w:r w:rsidRPr="00104CA1">
        <w:rPr>
          <w:i/>
          <w:szCs w:val="24"/>
          <w:lang w:val="de-AT"/>
        </w:rPr>
        <w:t>Maculinea</w:t>
      </w:r>
      <w:proofErr w:type="spellEnd"/>
      <w:r w:rsidRPr="00104CA1">
        <w:rPr>
          <w:i/>
          <w:szCs w:val="24"/>
          <w:lang w:val="de-AT"/>
        </w:rPr>
        <w:t xml:space="preserve"> </w:t>
      </w:r>
      <w:proofErr w:type="spellStart"/>
      <w:r w:rsidRPr="00104CA1">
        <w:rPr>
          <w:i/>
          <w:szCs w:val="24"/>
          <w:lang w:val="de-AT"/>
        </w:rPr>
        <w:t>teleius</w:t>
      </w:r>
      <w:proofErr w:type="spellEnd"/>
      <w:r w:rsidRPr="00104CA1">
        <w:rPr>
          <w:szCs w:val="24"/>
          <w:lang w:val="de-AT"/>
        </w:rPr>
        <w:t xml:space="preserve"> (Heller Wie</w:t>
      </w:r>
      <w:r w:rsidRPr="00104CA1">
        <w:rPr>
          <w:szCs w:val="24"/>
          <w:lang w:val="de-AT"/>
        </w:rPr>
        <w:softHyphen/>
        <w:t>sen</w:t>
      </w:r>
      <w:r w:rsidRPr="00104CA1">
        <w:rPr>
          <w:szCs w:val="24"/>
          <w:lang w:val="de-AT"/>
        </w:rPr>
        <w:softHyphen/>
        <w:t>knopf-Amei</w:t>
      </w:r>
      <w:r w:rsidRPr="00104CA1">
        <w:rPr>
          <w:szCs w:val="24"/>
          <w:lang w:val="de-AT"/>
        </w:rPr>
        <w:softHyphen/>
        <w:t>sen</w:t>
      </w:r>
      <w:r w:rsidRPr="00104CA1">
        <w:rPr>
          <w:szCs w:val="24"/>
          <w:lang w:val="de-AT"/>
        </w:rPr>
        <w:softHyphen/>
        <w:t>bläu</w:t>
      </w:r>
      <w:r w:rsidRPr="00104CA1">
        <w:rPr>
          <w:szCs w:val="24"/>
          <w:lang w:val="de-AT"/>
        </w:rPr>
        <w:softHyphen/>
        <w:t xml:space="preserve">ling) und </w:t>
      </w:r>
      <w:proofErr w:type="spellStart"/>
      <w:r w:rsidRPr="00104CA1">
        <w:rPr>
          <w:i/>
          <w:szCs w:val="24"/>
          <w:lang w:val="de-AT"/>
        </w:rPr>
        <w:t>Euphydryas</w:t>
      </w:r>
      <w:proofErr w:type="spellEnd"/>
      <w:r w:rsidRPr="00104CA1">
        <w:rPr>
          <w:i/>
          <w:szCs w:val="24"/>
          <w:lang w:val="de-AT"/>
        </w:rPr>
        <w:t xml:space="preserve"> </w:t>
      </w:r>
      <w:proofErr w:type="spellStart"/>
      <w:r w:rsidRPr="00104CA1">
        <w:rPr>
          <w:i/>
          <w:szCs w:val="24"/>
          <w:lang w:val="de-AT"/>
        </w:rPr>
        <w:t>aurinia</w:t>
      </w:r>
      <w:proofErr w:type="spellEnd"/>
      <w:r w:rsidRPr="00104CA1">
        <w:rPr>
          <w:szCs w:val="24"/>
          <w:lang w:val="de-AT"/>
        </w:rPr>
        <w:t xml:space="preserve"> (</w:t>
      </w:r>
      <w:proofErr w:type="spellStart"/>
      <w:r w:rsidRPr="00104CA1">
        <w:rPr>
          <w:szCs w:val="24"/>
          <w:lang w:val="de-AT"/>
        </w:rPr>
        <w:t>Abbiß</w:t>
      </w:r>
      <w:proofErr w:type="spellEnd"/>
      <w:r w:rsidRPr="00104CA1">
        <w:rPr>
          <w:szCs w:val="24"/>
          <w:lang w:val="de-AT"/>
        </w:rPr>
        <w:t>/Skabiosen-Schecken</w:t>
      </w:r>
      <w:r w:rsidRPr="00104CA1">
        <w:rPr>
          <w:szCs w:val="24"/>
          <w:lang w:val="de-AT"/>
        </w:rPr>
        <w:softHyphen/>
        <w:t>fal</w:t>
      </w:r>
      <w:r w:rsidRPr="00104CA1">
        <w:rPr>
          <w:szCs w:val="24"/>
          <w:lang w:val="de-AT"/>
        </w:rPr>
        <w:softHyphen/>
        <w:t xml:space="preserve">ter). – Report </w:t>
      </w:r>
      <w:proofErr w:type="spellStart"/>
      <w:r w:rsidRPr="00104CA1">
        <w:rPr>
          <w:szCs w:val="24"/>
          <w:lang w:val="de-AT"/>
        </w:rPr>
        <w:t>commissioned</w:t>
      </w:r>
      <w:proofErr w:type="spellEnd"/>
      <w:r w:rsidRPr="00104CA1">
        <w:rPr>
          <w:szCs w:val="24"/>
          <w:lang w:val="de-AT"/>
        </w:rPr>
        <w:t xml:space="preserve"> </w:t>
      </w:r>
      <w:proofErr w:type="spellStart"/>
      <w:r w:rsidRPr="00104CA1">
        <w:rPr>
          <w:szCs w:val="24"/>
          <w:lang w:val="de-AT"/>
        </w:rPr>
        <w:t>by</w:t>
      </w:r>
      <w:proofErr w:type="spellEnd"/>
      <w:r w:rsidRPr="00104CA1">
        <w:rPr>
          <w:szCs w:val="24"/>
          <w:lang w:val="de-AT"/>
        </w:rPr>
        <w:t xml:space="preserve"> </w:t>
      </w:r>
      <w:proofErr w:type="spellStart"/>
      <w:r w:rsidRPr="00104CA1">
        <w:rPr>
          <w:szCs w:val="24"/>
          <w:lang w:val="de-AT"/>
        </w:rPr>
        <w:t>the</w:t>
      </w:r>
      <w:proofErr w:type="spellEnd"/>
      <w:r w:rsidRPr="00104CA1">
        <w:rPr>
          <w:szCs w:val="24"/>
          <w:lang w:val="de-AT"/>
        </w:rPr>
        <w:t xml:space="preserve"> Nature </w:t>
      </w:r>
      <w:proofErr w:type="spellStart"/>
      <w:r w:rsidRPr="00104CA1">
        <w:rPr>
          <w:szCs w:val="24"/>
          <w:lang w:val="de-AT"/>
        </w:rPr>
        <w:t>conservation</w:t>
      </w:r>
      <w:proofErr w:type="spellEnd"/>
      <w:r w:rsidRPr="00104CA1">
        <w:rPr>
          <w:szCs w:val="24"/>
          <w:lang w:val="de-AT"/>
        </w:rPr>
        <w:t xml:space="preserve"> </w:t>
      </w:r>
      <w:proofErr w:type="spellStart"/>
      <w:r w:rsidRPr="00104CA1">
        <w:rPr>
          <w:szCs w:val="24"/>
          <w:lang w:val="de-AT"/>
        </w:rPr>
        <w:t>department</w:t>
      </w:r>
      <w:proofErr w:type="spellEnd"/>
      <w:r w:rsidRPr="00104CA1">
        <w:rPr>
          <w:szCs w:val="24"/>
          <w:lang w:val="de-AT"/>
        </w:rPr>
        <w:t xml:space="preserve"> </w:t>
      </w:r>
      <w:proofErr w:type="spellStart"/>
      <w:r w:rsidRPr="00104CA1">
        <w:rPr>
          <w:szCs w:val="24"/>
          <w:lang w:val="de-AT"/>
        </w:rPr>
        <w:t>of</w:t>
      </w:r>
      <w:proofErr w:type="spellEnd"/>
      <w:r w:rsidRPr="00104CA1">
        <w:rPr>
          <w:szCs w:val="24"/>
          <w:lang w:val="de-AT"/>
        </w:rPr>
        <w:t xml:space="preserve"> </w:t>
      </w:r>
      <w:proofErr w:type="spellStart"/>
      <w:r w:rsidRPr="00104CA1">
        <w:rPr>
          <w:szCs w:val="24"/>
          <w:lang w:val="de-AT"/>
        </w:rPr>
        <w:t>the</w:t>
      </w:r>
      <w:proofErr w:type="spellEnd"/>
      <w:r w:rsidRPr="00104CA1">
        <w:rPr>
          <w:szCs w:val="24"/>
          <w:lang w:val="de-AT"/>
        </w:rPr>
        <w:t xml:space="preserve"> State </w:t>
      </w:r>
      <w:proofErr w:type="spellStart"/>
      <w:r w:rsidRPr="00104CA1">
        <w:rPr>
          <w:szCs w:val="24"/>
          <w:lang w:val="de-AT"/>
        </w:rPr>
        <w:t>of</w:t>
      </w:r>
      <w:proofErr w:type="spellEnd"/>
      <w:r w:rsidRPr="00104CA1">
        <w:rPr>
          <w:szCs w:val="24"/>
          <w:lang w:val="de-AT"/>
        </w:rPr>
        <w:t xml:space="preserve"> Salzburg.</w:t>
      </w:r>
    </w:p>
    <w:p w14:paraId="1D3B6A86" w14:textId="77777777" w:rsidR="009D6DED" w:rsidRPr="009D6DED" w:rsidRDefault="009D6DED" w:rsidP="009D6DED">
      <w:pPr>
        <w:pStyle w:val="Textkrper"/>
        <w:ind w:left="397" w:hanging="397"/>
        <w:jc w:val="both"/>
        <w:rPr>
          <w:szCs w:val="24"/>
        </w:rPr>
      </w:pPr>
      <w:r w:rsidRPr="009D6DED">
        <w:rPr>
          <w:szCs w:val="24"/>
        </w:rPr>
        <w:t xml:space="preserve">Gros, P. 2005b. Kartierung der Tagfalter (Lepidoptera: </w:t>
      </w:r>
      <w:proofErr w:type="spellStart"/>
      <w:r w:rsidRPr="009D6DED">
        <w:rPr>
          <w:szCs w:val="24"/>
        </w:rPr>
        <w:t>Papilionoidea</w:t>
      </w:r>
      <w:proofErr w:type="spellEnd"/>
      <w:r w:rsidRPr="009D6DED">
        <w:rPr>
          <w:szCs w:val="24"/>
        </w:rPr>
        <w:t xml:space="preserve"> und </w:t>
      </w:r>
      <w:proofErr w:type="spellStart"/>
      <w:r w:rsidRPr="009D6DED">
        <w:rPr>
          <w:szCs w:val="24"/>
        </w:rPr>
        <w:t>Hesperioidea</w:t>
      </w:r>
      <w:proofErr w:type="spellEnd"/>
      <w:r w:rsidRPr="009D6DED">
        <w:rPr>
          <w:szCs w:val="24"/>
        </w:rPr>
        <w:t>) und der Libellen (</w:t>
      </w:r>
      <w:proofErr w:type="spellStart"/>
      <w:r w:rsidRPr="009D6DED">
        <w:rPr>
          <w:szCs w:val="24"/>
        </w:rPr>
        <w:t>Odonata</w:t>
      </w:r>
      <w:proofErr w:type="spellEnd"/>
      <w:r w:rsidRPr="009D6DED">
        <w:rPr>
          <w:szCs w:val="24"/>
        </w:rPr>
        <w:t xml:space="preserve">) Im Egelsee-Moor im Gemeindegebiet </w:t>
      </w:r>
      <w:proofErr w:type="spellStart"/>
      <w:r w:rsidRPr="009D6DED">
        <w:rPr>
          <w:szCs w:val="24"/>
        </w:rPr>
        <w:t>Puch</w:t>
      </w:r>
      <w:proofErr w:type="spellEnd"/>
      <w:r w:rsidRPr="009D6DED">
        <w:rPr>
          <w:szCs w:val="24"/>
        </w:rPr>
        <w:t xml:space="preserve"> bei Hallein (Salzburg) mit Vorschlägen zum geeigneten Management. – Report </w:t>
      </w:r>
      <w:proofErr w:type="spellStart"/>
      <w:r w:rsidRPr="009D6DED">
        <w:rPr>
          <w:szCs w:val="24"/>
        </w:rPr>
        <w:t>commissioned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by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Nature </w:t>
      </w:r>
      <w:proofErr w:type="spellStart"/>
      <w:r w:rsidRPr="009D6DED">
        <w:rPr>
          <w:szCs w:val="24"/>
        </w:rPr>
        <w:t>conservation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department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State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Salzburg.</w:t>
      </w:r>
    </w:p>
    <w:p w14:paraId="0B72509A" w14:textId="77777777" w:rsidR="009D6DED" w:rsidRPr="009D6DED" w:rsidRDefault="009D6DED" w:rsidP="009D6DED">
      <w:pPr>
        <w:pStyle w:val="Textkrper"/>
        <w:ind w:left="397" w:hanging="397"/>
        <w:jc w:val="both"/>
        <w:rPr>
          <w:szCs w:val="24"/>
        </w:rPr>
      </w:pPr>
      <w:r w:rsidRPr="009D6DED">
        <w:rPr>
          <w:szCs w:val="24"/>
        </w:rPr>
        <w:t xml:space="preserve">Gros, P. 2006a. Natura 2000 Gebiet </w:t>
      </w:r>
      <w:proofErr w:type="spellStart"/>
      <w:r w:rsidRPr="009D6DED">
        <w:rPr>
          <w:szCs w:val="24"/>
        </w:rPr>
        <w:t>Bluntautal</w:t>
      </w:r>
      <w:proofErr w:type="spellEnd"/>
      <w:r w:rsidRPr="009D6DED">
        <w:rPr>
          <w:szCs w:val="24"/>
        </w:rPr>
        <w:t xml:space="preserve"> in Salzburg - Kartierung der Tagfalter (Le</w:t>
      </w:r>
      <w:r w:rsidRPr="009D6DED">
        <w:rPr>
          <w:szCs w:val="24"/>
        </w:rPr>
        <w:softHyphen/>
        <w:t>pi</w:t>
      </w:r>
      <w:r w:rsidRPr="009D6DED">
        <w:rPr>
          <w:szCs w:val="24"/>
        </w:rPr>
        <w:softHyphen/>
        <w:t>dop</w:t>
      </w:r>
      <w:r w:rsidRPr="009D6DED">
        <w:rPr>
          <w:szCs w:val="24"/>
        </w:rPr>
        <w:softHyphen/>
        <w:t xml:space="preserve">tera: </w:t>
      </w:r>
      <w:proofErr w:type="spellStart"/>
      <w:r w:rsidRPr="009D6DED">
        <w:rPr>
          <w:szCs w:val="24"/>
        </w:rPr>
        <w:t>Papilionoidea</w:t>
      </w:r>
      <w:proofErr w:type="spellEnd"/>
      <w:r w:rsidRPr="009D6DED">
        <w:rPr>
          <w:szCs w:val="24"/>
        </w:rPr>
        <w:t xml:space="preserve"> und </w:t>
      </w:r>
      <w:proofErr w:type="spellStart"/>
      <w:r w:rsidRPr="009D6DED">
        <w:rPr>
          <w:szCs w:val="24"/>
        </w:rPr>
        <w:t>Hesperioidea</w:t>
      </w:r>
      <w:proofErr w:type="spellEnd"/>
      <w:r w:rsidRPr="009D6DED">
        <w:rPr>
          <w:szCs w:val="24"/>
        </w:rPr>
        <w:t xml:space="preserve">) mit Vorschlägen zum geeigneten Management. – Report </w:t>
      </w:r>
      <w:proofErr w:type="spellStart"/>
      <w:r w:rsidRPr="009D6DED">
        <w:rPr>
          <w:szCs w:val="24"/>
        </w:rPr>
        <w:t>commissioned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by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Nature </w:t>
      </w:r>
      <w:proofErr w:type="spellStart"/>
      <w:r w:rsidRPr="009D6DED">
        <w:rPr>
          <w:szCs w:val="24"/>
        </w:rPr>
        <w:t>conservation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department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State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Salzburg.</w:t>
      </w:r>
    </w:p>
    <w:p w14:paraId="3B8AE715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 xml:space="preserve">Gros, P. 2006b. Kartierung der Tagfalter (Lepidoptera: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Papilionoidea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Hesperioidea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) und der Libellen (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Odonata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) Im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Mandling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-Moor im Gemeindegebiet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Radstadt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(Salz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burg) mit Vor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schlägen zum geeigneten Management. – Report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commissioned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Nature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State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Salzburg.</w:t>
      </w:r>
    </w:p>
    <w:p w14:paraId="5ACFE0E0" w14:textId="77777777" w:rsidR="009D6DED" w:rsidRPr="009D6DED" w:rsidRDefault="009D6DED" w:rsidP="009D6DED">
      <w:pPr>
        <w:pStyle w:val="Textkrper"/>
        <w:ind w:left="397" w:hanging="397"/>
        <w:jc w:val="both"/>
        <w:rPr>
          <w:szCs w:val="24"/>
        </w:rPr>
      </w:pPr>
      <w:r w:rsidRPr="009D6DED">
        <w:rPr>
          <w:szCs w:val="24"/>
        </w:rPr>
        <w:t xml:space="preserve">Gros, P. 2007. Erhebung der Tagfalter (Lepidoptera: </w:t>
      </w:r>
      <w:proofErr w:type="spellStart"/>
      <w:r w:rsidRPr="009D6DED">
        <w:rPr>
          <w:szCs w:val="24"/>
        </w:rPr>
        <w:t>Papilionoidea</w:t>
      </w:r>
      <w:proofErr w:type="spellEnd"/>
      <w:r w:rsidRPr="009D6DED">
        <w:rPr>
          <w:szCs w:val="24"/>
        </w:rPr>
        <w:t xml:space="preserve"> und </w:t>
      </w:r>
      <w:proofErr w:type="spellStart"/>
      <w:r w:rsidRPr="009D6DED">
        <w:rPr>
          <w:szCs w:val="24"/>
        </w:rPr>
        <w:t>Hesperioidea</w:t>
      </w:r>
      <w:proofErr w:type="spellEnd"/>
      <w:r w:rsidRPr="009D6DED">
        <w:rPr>
          <w:szCs w:val="24"/>
        </w:rPr>
        <w:t>) und Li</w:t>
      </w:r>
      <w:r w:rsidRPr="009D6DED">
        <w:rPr>
          <w:szCs w:val="24"/>
        </w:rPr>
        <w:softHyphen/>
        <w:t>bellen (</w:t>
      </w:r>
      <w:proofErr w:type="spellStart"/>
      <w:r w:rsidRPr="009D6DED">
        <w:rPr>
          <w:szCs w:val="24"/>
        </w:rPr>
        <w:t>Odonata</w:t>
      </w:r>
      <w:proofErr w:type="spellEnd"/>
      <w:r w:rsidRPr="009D6DED">
        <w:rPr>
          <w:szCs w:val="24"/>
        </w:rPr>
        <w:t xml:space="preserve">) im </w:t>
      </w:r>
      <w:proofErr w:type="spellStart"/>
      <w:r w:rsidRPr="009D6DED">
        <w:rPr>
          <w:szCs w:val="24"/>
        </w:rPr>
        <w:t>Ursprunger</w:t>
      </w:r>
      <w:proofErr w:type="spellEnd"/>
      <w:r w:rsidRPr="009D6DED">
        <w:rPr>
          <w:szCs w:val="24"/>
        </w:rPr>
        <w:t xml:space="preserve"> Moor (Gemeindegebiete </w:t>
      </w:r>
      <w:proofErr w:type="spellStart"/>
      <w:r w:rsidRPr="009D6DED">
        <w:rPr>
          <w:szCs w:val="24"/>
        </w:rPr>
        <w:t>Elixhausen</w:t>
      </w:r>
      <w:proofErr w:type="spellEnd"/>
      <w:r w:rsidRPr="009D6DED">
        <w:rPr>
          <w:szCs w:val="24"/>
        </w:rPr>
        <w:t xml:space="preserve"> und See</w:t>
      </w:r>
      <w:r w:rsidRPr="009D6DED">
        <w:rPr>
          <w:szCs w:val="24"/>
        </w:rPr>
        <w:softHyphen/>
        <w:t>kir</w:t>
      </w:r>
      <w:r w:rsidRPr="009D6DED">
        <w:rPr>
          <w:szCs w:val="24"/>
        </w:rPr>
        <w:softHyphen/>
        <w:t xml:space="preserve">chen am </w:t>
      </w:r>
      <w:proofErr w:type="spellStart"/>
      <w:r w:rsidRPr="009D6DED">
        <w:rPr>
          <w:szCs w:val="24"/>
        </w:rPr>
        <w:t>Wal</w:t>
      </w:r>
      <w:r w:rsidRPr="009D6DED">
        <w:rPr>
          <w:szCs w:val="24"/>
        </w:rPr>
        <w:softHyphen/>
        <w:t>lersee</w:t>
      </w:r>
      <w:proofErr w:type="spellEnd"/>
      <w:r w:rsidRPr="009D6DED">
        <w:rPr>
          <w:szCs w:val="24"/>
        </w:rPr>
        <w:t xml:space="preserve">, Salzburg). – Report </w:t>
      </w:r>
      <w:proofErr w:type="spellStart"/>
      <w:r w:rsidRPr="009D6DED">
        <w:rPr>
          <w:szCs w:val="24"/>
        </w:rPr>
        <w:t>commissioned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by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Austrian </w:t>
      </w:r>
      <w:proofErr w:type="spellStart"/>
      <w:r w:rsidRPr="009D6DED">
        <w:rPr>
          <w:szCs w:val="24"/>
        </w:rPr>
        <w:t>Association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for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Protection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Nature.</w:t>
      </w:r>
    </w:p>
    <w:p w14:paraId="73F2DFD1" w14:textId="77777777" w:rsidR="009D6DED" w:rsidRPr="009D6DED" w:rsidRDefault="009D6DED" w:rsidP="009D6DED">
      <w:pPr>
        <w:pStyle w:val="Textkrper"/>
        <w:ind w:left="397" w:hanging="397"/>
        <w:jc w:val="both"/>
        <w:rPr>
          <w:szCs w:val="24"/>
        </w:rPr>
      </w:pPr>
      <w:r w:rsidRPr="009D6DED">
        <w:rPr>
          <w:szCs w:val="24"/>
        </w:rPr>
        <w:t xml:space="preserve">Gros, P. 2008a. </w:t>
      </w:r>
      <w:r w:rsidRPr="009D6DED">
        <w:rPr>
          <w:color w:val="000000"/>
          <w:szCs w:val="24"/>
        </w:rPr>
        <w:t xml:space="preserve">EU-relevante Tagfalterarten </w:t>
      </w:r>
      <w:r w:rsidRPr="009D6DED">
        <w:rPr>
          <w:szCs w:val="24"/>
        </w:rPr>
        <w:t xml:space="preserve">(EWG 1992/43, Annex II/IV) </w:t>
      </w:r>
      <w:r w:rsidRPr="009D6DED">
        <w:rPr>
          <w:color w:val="000000"/>
          <w:szCs w:val="24"/>
        </w:rPr>
        <w:t>im EU-Schutz</w:t>
      </w:r>
      <w:r w:rsidRPr="009D6DED">
        <w:rPr>
          <w:color w:val="000000"/>
          <w:szCs w:val="24"/>
        </w:rPr>
        <w:softHyphen/>
        <w:t>ge</w:t>
      </w:r>
      <w:r w:rsidRPr="009D6DED">
        <w:rPr>
          <w:color w:val="000000"/>
          <w:szCs w:val="24"/>
        </w:rPr>
        <w:softHyphen/>
        <w:t xml:space="preserve">biet </w:t>
      </w:r>
      <w:proofErr w:type="spellStart"/>
      <w:r w:rsidRPr="009D6DED">
        <w:rPr>
          <w:color w:val="000000"/>
          <w:szCs w:val="24"/>
        </w:rPr>
        <w:t>Untersberg</w:t>
      </w:r>
      <w:proofErr w:type="spellEnd"/>
      <w:r w:rsidRPr="009D6DED">
        <w:rPr>
          <w:color w:val="000000"/>
          <w:szCs w:val="24"/>
        </w:rPr>
        <w:t>-Vorland: LIFE-Projekt/ Bestandserhebungen 2008</w:t>
      </w:r>
      <w:r w:rsidRPr="009D6DED">
        <w:rPr>
          <w:szCs w:val="24"/>
        </w:rPr>
        <w:t xml:space="preserve">. – Report </w:t>
      </w:r>
      <w:proofErr w:type="spellStart"/>
      <w:r w:rsidRPr="009D6DED">
        <w:rPr>
          <w:szCs w:val="24"/>
        </w:rPr>
        <w:t>commissioned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by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Nature </w:t>
      </w:r>
      <w:proofErr w:type="spellStart"/>
      <w:r w:rsidRPr="009D6DED">
        <w:rPr>
          <w:szCs w:val="24"/>
        </w:rPr>
        <w:t>conservation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department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State </w:t>
      </w:r>
      <w:proofErr w:type="spellStart"/>
      <w:r w:rsidRPr="009D6DED">
        <w:rPr>
          <w:szCs w:val="24"/>
        </w:rPr>
        <w:t>of</w:t>
      </w:r>
      <w:proofErr w:type="spellEnd"/>
      <w:r w:rsidRPr="009D6DED">
        <w:rPr>
          <w:szCs w:val="24"/>
        </w:rPr>
        <w:t xml:space="preserve"> Salzburg.</w:t>
      </w:r>
    </w:p>
    <w:p w14:paraId="47814B16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lastRenderedPageBreak/>
        <w:t xml:space="preserve">Gros, P. 2008b. Erstnachweis des Hellen Wiesenknopf-Ameisen-Bläulings </w:t>
      </w:r>
      <w:proofErr w:type="spellStart"/>
      <w:r w:rsidRPr="009D6DED">
        <w:rPr>
          <w:rFonts w:ascii="Times New Roman" w:hAnsi="Times New Roman" w:cs="Times New Roman"/>
          <w:i/>
          <w:sz w:val="24"/>
          <w:szCs w:val="24"/>
        </w:rPr>
        <w:t>Maculinea</w:t>
      </w:r>
      <w:proofErr w:type="spellEnd"/>
      <w:r w:rsidRPr="009D6D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i/>
          <w:sz w:val="24"/>
          <w:szCs w:val="24"/>
        </w:rPr>
        <w:t>te</w:t>
      </w:r>
      <w:r w:rsidRPr="009D6DED">
        <w:rPr>
          <w:rFonts w:ascii="Times New Roman" w:hAnsi="Times New Roman" w:cs="Times New Roman"/>
          <w:i/>
          <w:sz w:val="24"/>
          <w:szCs w:val="24"/>
        </w:rPr>
        <w:softHyphen/>
        <w:t>leius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Berg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strässer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, 1779) aus dem Salzburger Ennstal sowie weitere bemerkens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wer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te Funde die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ser Art im Bundesland Salzburg (Lepidoptera: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Lycaenidae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). – Beiträge zur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En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to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mo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fau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nis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tik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r w:rsidRPr="009D6DED">
        <w:rPr>
          <w:rFonts w:ascii="Times New Roman" w:hAnsi="Times New Roman" w:cs="Times New Roman"/>
          <w:b/>
          <w:sz w:val="24"/>
          <w:szCs w:val="24"/>
        </w:rPr>
        <w:t>9</w:t>
      </w:r>
      <w:r w:rsidRPr="009D6DED">
        <w:rPr>
          <w:rFonts w:ascii="Times New Roman" w:hAnsi="Times New Roman" w:cs="Times New Roman"/>
          <w:sz w:val="24"/>
          <w:szCs w:val="24"/>
        </w:rPr>
        <w:t>: 123-128.</w:t>
      </w:r>
    </w:p>
    <w:p w14:paraId="462A7611" w14:textId="77777777" w:rsidR="009D6DED" w:rsidRPr="000D1339" w:rsidRDefault="009D6DED" w:rsidP="009D6DED">
      <w:pPr>
        <w:pStyle w:val="Textkrper"/>
        <w:ind w:left="397" w:hanging="397"/>
        <w:jc w:val="both"/>
        <w:rPr>
          <w:szCs w:val="24"/>
        </w:rPr>
      </w:pPr>
      <w:r w:rsidRPr="009D6DED">
        <w:rPr>
          <w:szCs w:val="24"/>
        </w:rPr>
        <w:t>Gros, P. 2010. EU-relevante Schmetterlingsarten (EWG 1992/43, Annex II/IV) im Bun</w:t>
      </w:r>
      <w:r w:rsidRPr="009D6DED">
        <w:rPr>
          <w:szCs w:val="24"/>
        </w:rPr>
        <w:softHyphen/>
      </w:r>
      <w:r w:rsidRPr="009D6DED">
        <w:rPr>
          <w:szCs w:val="24"/>
        </w:rPr>
        <w:softHyphen/>
        <w:t>des</w:t>
      </w:r>
      <w:r w:rsidRPr="009D6DED">
        <w:rPr>
          <w:szCs w:val="24"/>
        </w:rPr>
        <w:softHyphen/>
        <w:t xml:space="preserve">land Salzburg. </w:t>
      </w:r>
      <w:r w:rsidRPr="000D1339">
        <w:rPr>
          <w:szCs w:val="24"/>
        </w:rPr>
        <w:t xml:space="preserve">Zusammenfassung des aktuellen Kenntnisstandes. – Report </w:t>
      </w:r>
      <w:proofErr w:type="spellStart"/>
      <w:r w:rsidRPr="000D1339">
        <w:rPr>
          <w:szCs w:val="24"/>
        </w:rPr>
        <w:t>commissioned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by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the</w:t>
      </w:r>
      <w:proofErr w:type="spellEnd"/>
      <w:r w:rsidRPr="000D1339">
        <w:rPr>
          <w:szCs w:val="24"/>
        </w:rPr>
        <w:t xml:space="preserve"> Nature </w:t>
      </w:r>
      <w:proofErr w:type="spellStart"/>
      <w:r w:rsidRPr="000D1339">
        <w:rPr>
          <w:szCs w:val="24"/>
        </w:rPr>
        <w:t>conservation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department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of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the</w:t>
      </w:r>
      <w:proofErr w:type="spellEnd"/>
      <w:r w:rsidRPr="000D1339">
        <w:rPr>
          <w:szCs w:val="24"/>
        </w:rPr>
        <w:t xml:space="preserve"> State </w:t>
      </w:r>
      <w:proofErr w:type="spellStart"/>
      <w:r w:rsidRPr="000D1339">
        <w:rPr>
          <w:szCs w:val="24"/>
        </w:rPr>
        <w:t>of</w:t>
      </w:r>
      <w:proofErr w:type="spellEnd"/>
      <w:r w:rsidRPr="000D1339">
        <w:rPr>
          <w:szCs w:val="24"/>
        </w:rPr>
        <w:t xml:space="preserve"> Salzburg.</w:t>
      </w:r>
    </w:p>
    <w:p w14:paraId="6600334E" w14:textId="77777777" w:rsidR="009D6DED" w:rsidRPr="000D1339" w:rsidRDefault="009D6DED" w:rsidP="009D6DED">
      <w:pPr>
        <w:pStyle w:val="Textkrper"/>
        <w:ind w:left="397" w:hanging="397"/>
        <w:jc w:val="both"/>
        <w:rPr>
          <w:szCs w:val="24"/>
        </w:rPr>
      </w:pPr>
      <w:r w:rsidRPr="000D1339">
        <w:rPr>
          <w:szCs w:val="24"/>
        </w:rPr>
        <w:t xml:space="preserve">Gros, P. 2012a. Monitoring </w:t>
      </w:r>
      <w:r w:rsidRPr="000D1339">
        <w:rPr>
          <w:color w:val="000000"/>
          <w:szCs w:val="24"/>
        </w:rPr>
        <w:t xml:space="preserve">EU-relevanter Tagfalterarten </w:t>
      </w:r>
      <w:r w:rsidRPr="000D1339">
        <w:rPr>
          <w:szCs w:val="24"/>
        </w:rPr>
        <w:t xml:space="preserve">(EWG 1992/43, Annex II/IV) </w:t>
      </w:r>
      <w:r w:rsidRPr="000D1339">
        <w:rPr>
          <w:color w:val="000000"/>
          <w:szCs w:val="24"/>
        </w:rPr>
        <w:t>im EU-Schutz</w:t>
      </w:r>
      <w:r w:rsidRPr="000D1339">
        <w:rPr>
          <w:color w:val="000000"/>
          <w:szCs w:val="24"/>
        </w:rPr>
        <w:softHyphen/>
      </w:r>
      <w:r w:rsidRPr="000D1339">
        <w:rPr>
          <w:color w:val="000000"/>
          <w:szCs w:val="24"/>
        </w:rPr>
        <w:softHyphen/>
        <w:t xml:space="preserve">gebiet </w:t>
      </w:r>
      <w:proofErr w:type="spellStart"/>
      <w:r w:rsidRPr="000D1339">
        <w:rPr>
          <w:color w:val="000000"/>
          <w:szCs w:val="24"/>
        </w:rPr>
        <w:t>Un</w:t>
      </w:r>
      <w:r w:rsidRPr="000D1339">
        <w:rPr>
          <w:color w:val="000000"/>
          <w:szCs w:val="24"/>
        </w:rPr>
        <w:softHyphen/>
        <w:t>ters</w:t>
      </w:r>
      <w:r w:rsidRPr="000D1339">
        <w:rPr>
          <w:color w:val="000000"/>
          <w:szCs w:val="24"/>
        </w:rPr>
        <w:softHyphen/>
        <w:t>berg-Vorland</w:t>
      </w:r>
      <w:proofErr w:type="spellEnd"/>
      <w:r w:rsidRPr="000D1339">
        <w:rPr>
          <w:color w:val="000000"/>
          <w:szCs w:val="24"/>
        </w:rPr>
        <w:t>: Ergebnisse für das Jahr 2012</w:t>
      </w:r>
      <w:r w:rsidRPr="000D1339">
        <w:rPr>
          <w:szCs w:val="24"/>
        </w:rPr>
        <w:t xml:space="preserve">. – Report </w:t>
      </w:r>
      <w:proofErr w:type="spellStart"/>
      <w:r w:rsidRPr="000D1339">
        <w:rPr>
          <w:szCs w:val="24"/>
        </w:rPr>
        <w:t>commissioned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by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the</w:t>
      </w:r>
      <w:proofErr w:type="spellEnd"/>
      <w:r w:rsidRPr="000D1339">
        <w:rPr>
          <w:szCs w:val="24"/>
        </w:rPr>
        <w:t xml:space="preserve"> Nature </w:t>
      </w:r>
      <w:proofErr w:type="spellStart"/>
      <w:r w:rsidRPr="000D1339">
        <w:rPr>
          <w:szCs w:val="24"/>
        </w:rPr>
        <w:t>conservation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department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of</w:t>
      </w:r>
      <w:proofErr w:type="spellEnd"/>
      <w:r w:rsidRPr="000D1339">
        <w:rPr>
          <w:szCs w:val="24"/>
        </w:rPr>
        <w:t xml:space="preserve"> </w:t>
      </w:r>
      <w:proofErr w:type="spellStart"/>
      <w:r w:rsidRPr="000D1339">
        <w:rPr>
          <w:szCs w:val="24"/>
        </w:rPr>
        <w:t>the</w:t>
      </w:r>
      <w:proofErr w:type="spellEnd"/>
      <w:r w:rsidRPr="000D1339">
        <w:rPr>
          <w:szCs w:val="24"/>
        </w:rPr>
        <w:t xml:space="preserve"> State </w:t>
      </w:r>
      <w:proofErr w:type="spellStart"/>
      <w:r w:rsidRPr="000D1339">
        <w:rPr>
          <w:szCs w:val="24"/>
        </w:rPr>
        <w:t>of</w:t>
      </w:r>
      <w:proofErr w:type="spellEnd"/>
      <w:r w:rsidRPr="000D1339">
        <w:rPr>
          <w:szCs w:val="24"/>
        </w:rPr>
        <w:t xml:space="preserve"> Salzburg.</w:t>
      </w:r>
    </w:p>
    <w:p w14:paraId="30BD1BF7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 xml:space="preserve">Gros, P. 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2012b. Erhebung der Schmetterlingsfauna in einer Siedlung in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Guggenthal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 bei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Koppl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>, am östlichen Rand der Stadt Salzburg (Österreich): Erste Ergebnisse (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Insecta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>: Le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pi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doptera). –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Mit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Haus der Natur </w:t>
      </w:r>
      <w:r w:rsidRPr="009D6DED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>: 38-56.</w:t>
      </w:r>
    </w:p>
    <w:p w14:paraId="61E6AA65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>Gros, P. 2015a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6DED">
        <w:rPr>
          <w:rFonts w:ascii="Times New Roman" w:hAnsi="Times New Roman" w:cs="Times New Roman"/>
          <w:sz w:val="24"/>
          <w:szCs w:val="24"/>
        </w:rPr>
        <w:t xml:space="preserve">Die Gefährdungssituation des Blauschillernden Feuerfalters, </w:t>
      </w:r>
      <w:proofErr w:type="spellStart"/>
      <w:r w:rsidRPr="009D6DED">
        <w:rPr>
          <w:rFonts w:ascii="Times New Roman" w:hAnsi="Times New Roman" w:cs="Times New Roman"/>
          <w:i/>
          <w:sz w:val="24"/>
          <w:szCs w:val="24"/>
        </w:rPr>
        <w:t>Lycaena</w:t>
      </w:r>
      <w:proofErr w:type="spellEnd"/>
      <w:r w:rsidRPr="009D6DED">
        <w:rPr>
          <w:rFonts w:ascii="Times New Roman" w:hAnsi="Times New Roman" w:cs="Times New Roman"/>
          <w:i/>
          <w:sz w:val="24"/>
          <w:szCs w:val="24"/>
        </w:rPr>
        <w:t xml:space="preserve"> helle</w:t>
      </w:r>
      <w:r w:rsidRPr="009D6DED">
        <w:rPr>
          <w:rFonts w:ascii="Times New Roman" w:hAnsi="Times New Roman" w:cs="Times New Roman"/>
          <w:sz w:val="24"/>
          <w:szCs w:val="24"/>
        </w:rPr>
        <w:t xml:space="preserve"> (De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nis &amp; Schiffermüller, 1775), einer Art der Anhänge II &amp; IV der FFH-Richtlinie, im Bun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des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land Salzburg, Österreich: Erste Ergebnisse (Lepidoptera: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Lycaenidae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).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Mit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Haus der Natur </w:t>
      </w:r>
      <w:r w:rsidRPr="009D6DED"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>: 63-70.</w:t>
      </w:r>
    </w:p>
    <w:p w14:paraId="6923D276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 xml:space="preserve">Gros, P. 2015b. Natura 2000 Gebiet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Wallersee-Wengermoor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Erfassung der Anhang II-Arten </w:t>
      </w:r>
      <w:proofErr w:type="spellStart"/>
      <w:r w:rsidRPr="009D6DED">
        <w:rPr>
          <w:rFonts w:ascii="Times New Roman" w:hAnsi="Times New Roman" w:cs="Times New Roman"/>
          <w:i/>
          <w:sz w:val="24"/>
          <w:szCs w:val="24"/>
        </w:rPr>
        <w:t>Ma</w:t>
      </w:r>
      <w:r w:rsidRPr="009D6DED">
        <w:rPr>
          <w:rFonts w:ascii="Times New Roman" w:hAnsi="Times New Roman" w:cs="Times New Roman"/>
          <w:i/>
          <w:sz w:val="24"/>
          <w:szCs w:val="24"/>
        </w:rPr>
        <w:softHyphen/>
        <w:t>culinea</w:t>
      </w:r>
      <w:proofErr w:type="spellEnd"/>
      <w:r w:rsidRPr="009D6D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i/>
          <w:sz w:val="24"/>
          <w:szCs w:val="24"/>
        </w:rPr>
        <w:t>nausithous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(Dunkler Wiesenknopf-Ameisenbläuling) und </w:t>
      </w:r>
      <w:r w:rsidRPr="009D6DED">
        <w:rPr>
          <w:rFonts w:ascii="Times New Roman" w:hAnsi="Times New Roman" w:cs="Times New Roman"/>
          <w:i/>
          <w:sz w:val="24"/>
          <w:szCs w:val="24"/>
        </w:rPr>
        <w:t xml:space="preserve">M. </w:t>
      </w:r>
      <w:proofErr w:type="spellStart"/>
      <w:r w:rsidRPr="009D6DED">
        <w:rPr>
          <w:rFonts w:ascii="Times New Roman" w:hAnsi="Times New Roman" w:cs="Times New Roman"/>
          <w:i/>
          <w:sz w:val="24"/>
          <w:szCs w:val="24"/>
        </w:rPr>
        <w:t>teleius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(Heller Wie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sen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knopf-Ameisenbläuling) in den Flächen des Naturschutzbunds. – Report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commissioned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Austrian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Nature.</w:t>
      </w:r>
    </w:p>
    <w:p w14:paraId="1E4DD6AE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 xml:space="preserve">Gros, P. 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2016a. Für das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Pinzgauer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 Salzachtal neue oder bemerkenswerte Schmet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ter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lings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ar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en (Land Salz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burg, Bezirk Zell am See) (Le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pidoptera: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Yponomeutidae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Gly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phip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terigidae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Tor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tricidae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Zygaeni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Hesperiidae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Nymphalidae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Lycaenidae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Crambidae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Sphingidae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Geo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metridae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Noctuidae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). –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Mit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t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Haus der Natur </w:t>
      </w:r>
      <w:r w:rsidRPr="009D6DED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>: 25-28.</w:t>
      </w:r>
    </w:p>
    <w:p w14:paraId="2B319493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>Gros, P. 2016b. Erhebung der Tagfalter- und Libellenfauna im Rahmen des Projektes „Land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schafts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pflegeplan Kalkmergelbruch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Gutrathberg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2015-2017“. – Report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commissioned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Institute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Ecology in Salzburg (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IfÖ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).</w:t>
      </w:r>
    </w:p>
    <w:p w14:paraId="281D8A32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t xml:space="preserve">Gros, P. 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2018. Schigebiet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Schmitten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 – Zell am See - Erfassung der Tagfalterfauna unter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>schied</w:t>
      </w:r>
      <w:r w:rsidRPr="009D6DE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lich bewirtschafteter Schipisten im Gebiet der </w:t>
      </w:r>
      <w:proofErr w:type="spellStart"/>
      <w:r w:rsidRPr="009D6DED">
        <w:rPr>
          <w:rFonts w:ascii="Times New Roman" w:hAnsi="Times New Roman" w:cs="Times New Roman"/>
          <w:color w:val="000000"/>
          <w:sz w:val="24"/>
          <w:szCs w:val="24"/>
        </w:rPr>
        <w:t>Schmittenhöhe</w:t>
      </w:r>
      <w:proofErr w:type="spellEnd"/>
      <w:r w:rsidRPr="009D6DED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r w:rsidRPr="009D6DED">
        <w:rPr>
          <w:rFonts w:ascii="Times New Roman" w:hAnsi="Times New Roman" w:cs="Times New Roman"/>
          <w:sz w:val="24"/>
          <w:szCs w:val="24"/>
        </w:rPr>
        <w:t xml:space="preserve">Report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commissioned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Institute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Ecology in Salzburg (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IfÖ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).</w:t>
      </w:r>
    </w:p>
    <w:p w14:paraId="104B5BE3" w14:textId="77777777" w:rsidR="009D6DED" w:rsidRPr="009D6DED" w:rsidRDefault="009D6DED" w:rsidP="009D6DED">
      <w:pPr>
        <w:pStyle w:val="Textkrper"/>
        <w:ind w:left="397" w:hanging="397"/>
        <w:jc w:val="both"/>
        <w:rPr>
          <w:szCs w:val="24"/>
        </w:rPr>
      </w:pPr>
      <w:r w:rsidRPr="009D6DED">
        <w:rPr>
          <w:szCs w:val="24"/>
        </w:rPr>
        <w:t xml:space="preserve">Gros, P., </w:t>
      </w:r>
      <w:proofErr w:type="spellStart"/>
      <w:r w:rsidRPr="009D6DED">
        <w:rPr>
          <w:szCs w:val="24"/>
        </w:rPr>
        <w:t>Dolek</w:t>
      </w:r>
      <w:proofErr w:type="spellEnd"/>
      <w:r w:rsidRPr="009D6DED">
        <w:rPr>
          <w:szCs w:val="24"/>
        </w:rPr>
        <w:t xml:space="preserve">, M., </w:t>
      </w:r>
      <w:proofErr w:type="spellStart"/>
      <w:r w:rsidRPr="009D6DED">
        <w:rPr>
          <w:szCs w:val="24"/>
        </w:rPr>
        <w:t>Strausz</w:t>
      </w:r>
      <w:proofErr w:type="spellEnd"/>
      <w:r w:rsidRPr="009D6DED">
        <w:rPr>
          <w:szCs w:val="24"/>
        </w:rPr>
        <w:t>, M. &amp; Wittmann, H. 2015b. Erfassung des Gelbringfalters (</w:t>
      </w:r>
      <w:proofErr w:type="spellStart"/>
      <w:r w:rsidRPr="009D6DED">
        <w:rPr>
          <w:i/>
          <w:szCs w:val="24"/>
        </w:rPr>
        <w:t>Lopinga</w:t>
      </w:r>
      <w:proofErr w:type="spellEnd"/>
      <w:r w:rsidRPr="009D6DED">
        <w:rPr>
          <w:i/>
          <w:szCs w:val="24"/>
        </w:rPr>
        <w:t xml:space="preserve"> </w:t>
      </w:r>
      <w:proofErr w:type="spellStart"/>
      <w:r w:rsidRPr="009D6DED">
        <w:rPr>
          <w:i/>
          <w:szCs w:val="24"/>
        </w:rPr>
        <w:t>a</w:t>
      </w:r>
      <w:r w:rsidRPr="009D6DED">
        <w:rPr>
          <w:i/>
          <w:szCs w:val="24"/>
        </w:rPr>
        <w:softHyphen/>
        <w:t>chine</w:t>
      </w:r>
      <w:proofErr w:type="spellEnd"/>
      <w:r w:rsidRPr="009D6DED">
        <w:rPr>
          <w:szCs w:val="24"/>
        </w:rPr>
        <w:t xml:space="preserve">) im </w:t>
      </w:r>
      <w:proofErr w:type="spellStart"/>
      <w:r w:rsidRPr="009D6DED">
        <w:rPr>
          <w:szCs w:val="24"/>
        </w:rPr>
        <w:t>Saalachtal</w:t>
      </w:r>
      <w:proofErr w:type="spellEnd"/>
      <w:r w:rsidRPr="009D6DED">
        <w:rPr>
          <w:szCs w:val="24"/>
        </w:rPr>
        <w:t xml:space="preserve"> zwischen Unken und Saalfelden. – Report </w:t>
      </w:r>
      <w:proofErr w:type="spellStart"/>
      <w:r w:rsidRPr="009D6DED">
        <w:rPr>
          <w:szCs w:val="24"/>
        </w:rPr>
        <w:t>commissioned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by</w:t>
      </w:r>
      <w:proofErr w:type="spellEnd"/>
      <w:r w:rsidRPr="009D6DED">
        <w:rPr>
          <w:szCs w:val="24"/>
        </w:rPr>
        <w:t xml:space="preserve"> </w:t>
      </w:r>
      <w:proofErr w:type="spellStart"/>
      <w:r w:rsidRPr="009D6DED">
        <w:rPr>
          <w:szCs w:val="24"/>
        </w:rPr>
        <w:t>the</w:t>
      </w:r>
      <w:proofErr w:type="spellEnd"/>
      <w:r w:rsidRPr="009D6DED">
        <w:rPr>
          <w:szCs w:val="24"/>
        </w:rPr>
        <w:t xml:space="preserve"> Salzburg AG.</w:t>
      </w:r>
    </w:p>
    <w:p w14:paraId="3610BE06" w14:textId="77777777" w:rsidR="009D6DED" w:rsidRPr="009D6DED" w:rsidRDefault="009D6DED" w:rsidP="009D6DED">
      <w:pPr>
        <w:spacing w:after="0" w:line="36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9D6DED">
        <w:rPr>
          <w:rFonts w:ascii="Times New Roman" w:hAnsi="Times New Roman" w:cs="Times New Roman"/>
          <w:sz w:val="24"/>
          <w:szCs w:val="24"/>
        </w:rPr>
        <w:lastRenderedPageBreak/>
        <w:t xml:space="preserve">Gros, P.,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Illich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, I., Ramsauer, N., Stöhr, O. &amp; Stüber, E. 2011. Lebensräume, Flora und Fau</w:t>
      </w:r>
      <w:r w:rsidRPr="009D6DED">
        <w:rPr>
          <w:rFonts w:ascii="Times New Roman" w:hAnsi="Times New Roman" w:cs="Times New Roman"/>
          <w:sz w:val="24"/>
          <w:szCs w:val="24"/>
        </w:rPr>
        <w:softHyphen/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na des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Tennengebirge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-Südabfalles im oberen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Lammertal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>. Eine Grundlagener</w:t>
      </w:r>
      <w:r w:rsidRPr="009D6DED">
        <w:rPr>
          <w:rFonts w:ascii="Times New Roman" w:hAnsi="Times New Roman" w:cs="Times New Roman"/>
          <w:sz w:val="24"/>
          <w:szCs w:val="24"/>
        </w:rPr>
        <w:softHyphen/>
        <w:t>he</w:t>
      </w:r>
      <w:r w:rsidRPr="009D6DED">
        <w:rPr>
          <w:rFonts w:ascii="Times New Roman" w:hAnsi="Times New Roman" w:cs="Times New Roman"/>
          <w:sz w:val="24"/>
          <w:szCs w:val="24"/>
        </w:rPr>
        <w:softHyphen/>
        <w:t xml:space="preserve">bung (2010-2011). – Report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commissioned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DE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D6DED">
        <w:rPr>
          <w:rFonts w:ascii="Times New Roman" w:hAnsi="Times New Roman" w:cs="Times New Roman"/>
          <w:sz w:val="24"/>
          <w:szCs w:val="24"/>
        </w:rPr>
        <w:t xml:space="preserve"> Peter Kaindl.</w:t>
      </w:r>
    </w:p>
    <w:p w14:paraId="3B56CC9D" w14:textId="77777777" w:rsidR="00EA4032" w:rsidRPr="009D6DED" w:rsidRDefault="00EA4032" w:rsidP="009D6D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A4032" w:rsidRPr="009D6D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53"/>
    <w:rsid w:val="000D1339"/>
    <w:rsid w:val="00104CA1"/>
    <w:rsid w:val="00116DF5"/>
    <w:rsid w:val="004E4EBF"/>
    <w:rsid w:val="007C1AA3"/>
    <w:rsid w:val="008C03B7"/>
    <w:rsid w:val="008C3CC6"/>
    <w:rsid w:val="00943346"/>
    <w:rsid w:val="009D0AA9"/>
    <w:rsid w:val="009D6DED"/>
    <w:rsid w:val="00A32573"/>
    <w:rsid w:val="00D84353"/>
    <w:rsid w:val="00EA07CC"/>
    <w:rsid w:val="00EA4032"/>
    <w:rsid w:val="00ED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1E2E"/>
  <w15:chartTrackingRefBased/>
  <w15:docId w15:val="{F60064E5-A01B-467C-9228-AECCCE09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A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9D6DED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9D6DED"/>
    <w:rPr>
      <w:rFonts w:ascii="Times New Roman" w:eastAsia="Times New Roman" w:hAnsi="Times New Roman" w:cs="Times New Roman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Salzburg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Christian Habel</dc:creator>
  <cp:keywords/>
  <dc:description/>
  <cp:lastModifiedBy>Habel Jan Christian</cp:lastModifiedBy>
  <cp:revision>3</cp:revision>
  <dcterms:created xsi:type="dcterms:W3CDTF">2022-10-02T20:48:00Z</dcterms:created>
  <dcterms:modified xsi:type="dcterms:W3CDTF">2022-10-19T20:11:00Z</dcterms:modified>
</cp:coreProperties>
</file>