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184DA" w14:textId="5D98A7D9" w:rsidR="00CE6EAA" w:rsidRPr="00BC593A" w:rsidRDefault="003C0FE8" w:rsidP="003C0FE8">
      <w:pPr>
        <w:spacing w:before="100" w:beforeAutospacing="1" w:after="100" w:afterAutospacing="1"/>
        <w:jc w:val="center"/>
        <w:rPr>
          <w:i/>
          <w:szCs w:val="24"/>
        </w:rPr>
      </w:pPr>
      <w:r w:rsidRPr="00BC593A">
        <w:rPr>
          <w:i/>
          <w:szCs w:val="24"/>
        </w:rPr>
        <w:t>Climate Dynamics</w:t>
      </w:r>
    </w:p>
    <w:p w14:paraId="2CB29489" w14:textId="73C9C664" w:rsidR="00FF3503" w:rsidRPr="00BC593A" w:rsidRDefault="00FF3503" w:rsidP="00FF3503">
      <w:pPr>
        <w:spacing w:before="100" w:beforeAutospacing="1" w:after="100" w:afterAutospacing="1"/>
        <w:jc w:val="center"/>
        <w:rPr>
          <w:szCs w:val="24"/>
        </w:rPr>
      </w:pPr>
      <w:r w:rsidRPr="00BC593A">
        <w:rPr>
          <w:szCs w:val="24"/>
        </w:rPr>
        <w:t>Supp</w:t>
      </w:r>
      <w:r w:rsidR="00BD4E07" w:rsidRPr="00BC593A">
        <w:rPr>
          <w:szCs w:val="24"/>
        </w:rPr>
        <w:t>lementary</w:t>
      </w:r>
      <w:r w:rsidRPr="00BC593A">
        <w:rPr>
          <w:szCs w:val="24"/>
        </w:rPr>
        <w:t xml:space="preserve"> </w:t>
      </w:r>
      <w:r w:rsidR="00B600B8">
        <w:rPr>
          <w:szCs w:val="24"/>
        </w:rPr>
        <w:t>Information</w:t>
      </w:r>
      <w:r w:rsidRPr="00BC593A">
        <w:rPr>
          <w:szCs w:val="24"/>
        </w:rPr>
        <w:t xml:space="preserve"> for</w:t>
      </w:r>
    </w:p>
    <w:p w14:paraId="59F910A1" w14:textId="63E01B6D" w:rsidR="00FF3503" w:rsidRPr="00BC593A" w:rsidRDefault="009B7437" w:rsidP="00FF3503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BC593A">
        <w:rPr>
          <w:b/>
          <w:sz w:val="28"/>
          <w:szCs w:val="28"/>
        </w:rPr>
        <w:t>More positive North Atlantic Oscillation cools the subpolar North Atlantic in the past century</w:t>
      </w:r>
    </w:p>
    <w:p w14:paraId="085553C0" w14:textId="04DE37EC" w:rsidR="008041D9" w:rsidRPr="00BC593A" w:rsidRDefault="008041D9" w:rsidP="00FF3503">
      <w:pPr>
        <w:spacing w:before="100" w:beforeAutospacing="1" w:after="100" w:afterAutospacing="1"/>
        <w:jc w:val="center"/>
        <w:rPr>
          <w:szCs w:val="24"/>
        </w:rPr>
      </w:pPr>
      <w:proofErr w:type="spellStart"/>
      <w:r w:rsidRPr="00BC593A">
        <w:rPr>
          <w:szCs w:val="24"/>
        </w:rPr>
        <w:t>Yifei</w:t>
      </w:r>
      <w:proofErr w:type="spellEnd"/>
      <w:r w:rsidRPr="00BC593A">
        <w:rPr>
          <w:szCs w:val="24"/>
        </w:rPr>
        <w:t xml:space="preserve"> Fan</w:t>
      </w:r>
      <w:r w:rsidRPr="00BC593A">
        <w:rPr>
          <w:szCs w:val="24"/>
          <w:vertAlign w:val="superscript"/>
        </w:rPr>
        <w:t>1</w:t>
      </w:r>
      <w:r w:rsidRPr="00BC593A">
        <w:rPr>
          <w:szCs w:val="24"/>
        </w:rPr>
        <w:t>, Wei Liu</w:t>
      </w:r>
      <w:r w:rsidRPr="00BC593A">
        <w:rPr>
          <w:szCs w:val="24"/>
          <w:vertAlign w:val="superscript"/>
        </w:rPr>
        <w:t>2</w:t>
      </w:r>
      <w:r w:rsidRPr="00BC593A">
        <w:rPr>
          <w:szCs w:val="24"/>
        </w:rPr>
        <w:t xml:space="preserve">, </w:t>
      </w:r>
      <w:proofErr w:type="spellStart"/>
      <w:r w:rsidR="00984DAA" w:rsidRPr="00BC593A">
        <w:rPr>
          <w:szCs w:val="24"/>
        </w:rPr>
        <w:t>Pengfei</w:t>
      </w:r>
      <w:proofErr w:type="spellEnd"/>
      <w:r w:rsidR="00984DAA" w:rsidRPr="00BC593A">
        <w:rPr>
          <w:szCs w:val="24"/>
        </w:rPr>
        <w:t xml:space="preserve"> Zhang</w:t>
      </w:r>
      <w:r w:rsidR="00984DAA" w:rsidRPr="00BC593A">
        <w:rPr>
          <w:szCs w:val="24"/>
          <w:vertAlign w:val="superscript"/>
        </w:rPr>
        <w:t>1</w:t>
      </w:r>
      <w:r w:rsidR="00984DAA" w:rsidRPr="00BC593A">
        <w:rPr>
          <w:szCs w:val="24"/>
        </w:rPr>
        <w:t>, Ru Chen</w:t>
      </w:r>
      <w:r w:rsidR="00984DAA" w:rsidRPr="00BC593A">
        <w:rPr>
          <w:szCs w:val="24"/>
          <w:vertAlign w:val="superscript"/>
        </w:rPr>
        <w:t>3</w:t>
      </w:r>
      <w:r w:rsidR="00984DAA" w:rsidRPr="00BC593A">
        <w:rPr>
          <w:szCs w:val="24"/>
        </w:rPr>
        <w:t xml:space="preserve">, </w:t>
      </w:r>
      <w:proofErr w:type="spellStart"/>
      <w:r w:rsidRPr="00BC593A">
        <w:rPr>
          <w:szCs w:val="24"/>
        </w:rPr>
        <w:t>Laifang</w:t>
      </w:r>
      <w:proofErr w:type="spellEnd"/>
      <w:r w:rsidRPr="00BC593A">
        <w:rPr>
          <w:szCs w:val="24"/>
        </w:rPr>
        <w:t xml:space="preserve"> Li</w:t>
      </w:r>
      <w:r w:rsidRPr="00BC593A">
        <w:rPr>
          <w:szCs w:val="24"/>
          <w:vertAlign w:val="superscript"/>
        </w:rPr>
        <w:t>1,</w:t>
      </w:r>
      <w:r w:rsidR="00984DAA" w:rsidRPr="00BC593A">
        <w:rPr>
          <w:szCs w:val="24"/>
          <w:vertAlign w:val="superscript"/>
        </w:rPr>
        <w:t>4</w:t>
      </w:r>
      <w:r w:rsidRPr="00BC593A">
        <w:rPr>
          <w:szCs w:val="24"/>
          <w:vertAlign w:val="superscript"/>
        </w:rPr>
        <w:t>,</w:t>
      </w:r>
      <w:proofErr w:type="gramStart"/>
      <w:r w:rsidR="00984DAA" w:rsidRPr="00BC593A">
        <w:rPr>
          <w:szCs w:val="24"/>
          <w:vertAlign w:val="superscript"/>
        </w:rPr>
        <w:t>5</w:t>
      </w:r>
      <w:r w:rsidR="008D7646" w:rsidRPr="00BC593A">
        <w:rPr>
          <w:szCs w:val="24"/>
          <w:vertAlign w:val="superscript"/>
        </w:rPr>
        <w:t>,*</w:t>
      </w:r>
      <w:proofErr w:type="gramEnd"/>
      <w:r w:rsidRPr="00BC593A">
        <w:rPr>
          <w:szCs w:val="24"/>
        </w:rPr>
        <w:t xml:space="preserve"> </w:t>
      </w:r>
    </w:p>
    <w:p w14:paraId="4ABE1EDC" w14:textId="7A942616" w:rsidR="008D7646" w:rsidRPr="00BC593A" w:rsidRDefault="00C81630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  <w:vertAlign w:val="superscript"/>
        </w:rPr>
        <w:t>1</w:t>
      </w:r>
      <w:r w:rsidR="00324ABD" w:rsidRPr="00BC593A">
        <w:rPr>
          <w:sz w:val="22"/>
          <w:szCs w:val="22"/>
        </w:rPr>
        <w:t>Department of Meteorology and Atmospheric Science, Pennsylvania State University,</w:t>
      </w:r>
    </w:p>
    <w:p w14:paraId="309F5A19" w14:textId="08C322DC" w:rsidR="00324ABD" w:rsidRPr="00BC593A" w:rsidRDefault="00324ABD" w:rsidP="00C81630">
      <w:pPr>
        <w:pStyle w:val="ListParagraph"/>
        <w:ind w:left="1080"/>
        <w:jc w:val="center"/>
        <w:rPr>
          <w:sz w:val="22"/>
          <w:szCs w:val="22"/>
        </w:rPr>
      </w:pPr>
      <w:r w:rsidRPr="00BC593A">
        <w:rPr>
          <w:sz w:val="22"/>
          <w:szCs w:val="22"/>
        </w:rPr>
        <w:t xml:space="preserve">University Park, </w:t>
      </w:r>
      <w:proofErr w:type="gramStart"/>
      <w:r w:rsidRPr="00BC593A">
        <w:rPr>
          <w:sz w:val="22"/>
          <w:szCs w:val="22"/>
        </w:rPr>
        <w:t xml:space="preserve">PA, </w:t>
      </w:r>
      <w:r w:rsidR="00B600B8">
        <w:rPr>
          <w:sz w:val="22"/>
          <w:szCs w:val="22"/>
        </w:rPr>
        <w:t xml:space="preserve"> USA</w:t>
      </w:r>
      <w:proofErr w:type="gramEnd"/>
    </w:p>
    <w:p w14:paraId="5CA9FABA" w14:textId="208606A4" w:rsidR="006A496B" w:rsidRPr="00BC593A" w:rsidRDefault="00C81630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  <w:vertAlign w:val="superscript"/>
        </w:rPr>
        <w:t>2</w:t>
      </w:r>
      <w:r w:rsidR="00324ABD" w:rsidRPr="00BC593A">
        <w:rPr>
          <w:sz w:val="22"/>
          <w:szCs w:val="22"/>
        </w:rPr>
        <w:t>Department of Earth and Planetary Sciences, University of California Riverside,</w:t>
      </w:r>
    </w:p>
    <w:p w14:paraId="6C503B1C" w14:textId="232DA8F0" w:rsidR="00324ABD" w:rsidRPr="00BC593A" w:rsidRDefault="00324ABD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</w:rPr>
        <w:t>Riverside, CA, 92521</w:t>
      </w:r>
    </w:p>
    <w:p w14:paraId="29B6D1E9" w14:textId="1B769942" w:rsidR="00F33C5D" w:rsidRPr="00BC593A" w:rsidRDefault="00F33C5D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  <w:vertAlign w:val="superscript"/>
        </w:rPr>
        <w:t>3</w:t>
      </w:r>
      <w:r w:rsidRPr="00BC593A">
        <w:rPr>
          <w:sz w:val="22"/>
          <w:szCs w:val="22"/>
        </w:rPr>
        <w:t>School of Marine Science and Technology, Tianjin University, Tianjin, China</w:t>
      </w:r>
    </w:p>
    <w:p w14:paraId="5765BA0C" w14:textId="10757B74" w:rsidR="006A496B" w:rsidRPr="00BC593A" w:rsidRDefault="001E4210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  <w:vertAlign w:val="superscript"/>
        </w:rPr>
        <w:t>4</w:t>
      </w:r>
      <w:r w:rsidR="00324ABD" w:rsidRPr="00BC593A">
        <w:rPr>
          <w:sz w:val="22"/>
          <w:szCs w:val="22"/>
        </w:rPr>
        <w:t>Institute of Computational and Data Science, Pennsylvania State University,</w:t>
      </w:r>
    </w:p>
    <w:p w14:paraId="5CF88CB1" w14:textId="634E8C35" w:rsidR="00324ABD" w:rsidRPr="00BC593A" w:rsidRDefault="00324ABD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</w:rPr>
        <w:t>University Park, PA, 16802</w:t>
      </w:r>
    </w:p>
    <w:p w14:paraId="011A3957" w14:textId="5BBDB63B" w:rsidR="006A496B" w:rsidRPr="00BC593A" w:rsidRDefault="001E4210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  <w:vertAlign w:val="superscript"/>
        </w:rPr>
        <w:t>5</w:t>
      </w:r>
      <w:r w:rsidR="00324ABD" w:rsidRPr="00BC593A">
        <w:rPr>
          <w:sz w:val="22"/>
          <w:szCs w:val="22"/>
        </w:rPr>
        <w:t>Earth and Environmental Sciences Institute, Pennsylvania State University,</w:t>
      </w:r>
    </w:p>
    <w:p w14:paraId="69976EF8" w14:textId="5E6C34B6" w:rsidR="00B77E40" w:rsidRPr="00BC593A" w:rsidRDefault="00324ABD" w:rsidP="00C81630">
      <w:pPr>
        <w:jc w:val="center"/>
        <w:rPr>
          <w:sz w:val="22"/>
          <w:szCs w:val="22"/>
        </w:rPr>
      </w:pPr>
      <w:r w:rsidRPr="00BC593A">
        <w:rPr>
          <w:sz w:val="22"/>
          <w:szCs w:val="22"/>
        </w:rPr>
        <w:t>University Park, PA, 16802</w:t>
      </w:r>
    </w:p>
    <w:p w14:paraId="782F22C0" w14:textId="7C252936" w:rsidR="00904971" w:rsidRPr="00BC593A" w:rsidRDefault="00904971" w:rsidP="003D1F58">
      <w:pPr>
        <w:pStyle w:val="ListParagraph"/>
        <w:jc w:val="center"/>
        <w:rPr>
          <w:sz w:val="22"/>
          <w:szCs w:val="22"/>
        </w:rPr>
      </w:pPr>
      <w:r w:rsidRPr="00BC593A">
        <w:rPr>
          <w:sz w:val="22"/>
          <w:szCs w:val="22"/>
        </w:rPr>
        <w:t>*Correspond</w:t>
      </w:r>
      <w:r w:rsidR="003D1F58" w:rsidRPr="00BC593A">
        <w:rPr>
          <w:sz w:val="22"/>
          <w:szCs w:val="22"/>
        </w:rPr>
        <w:t xml:space="preserve">ence to: </w:t>
      </w:r>
      <w:hyperlink r:id="rId7" w:history="1">
        <w:r w:rsidR="003D1F58" w:rsidRPr="00BC593A">
          <w:rPr>
            <w:rStyle w:val="Hyperlink"/>
            <w:sz w:val="22"/>
            <w:szCs w:val="22"/>
          </w:rPr>
          <w:t>lfl5240@psu.edu</w:t>
        </w:r>
      </w:hyperlink>
    </w:p>
    <w:p w14:paraId="23C305D2" w14:textId="77777777" w:rsidR="003D1F58" w:rsidRPr="00022782" w:rsidRDefault="003D1F58" w:rsidP="003D1F58">
      <w:pPr>
        <w:pStyle w:val="ListParagraph"/>
        <w:jc w:val="center"/>
        <w:rPr>
          <w:sz w:val="18"/>
          <w:szCs w:val="18"/>
        </w:rPr>
      </w:pPr>
    </w:p>
    <w:p w14:paraId="71891EDF" w14:textId="77777777" w:rsidR="00094365" w:rsidRPr="00022782" w:rsidRDefault="00A50033" w:rsidP="00825950">
      <w:pPr>
        <w:spacing w:before="100" w:beforeAutospacing="1" w:after="100" w:afterAutospacing="1"/>
        <w:jc w:val="center"/>
        <w:rPr>
          <w:sz w:val="22"/>
          <w:szCs w:val="22"/>
        </w:rPr>
      </w:pPr>
      <w:r w:rsidRPr="00022782" w:rsidDel="00A50033">
        <w:rPr>
          <w:sz w:val="22"/>
          <w:szCs w:val="22"/>
        </w:rPr>
        <w:t xml:space="preserve"> </w:t>
      </w:r>
    </w:p>
    <w:p w14:paraId="347237BD" w14:textId="77777777" w:rsidR="00094365" w:rsidRPr="00022782" w:rsidRDefault="00094365" w:rsidP="00FC01E6">
      <w:pPr>
        <w:spacing w:before="100" w:beforeAutospacing="1" w:after="100" w:afterAutospacing="1"/>
        <w:rPr>
          <w:sz w:val="22"/>
          <w:szCs w:val="22"/>
        </w:rPr>
      </w:pPr>
    </w:p>
    <w:p w14:paraId="19886F0B" w14:textId="77777777" w:rsidR="002C030F" w:rsidRPr="00022782" w:rsidRDefault="002C030F"/>
    <w:p w14:paraId="2218C341" w14:textId="77777777" w:rsidR="00015F74" w:rsidRPr="00022782" w:rsidRDefault="00015F74">
      <w:pPr>
        <w:rPr>
          <w:b/>
        </w:rPr>
      </w:pPr>
    </w:p>
    <w:p w14:paraId="2B074851" w14:textId="77777777" w:rsidR="002C030F" w:rsidRPr="00022782" w:rsidRDefault="002C030F"/>
    <w:p w14:paraId="516E0BA3" w14:textId="77777777" w:rsidR="0020183F" w:rsidRPr="00022782" w:rsidRDefault="0020183F"/>
    <w:p w14:paraId="27B8A326" w14:textId="77777777" w:rsidR="006B7032" w:rsidRPr="00022782" w:rsidRDefault="006B7032">
      <w:pPr>
        <w:rPr>
          <w:b/>
          <w:bCs/>
          <w:kern w:val="32"/>
          <w:sz w:val="22"/>
          <w:szCs w:val="22"/>
        </w:rPr>
      </w:pPr>
      <w:r w:rsidRPr="00022782">
        <w:rPr>
          <w:sz w:val="22"/>
          <w:szCs w:val="22"/>
        </w:rPr>
        <w:br w:type="page"/>
      </w:r>
    </w:p>
    <w:p w14:paraId="4FB477AE" w14:textId="77777777" w:rsidR="00146B7E" w:rsidRPr="00022782" w:rsidRDefault="00146B7E" w:rsidP="0042343F">
      <w:pPr>
        <w:pStyle w:val="SMHeading"/>
        <w:jc w:val="both"/>
        <w:rPr>
          <w:sz w:val="22"/>
          <w:szCs w:val="22"/>
        </w:rPr>
        <w:sectPr w:rsidR="00146B7E" w:rsidRPr="00022782" w:rsidSect="00F125E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4F5C44C8" w14:textId="280F3B04" w:rsidR="00146B7E" w:rsidRPr="00022782" w:rsidRDefault="00D004A5" w:rsidP="0042343F">
      <w:pPr>
        <w:pStyle w:val="SMHeading"/>
        <w:jc w:val="both"/>
        <w:rPr>
          <w:b w:val="0"/>
          <w:sz w:val="22"/>
          <w:szCs w:val="22"/>
        </w:rPr>
      </w:pPr>
      <w:r w:rsidRPr="00022782">
        <w:rPr>
          <w:b w:val="0"/>
          <w:noProof/>
          <w:sz w:val="22"/>
          <w:szCs w:val="22"/>
        </w:rPr>
        <w:lastRenderedPageBreak/>
        <w:drawing>
          <wp:inline distT="0" distB="0" distL="0" distR="0" wp14:anchorId="343E2273" wp14:editId="759F84D9">
            <wp:extent cx="5943600" cy="7005248"/>
            <wp:effectExtent l="0" t="0" r="0" b="5715"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 rotWithShape="1">
                    <a:blip r:embed="rId14"/>
                    <a:srcRect l="4825" r="2622"/>
                    <a:stretch/>
                  </pic:blipFill>
                  <pic:spPr bwMode="auto">
                    <a:xfrm>
                      <a:off x="0" y="0"/>
                      <a:ext cx="5943600" cy="7005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630BF5" w14:textId="4876DC94" w:rsidR="003E1980" w:rsidRPr="00022782" w:rsidRDefault="00146B7E" w:rsidP="0042343F">
      <w:pPr>
        <w:pStyle w:val="SMHeading"/>
        <w:jc w:val="both"/>
      </w:pPr>
      <w:r w:rsidRPr="00022782">
        <w:t xml:space="preserve">Figure S1. </w:t>
      </w:r>
      <w:r w:rsidRPr="00022782">
        <w:rPr>
          <w:b w:val="0"/>
        </w:rPr>
        <w:t>(a) to (e) T</w:t>
      </w:r>
      <w:r w:rsidR="00851BC9" w:rsidRPr="00022782">
        <w:rPr>
          <w:b w:val="0"/>
        </w:rPr>
        <w:t xml:space="preserve">he </w:t>
      </w:r>
      <w:r w:rsidR="005E2CDB" w:rsidRPr="00022782">
        <w:rPr>
          <w:b w:val="0"/>
        </w:rPr>
        <w:t>linear trends</w:t>
      </w:r>
      <w:r w:rsidRPr="00022782">
        <w:rPr>
          <w:b w:val="0"/>
        </w:rPr>
        <w:t xml:space="preserve"> (K/century)</w:t>
      </w:r>
      <w:r w:rsidR="005E2CDB" w:rsidRPr="00022782">
        <w:rPr>
          <w:b w:val="0"/>
        </w:rPr>
        <w:t xml:space="preserve"> of annual mean SSTA in five observation datasets. (f) to (j) </w:t>
      </w:r>
      <w:r w:rsidR="00851BC9" w:rsidRPr="00022782">
        <w:rPr>
          <w:b w:val="0"/>
        </w:rPr>
        <w:t>As</w:t>
      </w:r>
      <w:r w:rsidR="005E2CDB" w:rsidRPr="00022782">
        <w:rPr>
          <w:b w:val="0"/>
        </w:rPr>
        <w:t xml:space="preserve"> similar to (a) to (e) but for linear trends of January-February-March (JFM) mean SSTA</w:t>
      </w:r>
      <w:r w:rsidR="00112C5B" w:rsidRPr="00022782">
        <w:rPr>
          <w:b w:val="0"/>
        </w:rPr>
        <w:t xml:space="preserve">. </w:t>
      </w:r>
      <w:r w:rsidR="00112C5B" w:rsidRPr="00022782">
        <w:t xml:space="preserve"> </w:t>
      </w:r>
    </w:p>
    <w:p w14:paraId="554BE1E6" w14:textId="55A6A4DB" w:rsidR="003B17D7" w:rsidRPr="00022782" w:rsidRDefault="003B17D7" w:rsidP="007D0E6D">
      <w:pPr>
        <w:rPr>
          <w:sz w:val="22"/>
          <w:szCs w:val="22"/>
        </w:rPr>
      </w:pPr>
    </w:p>
    <w:p w14:paraId="481FAC28" w14:textId="021C4B9C" w:rsidR="00690A6F" w:rsidRPr="00022782" w:rsidRDefault="00690A6F">
      <w:pPr>
        <w:rPr>
          <w:sz w:val="22"/>
          <w:szCs w:val="22"/>
        </w:rPr>
      </w:pPr>
      <w:r w:rsidRPr="00022782">
        <w:rPr>
          <w:sz w:val="22"/>
          <w:szCs w:val="22"/>
        </w:rPr>
        <w:br w:type="page"/>
      </w:r>
    </w:p>
    <w:p w14:paraId="66173F97" w14:textId="77777777" w:rsidR="00146B7E" w:rsidRPr="00022782" w:rsidRDefault="00146B7E" w:rsidP="00477182">
      <w:pPr>
        <w:pStyle w:val="SMcaption"/>
        <w:rPr>
          <w:sz w:val="22"/>
          <w:szCs w:val="22"/>
        </w:rPr>
      </w:pPr>
    </w:p>
    <w:p w14:paraId="11AA5C25" w14:textId="77777777" w:rsidR="00146B7E" w:rsidRPr="00022782" w:rsidRDefault="00146B7E" w:rsidP="00477182">
      <w:pPr>
        <w:pStyle w:val="SMcaption"/>
        <w:rPr>
          <w:sz w:val="22"/>
          <w:szCs w:val="22"/>
        </w:rPr>
      </w:pPr>
    </w:p>
    <w:p w14:paraId="6F53C3CC" w14:textId="77777777" w:rsidR="00146B7E" w:rsidRPr="00022782" w:rsidRDefault="00146B7E" w:rsidP="00477182">
      <w:pPr>
        <w:pStyle w:val="SMcaption"/>
        <w:rPr>
          <w:sz w:val="22"/>
          <w:szCs w:val="22"/>
        </w:rPr>
      </w:pPr>
    </w:p>
    <w:p w14:paraId="128D4151" w14:textId="4F9DAF1D" w:rsidR="00690A6F" w:rsidRPr="00022782" w:rsidRDefault="00D004A5" w:rsidP="00477182">
      <w:pPr>
        <w:pStyle w:val="SMcaption"/>
        <w:rPr>
          <w:sz w:val="22"/>
          <w:szCs w:val="22"/>
        </w:rPr>
      </w:pPr>
      <w:r w:rsidRPr="00022782">
        <w:rPr>
          <w:noProof/>
          <w:lang w:eastAsia="zh-CN"/>
        </w:rPr>
        <w:drawing>
          <wp:inline distT="0" distB="0" distL="0" distR="0" wp14:anchorId="7E598379" wp14:editId="59F20F53">
            <wp:extent cx="5943600" cy="3336759"/>
            <wp:effectExtent l="0" t="0" r="0" b="3810"/>
            <wp:docPr id="8" name="Picture 8" descr="A picture containing text, writing implement, pencil,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writing implement, pencil, pen&#10;&#10;Description automatically generated"/>
                    <pic:cNvPicPr/>
                  </pic:nvPicPr>
                  <pic:blipFill rotWithShape="1">
                    <a:blip r:embed="rId15"/>
                    <a:srcRect t="15789"/>
                    <a:stretch/>
                  </pic:blipFill>
                  <pic:spPr bwMode="auto">
                    <a:xfrm>
                      <a:off x="0" y="0"/>
                      <a:ext cx="5943600" cy="3336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2BB59F" w14:textId="77777777" w:rsidR="00146B7E" w:rsidRPr="00022782" w:rsidRDefault="00146B7E" w:rsidP="0042343F">
      <w:pPr>
        <w:pStyle w:val="SMcaption"/>
        <w:jc w:val="both"/>
        <w:rPr>
          <w:b/>
          <w:iCs/>
          <w:sz w:val="22"/>
          <w:szCs w:val="22"/>
        </w:rPr>
      </w:pPr>
    </w:p>
    <w:p w14:paraId="66DFA7A2" w14:textId="359A6B08" w:rsidR="00403662" w:rsidRPr="00022782" w:rsidRDefault="00403662" w:rsidP="000C1585">
      <w:pPr>
        <w:pStyle w:val="SMcaption"/>
        <w:jc w:val="both"/>
        <w:rPr>
          <w:bCs/>
          <w:iCs/>
          <w:szCs w:val="24"/>
        </w:rPr>
      </w:pPr>
      <w:r w:rsidRPr="00022782">
        <w:rPr>
          <w:b/>
          <w:iCs/>
          <w:szCs w:val="24"/>
        </w:rPr>
        <w:t>Figure S</w:t>
      </w:r>
      <w:r w:rsidR="00332B50" w:rsidRPr="00022782">
        <w:rPr>
          <w:b/>
          <w:iCs/>
          <w:szCs w:val="24"/>
        </w:rPr>
        <w:t>2</w:t>
      </w:r>
      <w:r w:rsidRPr="00022782">
        <w:rPr>
          <w:b/>
          <w:iCs/>
          <w:szCs w:val="24"/>
        </w:rPr>
        <w:t xml:space="preserve">. </w:t>
      </w:r>
      <w:r w:rsidRPr="00022782">
        <w:rPr>
          <w:bCs/>
          <w:iCs/>
          <w:szCs w:val="24"/>
        </w:rPr>
        <w:t>Similar to Figure 2, but for EOF modes of JFM mean North Atlantic SLP.</w:t>
      </w:r>
    </w:p>
    <w:p w14:paraId="2AADC52E" w14:textId="67724BF4" w:rsidR="00403662" w:rsidRPr="00022782" w:rsidRDefault="00403662" w:rsidP="00477182">
      <w:pPr>
        <w:pStyle w:val="SMcaption"/>
        <w:rPr>
          <w:b/>
          <w:iCs/>
          <w:sz w:val="22"/>
          <w:szCs w:val="22"/>
        </w:rPr>
      </w:pPr>
    </w:p>
    <w:p w14:paraId="26D8AC1B" w14:textId="614F40D4" w:rsidR="00403662" w:rsidRPr="00022782" w:rsidRDefault="00403662">
      <w:pPr>
        <w:rPr>
          <w:b/>
          <w:iCs/>
          <w:sz w:val="22"/>
          <w:szCs w:val="22"/>
        </w:rPr>
      </w:pPr>
      <w:r w:rsidRPr="00022782">
        <w:rPr>
          <w:b/>
          <w:iCs/>
          <w:sz w:val="22"/>
          <w:szCs w:val="22"/>
        </w:rPr>
        <w:br w:type="page"/>
      </w:r>
    </w:p>
    <w:p w14:paraId="3B2DB8DE" w14:textId="77777777" w:rsidR="00146B7E" w:rsidRPr="00022782" w:rsidRDefault="00146B7E" w:rsidP="00477182">
      <w:pPr>
        <w:pStyle w:val="SMcaption"/>
        <w:rPr>
          <w:b/>
          <w:iCs/>
          <w:sz w:val="22"/>
          <w:szCs w:val="22"/>
        </w:rPr>
      </w:pPr>
    </w:p>
    <w:p w14:paraId="3876E79F" w14:textId="3642C935" w:rsidR="00403662" w:rsidRPr="00022782" w:rsidRDefault="00DC58C8" w:rsidP="00477182">
      <w:pPr>
        <w:pStyle w:val="SMcaption"/>
        <w:rPr>
          <w:b/>
          <w:iCs/>
          <w:sz w:val="22"/>
          <w:szCs w:val="22"/>
        </w:rPr>
      </w:pPr>
      <w:r w:rsidRPr="00022782">
        <w:rPr>
          <w:noProof/>
          <w:lang w:eastAsia="zh-CN"/>
        </w:rPr>
        <w:drawing>
          <wp:inline distT="0" distB="0" distL="0" distR="0" wp14:anchorId="13D3FB48" wp14:editId="76EB8B78">
            <wp:extent cx="5943600" cy="3276599"/>
            <wp:effectExtent l="0" t="0" r="0" b="635"/>
            <wp:docPr id="2" name="Picture 2" descr="A picture containing text, writing implement, pencil,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writing implement, pencil, pen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08"/>
                    <a:stretch/>
                  </pic:blipFill>
                  <pic:spPr bwMode="auto">
                    <a:xfrm>
                      <a:off x="0" y="0"/>
                      <a:ext cx="5943600" cy="3276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oel="http://schemas.microsoft.com/office/2019/extlst"/>
                      </a:ext>
                    </a:extLst>
                  </pic:spPr>
                </pic:pic>
              </a:graphicData>
            </a:graphic>
          </wp:inline>
        </w:drawing>
      </w:r>
    </w:p>
    <w:p w14:paraId="3C9165ED" w14:textId="56CF2EC7" w:rsidR="00DC58C8" w:rsidRPr="00022782" w:rsidRDefault="00DC58C8" w:rsidP="00477182">
      <w:pPr>
        <w:pStyle w:val="SMcaption"/>
        <w:rPr>
          <w:b/>
          <w:iCs/>
          <w:sz w:val="22"/>
          <w:szCs w:val="22"/>
        </w:rPr>
      </w:pPr>
    </w:p>
    <w:p w14:paraId="65427670" w14:textId="70689A25" w:rsidR="0042343F" w:rsidRPr="00022782" w:rsidRDefault="0042343F" w:rsidP="0042343F">
      <w:pPr>
        <w:pStyle w:val="SMcaption"/>
        <w:jc w:val="both"/>
        <w:rPr>
          <w:bCs/>
          <w:iCs/>
          <w:szCs w:val="24"/>
        </w:rPr>
      </w:pPr>
      <w:r w:rsidRPr="00022782">
        <w:rPr>
          <w:b/>
          <w:iCs/>
          <w:szCs w:val="24"/>
        </w:rPr>
        <w:t>Figure S</w:t>
      </w:r>
      <w:r w:rsidR="00332B50" w:rsidRPr="00022782">
        <w:rPr>
          <w:b/>
          <w:iCs/>
          <w:szCs w:val="24"/>
        </w:rPr>
        <w:t>3</w:t>
      </w:r>
      <w:r w:rsidRPr="00022782">
        <w:rPr>
          <w:b/>
          <w:iCs/>
          <w:szCs w:val="24"/>
        </w:rPr>
        <w:t xml:space="preserve">. </w:t>
      </w:r>
      <w:r w:rsidRPr="00022782">
        <w:rPr>
          <w:bCs/>
          <w:iCs/>
          <w:szCs w:val="24"/>
        </w:rPr>
        <w:t>EOF modes of annual mean North Atlantic SLP in 20CR v3. PC is scaled to unit variance. Trends of EOF1 PC and EOF2 PC are statistically significant (p&lt;0.05).</w:t>
      </w:r>
    </w:p>
    <w:p w14:paraId="74A3C999" w14:textId="38D5E546" w:rsidR="00870F85" w:rsidRPr="00022782" w:rsidRDefault="00870F85">
      <w:pPr>
        <w:rPr>
          <w:b/>
          <w:iCs/>
          <w:szCs w:val="24"/>
        </w:rPr>
      </w:pPr>
      <w:r w:rsidRPr="00022782">
        <w:rPr>
          <w:b/>
          <w:iCs/>
          <w:szCs w:val="24"/>
        </w:rPr>
        <w:br w:type="page"/>
      </w:r>
    </w:p>
    <w:p w14:paraId="00C98A72" w14:textId="77777777" w:rsidR="0042343F" w:rsidRPr="00022782" w:rsidRDefault="0042343F" w:rsidP="00477182">
      <w:pPr>
        <w:pStyle w:val="SMcaption"/>
        <w:rPr>
          <w:b/>
          <w:iCs/>
          <w:sz w:val="22"/>
          <w:szCs w:val="22"/>
        </w:rPr>
      </w:pPr>
    </w:p>
    <w:p w14:paraId="06692ADD" w14:textId="77777777" w:rsidR="00146B7E" w:rsidRPr="00022782" w:rsidRDefault="00146B7E" w:rsidP="008B5A2B">
      <w:pPr>
        <w:pStyle w:val="Normal3"/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FFD906" w14:textId="45526E95" w:rsidR="008B5A2B" w:rsidRPr="00022782" w:rsidRDefault="008B5A2B" w:rsidP="008B5A2B">
      <w:pPr>
        <w:pStyle w:val="Normal3"/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22782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BFAB4E9" wp14:editId="6BFB3B97">
            <wp:extent cx="5943600" cy="3326296"/>
            <wp:effectExtent l="0" t="0" r="0" b="1270"/>
            <wp:docPr id="3" name="Picture 3" descr="A picture containing text, writing implement, pencil, stationa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writing implement, pencil, stationary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54"/>
                    <a:stretch/>
                  </pic:blipFill>
                  <pic:spPr bwMode="auto">
                    <a:xfrm>
                      <a:off x="0" y="0"/>
                      <a:ext cx="5943600" cy="3326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dtdh="http://schemas.microsoft.com/office/word/2020/wordml/sdtdatahash" xmlns:oel="http://schemas.microsoft.com/office/2019/extlst"/>
                      </a:ext>
                    </a:extLst>
                  </pic:spPr>
                </pic:pic>
              </a:graphicData>
            </a:graphic>
          </wp:inline>
        </w:drawing>
      </w:r>
    </w:p>
    <w:p w14:paraId="0E71A50F" w14:textId="72C0A7FC" w:rsidR="00870F85" w:rsidRPr="00022782" w:rsidRDefault="00870F85" w:rsidP="000C1585">
      <w:pPr>
        <w:rPr>
          <w:b/>
          <w:iCs/>
          <w:szCs w:val="24"/>
        </w:rPr>
      </w:pPr>
      <w:r w:rsidRPr="00022782">
        <w:rPr>
          <w:b/>
          <w:iCs/>
          <w:szCs w:val="24"/>
        </w:rPr>
        <w:t>Figure S</w:t>
      </w:r>
      <w:r w:rsidR="00332B50" w:rsidRPr="00022782">
        <w:rPr>
          <w:b/>
          <w:iCs/>
          <w:szCs w:val="24"/>
        </w:rPr>
        <w:t>4</w:t>
      </w:r>
      <w:r w:rsidRPr="00022782">
        <w:rPr>
          <w:b/>
          <w:iCs/>
          <w:szCs w:val="24"/>
        </w:rPr>
        <w:t xml:space="preserve">. </w:t>
      </w:r>
      <w:r w:rsidRPr="00022782">
        <w:rPr>
          <w:bCs/>
          <w:iCs/>
          <w:szCs w:val="24"/>
        </w:rPr>
        <w:t>Similar to Figure S</w:t>
      </w:r>
      <w:r w:rsidR="00332B50" w:rsidRPr="00022782">
        <w:rPr>
          <w:bCs/>
          <w:iCs/>
          <w:szCs w:val="24"/>
        </w:rPr>
        <w:t>3</w:t>
      </w:r>
      <w:r w:rsidRPr="00022782">
        <w:rPr>
          <w:bCs/>
          <w:iCs/>
          <w:szCs w:val="24"/>
        </w:rPr>
        <w:t>, but for EOF modes of JFM mean North Atlantic SLP.</w:t>
      </w:r>
      <w:r w:rsidRPr="00022782">
        <w:rPr>
          <w:b/>
          <w:iCs/>
          <w:szCs w:val="24"/>
        </w:rPr>
        <w:t xml:space="preserve"> </w:t>
      </w:r>
    </w:p>
    <w:p w14:paraId="41A35059" w14:textId="77777777" w:rsidR="002013AB" w:rsidRPr="00022782" w:rsidRDefault="002013AB">
      <w:pPr>
        <w:rPr>
          <w:b/>
          <w:iCs/>
          <w:sz w:val="22"/>
          <w:szCs w:val="22"/>
        </w:rPr>
      </w:pPr>
      <w:r w:rsidRPr="00022782">
        <w:rPr>
          <w:b/>
          <w:iCs/>
          <w:sz w:val="22"/>
          <w:szCs w:val="22"/>
        </w:rPr>
        <w:br w:type="page"/>
      </w:r>
    </w:p>
    <w:p w14:paraId="4D45F088" w14:textId="77777777" w:rsidR="00146B7E" w:rsidRPr="00022782" w:rsidRDefault="00146B7E" w:rsidP="009D1D2B">
      <w:pPr>
        <w:jc w:val="center"/>
        <w:rPr>
          <w:b/>
          <w:iCs/>
          <w:sz w:val="22"/>
          <w:szCs w:val="22"/>
        </w:rPr>
      </w:pPr>
    </w:p>
    <w:p w14:paraId="497006C1" w14:textId="0B9E26DF" w:rsidR="00147489" w:rsidRPr="00022782" w:rsidRDefault="00147489" w:rsidP="009D1D2B">
      <w:pPr>
        <w:jc w:val="center"/>
        <w:rPr>
          <w:b/>
          <w:iCs/>
          <w:sz w:val="22"/>
          <w:szCs w:val="22"/>
        </w:rPr>
      </w:pPr>
      <w:r w:rsidRPr="00022782">
        <w:rPr>
          <w:noProof/>
          <w:lang w:eastAsia="zh-CN"/>
        </w:rPr>
        <w:drawing>
          <wp:inline distT="0" distB="0" distL="0" distR="0" wp14:anchorId="4C01E565" wp14:editId="7F1B66FE">
            <wp:extent cx="5943600" cy="4981683"/>
            <wp:effectExtent l="0" t="0" r="0" b="0"/>
            <wp:docPr id="1174922819" name="Picture 1174922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7" r="7361"/>
                    <a:stretch/>
                  </pic:blipFill>
                  <pic:spPr bwMode="auto">
                    <a:xfrm>
                      <a:off x="0" y="0"/>
                      <a:ext cx="5943600" cy="4981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97035" w14:textId="3AA3ECB9" w:rsidR="009D1D2B" w:rsidRPr="00022782" w:rsidRDefault="009D1D2B" w:rsidP="000C1585">
      <w:pPr>
        <w:jc w:val="both"/>
        <w:rPr>
          <w:bCs/>
          <w:iCs/>
          <w:szCs w:val="24"/>
        </w:rPr>
      </w:pPr>
      <w:r w:rsidRPr="00022782">
        <w:rPr>
          <w:b/>
          <w:iCs/>
          <w:szCs w:val="24"/>
        </w:rPr>
        <w:t>Figure S</w:t>
      </w:r>
      <w:r w:rsidR="00332B50" w:rsidRPr="00022782">
        <w:rPr>
          <w:b/>
          <w:iCs/>
          <w:szCs w:val="24"/>
        </w:rPr>
        <w:t>5</w:t>
      </w:r>
      <w:r w:rsidRPr="00022782">
        <w:rPr>
          <w:b/>
          <w:iCs/>
          <w:szCs w:val="24"/>
        </w:rPr>
        <w:t xml:space="preserve">. </w:t>
      </w:r>
      <w:r w:rsidRPr="00022782">
        <w:rPr>
          <w:bCs/>
          <w:iCs/>
          <w:szCs w:val="24"/>
        </w:rPr>
        <w:t xml:space="preserve">Running variance of PC time series of the first three modes. Similar to Figure </w:t>
      </w:r>
      <w:r w:rsidR="007608C8">
        <w:rPr>
          <w:bCs/>
          <w:iCs/>
          <w:szCs w:val="24"/>
        </w:rPr>
        <w:t>4</w:t>
      </w:r>
      <w:bookmarkStart w:id="0" w:name="_GoBack"/>
      <w:bookmarkEnd w:id="0"/>
      <w:r w:rsidRPr="00022782">
        <w:rPr>
          <w:bCs/>
          <w:iCs/>
          <w:szCs w:val="24"/>
        </w:rPr>
        <w:t xml:space="preserve">, but </w:t>
      </w:r>
      <w:r w:rsidR="00EE12F2">
        <w:rPr>
          <w:bCs/>
          <w:iCs/>
          <w:szCs w:val="24"/>
        </w:rPr>
        <w:t>using</w:t>
      </w:r>
      <w:r w:rsidRPr="00022782">
        <w:rPr>
          <w:bCs/>
          <w:iCs/>
          <w:szCs w:val="24"/>
        </w:rPr>
        <w:t xml:space="preserve"> 20CR v3.</w:t>
      </w:r>
    </w:p>
    <w:p w14:paraId="7431F510" w14:textId="77777777" w:rsidR="009D1D2B" w:rsidRPr="00022782" w:rsidRDefault="009D1D2B" w:rsidP="009D1D2B">
      <w:pPr>
        <w:jc w:val="both"/>
        <w:rPr>
          <w:bCs/>
          <w:iCs/>
          <w:sz w:val="22"/>
          <w:szCs w:val="22"/>
        </w:rPr>
      </w:pPr>
    </w:p>
    <w:p w14:paraId="20C157C1" w14:textId="77777777" w:rsidR="009D1D2B" w:rsidRPr="00022782" w:rsidRDefault="009D1D2B">
      <w:pPr>
        <w:rPr>
          <w:bCs/>
          <w:iCs/>
          <w:sz w:val="22"/>
          <w:szCs w:val="22"/>
        </w:rPr>
      </w:pPr>
      <w:r w:rsidRPr="00022782">
        <w:rPr>
          <w:bCs/>
          <w:iCs/>
          <w:sz w:val="22"/>
          <w:szCs w:val="22"/>
        </w:rPr>
        <w:br w:type="page"/>
      </w:r>
    </w:p>
    <w:p w14:paraId="5E7C4F94" w14:textId="77777777" w:rsidR="009008FA" w:rsidRPr="00022782" w:rsidRDefault="009008FA" w:rsidP="009D1D2B">
      <w:pPr>
        <w:jc w:val="both"/>
        <w:rPr>
          <w:b/>
          <w:iCs/>
          <w:sz w:val="22"/>
          <w:szCs w:val="22"/>
        </w:rPr>
      </w:pPr>
      <w:r w:rsidRPr="00022782">
        <w:rPr>
          <w:noProof/>
          <w:szCs w:val="24"/>
          <w:lang w:eastAsia="zh-CN"/>
        </w:rPr>
        <w:lastRenderedPageBreak/>
        <w:drawing>
          <wp:inline distT="0" distB="0" distL="0" distR="0" wp14:anchorId="5FE05282" wp14:editId="3F40C424">
            <wp:extent cx="5943600" cy="6714601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5-NAtl_PC_Reg_QAtmo_JFM.pdf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2" r="11620"/>
                    <a:stretch/>
                  </pic:blipFill>
                  <pic:spPr bwMode="auto">
                    <a:xfrm>
                      <a:off x="0" y="0"/>
                      <a:ext cx="5943600" cy="6714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3F618" w14:textId="77777777" w:rsidR="009008FA" w:rsidRPr="00022782" w:rsidRDefault="009008FA" w:rsidP="009D1D2B">
      <w:pPr>
        <w:jc w:val="both"/>
        <w:rPr>
          <w:b/>
          <w:iCs/>
          <w:sz w:val="22"/>
          <w:szCs w:val="22"/>
        </w:rPr>
      </w:pPr>
    </w:p>
    <w:p w14:paraId="7F792F84" w14:textId="6D7C5927" w:rsidR="00B9440A" w:rsidRPr="00022782" w:rsidRDefault="00294E8C" w:rsidP="000C1585">
      <w:pPr>
        <w:rPr>
          <w:b/>
          <w:iCs/>
          <w:szCs w:val="24"/>
        </w:rPr>
      </w:pPr>
      <w:r w:rsidRPr="00022782">
        <w:rPr>
          <w:b/>
          <w:iCs/>
          <w:szCs w:val="24"/>
        </w:rPr>
        <w:t>Figure S</w:t>
      </w:r>
      <w:r w:rsidR="00332B50" w:rsidRPr="00022782">
        <w:rPr>
          <w:b/>
          <w:iCs/>
          <w:szCs w:val="24"/>
        </w:rPr>
        <w:t>6</w:t>
      </w:r>
      <w:r w:rsidR="0035292D" w:rsidRPr="00022782">
        <w:rPr>
          <w:b/>
          <w:iCs/>
          <w:szCs w:val="24"/>
        </w:rPr>
        <w:t xml:space="preserve">. </w:t>
      </w:r>
      <w:r w:rsidRPr="00022782">
        <w:rPr>
          <w:bCs/>
          <w:iCs/>
          <w:szCs w:val="24"/>
        </w:rPr>
        <w:t xml:space="preserve">The same as Figure </w:t>
      </w:r>
      <w:r w:rsidR="00332B50" w:rsidRPr="00022782">
        <w:rPr>
          <w:bCs/>
          <w:iCs/>
          <w:szCs w:val="24"/>
        </w:rPr>
        <w:t>5</w:t>
      </w:r>
      <w:r w:rsidRPr="00022782">
        <w:rPr>
          <w:bCs/>
          <w:iCs/>
          <w:szCs w:val="24"/>
        </w:rPr>
        <w:t xml:space="preserve"> but for regression based on the JFM data.</w:t>
      </w:r>
      <w:r w:rsidRPr="00022782">
        <w:rPr>
          <w:b/>
          <w:iCs/>
          <w:szCs w:val="24"/>
        </w:rPr>
        <w:t xml:space="preserve"> </w:t>
      </w:r>
    </w:p>
    <w:sectPr w:rsidR="00B9440A" w:rsidRPr="00022782" w:rsidSect="00146B7E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7ACCB" w14:textId="77777777" w:rsidR="007F7EBB" w:rsidRDefault="007F7EBB">
      <w:r>
        <w:separator/>
      </w:r>
    </w:p>
  </w:endnote>
  <w:endnote w:type="continuationSeparator" w:id="0">
    <w:p w14:paraId="45346A33" w14:textId="77777777" w:rsidR="007F7EBB" w:rsidRDefault="007F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C6102A" w14:textId="77777777" w:rsidR="00AA0AA9" w:rsidRDefault="00AA0A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8E7ED" w14:textId="77777777" w:rsidR="00AA0AA9" w:rsidRDefault="00AA0AA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11</w:t>
    </w:r>
    <w:r>
      <w:fldChar w:fldCharType="end"/>
    </w:r>
  </w:p>
  <w:p w14:paraId="486656F3" w14:textId="77777777" w:rsidR="00AA0AA9" w:rsidRDefault="00AA0A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ABBCA3" w14:textId="77777777" w:rsidR="00AA0AA9" w:rsidRDefault="00AA0A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EC402A" w14:textId="77777777" w:rsidR="007F7EBB" w:rsidRDefault="007F7EBB">
      <w:r>
        <w:separator/>
      </w:r>
    </w:p>
  </w:footnote>
  <w:footnote w:type="continuationSeparator" w:id="0">
    <w:p w14:paraId="23CEF4F8" w14:textId="77777777" w:rsidR="007F7EBB" w:rsidRDefault="007F7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9EF6B" w14:textId="77777777" w:rsidR="00AA0AA9" w:rsidRDefault="00AA0A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F23C1C" w14:textId="77777777" w:rsidR="00AA0AA9" w:rsidRPr="005001AC" w:rsidRDefault="00AA0AA9" w:rsidP="005001AC">
    <w:pPr>
      <w:jc w:val="right"/>
      <w:rPr>
        <w:sz w:val="20"/>
      </w:rPr>
    </w:pPr>
  </w:p>
  <w:p w14:paraId="18F8F636" w14:textId="77777777" w:rsidR="00AA0AA9" w:rsidRDefault="00AA0AA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7C5ADD" w14:textId="77777777" w:rsidR="00AA0AA9" w:rsidRDefault="00AA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ED4CC9"/>
    <w:multiLevelType w:val="hybridMultilevel"/>
    <w:tmpl w:val="AB4AB68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A3424"/>
    <w:multiLevelType w:val="hybridMultilevel"/>
    <w:tmpl w:val="6C2AFD12"/>
    <w:lvl w:ilvl="0" w:tplc="B354286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4"/>
  </w:num>
  <w:num w:numId="13">
    <w:abstractNumId w:val="11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327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0F"/>
    <w:rsid w:val="00002BEB"/>
    <w:rsid w:val="00005AF0"/>
    <w:rsid w:val="00015F74"/>
    <w:rsid w:val="00022782"/>
    <w:rsid w:val="00025AED"/>
    <w:rsid w:val="00042E61"/>
    <w:rsid w:val="00043571"/>
    <w:rsid w:val="000536A9"/>
    <w:rsid w:val="00065EBD"/>
    <w:rsid w:val="000832DC"/>
    <w:rsid w:val="00083B44"/>
    <w:rsid w:val="000850DC"/>
    <w:rsid w:val="00094365"/>
    <w:rsid w:val="00097DFD"/>
    <w:rsid w:val="000B2E64"/>
    <w:rsid w:val="000C04DF"/>
    <w:rsid w:val="000C1585"/>
    <w:rsid w:val="000C2771"/>
    <w:rsid w:val="000C3526"/>
    <w:rsid w:val="000D68BD"/>
    <w:rsid w:val="000E0646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77DC"/>
    <w:rsid w:val="001278E3"/>
    <w:rsid w:val="00130743"/>
    <w:rsid w:val="00130B50"/>
    <w:rsid w:val="0013411C"/>
    <w:rsid w:val="001420AB"/>
    <w:rsid w:val="00146B7E"/>
    <w:rsid w:val="00147489"/>
    <w:rsid w:val="00157C33"/>
    <w:rsid w:val="001629CD"/>
    <w:rsid w:val="0016337A"/>
    <w:rsid w:val="00164269"/>
    <w:rsid w:val="001730D0"/>
    <w:rsid w:val="00173B1A"/>
    <w:rsid w:val="001754B6"/>
    <w:rsid w:val="00180ABC"/>
    <w:rsid w:val="001842D6"/>
    <w:rsid w:val="00187A8E"/>
    <w:rsid w:val="001966FD"/>
    <w:rsid w:val="00197826"/>
    <w:rsid w:val="001A1BDE"/>
    <w:rsid w:val="001C3A42"/>
    <w:rsid w:val="001C7954"/>
    <w:rsid w:val="001C7B4E"/>
    <w:rsid w:val="001E4210"/>
    <w:rsid w:val="001F0876"/>
    <w:rsid w:val="001F167C"/>
    <w:rsid w:val="001F5E91"/>
    <w:rsid w:val="002013AB"/>
    <w:rsid w:val="0020183F"/>
    <w:rsid w:val="002073B5"/>
    <w:rsid w:val="0020758A"/>
    <w:rsid w:val="002077B9"/>
    <w:rsid w:val="00221C70"/>
    <w:rsid w:val="002251AF"/>
    <w:rsid w:val="00227D86"/>
    <w:rsid w:val="00235A01"/>
    <w:rsid w:val="00243B68"/>
    <w:rsid w:val="00262D72"/>
    <w:rsid w:val="002800B6"/>
    <w:rsid w:val="002917ED"/>
    <w:rsid w:val="00294E8C"/>
    <w:rsid w:val="002A3928"/>
    <w:rsid w:val="002B35D4"/>
    <w:rsid w:val="002C030F"/>
    <w:rsid w:val="002F3966"/>
    <w:rsid w:val="0030329A"/>
    <w:rsid w:val="00320E2C"/>
    <w:rsid w:val="003220B3"/>
    <w:rsid w:val="00324ABD"/>
    <w:rsid w:val="00331D75"/>
    <w:rsid w:val="003321E0"/>
    <w:rsid w:val="00332B50"/>
    <w:rsid w:val="0033647D"/>
    <w:rsid w:val="003403C4"/>
    <w:rsid w:val="003515EB"/>
    <w:rsid w:val="0035292D"/>
    <w:rsid w:val="00355362"/>
    <w:rsid w:val="00360B93"/>
    <w:rsid w:val="00363E44"/>
    <w:rsid w:val="0037005F"/>
    <w:rsid w:val="00372B79"/>
    <w:rsid w:val="00380965"/>
    <w:rsid w:val="00395E86"/>
    <w:rsid w:val="003A2FD8"/>
    <w:rsid w:val="003B17D7"/>
    <w:rsid w:val="003B40E6"/>
    <w:rsid w:val="003C007A"/>
    <w:rsid w:val="003C0FE8"/>
    <w:rsid w:val="003C74DD"/>
    <w:rsid w:val="003D1F58"/>
    <w:rsid w:val="003E1980"/>
    <w:rsid w:val="003F6E14"/>
    <w:rsid w:val="00401039"/>
    <w:rsid w:val="00403662"/>
    <w:rsid w:val="00405336"/>
    <w:rsid w:val="0042343F"/>
    <w:rsid w:val="004248C8"/>
    <w:rsid w:val="004342F4"/>
    <w:rsid w:val="004524E1"/>
    <w:rsid w:val="004568BC"/>
    <w:rsid w:val="004571D5"/>
    <w:rsid w:val="00462F1B"/>
    <w:rsid w:val="0046356B"/>
    <w:rsid w:val="00472B58"/>
    <w:rsid w:val="00477182"/>
    <w:rsid w:val="004779CB"/>
    <w:rsid w:val="00481118"/>
    <w:rsid w:val="004A62E8"/>
    <w:rsid w:val="004A6B20"/>
    <w:rsid w:val="004B2481"/>
    <w:rsid w:val="004D2A8C"/>
    <w:rsid w:val="004D6C78"/>
    <w:rsid w:val="004E42D8"/>
    <w:rsid w:val="004E7BA2"/>
    <w:rsid w:val="004F7EDF"/>
    <w:rsid w:val="005001AC"/>
    <w:rsid w:val="00517016"/>
    <w:rsid w:val="00521AC0"/>
    <w:rsid w:val="00527D71"/>
    <w:rsid w:val="00527D84"/>
    <w:rsid w:val="005314B5"/>
    <w:rsid w:val="0054432F"/>
    <w:rsid w:val="00552C23"/>
    <w:rsid w:val="005607DD"/>
    <w:rsid w:val="00572DFF"/>
    <w:rsid w:val="00584DF1"/>
    <w:rsid w:val="00586D00"/>
    <w:rsid w:val="005A37CA"/>
    <w:rsid w:val="005A558C"/>
    <w:rsid w:val="005B186E"/>
    <w:rsid w:val="005C2FA3"/>
    <w:rsid w:val="005C6651"/>
    <w:rsid w:val="005D6D71"/>
    <w:rsid w:val="005E28F8"/>
    <w:rsid w:val="005E2CDB"/>
    <w:rsid w:val="005E6513"/>
    <w:rsid w:val="00607A4D"/>
    <w:rsid w:val="00611F9E"/>
    <w:rsid w:val="00622399"/>
    <w:rsid w:val="006237D4"/>
    <w:rsid w:val="00650697"/>
    <w:rsid w:val="00651114"/>
    <w:rsid w:val="006622CF"/>
    <w:rsid w:val="00664A12"/>
    <w:rsid w:val="00664FC0"/>
    <w:rsid w:val="0066722B"/>
    <w:rsid w:val="00670299"/>
    <w:rsid w:val="0068248B"/>
    <w:rsid w:val="0068469F"/>
    <w:rsid w:val="0068783F"/>
    <w:rsid w:val="00690A6F"/>
    <w:rsid w:val="00691985"/>
    <w:rsid w:val="00693ABE"/>
    <w:rsid w:val="00694011"/>
    <w:rsid w:val="00694593"/>
    <w:rsid w:val="006962C1"/>
    <w:rsid w:val="006A1B64"/>
    <w:rsid w:val="006A496B"/>
    <w:rsid w:val="006B03AD"/>
    <w:rsid w:val="006B7032"/>
    <w:rsid w:val="006D36F5"/>
    <w:rsid w:val="006E4DDC"/>
    <w:rsid w:val="006F602A"/>
    <w:rsid w:val="007108F5"/>
    <w:rsid w:val="00713AF2"/>
    <w:rsid w:val="00713E5B"/>
    <w:rsid w:val="00734E19"/>
    <w:rsid w:val="007402FC"/>
    <w:rsid w:val="007411A1"/>
    <w:rsid w:val="007563F2"/>
    <w:rsid w:val="007608C8"/>
    <w:rsid w:val="00764008"/>
    <w:rsid w:val="00767907"/>
    <w:rsid w:val="007A1185"/>
    <w:rsid w:val="007B5428"/>
    <w:rsid w:val="007C4004"/>
    <w:rsid w:val="007C6C1A"/>
    <w:rsid w:val="007D0E6D"/>
    <w:rsid w:val="007D188C"/>
    <w:rsid w:val="007D6898"/>
    <w:rsid w:val="007D79A0"/>
    <w:rsid w:val="007F7EBB"/>
    <w:rsid w:val="008006D8"/>
    <w:rsid w:val="00801E40"/>
    <w:rsid w:val="008041D9"/>
    <w:rsid w:val="00807D35"/>
    <w:rsid w:val="008115D9"/>
    <w:rsid w:val="00825950"/>
    <w:rsid w:val="00833940"/>
    <w:rsid w:val="008510BE"/>
    <w:rsid w:val="00851BC9"/>
    <w:rsid w:val="00870F85"/>
    <w:rsid w:val="00885C9B"/>
    <w:rsid w:val="008927D0"/>
    <w:rsid w:val="00893A42"/>
    <w:rsid w:val="008A48D6"/>
    <w:rsid w:val="008B1C84"/>
    <w:rsid w:val="008B5A2B"/>
    <w:rsid w:val="008C17FD"/>
    <w:rsid w:val="008D5D2A"/>
    <w:rsid w:val="008D7646"/>
    <w:rsid w:val="008E2CF1"/>
    <w:rsid w:val="008F08DC"/>
    <w:rsid w:val="008F5A8A"/>
    <w:rsid w:val="009008FA"/>
    <w:rsid w:val="00904971"/>
    <w:rsid w:val="009055D1"/>
    <w:rsid w:val="00914B63"/>
    <w:rsid w:val="00922705"/>
    <w:rsid w:val="00924546"/>
    <w:rsid w:val="00932FE5"/>
    <w:rsid w:val="009354F3"/>
    <w:rsid w:val="009447DC"/>
    <w:rsid w:val="00951D85"/>
    <w:rsid w:val="00961BA5"/>
    <w:rsid w:val="009743A9"/>
    <w:rsid w:val="009745EF"/>
    <w:rsid w:val="00975720"/>
    <w:rsid w:val="009835AA"/>
    <w:rsid w:val="00984DAA"/>
    <w:rsid w:val="009859A7"/>
    <w:rsid w:val="00986F9F"/>
    <w:rsid w:val="009A2BC0"/>
    <w:rsid w:val="009A5287"/>
    <w:rsid w:val="009B2AC5"/>
    <w:rsid w:val="009B7437"/>
    <w:rsid w:val="009B7984"/>
    <w:rsid w:val="009D1D2B"/>
    <w:rsid w:val="009F118F"/>
    <w:rsid w:val="009F4BED"/>
    <w:rsid w:val="009F7D93"/>
    <w:rsid w:val="00A07023"/>
    <w:rsid w:val="00A276DF"/>
    <w:rsid w:val="00A3084A"/>
    <w:rsid w:val="00A3403B"/>
    <w:rsid w:val="00A45EAF"/>
    <w:rsid w:val="00A50033"/>
    <w:rsid w:val="00A51A12"/>
    <w:rsid w:val="00A627D4"/>
    <w:rsid w:val="00A74DA2"/>
    <w:rsid w:val="00A750BF"/>
    <w:rsid w:val="00A83F45"/>
    <w:rsid w:val="00A92733"/>
    <w:rsid w:val="00AA0AA9"/>
    <w:rsid w:val="00AA71A1"/>
    <w:rsid w:val="00AA76F3"/>
    <w:rsid w:val="00AC029A"/>
    <w:rsid w:val="00AC2632"/>
    <w:rsid w:val="00AC7DA6"/>
    <w:rsid w:val="00AD2701"/>
    <w:rsid w:val="00AD499C"/>
    <w:rsid w:val="00B20FFB"/>
    <w:rsid w:val="00B30334"/>
    <w:rsid w:val="00B3147F"/>
    <w:rsid w:val="00B32558"/>
    <w:rsid w:val="00B35D97"/>
    <w:rsid w:val="00B36869"/>
    <w:rsid w:val="00B43B31"/>
    <w:rsid w:val="00B472E4"/>
    <w:rsid w:val="00B47CFA"/>
    <w:rsid w:val="00B57F00"/>
    <w:rsid w:val="00B600B8"/>
    <w:rsid w:val="00B626CB"/>
    <w:rsid w:val="00B7560C"/>
    <w:rsid w:val="00B77E40"/>
    <w:rsid w:val="00B82C22"/>
    <w:rsid w:val="00B93DBA"/>
    <w:rsid w:val="00B9440A"/>
    <w:rsid w:val="00B952C1"/>
    <w:rsid w:val="00B968D7"/>
    <w:rsid w:val="00BA3953"/>
    <w:rsid w:val="00BB2D2A"/>
    <w:rsid w:val="00BC593A"/>
    <w:rsid w:val="00BD4E07"/>
    <w:rsid w:val="00BD58CF"/>
    <w:rsid w:val="00BE70B2"/>
    <w:rsid w:val="00BF1BEB"/>
    <w:rsid w:val="00BF1BF9"/>
    <w:rsid w:val="00BF74ED"/>
    <w:rsid w:val="00C01F01"/>
    <w:rsid w:val="00C04CC1"/>
    <w:rsid w:val="00C071FC"/>
    <w:rsid w:val="00C22C02"/>
    <w:rsid w:val="00C27F6F"/>
    <w:rsid w:val="00C30E83"/>
    <w:rsid w:val="00C32352"/>
    <w:rsid w:val="00C50C6D"/>
    <w:rsid w:val="00C57125"/>
    <w:rsid w:val="00C600D9"/>
    <w:rsid w:val="00C634D7"/>
    <w:rsid w:val="00C64DD7"/>
    <w:rsid w:val="00C675BE"/>
    <w:rsid w:val="00C67F4D"/>
    <w:rsid w:val="00C73E09"/>
    <w:rsid w:val="00C81630"/>
    <w:rsid w:val="00C87CD7"/>
    <w:rsid w:val="00CC1384"/>
    <w:rsid w:val="00CD3720"/>
    <w:rsid w:val="00CD7692"/>
    <w:rsid w:val="00CE6EAA"/>
    <w:rsid w:val="00CF1848"/>
    <w:rsid w:val="00CF5C2F"/>
    <w:rsid w:val="00D004A5"/>
    <w:rsid w:val="00D04BCF"/>
    <w:rsid w:val="00D10134"/>
    <w:rsid w:val="00D1082B"/>
    <w:rsid w:val="00D143D9"/>
    <w:rsid w:val="00D4372A"/>
    <w:rsid w:val="00D60BB0"/>
    <w:rsid w:val="00D65708"/>
    <w:rsid w:val="00D8159F"/>
    <w:rsid w:val="00D8691C"/>
    <w:rsid w:val="00D95028"/>
    <w:rsid w:val="00D96B4A"/>
    <w:rsid w:val="00DB3A47"/>
    <w:rsid w:val="00DC3975"/>
    <w:rsid w:val="00DC58C8"/>
    <w:rsid w:val="00DD1D04"/>
    <w:rsid w:val="00DD79D7"/>
    <w:rsid w:val="00E11F1F"/>
    <w:rsid w:val="00E16870"/>
    <w:rsid w:val="00E20431"/>
    <w:rsid w:val="00E257C8"/>
    <w:rsid w:val="00E3241C"/>
    <w:rsid w:val="00E40896"/>
    <w:rsid w:val="00E43D2D"/>
    <w:rsid w:val="00E449CB"/>
    <w:rsid w:val="00E5749F"/>
    <w:rsid w:val="00E63760"/>
    <w:rsid w:val="00E64049"/>
    <w:rsid w:val="00E646C3"/>
    <w:rsid w:val="00E90A44"/>
    <w:rsid w:val="00E9773B"/>
    <w:rsid w:val="00EC13A3"/>
    <w:rsid w:val="00EC7C85"/>
    <w:rsid w:val="00ED69CA"/>
    <w:rsid w:val="00EE080F"/>
    <w:rsid w:val="00EE12F2"/>
    <w:rsid w:val="00EE35AB"/>
    <w:rsid w:val="00EF25A3"/>
    <w:rsid w:val="00EF27E2"/>
    <w:rsid w:val="00F125EE"/>
    <w:rsid w:val="00F12E98"/>
    <w:rsid w:val="00F14733"/>
    <w:rsid w:val="00F22029"/>
    <w:rsid w:val="00F23E46"/>
    <w:rsid w:val="00F2750B"/>
    <w:rsid w:val="00F33C5D"/>
    <w:rsid w:val="00F345C7"/>
    <w:rsid w:val="00F3515C"/>
    <w:rsid w:val="00F35C09"/>
    <w:rsid w:val="00F47BA3"/>
    <w:rsid w:val="00F5628E"/>
    <w:rsid w:val="00F56908"/>
    <w:rsid w:val="00F56A93"/>
    <w:rsid w:val="00F56E67"/>
    <w:rsid w:val="00F630EA"/>
    <w:rsid w:val="00F6474F"/>
    <w:rsid w:val="00F67303"/>
    <w:rsid w:val="00F7007E"/>
    <w:rsid w:val="00F73193"/>
    <w:rsid w:val="00F74F95"/>
    <w:rsid w:val="00F80705"/>
    <w:rsid w:val="00F905F3"/>
    <w:rsid w:val="00FA1481"/>
    <w:rsid w:val="00FB1C42"/>
    <w:rsid w:val="00FB32EC"/>
    <w:rsid w:val="00FC01E6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  <w15:docId w15:val="{EED06BFE-0BF4-9141-88C3-864826858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paragraph" w:customStyle="1" w:styleId="Normal3">
    <w:name w:val="Normal3"/>
    <w:rsid w:val="008B5A2B"/>
    <w:pPr>
      <w:spacing w:line="276" w:lineRule="auto"/>
    </w:pPr>
    <w:rPr>
      <w:rFonts w:ascii="Arial" w:hAnsi="Arial" w:cs="Arial"/>
      <w:sz w:val="22"/>
      <w:szCs w:val="22"/>
      <w:lang w:val="en" w:eastAsia="zh-CN"/>
    </w:rPr>
  </w:style>
  <w:style w:type="character" w:customStyle="1" w:styleId="UnresolvedMention1">
    <w:name w:val="Unresolved Mention1"/>
    <w:basedOn w:val="DefaultParagraphFont"/>
    <w:rsid w:val="003D1F5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004A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lfl5240@psu.edu" TargetMode="External"/><Relationship Id="rId12" Type="http://schemas.openxmlformats.org/officeDocument/2006/relationships/header" Target="header3.xm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2.jpg"/><Relationship Id="rId10" Type="http://schemas.openxmlformats.org/officeDocument/2006/relationships/footer" Target="footer1.xml"/><Relationship Id="rId19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Laifang Li, Ph.D.</cp:lastModifiedBy>
  <cp:revision>9</cp:revision>
  <cp:lastPrinted>2014-09-30T16:49:00Z</cp:lastPrinted>
  <dcterms:created xsi:type="dcterms:W3CDTF">2022-10-10T20:57:00Z</dcterms:created>
  <dcterms:modified xsi:type="dcterms:W3CDTF">2022-10-19T17:35:00Z</dcterms:modified>
</cp:coreProperties>
</file>