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D2B9" w14:textId="77777777" w:rsidR="00272E87" w:rsidRPr="00266744" w:rsidRDefault="00272E87" w:rsidP="00272E87">
      <w:pPr>
        <w:tabs>
          <w:tab w:val="left" w:pos="426"/>
        </w:tabs>
        <w:autoSpaceDE w:val="0"/>
        <w:autoSpaceDN w:val="0"/>
        <w:adjustRightInd w:val="0"/>
        <w:spacing w:before="240" w:after="120" w:line="276" w:lineRule="auto"/>
        <w:jc w:val="both"/>
        <w:rPr>
          <w:rFonts w:ascii="Times New Roman" w:eastAsia="CIDFont+F2" w:hAnsi="Times New Roman" w:cs="Times New Roman"/>
          <w:b/>
          <w:bCs/>
          <w:noProof/>
          <w:sz w:val="24"/>
          <w:szCs w:val="24"/>
        </w:rPr>
      </w:pPr>
      <w:r w:rsidRPr="00266744">
        <w:rPr>
          <w:rFonts w:ascii="Times New Roman" w:eastAsia="CIDFont+F2" w:hAnsi="Times New Roman" w:cs="Times New Roman"/>
          <w:b/>
          <w:bCs/>
          <w:noProof/>
          <w:sz w:val="24"/>
          <w:szCs w:val="24"/>
        </w:rPr>
        <w:t>Article Highlights:</w:t>
      </w:r>
    </w:p>
    <w:p w14:paraId="18CDFFEF" w14:textId="77777777" w:rsidR="007C76FD" w:rsidRPr="007C76FD" w:rsidRDefault="007C76FD" w:rsidP="007C76FD">
      <w:pPr>
        <w:pStyle w:val="ListParagraph"/>
        <w:numPr>
          <w:ilvl w:val="0"/>
          <w:numId w:val="2"/>
        </w:numPr>
      </w:pPr>
      <w:r w:rsidRPr="007C76FD">
        <w:rPr>
          <w:rFonts w:ascii="Times New Roman" w:hAnsi="Times New Roman" w:cs="Times New Roman"/>
          <w:noProof/>
          <w:sz w:val="24"/>
          <w:szCs w:val="24"/>
        </w:rPr>
        <w:t xml:space="preserve">This study proposes the latest Geospatial Artificial Intelligence (Geo-AI) model using multi-sources geospatial data that is specifically used to address challenges and phenomena related to the identification of land degradation in the study area. </w:t>
      </w:r>
    </w:p>
    <w:p w14:paraId="030ADBB6" w14:textId="77777777" w:rsidR="007C76FD" w:rsidRPr="007C76FD" w:rsidRDefault="007C76FD" w:rsidP="007C76FD">
      <w:pPr>
        <w:pStyle w:val="ListParagraph"/>
        <w:numPr>
          <w:ilvl w:val="0"/>
          <w:numId w:val="2"/>
        </w:numPr>
      </w:pPr>
      <w:r w:rsidRPr="007C76FD">
        <w:rPr>
          <w:rFonts w:ascii="Times New Roman" w:hAnsi="Times New Roman" w:cs="Times New Roman"/>
          <w:noProof/>
          <w:sz w:val="24"/>
          <w:szCs w:val="24"/>
        </w:rPr>
        <w:t>The novelty of this study is that it is the first time to integrate the 6 (six) main variables of multi-source geospatial data - Topographical, Biophysical, Bioclimatic, Geo-environmental, Global human modification, and Accessibility - in predicting potential land degradation in the tropical environment, such as Indonesia.</w:t>
      </w:r>
      <w:r w:rsidRPr="007C76FD">
        <w:rPr>
          <w:rFonts w:ascii="Times New Roman" w:hAnsi="Times New Roman" w:cs="Times New Roman"/>
          <w:i/>
          <w:iCs/>
          <w:noProof/>
          <w:sz w:val="24"/>
          <w:szCs w:val="24"/>
        </w:rPr>
        <w:t xml:space="preserve"> </w:t>
      </w:r>
    </w:p>
    <w:p w14:paraId="04E16A13" w14:textId="529B9508" w:rsidR="00F77862" w:rsidRPr="007C76FD" w:rsidRDefault="007C76FD" w:rsidP="007C76FD">
      <w:pPr>
        <w:pStyle w:val="ListParagraph"/>
        <w:numPr>
          <w:ilvl w:val="0"/>
          <w:numId w:val="2"/>
        </w:numPr>
      </w:pPr>
      <w:r w:rsidRPr="007C76FD">
        <w:rPr>
          <w:rFonts w:ascii="Times New Roman" w:hAnsi="Times New Roman" w:cs="Times New Roman"/>
          <w:noProof/>
          <w:sz w:val="24"/>
          <w:szCs w:val="24"/>
        </w:rPr>
        <w:t>Machine learning-based prediction Support Vector Machine (SVM), Minimum Distance (MD), Classification and Regression Trees (CART), Gradient Tree Boost (GTB), Naïve Bayes (NB), Random Forest (RF) algorithms were used to predict and to map land degradation in the study area.</w:t>
      </w:r>
    </w:p>
    <w:p w14:paraId="36CF0B5F" w14:textId="1345F11A" w:rsidR="007C76FD" w:rsidRPr="007C76FD" w:rsidRDefault="007C76FD" w:rsidP="007C76FD">
      <w:pPr>
        <w:pStyle w:val="ListParagraph"/>
        <w:numPr>
          <w:ilvl w:val="0"/>
          <w:numId w:val="2"/>
        </w:numPr>
        <w:spacing w:after="0" w:line="240" w:lineRule="auto"/>
        <w:jc w:val="both"/>
        <w:rPr>
          <w:rFonts w:ascii="Times New Roman" w:hAnsi="Times New Roman" w:cs="Times New Roman"/>
          <w:sz w:val="24"/>
          <w:szCs w:val="24"/>
        </w:rPr>
      </w:pPr>
      <w:r w:rsidRPr="007C76FD">
        <w:rPr>
          <w:rFonts w:ascii="Times New Roman" w:hAnsi="Times New Roman" w:cs="Times New Roman"/>
          <w:noProof/>
          <w:sz w:val="24"/>
          <w:szCs w:val="24"/>
        </w:rPr>
        <w:t>The results of this study can be used as the basis for the development strategy of policy makers in making reliable and reasonable decisions related to environmental management, rehabilitation, and ecosystem restoration</w:t>
      </w:r>
      <w:r>
        <w:rPr>
          <w:rFonts w:ascii="Times New Roman" w:hAnsi="Times New Roman" w:cs="Times New Roman"/>
          <w:noProof/>
          <w:sz w:val="24"/>
          <w:szCs w:val="24"/>
        </w:rPr>
        <w:t>.</w:t>
      </w:r>
    </w:p>
    <w:sectPr w:rsidR="007C76FD" w:rsidRPr="007C7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A6779"/>
    <w:multiLevelType w:val="hybridMultilevel"/>
    <w:tmpl w:val="C32E46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758829B9"/>
    <w:multiLevelType w:val="hybridMultilevel"/>
    <w:tmpl w:val="A9628F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018342384">
    <w:abstractNumId w:val="1"/>
  </w:num>
  <w:num w:numId="2" w16cid:durableId="172144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1NrAwMLIwMDQzMzFU0lEKTi0uzszPAykwqQUACD6Z9iwAAAA="/>
  </w:docVars>
  <w:rsids>
    <w:rsidRoot w:val="00272E87"/>
    <w:rsid w:val="00272E87"/>
    <w:rsid w:val="00481D36"/>
    <w:rsid w:val="007C76FD"/>
    <w:rsid w:val="009D1989"/>
    <w:rsid w:val="00F778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19E5"/>
  <w15:chartTrackingRefBased/>
  <w15:docId w15:val="{66A7E5EB-C9DE-4074-AA49-790B5350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E8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E87"/>
    <w:pPr>
      <w:ind w:left="720"/>
      <w:contextualSpacing/>
    </w:pPr>
  </w:style>
  <w:style w:type="character" w:customStyle="1" w:styleId="q4iawc">
    <w:name w:val="q4iawc"/>
    <w:basedOn w:val="DefaultParagraphFont"/>
    <w:rsid w:val="007C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 YULIANTO</dc:creator>
  <cp:keywords/>
  <dc:description/>
  <cp:lastModifiedBy>FAJAR YULIANTO</cp:lastModifiedBy>
  <cp:revision>4</cp:revision>
  <dcterms:created xsi:type="dcterms:W3CDTF">2022-05-09T00:46:00Z</dcterms:created>
  <dcterms:modified xsi:type="dcterms:W3CDTF">2022-10-18T01:10:00Z</dcterms:modified>
</cp:coreProperties>
</file>