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81BA" w14:textId="3E4E7860" w:rsidR="00355510" w:rsidRPr="00DB515D" w:rsidRDefault="00B854BD" w:rsidP="00DB515D">
      <w:pPr>
        <w:rPr>
          <w:rFonts w:ascii="Arial" w:hAnsi="Arial" w:cs="Arial"/>
          <w:szCs w:val="21"/>
        </w:rPr>
      </w:pPr>
      <w:r w:rsidRPr="00DB515D">
        <w:rPr>
          <w:rFonts w:ascii="Arial" w:hAnsi="Arial" w:cs="Arial"/>
          <w:szCs w:val="21"/>
        </w:rPr>
        <w:t xml:space="preserve">Supplemental Table </w:t>
      </w:r>
      <w:r w:rsidR="00994519">
        <w:rPr>
          <w:rFonts w:ascii="Arial" w:hAnsi="Arial" w:cs="Arial"/>
          <w:szCs w:val="21"/>
        </w:rPr>
        <w:t>2</w:t>
      </w:r>
      <w:r w:rsidRPr="00DB515D">
        <w:rPr>
          <w:rFonts w:ascii="Arial" w:hAnsi="Arial" w:cs="Arial"/>
          <w:szCs w:val="21"/>
        </w:rPr>
        <w:t xml:space="preserve">. Patient characteristics of </w:t>
      </w:r>
      <w:r w:rsidR="00994519">
        <w:rPr>
          <w:rFonts w:ascii="Arial" w:hAnsi="Arial" w:cs="Arial"/>
          <w:szCs w:val="21"/>
        </w:rPr>
        <w:t>endometrial</w:t>
      </w:r>
      <w:r w:rsidRPr="00DB515D">
        <w:rPr>
          <w:rFonts w:ascii="Arial" w:hAnsi="Arial" w:cs="Arial"/>
          <w:szCs w:val="21"/>
        </w:rPr>
        <w:t xml:space="preserve"> cancer</w:t>
      </w:r>
    </w:p>
    <w:p w14:paraId="4FB84860" w14:textId="6BBD6071" w:rsidR="00B854BD" w:rsidRPr="00DB515D" w:rsidRDefault="00B854BD" w:rsidP="00DB515D">
      <w:pPr>
        <w:rPr>
          <w:rFonts w:ascii="Arial" w:hAnsi="Arial" w:cs="Arial"/>
          <w:szCs w:val="21"/>
        </w:rPr>
      </w:pPr>
    </w:p>
    <w:tbl>
      <w:tblPr>
        <w:tblW w:w="84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0"/>
        <w:gridCol w:w="1700"/>
        <w:gridCol w:w="1840"/>
      </w:tblGrid>
      <w:tr w:rsidR="00DB515D" w:rsidRPr="00DB515D" w14:paraId="15B07913" w14:textId="77777777" w:rsidTr="00DB515D">
        <w:trPr>
          <w:trHeight w:val="413"/>
        </w:trPr>
        <w:tc>
          <w:tcPr>
            <w:tcW w:w="4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3CE8E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7E272" w14:textId="426F03A5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 xml:space="preserve">N = </w:t>
            </w:r>
            <w:r w:rsidR="00611A8E">
              <w:rPr>
                <w:rFonts w:ascii="Arial" w:hAnsi="Arial" w:cs="Arial"/>
                <w:b/>
                <w:bCs/>
                <w:szCs w:val="21"/>
              </w:rPr>
              <w:t>32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7067C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％</w:t>
            </w:r>
          </w:p>
        </w:tc>
      </w:tr>
      <w:tr w:rsidR="00DB515D" w:rsidRPr="00DB515D" w14:paraId="07CCE31D" w14:textId="77777777" w:rsidTr="00DB515D">
        <w:trPr>
          <w:trHeight w:val="413"/>
        </w:trPr>
        <w:tc>
          <w:tcPr>
            <w:tcW w:w="4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217FF5" w14:textId="7777777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At initial diagnosis</w:t>
            </w:r>
          </w:p>
        </w:tc>
        <w:tc>
          <w:tcPr>
            <w:tcW w:w="35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69A5E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5EBB0095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196A4" w14:textId="77777777" w:rsidR="00DB515D" w:rsidRPr="00611A8E" w:rsidRDefault="00DB515D" w:rsidP="00DB515D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szCs w:val="21"/>
              </w:rPr>
              <w:t>Age (median, range)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CF9E1" w14:textId="31FEAB73" w:rsidR="00DB515D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szCs w:val="21"/>
              </w:rPr>
              <w:t>64 (51–84)</w:t>
            </w:r>
          </w:p>
        </w:tc>
      </w:tr>
      <w:tr w:rsidR="00611A8E" w:rsidRPr="00DB515D" w14:paraId="20E6EC0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237C9" w14:textId="391E17DE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Histology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F2E3D3" w14:textId="77777777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1AEC46" w14:textId="77777777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611A8E" w:rsidRPr="00DB515D" w14:paraId="67A2F7A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8D381" w14:textId="0829AD8A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Endometrioid, G1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6E058" w14:textId="2B94FEEA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959B2" w14:textId="4ED0692A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25.0</w:t>
            </w:r>
          </w:p>
        </w:tc>
      </w:tr>
      <w:tr w:rsidR="00611A8E" w:rsidRPr="00DB515D" w14:paraId="47799CA1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0484E8" w14:textId="5D62C17F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Endometrioid, G2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6BA90D" w14:textId="6C8C7EF8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1196F" w14:textId="64721EE3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21.9</w:t>
            </w:r>
          </w:p>
        </w:tc>
      </w:tr>
      <w:tr w:rsidR="00611A8E" w:rsidRPr="00DB515D" w14:paraId="045C6F7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7A9625" w14:textId="746A611C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Endometrioid, G3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ED21F" w14:textId="4E372434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FD071" w14:textId="7F77B1BA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6.3</w:t>
            </w:r>
          </w:p>
        </w:tc>
      </w:tr>
      <w:tr w:rsidR="00611A8E" w:rsidRPr="00DB515D" w14:paraId="1119D6E9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C2D92" w14:textId="0CC44E18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Clear cell carcinoma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D2CFA" w14:textId="0374AD84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36515" w14:textId="382A12FC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6.3</w:t>
            </w:r>
          </w:p>
        </w:tc>
      </w:tr>
      <w:tr w:rsidR="00611A8E" w:rsidRPr="00DB515D" w14:paraId="3F9D3CF6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65AEC" w14:textId="136A11CF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Serous carcinoma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AE501" w14:textId="3277D7AB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6025F6" w14:textId="2F8D2335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15.6</w:t>
            </w:r>
          </w:p>
        </w:tc>
      </w:tr>
      <w:tr w:rsidR="00611A8E" w:rsidRPr="00DB515D" w14:paraId="0FF87E2F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38871B" w14:textId="5C05006B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　</w:t>
            </w:r>
            <w:r>
              <w:rPr>
                <w:rFonts w:ascii="Arial" w:hAnsi="Arial" w:cs="Arial" w:hint="eastAsia"/>
                <w:color w:val="000000" w:themeColor="text1"/>
                <w:kern w:val="24"/>
                <w:szCs w:val="21"/>
              </w:rPr>
              <w:t xml:space="preserve"> </w:t>
            </w: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Carcinosarcoma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3D334" w14:textId="4234D971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A34CE" w14:textId="47D9E033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21.9</w:t>
            </w:r>
          </w:p>
        </w:tc>
      </w:tr>
      <w:tr w:rsidR="00611A8E" w:rsidRPr="00DB515D" w14:paraId="4BBF6BC1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D7F28" w14:textId="5E4D54D4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Others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3F034" w14:textId="57BC3C2E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2F074" w14:textId="6B5D9184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3.1</w:t>
            </w:r>
          </w:p>
        </w:tc>
      </w:tr>
      <w:tr w:rsidR="00611A8E" w:rsidRPr="00DB515D" w14:paraId="6D0AED8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5AE3F" w14:textId="6157E67C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Stage at initial diagnosis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A6647" w14:textId="04321B29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27EE6" w14:textId="1148ADE4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611A8E" w:rsidRPr="00DB515D" w14:paraId="28FC2DC7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677A8" w14:textId="404015F4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I</w:t>
            </w:r>
            <w:r w:rsidRPr="00611A8E">
              <w:rPr>
                <w:rFonts w:ascii="Arial" w:eastAsia="游ゴシック" w:hAnsi="Arial" w:cs="Arial"/>
                <w:color w:val="000000" w:themeColor="text1"/>
                <w:kern w:val="24"/>
                <w:szCs w:val="21"/>
              </w:rPr>
              <w:t>–II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9435E" w14:textId="3C055D5C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A5718" w14:textId="60569DB3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34.4</w:t>
            </w:r>
          </w:p>
        </w:tc>
      </w:tr>
      <w:tr w:rsidR="00611A8E" w:rsidRPr="00DB515D" w14:paraId="0665FA5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50115" w14:textId="1925E7FD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III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78202" w14:textId="16F6E327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035879" w14:textId="5C270349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53.1</w:t>
            </w:r>
          </w:p>
        </w:tc>
      </w:tr>
      <w:tr w:rsidR="00611A8E" w:rsidRPr="00DB515D" w14:paraId="1ED09D6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40BF88" w14:textId="5FE3D479" w:rsidR="00611A8E" w:rsidRPr="00611A8E" w:rsidRDefault="00611A8E" w:rsidP="00611A8E">
            <w:pPr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IV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09088" w14:textId="425AFF0C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5A03A" w14:textId="37F74813" w:rsidR="00611A8E" w:rsidRPr="00611A8E" w:rsidRDefault="00611A8E" w:rsidP="00611A8E">
            <w:pPr>
              <w:jc w:val="center"/>
              <w:rPr>
                <w:rFonts w:ascii="Arial" w:hAnsi="Arial" w:cs="Arial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12.5</w:t>
            </w:r>
          </w:p>
        </w:tc>
      </w:tr>
      <w:tr w:rsidR="00DB515D" w:rsidRPr="00DB515D" w14:paraId="2913CD0E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3E889" w14:textId="471E178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b/>
                <w:bCs/>
                <w:szCs w:val="21"/>
              </w:rPr>
              <w:t>At recurrent status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CB41A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6053D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DB515D" w:rsidRPr="00DB515D" w14:paraId="3FC6BFFA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64E0C" w14:textId="189281F7" w:rsidR="00DB515D" w:rsidRPr="00DB515D" w:rsidRDefault="00DB515D" w:rsidP="00DB515D">
            <w:pPr>
              <w:rPr>
                <w:rFonts w:ascii="Arial" w:hAnsi="Arial" w:cs="Arial"/>
                <w:szCs w:val="21"/>
              </w:rPr>
            </w:pPr>
            <w:r w:rsidRPr="00DB515D">
              <w:rPr>
                <w:rFonts w:ascii="Arial" w:hAnsi="Arial" w:cs="Arial"/>
                <w:szCs w:val="21"/>
              </w:rPr>
              <w:t>Number of previous chemotherapy regimens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D1633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97553" w14:textId="77777777" w:rsidR="00DB515D" w:rsidRPr="00DB515D" w:rsidRDefault="00DB515D" w:rsidP="00506329">
            <w:pPr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611A8E" w:rsidRPr="00DB515D" w14:paraId="00E2EA8D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08ED3" w14:textId="78CA8B88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3FEE8" w14:textId="7F50926A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6E459" w14:textId="1F38E8B1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46.9</w:t>
            </w:r>
          </w:p>
        </w:tc>
      </w:tr>
      <w:tr w:rsidR="00611A8E" w:rsidRPr="00DB515D" w14:paraId="0DB3105B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B1EE8A" w14:textId="69DF2093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8CE04" w14:textId="62CC2D18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45DE7" w14:textId="459E06F4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46.9</w:t>
            </w:r>
          </w:p>
        </w:tc>
      </w:tr>
      <w:tr w:rsidR="00611A8E" w:rsidRPr="00DB515D" w14:paraId="5411FEFF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AC2B5" w14:textId="21354280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 2  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C8B0C" w14:textId="58834045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F1769" w14:textId="09B89E11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6.3</w:t>
            </w:r>
          </w:p>
        </w:tc>
      </w:tr>
      <w:tr w:rsidR="00611A8E" w:rsidRPr="00DB515D" w14:paraId="773A06B2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CC270" w14:textId="0624CC81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Prior radiotherapy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BFDCF" w14:textId="4CC6259D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74ADBD" w14:textId="689DCD14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611A8E" w:rsidRPr="00DB515D" w14:paraId="0B2C757E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395E3" w14:textId="62363CBF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9DB6A" w14:textId="55C547FF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342F5" w14:textId="0C67EEF6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12.5</w:t>
            </w:r>
          </w:p>
        </w:tc>
      </w:tr>
      <w:tr w:rsidR="00611A8E" w:rsidRPr="00DB515D" w14:paraId="76FCB609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ECCE1" w14:textId="61F27D3C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lastRenderedPageBreak/>
              <w:t xml:space="preserve">  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86A2A4" w14:textId="62074F3D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A2B52" w14:textId="03BFBF53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87.5</w:t>
            </w:r>
          </w:p>
        </w:tc>
      </w:tr>
      <w:tr w:rsidR="00611A8E" w:rsidRPr="00DB515D" w14:paraId="7305483B" w14:textId="77777777" w:rsidTr="00DB515D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9D78EE" w14:textId="2E4E1F96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Site of a recurrence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351841" w14:textId="061E9AEE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04EA0" w14:textId="5F2A6357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611A8E" w:rsidRPr="00DB515D" w14:paraId="5F9FAC4E" w14:textId="77777777" w:rsidTr="00611A8E">
        <w:trPr>
          <w:trHeight w:val="413"/>
        </w:trPr>
        <w:tc>
          <w:tcPr>
            <w:tcW w:w="48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EA735" w14:textId="305EA1FF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　</w:t>
            </w: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Local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D1695B" w14:textId="39796FCE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39E61" w14:textId="02C30636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65.6</w:t>
            </w:r>
          </w:p>
        </w:tc>
      </w:tr>
      <w:tr w:rsidR="00611A8E" w:rsidRPr="00DB515D" w14:paraId="27957594" w14:textId="77777777" w:rsidTr="00611A8E">
        <w:trPr>
          <w:trHeight w:val="413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B7656" w14:textId="25963EB1" w:rsidR="00611A8E" w:rsidRPr="00611A8E" w:rsidRDefault="00611A8E" w:rsidP="00611A8E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 Metastatic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277072" w14:textId="7EF8804B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1AFE4" w14:textId="32D61F1D" w:rsidR="00611A8E" w:rsidRPr="00611A8E" w:rsidRDefault="00611A8E" w:rsidP="00611A8E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611A8E">
              <w:rPr>
                <w:rFonts w:ascii="Arial" w:hAnsi="Arial" w:cs="Arial"/>
                <w:color w:val="000000" w:themeColor="text1"/>
                <w:kern w:val="24"/>
                <w:szCs w:val="21"/>
              </w:rPr>
              <w:t>34.4</w:t>
            </w:r>
          </w:p>
        </w:tc>
      </w:tr>
    </w:tbl>
    <w:p w14:paraId="5B29B986" w14:textId="77777777" w:rsidR="00B854BD" w:rsidRPr="00DB515D" w:rsidRDefault="00B854BD" w:rsidP="00DB515D">
      <w:pPr>
        <w:rPr>
          <w:rFonts w:ascii="Arial" w:hAnsi="Arial" w:cs="Arial"/>
          <w:szCs w:val="21"/>
        </w:rPr>
      </w:pPr>
    </w:p>
    <w:sectPr w:rsidR="00B854BD" w:rsidRPr="00DB51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NTYzNzQzACMlHaXg1OLizPw8kAKjWgDSdByCLAAAAA=="/>
  </w:docVars>
  <w:rsids>
    <w:rsidRoot w:val="00B854BD"/>
    <w:rsid w:val="001A62D0"/>
    <w:rsid w:val="00207C71"/>
    <w:rsid w:val="003B144A"/>
    <w:rsid w:val="003C7830"/>
    <w:rsid w:val="003D3471"/>
    <w:rsid w:val="00487A2A"/>
    <w:rsid w:val="00506329"/>
    <w:rsid w:val="005D503E"/>
    <w:rsid w:val="005F35B0"/>
    <w:rsid w:val="005F441A"/>
    <w:rsid w:val="00611A8E"/>
    <w:rsid w:val="006A6058"/>
    <w:rsid w:val="0070084C"/>
    <w:rsid w:val="00710B86"/>
    <w:rsid w:val="007E513B"/>
    <w:rsid w:val="00852619"/>
    <w:rsid w:val="008E54DA"/>
    <w:rsid w:val="0098732D"/>
    <w:rsid w:val="00994519"/>
    <w:rsid w:val="0099791E"/>
    <w:rsid w:val="00A42B8D"/>
    <w:rsid w:val="00AB4DF0"/>
    <w:rsid w:val="00AC49E4"/>
    <w:rsid w:val="00B5269B"/>
    <w:rsid w:val="00B854BD"/>
    <w:rsid w:val="00C85F7F"/>
    <w:rsid w:val="00D045A5"/>
    <w:rsid w:val="00DB515D"/>
    <w:rsid w:val="00DC0BBF"/>
    <w:rsid w:val="00DE1012"/>
    <w:rsid w:val="00E17E36"/>
    <w:rsid w:val="00E86B79"/>
    <w:rsid w:val="00E87B4B"/>
    <w:rsid w:val="00E91AD5"/>
    <w:rsid w:val="00EE2BE4"/>
    <w:rsid w:val="00EF414A"/>
    <w:rsid w:val="00F42825"/>
    <w:rsid w:val="00FB70AD"/>
    <w:rsid w:val="00F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B8BD04"/>
  <w15:chartTrackingRefBased/>
  <w15:docId w15:val="{50C8277E-FF7B-964D-875C-E81EBBCA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E17E36"/>
  </w:style>
  <w:style w:type="character" w:styleId="a4">
    <w:name w:val="annotation reference"/>
    <w:basedOn w:val="a0"/>
    <w:uiPriority w:val="99"/>
    <w:semiHidden/>
    <w:unhideWhenUsed/>
    <w:rsid w:val="00E17E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17E36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E17E3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17E3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17E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Kojima</dc:creator>
  <cp:keywords/>
  <dc:description/>
  <cp:lastModifiedBy>Yuki Kojima</cp:lastModifiedBy>
  <cp:revision>6</cp:revision>
  <dcterms:created xsi:type="dcterms:W3CDTF">2022-03-02T08:10:00Z</dcterms:created>
  <dcterms:modified xsi:type="dcterms:W3CDTF">2022-07-20T04:09:00Z</dcterms:modified>
</cp:coreProperties>
</file>