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4C1A" w14:textId="738D5896" w:rsidR="00CC7B10" w:rsidRDefault="004C621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  <w:noProof/>
        </w:rPr>
        <mc:AlternateContent>
          <mc:Choice Requires="wpc">
            <w:drawing>
              <wp:inline distT="0" distB="0" distL="0" distR="0" wp14:anchorId="108C7386" wp14:editId="38F234C6">
                <wp:extent cx="5963285" cy="4007457"/>
                <wp:effectExtent l="0" t="0" r="5715" b="635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" name="箭头: 下 12"/>
                        <wps:cNvSpPr/>
                        <wps:spPr>
                          <a:xfrm>
                            <a:off x="1097280" y="752135"/>
                            <a:ext cx="95415" cy="906449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159465" y="1687868"/>
                            <a:ext cx="2082800" cy="5721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4507E5" w14:textId="230500E5" w:rsidR="00C93557" w:rsidRPr="00C93557" w:rsidRDefault="00C93557" w:rsidP="00C9355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93557">
                                <w:rPr>
                                  <w:rFonts w:hint="eastAsia"/>
                                  <w:color w:val="000000" w:themeColor="text1"/>
                                </w:rPr>
                                <w:t>Neonates with NEC diagnosis n=</w:t>
                              </w:r>
                              <w:r w:rsidR="00B43AC9">
                                <w:rPr>
                                  <w:color w:val="000000" w:themeColor="text1"/>
                                </w:rPr>
                                <w:t>226</w:t>
                              </w:r>
                            </w:p>
                            <w:p w14:paraId="24935CCF" w14:textId="69C1529D" w:rsidR="000509C7" w:rsidRPr="00C93557" w:rsidRDefault="000509C7" w:rsidP="000509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箭头: 右 15"/>
                        <wps:cNvSpPr/>
                        <wps:spPr>
                          <a:xfrm>
                            <a:off x="1168803" y="1065476"/>
                            <a:ext cx="1685715" cy="103365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180000" y="142690"/>
                            <a:ext cx="2082165" cy="5721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6DD908" w14:textId="58490A2A" w:rsidR="00C93557" w:rsidRDefault="00C93557" w:rsidP="00C93557">
                              <w:pPr>
                                <w:jc w:val="center"/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Patients with NEC </w:t>
                              </w:r>
                              <w:r w:rsidR="00753A04"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(</w:t>
                              </w:r>
                              <w:r w:rsidR="00753A04"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≥</w:t>
                              </w:r>
                              <w:r w:rsidR="00753A04"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II</w:t>
                              </w:r>
                              <w:r w:rsidR="00753A04" w:rsidRPr="00753A04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B</w:t>
                              </w:r>
                              <w:r w:rsidR="00753A04"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 xml:space="preserve">) 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diagnosis during 201</w:t>
                              </w:r>
                              <w:r w:rsidR="00D43FD5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.</w:t>
                              </w:r>
                              <w:r w:rsidR="00D43FD5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9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-202</w:t>
                              </w:r>
                              <w:r w:rsidR="00D43FD5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.</w:t>
                              </w:r>
                              <w:r w:rsidR="00D43FD5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12 </w:t>
                              </w:r>
                              <w:r w:rsidR="00753A04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n=2</w:t>
                              </w:r>
                              <w:r w:rsidR="00B43AC9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32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 </w:t>
                              </w:r>
                            </w:p>
                            <w:p w14:paraId="312BDEAD" w14:textId="77777777" w:rsidR="00C93557" w:rsidRDefault="00C93557" w:rsidP="00C93557">
                              <w:pPr>
                                <w:jc w:val="center"/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矩形 21"/>
                        <wps:cNvSpPr/>
                        <wps:spPr>
                          <a:xfrm>
                            <a:off x="179981" y="3178967"/>
                            <a:ext cx="2082111" cy="5721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659E06" w14:textId="0E418E18" w:rsidR="00C93557" w:rsidRDefault="00753A04" w:rsidP="00C93557">
                              <w:pPr>
                                <w:jc w:val="center"/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 xml:space="preserve">Total verified NEC </w:t>
                              </w:r>
                              <w:bookmarkStart w:id="0" w:name="_Hlk102678752"/>
                              <w:r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(</w:t>
                              </w:r>
                              <w:r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≥</w:t>
                              </w:r>
                              <w:r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II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B</w:t>
                              </w:r>
                              <w:r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 xml:space="preserve">) </w:t>
                              </w:r>
                              <w:bookmarkEnd w:id="0"/>
                              <w:r w:rsidRPr="00753A04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included n=2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06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2876456" y="793575"/>
                            <a:ext cx="1067391" cy="5721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51C6BC" w14:textId="77777777" w:rsidR="001912A7" w:rsidRDefault="00C93557" w:rsidP="007F54D1">
                              <w:pPr>
                                <w:jc w:val="left"/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 w:rsidRPr="00C93557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 xml:space="preserve">Excluded </w:t>
                              </w:r>
                            </w:p>
                            <w:p w14:paraId="34AEF4F7" w14:textId="7905BDDD" w:rsidR="00C93557" w:rsidRDefault="00C93557" w:rsidP="007F54D1">
                              <w:pPr>
                                <w:jc w:val="left"/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 w:rsidRPr="00C93557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age</w:t>
                              </w:r>
                              <w:r w:rsidRPr="00C93557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＞</w:t>
                              </w:r>
                              <w:r w:rsidRPr="00C93557"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28d n=6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箭头: 下 23"/>
                        <wps:cNvSpPr/>
                        <wps:spPr>
                          <a:xfrm>
                            <a:off x="1097415" y="2260003"/>
                            <a:ext cx="95250" cy="906145"/>
                          </a:xfrm>
                          <a:prstGeom prst="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箭头: 右 24"/>
                        <wps:cNvSpPr/>
                        <wps:spPr>
                          <a:xfrm>
                            <a:off x="1168771" y="2644904"/>
                            <a:ext cx="1685290" cy="102870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矩形 25"/>
                        <wps:cNvSpPr/>
                        <wps:spPr>
                          <a:xfrm>
                            <a:off x="2875908" y="2075290"/>
                            <a:ext cx="2841080" cy="14312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255C32" w14:textId="18421974" w:rsidR="00C93557" w:rsidRDefault="00C93557" w:rsidP="007F54D1">
                              <w:pPr>
                                <w:jc w:val="left"/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Excluded</w:t>
                              </w:r>
                            </w:p>
                            <w:p w14:paraId="3AD7340F" w14:textId="549B0C57" w:rsidR="001912A7" w:rsidRDefault="001912A7" w:rsidP="007F54D1">
                              <w:pP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EC after intestinal surgery</w:t>
                              </w:r>
                              <w:r w:rsidR="007F54D1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  </w:t>
                              </w:r>
                              <w:r w:rsidR="00753A04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n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=2</w:t>
                              </w:r>
                            </w:p>
                            <w:p w14:paraId="24466DC5" w14:textId="5C7E1867" w:rsidR="001912A7" w:rsidRDefault="001912A7" w:rsidP="007F54D1">
                              <w:pP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c</w:t>
                              </w:r>
                              <w:r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ongenital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 </w:t>
                              </w:r>
                              <w:r w:rsidR="007F54D1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malformation    </w:t>
                              </w:r>
                              <w:r w:rsidR="00753A04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 </w:t>
                              </w:r>
                              <w:r w:rsidR="007F54D1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n=</w:t>
                              </w:r>
                              <w:r w:rsidR="00B43AC9"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5</w:t>
                              </w:r>
                            </w:p>
                            <w:p w14:paraId="4695A103" w14:textId="3772CF8A" w:rsidR="007F54D1" w:rsidRDefault="007F54D1" w:rsidP="007F54D1">
                              <w:pP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inherited metabolic </w:t>
                              </w:r>
                              <w:proofErr w:type="gramStart"/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diseases  n</w:t>
                              </w:r>
                              <w:proofErr w:type="gramEnd"/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=6</w:t>
                              </w:r>
                            </w:p>
                            <w:p w14:paraId="39F73FE3" w14:textId="6787DE6D" w:rsidR="007F54D1" w:rsidRDefault="007F54D1" w:rsidP="007F54D1">
                              <w:pP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cs="Times New Roman" w:hint="eastAsia"/>
                                  <w:color w:val="000000"/>
                                  <w:szCs w:val="21"/>
                                </w:rPr>
                                <w:t>uncomplete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 xml:space="preserve"> general demographic </w:t>
                              </w:r>
                              <w:proofErr w:type="gramStart"/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records  n</w:t>
                              </w:r>
                              <w:proofErr w:type="gramEnd"/>
                              <w:r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  <w:t>=7</w:t>
                              </w:r>
                            </w:p>
                            <w:p w14:paraId="55785B80" w14:textId="77777777" w:rsidR="001912A7" w:rsidRDefault="001912A7" w:rsidP="00C93557">
                              <w:pPr>
                                <w:jc w:val="center"/>
                                <w:rPr>
                                  <w:rFonts w:cs="Times New Roman"/>
                                  <w:color w:val="000000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08C7386" id="画布 1" o:spid="_x0000_s1026" editas="canvas" style="width:469.55pt;height:315.55pt;mso-position-horizontal-relative:char;mso-position-vertical-relative:line" coordsize="59632,400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632;height:40068;visibility:visible;mso-wrap-style:square" filled="t">
                  <v:fill o:detectmouseclick="t"/>
                  <v:path o:connecttype="none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箭头: 下 12" o:spid="_x0000_s1028" type="#_x0000_t67" style="position:absolute;left:10972;top:7521;width:954;height:90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" adj="20463" filled="f" strokecolor="black [3213]" strokeweight="1pt"/>
                <v:rect id="矩形 13" o:spid="_x0000_s1029" style="position:absolute;left:1594;top:16878;width:20828;height:57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" fillcolor="white [3212]" strokecolor="black [3213]" strokeweight="1pt">
                  <v:textbox>
                    <w:txbxContent>
                      <w:p w14:paraId="3C4507E5" w14:textId="230500E5" w:rsidR="00C93557" w:rsidRPr="00C93557" w:rsidRDefault="00C93557" w:rsidP="00C9355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C93557">
                          <w:rPr>
                            <w:rFonts w:hint="eastAsia"/>
                            <w:color w:val="000000" w:themeColor="text1"/>
                          </w:rPr>
                          <w:t>Neonates with NEC diagnosis n=</w:t>
                        </w:r>
                        <w:r w:rsidR="00B43AC9">
                          <w:rPr>
                            <w:color w:val="000000" w:themeColor="text1"/>
                          </w:rPr>
                          <w:t>226</w:t>
                        </w:r>
                      </w:p>
                      <w:p w14:paraId="24935CCF" w14:textId="69C1529D" w:rsidR="000509C7" w:rsidRPr="00C93557" w:rsidRDefault="000509C7" w:rsidP="000509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头: 右 15" o:spid="_x0000_s1030" type="#_x0000_t13" style="position:absolute;left:11688;top:10654;width:16857;height:10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" adj="20938" filled="f" strokecolor="black [3213]" strokeweight="1pt"/>
                <v:rect id="矩形 20" o:spid="_x0000_s1031" style="position:absolute;left:1800;top:1426;width:20821;height:57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" fillcolor="white [3212]" strokecolor="black [3213]" strokeweight="1pt">
                  <v:textbox>
                    <w:txbxContent>
                      <w:p w14:paraId="206DD908" w14:textId="58490A2A" w:rsidR="00C93557" w:rsidRDefault="00C93557" w:rsidP="00C93557">
                        <w:pPr>
                          <w:jc w:val="center"/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Patients with NEC </w:t>
                        </w:r>
                        <w:r w:rsidR="00753A04"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(</w:t>
                        </w:r>
                        <w:r w:rsidR="00753A04"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≥</w:t>
                        </w:r>
                        <w:r w:rsidR="00753A04"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II</w:t>
                        </w:r>
                        <w:r w:rsidR="00753A04" w:rsidRPr="00753A04">
                          <w:rPr>
                            <w:rFonts w:cs="Times New Roman"/>
                            <w:color w:val="000000"/>
                            <w:szCs w:val="21"/>
                          </w:rPr>
                          <w:t>B</w:t>
                        </w:r>
                        <w:r w:rsidR="00753A04"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 xml:space="preserve">) 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diagnosis during 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201</w:t>
                        </w:r>
                        <w:r w:rsidR="00D43FD5">
                          <w:rPr>
                            <w:rFonts w:cs="Times New Roman"/>
                            <w:color w:val="000000"/>
                            <w:szCs w:val="21"/>
                          </w:rPr>
                          <w:t>5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.</w:t>
                        </w:r>
                        <w:r w:rsidR="00D43FD5">
                          <w:rPr>
                            <w:rFonts w:cs="Times New Roman"/>
                            <w:color w:val="000000"/>
                            <w:szCs w:val="21"/>
                          </w:rPr>
                          <w:t>9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-202</w:t>
                        </w:r>
                        <w:r w:rsidR="00D43FD5">
                          <w:rPr>
                            <w:rFonts w:cs="Times New Roman"/>
                            <w:color w:val="000000"/>
                            <w:szCs w:val="21"/>
                          </w:rPr>
                          <w:t>1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.</w:t>
                        </w:r>
                        <w:r w:rsidR="00D43FD5"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12 </w:t>
                        </w:r>
                        <w:r w:rsidR="00753A04"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n=2</w:t>
                        </w:r>
                        <w:r w:rsidR="00B43AC9">
                          <w:rPr>
                            <w:rFonts w:cs="Times New Roman"/>
                            <w:color w:val="000000"/>
                            <w:szCs w:val="21"/>
                          </w:rPr>
                          <w:t>32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 </w:t>
                        </w:r>
                      </w:p>
                      <w:p w14:paraId="312BDEAD" w14:textId="77777777" w:rsidR="00C93557" w:rsidRDefault="00C93557" w:rsidP="00C93557">
                        <w:pPr>
                          <w:jc w:val="center"/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v:rect id="矩形 21" o:spid="_x0000_s1032" style="position:absolute;left:1799;top:31789;width:20821;height:57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" fillcolor="white [3212]" strokecolor="black [3213]" strokeweight="1pt">
                  <v:textbox>
                    <w:txbxContent>
                      <w:p w14:paraId="14659E06" w14:textId="0E418E18" w:rsidR="00C93557" w:rsidRDefault="00753A04" w:rsidP="00C93557">
                        <w:pPr>
                          <w:jc w:val="center"/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 xml:space="preserve">Total verified NEC </w:t>
                        </w:r>
                        <w:bookmarkStart w:id="1" w:name="_Hlk102678752"/>
                        <w:r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(</w:t>
                        </w:r>
                        <w:r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≥</w:t>
                        </w:r>
                        <w:r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II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B</w:t>
                        </w:r>
                        <w:r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 xml:space="preserve">) </w:t>
                        </w:r>
                        <w:bookmarkEnd w:id="1"/>
                        <w:r w:rsidRPr="00753A04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included n=2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06</w:t>
                        </w:r>
                      </w:p>
                    </w:txbxContent>
                  </v:textbox>
                </v:rect>
                <v:rect id="矩形 22" o:spid="_x0000_s1033" style="position:absolute;left:28764;top:7935;width:10674;height:57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" fillcolor="white [3212]" strokecolor="black [3213]" strokeweight="1pt">
                  <v:textbox>
                    <w:txbxContent>
                      <w:p w14:paraId="6C51C6BC" w14:textId="77777777" w:rsidR="001912A7" w:rsidRDefault="00C93557" w:rsidP="007F54D1">
                        <w:pPr>
                          <w:jc w:val="left"/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 w:rsidRPr="00C93557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 xml:space="preserve">Excluded </w:t>
                        </w:r>
                      </w:p>
                      <w:p w14:paraId="34AEF4F7" w14:textId="7905BDDD" w:rsidR="00C93557" w:rsidRDefault="00C93557" w:rsidP="007F54D1">
                        <w:pPr>
                          <w:jc w:val="left"/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 w:rsidRPr="00C93557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age</w:t>
                        </w:r>
                        <w:r w:rsidRPr="00C93557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＞</w:t>
                        </w:r>
                        <w:r w:rsidRPr="00C93557"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28d n=6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 </w:t>
                        </w:r>
                      </w:p>
                    </w:txbxContent>
                  </v:textbox>
                </v:rect>
                <v:shape id="箭头: 下 23" o:spid="_x0000_s1034" type="#_x0000_t67" style="position:absolute;left:10974;top:22600;width:952;height:90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" adj="20465" filled="f" strokecolor="black [3213]" strokeweight="1pt"/>
                <v:shape id="箭头: 右 24" o:spid="_x0000_s1035" type="#_x0000_t13" style="position:absolute;left:11687;top:26449;width:16853;height:10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" adj="20941" filled="f" strokecolor="black [3213]" strokeweight="1pt"/>
                <v:rect id="矩形 25" o:spid="_x0000_s1036" style="position:absolute;left:28759;top:20752;width:28410;height:1431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" fillcolor="white [3212]" strokecolor="black [3213]" strokeweight="1pt">
                  <v:textbox>
                    <w:txbxContent>
                      <w:p w14:paraId="21255C32" w14:textId="18421974" w:rsidR="00C93557" w:rsidRDefault="00C93557" w:rsidP="007F54D1">
                        <w:pPr>
                          <w:jc w:val="left"/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Excluded</w:t>
                        </w:r>
                      </w:p>
                      <w:p w14:paraId="3AD7340F" w14:textId="549B0C57" w:rsidR="001912A7" w:rsidRDefault="001912A7" w:rsidP="007F54D1">
                        <w:pPr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N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EC after intestinal surgery</w:t>
                        </w:r>
                        <w:r w:rsidR="007F54D1"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  </w:t>
                        </w:r>
                        <w:r w:rsidR="00753A04"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n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=2</w:t>
                        </w:r>
                      </w:p>
                      <w:p w14:paraId="24466DC5" w14:textId="5C7E1867" w:rsidR="001912A7" w:rsidRDefault="001912A7" w:rsidP="007F54D1">
                        <w:pPr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c</w:t>
                        </w:r>
                        <w:r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ongenital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 </w:t>
                        </w:r>
                        <w:r w:rsidR="007F54D1"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malformation    </w:t>
                        </w:r>
                        <w:r w:rsidR="00753A04"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 </w:t>
                        </w:r>
                        <w:r w:rsidR="007F54D1">
                          <w:rPr>
                            <w:rFonts w:cs="Times New Roman"/>
                            <w:color w:val="000000"/>
                            <w:szCs w:val="21"/>
                          </w:rPr>
                          <w:t>n=</w:t>
                        </w:r>
                        <w:r w:rsidR="00B43AC9">
                          <w:rPr>
                            <w:rFonts w:cs="Times New Roman"/>
                            <w:color w:val="000000"/>
                            <w:szCs w:val="21"/>
                          </w:rPr>
                          <w:t>5</w:t>
                        </w:r>
                      </w:p>
                      <w:p w14:paraId="4695A103" w14:textId="3772CF8A" w:rsidR="007F54D1" w:rsidRDefault="007F54D1" w:rsidP="007F54D1">
                        <w:pPr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inherited metabolic </w:t>
                        </w:r>
                        <w:proofErr w:type="gramStart"/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diseases  n</w:t>
                        </w:r>
                        <w:proofErr w:type="gramEnd"/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=6</w:t>
                        </w:r>
                      </w:p>
                      <w:p w14:paraId="39F73FE3" w14:textId="6787DE6D" w:rsidR="007F54D1" w:rsidRDefault="007F54D1" w:rsidP="007F54D1">
                        <w:pPr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  <w:r>
                          <w:rPr>
                            <w:rFonts w:cs="Times New Roman" w:hint="eastAsia"/>
                            <w:color w:val="000000"/>
                            <w:szCs w:val="21"/>
                          </w:rPr>
                          <w:t>uncomplete</w:t>
                        </w:r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 xml:space="preserve"> general demographic </w:t>
                        </w:r>
                        <w:proofErr w:type="gramStart"/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records  n</w:t>
                        </w:r>
                        <w:proofErr w:type="gramEnd"/>
                        <w:r>
                          <w:rPr>
                            <w:rFonts w:cs="Times New Roman"/>
                            <w:color w:val="000000"/>
                            <w:szCs w:val="21"/>
                          </w:rPr>
                          <w:t>=7</w:t>
                        </w:r>
                      </w:p>
                      <w:p w14:paraId="55785B80" w14:textId="77777777" w:rsidR="001912A7" w:rsidRDefault="001912A7" w:rsidP="00C93557">
                        <w:pPr>
                          <w:jc w:val="center"/>
                          <w:rPr>
                            <w:rFonts w:cs="Times New Roman"/>
                            <w:color w:val="000000"/>
                            <w:szCs w:val="21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4164136" w14:textId="278E07C5" w:rsidR="00CC7B10" w:rsidRPr="008C30DB" w:rsidRDefault="008C30DB">
      <w:pPr>
        <w:rPr>
          <w:rFonts w:cs="Times New Roman"/>
          <w:color w:val="000000"/>
          <w:szCs w:val="21"/>
        </w:rPr>
      </w:pPr>
      <w:r w:rsidRPr="008C30DB">
        <w:rPr>
          <w:rFonts w:cs="Times New Roman"/>
          <w:color w:val="000000"/>
          <w:szCs w:val="21"/>
        </w:rPr>
        <w:t xml:space="preserve"> </w:t>
      </w:r>
      <w:r>
        <w:rPr>
          <w:rFonts w:cs="Times New Roman"/>
          <w:color w:val="000000"/>
          <w:szCs w:val="21"/>
        </w:rPr>
        <w:t xml:space="preserve"> </w:t>
      </w:r>
      <w:r w:rsidR="00DC7846">
        <w:rPr>
          <w:rFonts w:ascii="Times New Roman" w:hAnsi="Times New Roman" w:cs="STIX-Regular" w:hint="eastAsia"/>
          <w:color w:val="000000"/>
          <w:kern w:val="0"/>
          <w:sz w:val="24"/>
          <w:lang w:bidi="ar"/>
        </w:rPr>
        <w:t xml:space="preserve">Supplemental material </w:t>
      </w:r>
      <w:r w:rsidR="00DC7846">
        <w:rPr>
          <w:rFonts w:ascii="Times New Roman" w:hAnsi="Times New Roman" w:cs="STIX-Regular"/>
          <w:color w:val="000000"/>
          <w:kern w:val="0"/>
          <w:sz w:val="24"/>
          <w:lang w:bidi="ar"/>
        </w:rPr>
        <w:t>1</w:t>
      </w:r>
      <w:r w:rsidR="00DC7846">
        <w:rPr>
          <w:rFonts w:ascii="Times New Roman" w:hAnsi="Times New Roman" w:cs="STIX-Regular"/>
          <w:color w:val="000000"/>
          <w:kern w:val="0"/>
          <w:sz w:val="24"/>
          <w:lang w:bidi="ar"/>
        </w:rPr>
        <w:t xml:space="preserve">  </w:t>
      </w:r>
      <w:r w:rsidRPr="008C30DB">
        <w:rPr>
          <w:rFonts w:cs="Times New Roman"/>
          <w:color w:val="000000"/>
          <w:szCs w:val="21"/>
        </w:rPr>
        <w:t>Flow diagram of patient selection</w:t>
      </w:r>
    </w:p>
    <w:p w14:paraId="2A7B7A0F" w14:textId="12E5D176" w:rsidR="00CC7B10" w:rsidRDefault="00CC7B10">
      <w:pPr>
        <w:rPr>
          <w:rFonts w:asciiTheme="minorEastAsia" w:hAnsiTheme="minorEastAsia" w:cstheme="minorEastAsia" w:hint="eastAsia"/>
        </w:rPr>
      </w:pPr>
    </w:p>
    <w:p w14:paraId="5E065316" w14:textId="77777777" w:rsidR="00CC7B10" w:rsidRDefault="00CC7B10">
      <w:pPr>
        <w:rPr>
          <w:rFonts w:asciiTheme="minorEastAsia" w:hAnsiTheme="minorEastAsia" w:cstheme="minorEastAsia"/>
        </w:rPr>
      </w:pPr>
    </w:p>
    <w:sectPr w:rsidR="00CC7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9FE4" w14:textId="77777777" w:rsidR="00337949" w:rsidRDefault="00337949" w:rsidP="00730C1F">
      <w:r>
        <w:separator/>
      </w:r>
    </w:p>
  </w:endnote>
  <w:endnote w:type="continuationSeparator" w:id="0">
    <w:p w14:paraId="3400D074" w14:textId="77777777" w:rsidR="00337949" w:rsidRDefault="00337949" w:rsidP="0073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IX-Regular">
    <w:altName w:val="Segoe Print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C21D" w14:textId="77777777" w:rsidR="00337949" w:rsidRDefault="00337949" w:rsidP="00730C1F">
      <w:r>
        <w:separator/>
      </w:r>
    </w:p>
  </w:footnote>
  <w:footnote w:type="continuationSeparator" w:id="0">
    <w:p w14:paraId="30825547" w14:textId="77777777" w:rsidR="00337949" w:rsidRDefault="00337949" w:rsidP="00730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82659A"/>
    <w:rsid w:val="000509C7"/>
    <w:rsid w:val="000C08B4"/>
    <w:rsid w:val="001912A7"/>
    <w:rsid w:val="00337949"/>
    <w:rsid w:val="0036740C"/>
    <w:rsid w:val="004B03A0"/>
    <w:rsid w:val="004C6213"/>
    <w:rsid w:val="00730C1F"/>
    <w:rsid w:val="00753A04"/>
    <w:rsid w:val="007F54D1"/>
    <w:rsid w:val="007F7E10"/>
    <w:rsid w:val="008C30DB"/>
    <w:rsid w:val="00B43AC9"/>
    <w:rsid w:val="00C93557"/>
    <w:rsid w:val="00CC7B10"/>
    <w:rsid w:val="00D43FD5"/>
    <w:rsid w:val="00D80FFD"/>
    <w:rsid w:val="00DA03EC"/>
    <w:rsid w:val="00DC7846"/>
    <w:rsid w:val="00EC7C52"/>
    <w:rsid w:val="274F1F93"/>
    <w:rsid w:val="4682659A"/>
    <w:rsid w:val="55B2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D846A1"/>
  <w15:docId w15:val="{B0AC513C-9768-4023-AAD1-1DF1AB7D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0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30C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30C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30C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高翔大爆炸</dc:creator>
  <cp:lastModifiedBy>w452</cp:lastModifiedBy>
  <cp:revision>6</cp:revision>
  <dcterms:created xsi:type="dcterms:W3CDTF">2022-05-05T15:00:00Z</dcterms:created>
  <dcterms:modified xsi:type="dcterms:W3CDTF">2022-10-11T09:22:00Z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