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A9C31" w14:textId="77777777" w:rsidR="006F44F3" w:rsidRPr="00CB3169" w:rsidRDefault="006F44F3" w:rsidP="006F44F3">
      <w:pPr>
        <w:pStyle w:val="BBAuthorName"/>
      </w:pPr>
      <w:r w:rsidRPr="00F677AA">
        <w:t>Supplementary Information for</w:t>
      </w:r>
      <w:r w:rsidR="00BE3914" w:rsidRPr="00F677AA">
        <w:t xml:space="preserve"> </w:t>
      </w:r>
    </w:p>
    <w:p w14:paraId="656A5CA3" w14:textId="77777777" w:rsidR="00192D89" w:rsidRPr="002F7443" w:rsidRDefault="00192D89" w:rsidP="00192D89">
      <w:pPr>
        <w:jc w:val="center"/>
        <w:rPr>
          <w:b/>
          <w:sz w:val="28"/>
          <w:szCs w:val="28"/>
          <w:lang w:val="en-US"/>
        </w:rPr>
      </w:pPr>
      <w:r w:rsidRPr="002F7443">
        <w:rPr>
          <w:b/>
          <w:sz w:val="28"/>
          <w:szCs w:val="28"/>
          <w:lang w:val="en-US"/>
        </w:rPr>
        <w:t xml:space="preserve">Electronic structure, cationic and excited states of nitrogen-containing </w:t>
      </w:r>
      <w:proofErr w:type="spellStart"/>
      <w:r w:rsidRPr="002F7443">
        <w:rPr>
          <w:b/>
          <w:sz w:val="28"/>
          <w:szCs w:val="28"/>
          <w:lang w:val="en-US"/>
        </w:rPr>
        <w:t>spiroborates</w:t>
      </w:r>
      <w:proofErr w:type="spellEnd"/>
    </w:p>
    <w:p w14:paraId="40EA1E1A" w14:textId="77777777" w:rsidR="006146FA" w:rsidRPr="002F7443" w:rsidRDefault="006146FA" w:rsidP="006146FA">
      <w:pPr>
        <w:pStyle w:val="a4"/>
        <w:spacing w:line="256" w:lineRule="exact"/>
        <w:ind w:left="0" w:firstLine="709"/>
        <w:rPr>
          <w:b/>
          <w:sz w:val="28"/>
          <w:szCs w:val="28"/>
          <w:lang w:val="en-US"/>
        </w:rPr>
      </w:pPr>
    </w:p>
    <w:p w14:paraId="6F6D1483" w14:textId="2EC33001" w:rsidR="00192D89" w:rsidRPr="00192D89" w:rsidRDefault="00192D89" w:rsidP="00192D89">
      <w:pPr>
        <w:ind w:firstLine="708"/>
        <w:jc w:val="both"/>
        <w:rPr>
          <w:b/>
          <w:bCs/>
          <w:sz w:val="28"/>
          <w:szCs w:val="28"/>
          <w:vertAlign w:val="superscript"/>
          <w:lang w:val="en-US"/>
        </w:rPr>
      </w:pPr>
      <w:r w:rsidRPr="002F7443">
        <w:rPr>
          <w:b/>
          <w:bCs/>
          <w:sz w:val="28"/>
          <w:szCs w:val="28"/>
          <w:lang w:val="en-US"/>
        </w:rPr>
        <w:t xml:space="preserve">Andrey E. </w:t>
      </w:r>
      <w:proofErr w:type="spellStart"/>
      <w:r w:rsidRPr="002F7443">
        <w:rPr>
          <w:b/>
          <w:bCs/>
          <w:sz w:val="28"/>
          <w:szCs w:val="28"/>
          <w:lang w:val="en-US"/>
        </w:rPr>
        <w:t>Sidorin</w:t>
      </w:r>
      <w:r w:rsidRPr="002F7443">
        <w:rPr>
          <w:b/>
          <w:bCs/>
          <w:sz w:val="28"/>
          <w:szCs w:val="28"/>
          <w:vertAlign w:val="superscript"/>
          <w:lang w:val="en-US"/>
        </w:rPr>
        <w:t>a</w:t>
      </w:r>
      <w:proofErr w:type="spellEnd"/>
      <w:r w:rsidRPr="002F7443">
        <w:rPr>
          <w:b/>
          <w:bCs/>
          <w:sz w:val="28"/>
          <w:szCs w:val="28"/>
          <w:vertAlign w:val="superscript"/>
          <w:lang w:val="en-US"/>
        </w:rPr>
        <w:t>*</w:t>
      </w:r>
      <w:r w:rsidRPr="002F7443">
        <w:rPr>
          <w:b/>
          <w:bCs/>
          <w:sz w:val="28"/>
          <w:szCs w:val="28"/>
          <w:lang w:val="en-US"/>
        </w:rPr>
        <w:t xml:space="preserve">, Sergey A. </w:t>
      </w:r>
      <w:proofErr w:type="spellStart"/>
      <w:proofErr w:type="gramStart"/>
      <w:r w:rsidRPr="002F7443">
        <w:rPr>
          <w:b/>
          <w:bCs/>
          <w:sz w:val="28"/>
          <w:szCs w:val="28"/>
          <w:lang w:val="en-US"/>
        </w:rPr>
        <w:t>Tikhonov</w:t>
      </w:r>
      <w:r w:rsidRPr="002F7443">
        <w:rPr>
          <w:b/>
          <w:bCs/>
          <w:sz w:val="28"/>
          <w:szCs w:val="28"/>
          <w:vertAlign w:val="superscript"/>
          <w:lang w:val="en-US"/>
        </w:rPr>
        <w:t>a,b</w:t>
      </w:r>
      <w:proofErr w:type="spellEnd"/>
      <w:proofErr w:type="gramEnd"/>
      <w:r w:rsidRPr="002F7443">
        <w:rPr>
          <w:b/>
          <w:bCs/>
          <w:sz w:val="28"/>
          <w:szCs w:val="28"/>
          <w:lang w:val="en-US"/>
        </w:rPr>
        <w:t xml:space="preserve">, Ilya S. </w:t>
      </w:r>
      <w:proofErr w:type="spellStart"/>
      <w:r w:rsidRPr="002F7443">
        <w:rPr>
          <w:b/>
          <w:bCs/>
          <w:sz w:val="28"/>
          <w:szCs w:val="28"/>
          <w:lang w:val="en-US"/>
        </w:rPr>
        <w:t>Samoilov</w:t>
      </w:r>
      <w:r w:rsidRPr="002F7443">
        <w:rPr>
          <w:b/>
          <w:bCs/>
          <w:sz w:val="28"/>
          <w:szCs w:val="28"/>
          <w:vertAlign w:val="superscript"/>
          <w:lang w:val="en-US"/>
        </w:rPr>
        <w:t>c</w:t>
      </w:r>
      <w:proofErr w:type="spellEnd"/>
      <w:r w:rsidRPr="002F7443">
        <w:rPr>
          <w:b/>
          <w:bCs/>
          <w:sz w:val="28"/>
          <w:szCs w:val="28"/>
          <w:lang w:val="en-US"/>
        </w:rPr>
        <w:t xml:space="preserve">, Ivan S. </w:t>
      </w:r>
      <w:proofErr w:type="spellStart"/>
      <w:r w:rsidRPr="002F7443">
        <w:rPr>
          <w:b/>
          <w:bCs/>
          <w:sz w:val="28"/>
          <w:szCs w:val="28"/>
          <w:lang w:val="en-US"/>
        </w:rPr>
        <w:t>Osmushko</w:t>
      </w:r>
      <w:r w:rsidRPr="002F7443">
        <w:rPr>
          <w:b/>
          <w:bCs/>
          <w:sz w:val="28"/>
          <w:szCs w:val="28"/>
          <w:vertAlign w:val="superscript"/>
          <w:lang w:val="en-US"/>
        </w:rPr>
        <w:t>a,d</w:t>
      </w:r>
      <w:proofErr w:type="spellEnd"/>
      <w:r w:rsidRPr="002F7443">
        <w:rPr>
          <w:b/>
          <w:bCs/>
          <w:sz w:val="28"/>
          <w:szCs w:val="28"/>
          <w:lang w:val="en-US"/>
        </w:rPr>
        <w:t xml:space="preserve">, Irina V. </w:t>
      </w:r>
      <w:proofErr w:type="spellStart"/>
      <w:r w:rsidRPr="002F7443">
        <w:rPr>
          <w:b/>
          <w:bCs/>
          <w:sz w:val="28"/>
          <w:szCs w:val="28"/>
          <w:lang w:val="en-US"/>
        </w:rPr>
        <w:t>Svistunova</w:t>
      </w:r>
      <w:r w:rsidRPr="002F7443">
        <w:rPr>
          <w:b/>
          <w:bCs/>
          <w:sz w:val="28"/>
          <w:szCs w:val="28"/>
          <w:vertAlign w:val="superscript"/>
          <w:lang w:val="en-US"/>
        </w:rPr>
        <w:t>a</w:t>
      </w:r>
      <w:proofErr w:type="spellEnd"/>
      <w:r w:rsidRPr="002F7443">
        <w:rPr>
          <w:b/>
          <w:bCs/>
          <w:sz w:val="28"/>
          <w:szCs w:val="28"/>
          <w:lang w:val="en-US"/>
        </w:rPr>
        <w:t xml:space="preserve">, Galina O. </w:t>
      </w:r>
      <w:proofErr w:type="spellStart"/>
      <w:r w:rsidRPr="002F7443">
        <w:rPr>
          <w:b/>
          <w:bCs/>
          <w:sz w:val="28"/>
          <w:szCs w:val="28"/>
          <w:lang w:val="en-US"/>
        </w:rPr>
        <w:t>Tretyakova</w:t>
      </w:r>
      <w:r w:rsidRPr="002F7443">
        <w:rPr>
          <w:b/>
          <w:bCs/>
          <w:sz w:val="28"/>
          <w:szCs w:val="28"/>
          <w:vertAlign w:val="superscript"/>
          <w:lang w:val="en-US"/>
        </w:rPr>
        <w:t>a,d</w:t>
      </w:r>
      <w:proofErr w:type="spellEnd"/>
      <w:r w:rsidRPr="002F7443">
        <w:rPr>
          <w:b/>
          <w:bCs/>
          <w:sz w:val="28"/>
          <w:szCs w:val="28"/>
          <w:lang w:val="en-US"/>
        </w:rPr>
        <w:t>,</w:t>
      </w:r>
      <w:r w:rsidR="00087A8C">
        <w:rPr>
          <w:b/>
          <w:bCs/>
          <w:sz w:val="28"/>
          <w:szCs w:val="28"/>
          <w:lang w:val="en-US"/>
        </w:rPr>
        <w:t xml:space="preserve"> </w:t>
      </w:r>
      <w:proofErr w:type="spellStart"/>
      <w:r w:rsidRPr="002F7443">
        <w:rPr>
          <w:b/>
          <w:bCs/>
          <w:sz w:val="28"/>
          <w:szCs w:val="28"/>
          <w:lang w:val="en-US"/>
        </w:rPr>
        <w:t>Zahar</w:t>
      </w:r>
      <w:proofErr w:type="spellEnd"/>
      <w:r w:rsidRPr="002F7443">
        <w:rPr>
          <w:b/>
          <w:bCs/>
          <w:sz w:val="28"/>
          <w:szCs w:val="28"/>
          <w:lang w:val="en-US"/>
        </w:rPr>
        <w:t xml:space="preserve"> N. </w:t>
      </w:r>
      <w:proofErr w:type="spellStart"/>
      <w:r w:rsidRPr="002F7443">
        <w:rPr>
          <w:b/>
          <w:bCs/>
          <w:sz w:val="28"/>
          <w:szCs w:val="28"/>
          <w:lang w:val="en-US"/>
        </w:rPr>
        <w:t>Puzyr'kov</w:t>
      </w:r>
      <w:r w:rsidRPr="002F7443">
        <w:rPr>
          <w:b/>
          <w:bCs/>
          <w:sz w:val="28"/>
          <w:szCs w:val="28"/>
          <w:vertAlign w:val="superscript"/>
          <w:lang w:val="en-US"/>
        </w:rPr>
        <w:t>a</w:t>
      </w:r>
      <w:proofErr w:type="spellEnd"/>
      <w:r w:rsidRPr="002F7443">
        <w:rPr>
          <w:b/>
          <w:bCs/>
          <w:sz w:val="28"/>
          <w:szCs w:val="28"/>
          <w:lang w:val="en-US"/>
        </w:rPr>
        <w:t xml:space="preserve">, </w:t>
      </w:r>
      <w:proofErr w:type="spellStart"/>
      <w:r w:rsidRPr="002F7443">
        <w:rPr>
          <w:b/>
          <w:bCs/>
          <w:sz w:val="28"/>
          <w:szCs w:val="28"/>
          <w:lang w:val="en-US"/>
        </w:rPr>
        <w:t>Vitaliy</w:t>
      </w:r>
      <w:proofErr w:type="spellEnd"/>
      <w:r w:rsidRPr="002F7443">
        <w:rPr>
          <w:b/>
          <w:bCs/>
          <w:sz w:val="28"/>
          <w:szCs w:val="28"/>
          <w:lang w:val="en-US"/>
        </w:rPr>
        <w:t xml:space="preserve"> I. </w:t>
      </w:r>
      <w:proofErr w:type="spellStart"/>
      <w:r w:rsidRPr="002F7443">
        <w:rPr>
          <w:b/>
          <w:bCs/>
          <w:sz w:val="28"/>
          <w:szCs w:val="28"/>
          <w:lang w:val="en-US"/>
        </w:rPr>
        <w:t>Vovna</w:t>
      </w:r>
      <w:r w:rsidRPr="002F7443">
        <w:rPr>
          <w:b/>
          <w:bCs/>
          <w:sz w:val="28"/>
          <w:szCs w:val="28"/>
          <w:vertAlign w:val="superscript"/>
          <w:lang w:val="en-US"/>
        </w:rPr>
        <w:t>a</w:t>
      </w:r>
      <w:proofErr w:type="spellEnd"/>
    </w:p>
    <w:p w14:paraId="46B8D8C1" w14:textId="77777777" w:rsidR="00192D89" w:rsidRPr="00192D89" w:rsidRDefault="00192D89" w:rsidP="00192D89">
      <w:pPr>
        <w:pStyle w:val="Default"/>
        <w:rPr>
          <w:lang w:val="en-US"/>
        </w:rPr>
      </w:pPr>
    </w:p>
    <w:p w14:paraId="3C6044FF" w14:textId="77777777" w:rsidR="00192D89" w:rsidRDefault="00192D89" w:rsidP="00192D89">
      <w:pPr>
        <w:pStyle w:val="Default"/>
        <w:spacing w:line="360" w:lineRule="auto"/>
        <w:rPr>
          <w:i/>
          <w:iCs/>
          <w:sz w:val="28"/>
          <w:szCs w:val="28"/>
          <w:lang w:val="en-US"/>
        </w:rPr>
      </w:pPr>
      <w:proofErr w:type="spellStart"/>
      <w:r w:rsidRPr="009371CF">
        <w:rPr>
          <w:i/>
          <w:iCs/>
          <w:sz w:val="40"/>
          <w:szCs w:val="40"/>
          <w:vertAlign w:val="superscript"/>
          <w:lang w:val="en-US"/>
        </w:rPr>
        <w:t>a</w:t>
      </w:r>
      <w:r w:rsidRPr="009371CF">
        <w:rPr>
          <w:i/>
          <w:iCs/>
          <w:sz w:val="28"/>
          <w:szCs w:val="28"/>
          <w:lang w:val="en-US"/>
        </w:rPr>
        <w:t>Far</w:t>
      </w:r>
      <w:proofErr w:type="spellEnd"/>
      <w:r w:rsidRPr="009371CF">
        <w:rPr>
          <w:i/>
          <w:iCs/>
          <w:sz w:val="28"/>
          <w:szCs w:val="28"/>
          <w:lang w:val="en-US"/>
        </w:rPr>
        <w:t xml:space="preserve"> Eastern Federal University, School of Natural Sciences, Vladivostok 690950, Russian Federation</w:t>
      </w:r>
    </w:p>
    <w:p w14:paraId="5443BF28" w14:textId="77777777" w:rsidR="00192D89" w:rsidRDefault="00192D89" w:rsidP="00192D89">
      <w:pPr>
        <w:pStyle w:val="Default"/>
        <w:spacing w:line="360" w:lineRule="auto"/>
        <w:rPr>
          <w:i/>
          <w:position w:val="11"/>
          <w:sz w:val="28"/>
          <w:szCs w:val="28"/>
          <w:lang w:val="en-US"/>
        </w:rPr>
      </w:pPr>
      <w:r w:rsidRPr="009371CF">
        <w:rPr>
          <w:i/>
          <w:iCs/>
          <w:sz w:val="40"/>
          <w:szCs w:val="40"/>
          <w:vertAlign w:val="superscript"/>
          <w:lang w:val="en-US"/>
        </w:rPr>
        <w:t>b</w:t>
      </w:r>
      <w:r>
        <w:rPr>
          <w:i/>
          <w:iCs/>
          <w:sz w:val="40"/>
          <w:szCs w:val="40"/>
          <w:vertAlign w:val="superscript"/>
          <w:lang w:val="en-US"/>
        </w:rPr>
        <w:t xml:space="preserve"> </w:t>
      </w:r>
      <w:r w:rsidRPr="000013A6">
        <w:rPr>
          <w:i/>
          <w:position w:val="11"/>
          <w:sz w:val="28"/>
          <w:szCs w:val="28"/>
          <w:lang w:val="en-US"/>
        </w:rPr>
        <w:t>Kamchatka Branch of the Geophysical Survey of the Russian Academy of</w:t>
      </w:r>
      <w:r>
        <w:rPr>
          <w:i/>
          <w:position w:val="11"/>
          <w:sz w:val="28"/>
          <w:szCs w:val="28"/>
          <w:lang w:val="en-US"/>
        </w:rPr>
        <w:t xml:space="preserve"> </w:t>
      </w:r>
      <w:r w:rsidRPr="000013A6">
        <w:rPr>
          <w:i/>
          <w:position w:val="11"/>
          <w:sz w:val="28"/>
          <w:szCs w:val="28"/>
          <w:lang w:val="en-US"/>
        </w:rPr>
        <w:t>Sciences, Petropavlovsk-Kamchatsky</w:t>
      </w:r>
      <w:r>
        <w:rPr>
          <w:i/>
          <w:position w:val="11"/>
          <w:sz w:val="28"/>
          <w:szCs w:val="28"/>
          <w:lang w:val="en-US"/>
        </w:rPr>
        <w:t xml:space="preserve"> 683023, </w:t>
      </w:r>
      <w:r w:rsidRPr="00DE01D0">
        <w:rPr>
          <w:i/>
          <w:position w:val="11"/>
          <w:sz w:val="28"/>
          <w:szCs w:val="28"/>
          <w:lang w:val="en-US"/>
        </w:rPr>
        <w:t>Russian Federation</w:t>
      </w:r>
    </w:p>
    <w:p w14:paraId="4609372D" w14:textId="77777777" w:rsidR="00192D89" w:rsidRDefault="00192D89" w:rsidP="00192D89">
      <w:pPr>
        <w:pStyle w:val="Default"/>
        <w:spacing w:line="360" w:lineRule="auto"/>
        <w:rPr>
          <w:i/>
          <w:iCs/>
          <w:sz w:val="28"/>
          <w:szCs w:val="28"/>
          <w:lang w:val="en-US"/>
        </w:rPr>
      </w:pPr>
      <w:proofErr w:type="spellStart"/>
      <w:r>
        <w:rPr>
          <w:i/>
          <w:iCs/>
          <w:sz w:val="40"/>
          <w:szCs w:val="40"/>
          <w:vertAlign w:val="superscript"/>
          <w:lang w:val="en-US"/>
        </w:rPr>
        <w:t>c</w:t>
      </w:r>
      <w:r w:rsidRPr="009371CF">
        <w:rPr>
          <w:i/>
          <w:iCs/>
          <w:sz w:val="28"/>
          <w:szCs w:val="28"/>
          <w:lang w:val="en-US"/>
        </w:rPr>
        <w:t>Saint</w:t>
      </w:r>
      <w:proofErr w:type="spellEnd"/>
      <w:r w:rsidRPr="009371CF">
        <w:rPr>
          <w:i/>
          <w:iCs/>
          <w:sz w:val="28"/>
          <w:szCs w:val="28"/>
          <w:lang w:val="en-US"/>
        </w:rPr>
        <w:t xml:space="preserve"> Petersburg State University, Department of Photonics, St. Petersburg 199034, Russian Federation</w:t>
      </w:r>
    </w:p>
    <w:p w14:paraId="6A96846C" w14:textId="77777777" w:rsidR="00192D89" w:rsidRPr="00CB6EF1" w:rsidRDefault="00192D89" w:rsidP="00192D89">
      <w:pPr>
        <w:pStyle w:val="Default"/>
        <w:spacing w:line="360" w:lineRule="auto"/>
        <w:rPr>
          <w:i/>
          <w:iCs/>
          <w:sz w:val="28"/>
          <w:szCs w:val="28"/>
          <w:lang w:val="en-US"/>
        </w:rPr>
      </w:pPr>
      <w:r w:rsidRPr="00775257">
        <w:rPr>
          <w:i/>
          <w:iCs/>
          <w:sz w:val="28"/>
          <w:szCs w:val="28"/>
          <w:vertAlign w:val="superscript"/>
          <w:lang w:val="en-US"/>
        </w:rPr>
        <w:t>d</w:t>
      </w:r>
      <w:r>
        <w:rPr>
          <w:i/>
          <w:iCs/>
          <w:sz w:val="28"/>
          <w:szCs w:val="28"/>
          <w:lang w:val="en-US"/>
        </w:rPr>
        <w:t xml:space="preserve"> Institute of Chemistry, Far Eastern Branch of Russian Academy of Sciences, Vladivostok, 690022, </w:t>
      </w:r>
      <w:r w:rsidRPr="009371CF">
        <w:rPr>
          <w:i/>
          <w:iCs/>
          <w:sz w:val="28"/>
          <w:szCs w:val="28"/>
          <w:lang w:val="en-US"/>
        </w:rPr>
        <w:t>Russian Federation</w:t>
      </w:r>
    </w:p>
    <w:p w14:paraId="2B632397" w14:textId="77777777" w:rsidR="00192D89" w:rsidRPr="009371CF" w:rsidRDefault="00192D89" w:rsidP="00192D89">
      <w:pPr>
        <w:spacing w:line="360" w:lineRule="auto"/>
        <w:rPr>
          <w:i/>
          <w:iCs/>
          <w:sz w:val="28"/>
          <w:szCs w:val="28"/>
          <w:lang w:val="en-US"/>
        </w:rPr>
      </w:pPr>
      <w:r w:rsidRPr="009371CF">
        <w:rPr>
          <w:i/>
          <w:iCs/>
          <w:sz w:val="28"/>
          <w:szCs w:val="28"/>
          <w:lang w:val="en-US"/>
        </w:rPr>
        <w:t xml:space="preserve">*e-mail: </w:t>
      </w:r>
      <w:hyperlink r:id="rId8" w:history="1">
        <w:r w:rsidRPr="009371CF">
          <w:rPr>
            <w:rStyle w:val="a3"/>
            <w:i/>
            <w:iCs/>
            <w:sz w:val="28"/>
            <w:szCs w:val="28"/>
            <w:lang w:val="en-US"/>
          </w:rPr>
          <w:t>sae94@mail.ru</w:t>
        </w:r>
      </w:hyperlink>
    </w:p>
    <w:p w14:paraId="0DDCEBBE" w14:textId="77777777" w:rsidR="00D52D7C" w:rsidRDefault="00D52D7C" w:rsidP="00D52D7C">
      <w:pPr>
        <w:pStyle w:val="TAMainText"/>
        <w:spacing w:after="240" w:line="360" w:lineRule="auto"/>
        <w:ind w:firstLine="0"/>
        <w:rPr>
          <w:rFonts w:ascii="Times New Roman" w:hAnsi="Times New Roman"/>
          <w:b/>
          <w:sz w:val="28"/>
          <w:szCs w:val="28"/>
        </w:rPr>
      </w:pPr>
    </w:p>
    <w:p w14:paraId="6F4C9B02" w14:textId="77777777" w:rsidR="00D52D7C" w:rsidRDefault="00D52D7C" w:rsidP="00D52D7C">
      <w:pPr>
        <w:pStyle w:val="TAMainText"/>
        <w:spacing w:after="240" w:line="360" w:lineRule="auto"/>
        <w:ind w:firstLine="0"/>
        <w:rPr>
          <w:rFonts w:ascii="Times New Roman" w:hAnsi="Times New Roman"/>
          <w:b/>
          <w:sz w:val="28"/>
          <w:szCs w:val="28"/>
        </w:rPr>
      </w:pPr>
    </w:p>
    <w:p w14:paraId="68E38466" w14:textId="3B4BA67F" w:rsidR="00D52D7C" w:rsidRPr="003E45A6" w:rsidRDefault="00297247" w:rsidP="00297247">
      <w:pPr>
        <w:pStyle w:val="TAMainText"/>
        <w:spacing w:after="240" w:line="36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41BECDF" wp14:editId="2105E578">
            <wp:extent cx="4122620" cy="62865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2620" cy="628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5B33D0" w14:textId="71968D35" w:rsidR="00D52D7C" w:rsidRPr="00595170" w:rsidRDefault="00D52D7C" w:rsidP="00D52D7C">
      <w:pPr>
        <w:pStyle w:val="TAMainText"/>
        <w:spacing w:after="240" w:line="360" w:lineRule="auto"/>
        <w:ind w:firstLine="0"/>
        <w:rPr>
          <w:rFonts w:ascii="Times New Roman" w:hAnsi="Times New Roman"/>
          <w:sz w:val="28"/>
          <w:szCs w:val="28"/>
        </w:rPr>
      </w:pPr>
      <w:r w:rsidRPr="00CF0E91">
        <w:rPr>
          <w:rFonts w:ascii="Times New Roman" w:hAnsi="Times New Roman"/>
          <w:b/>
          <w:sz w:val="28"/>
          <w:szCs w:val="28"/>
        </w:rPr>
        <w:t xml:space="preserve">Fig. S1. </w:t>
      </w:r>
      <w:r w:rsidR="003E45A6" w:rsidRPr="003E45A6">
        <w:rPr>
          <w:rFonts w:ascii="Times New Roman" w:hAnsi="Times New Roman"/>
          <w:sz w:val="28"/>
          <w:szCs w:val="28"/>
        </w:rPr>
        <w:t>Optical spectra of compounds I−III. The experimental absorption spectra (green line)</w:t>
      </w:r>
      <w:r w:rsidR="003E45A6">
        <w:rPr>
          <w:rFonts w:ascii="Times New Roman" w:hAnsi="Times New Roman"/>
          <w:sz w:val="28"/>
          <w:szCs w:val="28"/>
        </w:rPr>
        <w:t xml:space="preserve"> and </w:t>
      </w:r>
      <w:r w:rsidR="003E45A6" w:rsidRPr="003E45A6">
        <w:rPr>
          <w:rFonts w:ascii="Times New Roman" w:hAnsi="Times New Roman"/>
          <w:sz w:val="28"/>
          <w:szCs w:val="28"/>
        </w:rPr>
        <w:t>theoretical absorption spectra (</w:t>
      </w:r>
      <w:r w:rsidR="003E45A6" w:rsidRPr="003E45A6">
        <w:rPr>
          <w:rFonts w:ascii="Times New Roman" w:hAnsi="Times New Roman"/>
          <w:color w:val="000000"/>
          <w:sz w:val="28"/>
          <w:szCs w:val="28"/>
        </w:rPr>
        <w:t>ADC(2)</w:t>
      </w:r>
      <w:r w:rsidR="003E45A6" w:rsidRPr="003E45A6">
        <w:rPr>
          <w:rFonts w:ascii="Times New Roman" w:hAnsi="Times New Roman"/>
          <w:sz w:val="28"/>
          <w:szCs w:val="28"/>
        </w:rPr>
        <w:t>/cc-</w:t>
      </w:r>
      <w:proofErr w:type="spellStart"/>
      <w:r w:rsidR="003E45A6" w:rsidRPr="003E45A6">
        <w:rPr>
          <w:rFonts w:ascii="Times New Roman" w:hAnsi="Times New Roman"/>
          <w:sz w:val="28"/>
          <w:szCs w:val="28"/>
        </w:rPr>
        <w:t>pVDZ</w:t>
      </w:r>
      <w:proofErr w:type="spellEnd"/>
      <w:r w:rsidR="003E45A6" w:rsidRPr="003E45A6">
        <w:rPr>
          <w:rFonts w:ascii="Times New Roman" w:hAnsi="Times New Roman"/>
          <w:sz w:val="28"/>
          <w:szCs w:val="28"/>
        </w:rPr>
        <w:t xml:space="preserve">) </w:t>
      </w:r>
      <w:r w:rsidR="003E45A6">
        <w:rPr>
          <w:rFonts w:ascii="Times New Roman" w:hAnsi="Times New Roman"/>
          <w:sz w:val="28"/>
          <w:szCs w:val="28"/>
        </w:rPr>
        <w:t>(red line).</w:t>
      </w:r>
    </w:p>
    <w:p w14:paraId="0AD6C31E" w14:textId="6C080AA5" w:rsidR="00AE4078" w:rsidRDefault="00AE4078" w:rsidP="00D52D7C">
      <w:pPr>
        <w:pStyle w:val="TAMainText"/>
        <w:spacing w:after="240" w:line="360" w:lineRule="auto"/>
        <w:ind w:firstLine="0"/>
        <w:rPr>
          <w:rFonts w:ascii="Times New Roman" w:hAnsi="Times New Roman"/>
          <w:sz w:val="28"/>
          <w:szCs w:val="28"/>
        </w:rPr>
      </w:pPr>
    </w:p>
    <w:p w14:paraId="0B8D575A" w14:textId="485CD177" w:rsidR="00AE4078" w:rsidRPr="00CF0E91" w:rsidRDefault="00AE4078" w:rsidP="00D52D7C">
      <w:pPr>
        <w:pStyle w:val="TAMainText"/>
        <w:spacing w:after="240" w:line="360" w:lineRule="auto"/>
        <w:ind w:firstLine="0"/>
        <w:rPr>
          <w:rFonts w:ascii="Times New Roman" w:hAnsi="Times New Roman"/>
          <w:b/>
          <w:sz w:val="28"/>
          <w:szCs w:val="28"/>
        </w:rPr>
      </w:pPr>
      <w:r>
        <w:rPr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2BDC9DCB" wp14:editId="4A73BA44">
            <wp:extent cx="6276975" cy="330771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330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74178" w14:textId="46698159" w:rsidR="008509F6" w:rsidRDefault="00AE4078" w:rsidP="001902AC">
      <w:pPr>
        <w:rPr>
          <w:bCs/>
          <w:sz w:val="28"/>
          <w:szCs w:val="28"/>
          <w:lang w:val="en-US"/>
        </w:rPr>
      </w:pPr>
      <w:r w:rsidRPr="00F21E56">
        <w:rPr>
          <w:b/>
          <w:sz w:val="28"/>
          <w:szCs w:val="28"/>
          <w:lang w:val="en-US"/>
        </w:rPr>
        <w:t>Fig. S</w:t>
      </w:r>
      <w:r>
        <w:rPr>
          <w:b/>
          <w:sz w:val="28"/>
          <w:szCs w:val="28"/>
          <w:lang w:val="en-US"/>
        </w:rPr>
        <w:t>2</w:t>
      </w:r>
      <w:r w:rsidRPr="00F21E56">
        <w:rPr>
          <w:b/>
          <w:sz w:val="28"/>
          <w:szCs w:val="28"/>
          <w:lang w:val="en-US"/>
        </w:rPr>
        <w:t xml:space="preserve">. </w:t>
      </w:r>
      <w:r w:rsidR="00F21E56" w:rsidRPr="00F21E56">
        <w:rPr>
          <w:bCs/>
          <w:sz w:val="28"/>
          <w:szCs w:val="28"/>
          <w:lang w:val="en-US"/>
        </w:rPr>
        <w:t xml:space="preserve">Correlation diagram </w:t>
      </w:r>
      <w:r w:rsidR="00F21E56">
        <w:rPr>
          <w:bCs/>
          <w:sz w:val="28"/>
          <w:szCs w:val="28"/>
          <w:lang w:val="en-US"/>
        </w:rPr>
        <w:t>of C1s</w:t>
      </w:r>
      <w:r w:rsidR="00F21E56" w:rsidRPr="00F21E56">
        <w:rPr>
          <w:bCs/>
          <w:sz w:val="28"/>
          <w:szCs w:val="28"/>
          <w:lang w:val="en-US"/>
        </w:rPr>
        <w:t xml:space="preserve"> levels, based on DFT</w:t>
      </w:r>
      <w:r w:rsidR="00595170">
        <w:rPr>
          <w:bCs/>
          <w:sz w:val="28"/>
          <w:szCs w:val="28"/>
          <w:lang w:val="en-US"/>
        </w:rPr>
        <w:t>/</w:t>
      </w:r>
      <w:r w:rsidR="00595170" w:rsidRPr="00297247">
        <w:rPr>
          <w:bCs/>
          <w:sz w:val="28"/>
          <w:szCs w:val="28"/>
          <w:lang w:val="en-US"/>
        </w:rPr>
        <w:t>CAMB3LYP</w:t>
      </w:r>
      <w:r w:rsidR="00F21E56" w:rsidRPr="00F21E56">
        <w:rPr>
          <w:bCs/>
          <w:sz w:val="28"/>
          <w:szCs w:val="28"/>
          <w:lang w:val="en-US"/>
        </w:rPr>
        <w:t xml:space="preserve">/cc-PVDZ calculation. </w:t>
      </w:r>
    </w:p>
    <w:p w14:paraId="283786AD" w14:textId="0BE8BB13" w:rsidR="0073753E" w:rsidRPr="00595170" w:rsidRDefault="0073753E" w:rsidP="0073753E">
      <w:pPr>
        <w:spacing w:line="360" w:lineRule="auto"/>
        <w:jc w:val="both"/>
        <w:rPr>
          <w:sz w:val="28"/>
          <w:szCs w:val="28"/>
          <w:highlight w:val="yellow"/>
          <w:lang w:val="en-US"/>
        </w:rPr>
      </w:pPr>
    </w:p>
    <w:p w14:paraId="7536555D" w14:textId="39B1A3B7" w:rsidR="0073753E" w:rsidRDefault="00A24791" w:rsidP="0073753E">
      <w:pPr>
        <w:spacing w:line="276" w:lineRule="auto"/>
        <w:jc w:val="center"/>
        <w:rPr>
          <w:sz w:val="28"/>
          <w:szCs w:val="28"/>
          <w:lang w:val="en-US"/>
        </w:rPr>
      </w:pPr>
      <w:r>
        <w:rPr>
          <w:noProof/>
          <w:lang w:bidi="ar-SA"/>
        </w:rPr>
        <w:drawing>
          <wp:inline distT="0" distB="0" distL="0" distR="0" wp14:anchorId="5A9C37EB" wp14:editId="138CA610">
            <wp:extent cx="5957552" cy="446848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537" cy="4489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E596E4" w14:textId="2B1EE490" w:rsidR="001902AC" w:rsidRPr="00235B4D" w:rsidRDefault="0073753E" w:rsidP="0073753E">
      <w:pPr>
        <w:rPr>
          <w:b/>
          <w:sz w:val="28"/>
          <w:szCs w:val="28"/>
          <w:lang w:val="en-US"/>
        </w:rPr>
      </w:pPr>
      <w:r w:rsidRPr="00F21E56">
        <w:rPr>
          <w:b/>
          <w:sz w:val="28"/>
          <w:szCs w:val="28"/>
          <w:lang w:val="en-US"/>
        </w:rPr>
        <w:t>Fig. S</w:t>
      </w:r>
      <w:r>
        <w:rPr>
          <w:b/>
          <w:sz w:val="28"/>
          <w:szCs w:val="28"/>
          <w:lang w:val="en-US"/>
        </w:rPr>
        <w:t>3</w:t>
      </w:r>
      <w:r w:rsidRPr="00F21E56">
        <w:rPr>
          <w:b/>
          <w:sz w:val="28"/>
          <w:szCs w:val="28"/>
          <w:lang w:val="en-US"/>
        </w:rPr>
        <w:t xml:space="preserve">. </w:t>
      </w:r>
      <w:r w:rsidRPr="00A025E5">
        <w:rPr>
          <w:sz w:val="28"/>
          <w:szCs w:val="28"/>
          <w:lang w:val="en-US"/>
        </w:rPr>
        <w:t>X</w:t>
      </w:r>
      <w:r>
        <w:rPr>
          <w:sz w:val="28"/>
          <w:szCs w:val="28"/>
          <w:lang w:val="en-US"/>
        </w:rPr>
        <w:t>–</w:t>
      </w:r>
      <w:r w:rsidRPr="00A025E5">
        <w:rPr>
          <w:sz w:val="28"/>
          <w:szCs w:val="28"/>
          <w:lang w:val="en-US"/>
        </w:rPr>
        <w:t>ray photoelectron spectra of C1s</w:t>
      </w:r>
      <w:r>
        <w:rPr>
          <w:sz w:val="28"/>
          <w:szCs w:val="28"/>
          <w:lang w:val="en-US"/>
        </w:rPr>
        <w:t>–</w:t>
      </w:r>
      <w:r w:rsidRPr="00A025E5">
        <w:rPr>
          <w:sz w:val="28"/>
          <w:szCs w:val="28"/>
          <w:lang w:val="en-US"/>
        </w:rPr>
        <w:t>levels of compounds I</w:t>
      </w:r>
      <w:r>
        <w:rPr>
          <w:sz w:val="28"/>
          <w:szCs w:val="28"/>
          <w:lang w:val="en-US"/>
        </w:rPr>
        <w:t>V</w:t>
      </w:r>
      <w:r w:rsidRPr="00A025E5">
        <w:rPr>
          <w:sz w:val="28"/>
          <w:szCs w:val="28"/>
          <w:lang w:val="en-US"/>
        </w:rPr>
        <w:t xml:space="preserve"> and </w:t>
      </w:r>
      <w:r>
        <w:rPr>
          <w:sz w:val="28"/>
          <w:szCs w:val="28"/>
          <w:lang w:val="en-US"/>
        </w:rPr>
        <w:t>V</w:t>
      </w:r>
      <w:r w:rsidRPr="00A025E5">
        <w:rPr>
          <w:sz w:val="28"/>
          <w:szCs w:val="28"/>
          <w:lang w:val="en-US"/>
        </w:rPr>
        <w:t>I.</w:t>
      </w:r>
      <w:r w:rsidR="00595170">
        <w:rPr>
          <w:sz w:val="28"/>
          <w:szCs w:val="28"/>
          <w:lang w:val="en-US"/>
        </w:rPr>
        <w:t xml:space="preserve"> </w:t>
      </w:r>
    </w:p>
    <w:p w14:paraId="7CA7846A" w14:textId="435F171E" w:rsidR="008509F6" w:rsidRPr="00595170" w:rsidRDefault="008509F6" w:rsidP="008509F6">
      <w:pPr>
        <w:pStyle w:val="TAMainText"/>
        <w:spacing w:after="240" w:line="36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</w:p>
    <w:p w14:paraId="429D9EEF" w14:textId="77777777" w:rsidR="008509F6" w:rsidRPr="00595170" w:rsidRDefault="008509F6">
      <w:pPr>
        <w:widowControl/>
        <w:autoSpaceDE/>
        <w:autoSpaceDN/>
        <w:spacing w:after="160" w:line="259" w:lineRule="auto"/>
        <w:rPr>
          <w:lang w:val="en-US" w:eastAsia="en-US" w:bidi="ar-SA"/>
        </w:rPr>
      </w:pPr>
    </w:p>
    <w:p w14:paraId="33E7202D" w14:textId="77777777" w:rsidR="00CB3169" w:rsidRPr="00595170" w:rsidRDefault="00CB3169" w:rsidP="00273527">
      <w:pPr>
        <w:rPr>
          <w:lang w:val="en-US" w:eastAsia="en-US" w:bidi="ar-SA"/>
        </w:rPr>
      </w:pPr>
    </w:p>
    <w:p w14:paraId="795FC1E7" w14:textId="6F99C1E4" w:rsidR="0073753E" w:rsidRPr="00A679A4" w:rsidRDefault="0073753E" w:rsidP="0073753E">
      <w:pPr>
        <w:autoSpaceDE/>
        <w:autoSpaceDN/>
        <w:spacing w:after="160" w:line="276" w:lineRule="auto"/>
        <w:jc w:val="center"/>
        <w:rPr>
          <w:sz w:val="28"/>
          <w:szCs w:val="28"/>
          <w:lang w:val="en-US"/>
        </w:rPr>
      </w:pPr>
      <w:r w:rsidRPr="002133A6">
        <w:rPr>
          <w:b/>
          <w:bCs/>
          <w:sz w:val="28"/>
          <w:szCs w:val="28"/>
          <w:lang w:val="en-US"/>
        </w:rPr>
        <w:t>Table S1</w:t>
      </w:r>
      <w:r w:rsidRPr="00132851">
        <w:rPr>
          <w:sz w:val="28"/>
          <w:szCs w:val="28"/>
          <w:lang w:val="en-US"/>
        </w:rPr>
        <w:t>.</w:t>
      </w:r>
      <w:r w:rsidRPr="00132851">
        <w:rPr>
          <w:sz w:val="56"/>
          <w:szCs w:val="56"/>
          <w:lang w:val="en-US"/>
        </w:rPr>
        <w:t xml:space="preserve"> </w:t>
      </w:r>
      <w:r w:rsidRPr="00132851">
        <w:rPr>
          <w:sz w:val="28"/>
          <w:szCs w:val="28"/>
          <w:lang w:val="en-US"/>
        </w:rPr>
        <w:t>Energies and half</w:t>
      </w:r>
      <w:r>
        <w:rPr>
          <w:sz w:val="28"/>
          <w:szCs w:val="28"/>
          <w:lang w:val="en-US"/>
        </w:rPr>
        <w:t>–</w:t>
      </w:r>
      <w:r w:rsidRPr="00132851">
        <w:rPr>
          <w:sz w:val="28"/>
          <w:szCs w:val="28"/>
          <w:lang w:val="en-US"/>
        </w:rPr>
        <w:t>widths of bands in X</w:t>
      </w:r>
      <w:r>
        <w:rPr>
          <w:sz w:val="28"/>
          <w:szCs w:val="28"/>
          <w:lang w:val="en-US"/>
        </w:rPr>
        <w:t>–</w:t>
      </w:r>
      <w:r w:rsidRPr="00132851">
        <w:rPr>
          <w:sz w:val="28"/>
          <w:szCs w:val="28"/>
          <w:lang w:val="en-US"/>
        </w:rPr>
        <w:t>ray photoelectron spectra of 1s</w:t>
      </w:r>
      <w:r>
        <w:rPr>
          <w:sz w:val="28"/>
          <w:szCs w:val="28"/>
          <w:lang w:val="en-US"/>
        </w:rPr>
        <w:t>–</w:t>
      </w:r>
      <w:r w:rsidRPr="00132851">
        <w:rPr>
          <w:sz w:val="28"/>
          <w:szCs w:val="28"/>
          <w:lang w:val="en-US"/>
        </w:rPr>
        <w:t>electrons of complexes I</w:t>
      </w:r>
      <w:r>
        <w:rPr>
          <w:sz w:val="28"/>
          <w:szCs w:val="28"/>
          <w:lang w:val="en-US"/>
        </w:rPr>
        <w:t>V</w:t>
      </w:r>
      <w:r w:rsidRPr="00132851">
        <w:rPr>
          <w:sz w:val="28"/>
          <w:szCs w:val="28"/>
          <w:lang w:val="en-US"/>
        </w:rPr>
        <w:t xml:space="preserve"> and </w:t>
      </w:r>
      <w:r>
        <w:rPr>
          <w:sz w:val="28"/>
          <w:szCs w:val="28"/>
          <w:lang w:val="en-US"/>
        </w:rPr>
        <w:t>V</w:t>
      </w:r>
      <w:r w:rsidRPr="00132851">
        <w:rPr>
          <w:sz w:val="28"/>
          <w:szCs w:val="28"/>
          <w:lang w:val="en-US"/>
        </w:rPr>
        <w:t>I.</w:t>
      </w:r>
      <w:r w:rsidR="00595170" w:rsidRPr="00595170">
        <w:rPr>
          <w:sz w:val="28"/>
          <w:szCs w:val="28"/>
          <w:lang w:val="en-US"/>
        </w:rPr>
        <w:t xml:space="preserve">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259"/>
        <w:gridCol w:w="854"/>
        <w:gridCol w:w="910"/>
        <w:gridCol w:w="1202"/>
        <w:gridCol w:w="1266"/>
        <w:gridCol w:w="846"/>
        <w:gridCol w:w="854"/>
        <w:gridCol w:w="1114"/>
        <w:gridCol w:w="1266"/>
      </w:tblGrid>
      <w:tr w:rsidR="0073753E" w14:paraId="169386AF" w14:textId="77777777" w:rsidTr="00CB5E7F">
        <w:tc>
          <w:tcPr>
            <w:tcW w:w="1264" w:type="dxa"/>
            <w:vMerge w:val="restart"/>
          </w:tcPr>
          <w:p w14:paraId="699EAFE1" w14:textId="77777777" w:rsidR="0073753E" w:rsidRPr="00486E0C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Electron levels</w:t>
            </w:r>
          </w:p>
        </w:tc>
        <w:tc>
          <w:tcPr>
            <w:tcW w:w="4118" w:type="dxa"/>
            <w:gridSpan w:val="4"/>
          </w:tcPr>
          <w:p w14:paraId="07CE3969" w14:textId="77777777" w:rsidR="0073753E" w:rsidRPr="00297247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297247">
              <w:rPr>
                <w:sz w:val="28"/>
                <w:szCs w:val="28"/>
                <w:lang w:val="en-US"/>
              </w:rPr>
              <w:t>IV</w:t>
            </w:r>
          </w:p>
        </w:tc>
        <w:tc>
          <w:tcPr>
            <w:tcW w:w="3960" w:type="dxa"/>
            <w:gridSpan w:val="4"/>
          </w:tcPr>
          <w:p w14:paraId="0D7D2F7D" w14:textId="77777777" w:rsidR="0073753E" w:rsidRPr="00297247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297247">
              <w:rPr>
                <w:sz w:val="28"/>
                <w:szCs w:val="28"/>
                <w:lang w:val="en-US"/>
              </w:rPr>
              <w:t>VI</w:t>
            </w:r>
          </w:p>
        </w:tc>
      </w:tr>
      <w:tr w:rsidR="0073753E" w14:paraId="540C4A56" w14:textId="77777777" w:rsidTr="00CB5E7F">
        <w:tc>
          <w:tcPr>
            <w:tcW w:w="1264" w:type="dxa"/>
            <w:vMerge/>
          </w:tcPr>
          <w:p w14:paraId="34A2AADC" w14:textId="77777777" w:rsidR="0073753E" w:rsidRDefault="0073753E" w:rsidP="00CB5E7F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4" w:type="dxa"/>
          </w:tcPr>
          <w:p w14:paraId="5F81981B" w14:textId="77777777" w:rsidR="0073753E" w:rsidRPr="00297247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297247">
              <w:rPr>
                <w:sz w:val="28"/>
                <w:szCs w:val="28"/>
                <w:lang w:val="en-US"/>
              </w:rPr>
              <w:t>E</w:t>
            </w:r>
            <w:r w:rsidRPr="00297247">
              <w:rPr>
                <w:sz w:val="28"/>
                <w:szCs w:val="28"/>
                <w:vertAlign w:val="subscript"/>
                <w:lang w:val="en-US"/>
              </w:rPr>
              <w:t>b</w:t>
            </w:r>
          </w:p>
        </w:tc>
        <w:tc>
          <w:tcPr>
            <w:tcW w:w="912" w:type="dxa"/>
          </w:tcPr>
          <w:p w14:paraId="09B52A04" w14:textId="77777777" w:rsidR="0073753E" w:rsidRPr="00297247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297247">
              <w:rPr>
                <w:sz w:val="28"/>
                <w:szCs w:val="28"/>
                <w:lang w:val="en-US"/>
              </w:rPr>
              <w:t>half–width</w:t>
            </w:r>
          </w:p>
        </w:tc>
        <w:tc>
          <w:tcPr>
            <w:tcW w:w="1218" w:type="dxa"/>
          </w:tcPr>
          <w:p w14:paraId="061985A4" w14:textId="517ECBB2" w:rsidR="0073753E" w:rsidRPr="00297247" w:rsidRDefault="0073753E" w:rsidP="00CB5E7F">
            <w:pPr>
              <w:jc w:val="center"/>
              <w:rPr>
                <w:sz w:val="28"/>
                <w:szCs w:val="28"/>
              </w:rPr>
            </w:pPr>
            <w:r w:rsidRPr="00297247">
              <w:rPr>
                <w:sz w:val="28"/>
                <w:szCs w:val="28"/>
              </w:rPr>
              <w:t>К(s</w:t>
            </w:r>
            <w:r w:rsidR="001C19F7">
              <w:rPr>
                <w:sz w:val="28"/>
                <w:szCs w:val="28"/>
                <w:lang w:val="en-US"/>
              </w:rPr>
              <w:t>,</w:t>
            </w:r>
            <w:r w:rsidRPr="00297247">
              <w:rPr>
                <w:sz w:val="28"/>
                <w:szCs w:val="28"/>
              </w:rPr>
              <w:t xml:space="preserve"> l)</w:t>
            </w:r>
            <w:r w:rsidR="001C19F7">
              <w:rPr>
                <w:sz w:val="28"/>
                <w:szCs w:val="28"/>
                <w:lang w:val="en-US"/>
              </w:rPr>
              <w:t>,</w:t>
            </w:r>
            <w:r w:rsidRPr="00297247">
              <w:rPr>
                <w:sz w:val="28"/>
                <w:szCs w:val="28"/>
              </w:rPr>
              <w:t xml:space="preserve"> %</w:t>
            </w:r>
          </w:p>
        </w:tc>
        <w:tc>
          <w:tcPr>
            <w:tcW w:w="1134" w:type="dxa"/>
          </w:tcPr>
          <w:p w14:paraId="1C28A22C" w14:textId="5E4792C8" w:rsidR="0073753E" w:rsidRPr="00297247" w:rsidRDefault="0073753E" w:rsidP="00CB5E7F">
            <w:pPr>
              <w:jc w:val="center"/>
              <w:rPr>
                <w:sz w:val="28"/>
                <w:szCs w:val="28"/>
              </w:rPr>
            </w:pPr>
            <w:r w:rsidRPr="00297247">
              <w:rPr>
                <w:sz w:val="28"/>
                <w:szCs w:val="28"/>
              </w:rPr>
              <w:t>К(</w:t>
            </w:r>
            <w:r w:rsidR="00A679A4">
              <w:rPr>
                <w:sz w:val="28"/>
                <w:szCs w:val="28"/>
                <w:lang w:val="en-US"/>
              </w:rPr>
              <w:t>mol. formula</w:t>
            </w:r>
            <w:r w:rsidRPr="00297247">
              <w:rPr>
                <w:sz w:val="28"/>
                <w:szCs w:val="28"/>
              </w:rPr>
              <w:t>)</w:t>
            </w:r>
            <w:r w:rsidR="001C19F7">
              <w:rPr>
                <w:sz w:val="28"/>
                <w:szCs w:val="28"/>
                <w:lang w:val="en-US"/>
              </w:rPr>
              <w:t xml:space="preserve">, </w:t>
            </w:r>
            <w:r w:rsidRPr="00297247">
              <w:rPr>
                <w:sz w:val="28"/>
                <w:szCs w:val="28"/>
              </w:rPr>
              <w:t>%</w:t>
            </w:r>
          </w:p>
        </w:tc>
        <w:tc>
          <w:tcPr>
            <w:tcW w:w="846" w:type="dxa"/>
          </w:tcPr>
          <w:p w14:paraId="5DE2314C" w14:textId="77777777" w:rsidR="0073753E" w:rsidRPr="00297247" w:rsidRDefault="0073753E" w:rsidP="00CB5E7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97247">
              <w:rPr>
                <w:sz w:val="28"/>
                <w:szCs w:val="28"/>
                <w:lang w:val="en-US"/>
              </w:rPr>
              <w:t>E</w:t>
            </w:r>
            <w:r w:rsidRPr="00297247">
              <w:rPr>
                <w:sz w:val="28"/>
                <w:szCs w:val="28"/>
                <w:vertAlign w:val="subscript"/>
                <w:lang w:val="en-US"/>
              </w:rPr>
              <w:t>b</w:t>
            </w:r>
          </w:p>
        </w:tc>
        <w:tc>
          <w:tcPr>
            <w:tcW w:w="854" w:type="dxa"/>
          </w:tcPr>
          <w:p w14:paraId="498A1D1B" w14:textId="77777777" w:rsidR="0073753E" w:rsidRPr="00297247" w:rsidRDefault="0073753E" w:rsidP="00CB5E7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97247">
              <w:rPr>
                <w:sz w:val="28"/>
                <w:szCs w:val="28"/>
                <w:lang w:val="en-US"/>
              </w:rPr>
              <w:t>half–width</w:t>
            </w:r>
          </w:p>
        </w:tc>
        <w:tc>
          <w:tcPr>
            <w:tcW w:w="1126" w:type="dxa"/>
          </w:tcPr>
          <w:p w14:paraId="528B6F3F" w14:textId="3A493424" w:rsidR="0073753E" w:rsidRPr="00297247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297247">
              <w:rPr>
                <w:sz w:val="28"/>
                <w:szCs w:val="28"/>
              </w:rPr>
              <w:t>К(s</w:t>
            </w:r>
            <w:r w:rsidR="001C19F7">
              <w:rPr>
                <w:sz w:val="28"/>
                <w:szCs w:val="28"/>
                <w:lang w:val="en-US"/>
              </w:rPr>
              <w:t>,</w:t>
            </w:r>
            <w:r w:rsidRPr="00297247">
              <w:rPr>
                <w:sz w:val="28"/>
                <w:szCs w:val="28"/>
              </w:rPr>
              <w:t xml:space="preserve"> l)</w:t>
            </w:r>
            <w:r w:rsidR="001C19F7">
              <w:rPr>
                <w:sz w:val="28"/>
                <w:szCs w:val="28"/>
                <w:lang w:val="en-US"/>
              </w:rPr>
              <w:t>,</w:t>
            </w:r>
            <w:r w:rsidRPr="00297247">
              <w:rPr>
                <w:sz w:val="28"/>
                <w:szCs w:val="28"/>
              </w:rPr>
              <w:t xml:space="preserve"> %</w:t>
            </w:r>
          </w:p>
        </w:tc>
        <w:tc>
          <w:tcPr>
            <w:tcW w:w="1134" w:type="dxa"/>
          </w:tcPr>
          <w:p w14:paraId="4A37A6F1" w14:textId="3DD6D033" w:rsidR="0073753E" w:rsidRPr="00297247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297247">
              <w:rPr>
                <w:sz w:val="28"/>
                <w:szCs w:val="28"/>
              </w:rPr>
              <w:t>К(</w:t>
            </w:r>
            <w:r w:rsidR="00A679A4">
              <w:rPr>
                <w:sz w:val="28"/>
                <w:szCs w:val="28"/>
                <w:lang w:val="en-US"/>
              </w:rPr>
              <w:t>mol. formula</w:t>
            </w:r>
            <w:r w:rsidRPr="00297247">
              <w:rPr>
                <w:sz w:val="28"/>
                <w:szCs w:val="28"/>
              </w:rPr>
              <w:t>)</w:t>
            </w:r>
            <w:r w:rsidR="001C19F7">
              <w:rPr>
                <w:sz w:val="28"/>
                <w:szCs w:val="28"/>
                <w:lang w:val="en-US"/>
              </w:rPr>
              <w:t>,</w:t>
            </w:r>
            <w:r w:rsidRPr="00297247">
              <w:rPr>
                <w:sz w:val="28"/>
                <w:szCs w:val="28"/>
              </w:rPr>
              <w:t xml:space="preserve"> %</w:t>
            </w:r>
          </w:p>
        </w:tc>
      </w:tr>
      <w:tr w:rsidR="0073753E" w14:paraId="11364C42" w14:textId="77777777" w:rsidTr="00CB5E7F">
        <w:tc>
          <w:tcPr>
            <w:tcW w:w="1264" w:type="dxa"/>
          </w:tcPr>
          <w:p w14:paraId="768C9676" w14:textId="77777777" w:rsidR="0073753E" w:rsidRPr="00486E0C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O 1s</w:t>
            </w:r>
          </w:p>
        </w:tc>
        <w:tc>
          <w:tcPr>
            <w:tcW w:w="854" w:type="dxa"/>
          </w:tcPr>
          <w:p w14:paraId="0A75292D" w14:textId="77777777" w:rsidR="0073753E" w:rsidRPr="00486E0C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533.9</w:t>
            </w:r>
          </w:p>
        </w:tc>
        <w:tc>
          <w:tcPr>
            <w:tcW w:w="912" w:type="dxa"/>
          </w:tcPr>
          <w:p w14:paraId="4BB96403" w14:textId="77777777" w:rsidR="0073753E" w:rsidRPr="00486E0C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2.2</w:t>
            </w:r>
          </w:p>
        </w:tc>
        <w:tc>
          <w:tcPr>
            <w:tcW w:w="1218" w:type="dxa"/>
          </w:tcPr>
          <w:p w14:paraId="223E9791" w14:textId="5450C227" w:rsidR="0073753E" w:rsidRPr="009F0E7E" w:rsidRDefault="0073753E" w:rsidP="00CB5E7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1C19F7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00</w:t>
            </w:r>
          </w:p>
        </w:tc>
        <w:tc>
          <w:tcPr>
            <w:tcW w:w="1134" w:type="dxa"/>
          </w:tcPr>
          <w:p w14:paraId="56494C4C" w14:textId="489292A3" w:rsidR="0073753E" w:rsidRPr="009F0E7E" w:rsidRDefault="0073753E" w:rsidP="00CB5E7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1C19F7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94</w:t>
            </w:r>
          </w:p>
        </w:tc>
        <w:tc>
          <w:tcPr>
            <w:tcW w:w="846" w:type="dxa"/>
          </w:tcPr>
          <w:p w14:paraId="5500E968" w14:textId="77777777" w:rsidR="0073753E" w:rsidRPr="003C2B7D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533.3</w:t>
            </w:r>
          </w:p>
        </w:tc>
        <w:tc>
          <w:tcPr>
            <w:tcW w:w="854" w:type="dxa"/>
          </w:tcPr>
          <w:p w14:paraId="1F0726E8" w14:textId="77777777" w:rsidR="0073753E" w:rsidRPr="003C2B7D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1.9</w:t>
            </w:r>
          </w:p>
        </w:tc>
        <w:tc>
          <w:tcPr>
            <w:tcW w:w="1126" w:type="dxa"/>
          </w:tcPr>
          <w:p w14:paraId="706C49E0" w14:textId="222173CF" w:rsidR="0073753E" w:rsidRPr="009F0E7E" w:rsidRDefault="0073753E" w:rsidP="00CB5E7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1C19F7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43</w:t>
            </w:r>
          </w:p>
        </w:tc>
        <w:tc>
          <w:tcPr>
            <w:tcW w:w="1134" w:type="dxa"/>
          </w:tcPr>
          <w:p w14:paraId="055B0E0A" w14:textId="10E4AE60" w:rsidR="0073753E" w:rsidRPr="001C19F7" w:rsidRDefault="001C19F7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17.65</w:t>
            </w:r>
          </w:p>
        </w:tc>
      </w:tr>
      <w:tr w:rsidR="0073753E" w14:paraId="2009F9E0" w14:textId="77777777" w:rsidTr="00CB5E7F">
        <w:tc>
          <w:tcPr>
            <w:tcW w:w="1264" w:type="dxa"/>
          </w:tcPr>
          <w:p w14:paraId="6B184369" w14:textId="77777777" w:rsidR="0073753E" w:rsidRPr="00486E0C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 1s</w:t>
            </w:r>
          </w:p>
        </w:tc>
        <w:tc>
          <w:tcPr>
            <w:tcW w:w="854" w:type="dxa"/>
          </w:tcPr>
          <w:p w14:paraId="1CDEFF45" w14:textId="5E93AEB2" w:rsidR="0073753E" w:rsidRPr="009F0E7E" w:rsidRDefault="0073753E" w:rsidP="00CB5E7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285</w:t>
            </w:r>
            <w:r w:rsidR="001C19F7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12" w:type="dxa"/>
          </w:tcPr>
          <w:p w14:paraId="31F3B1BD" w14:textId="77777777" w:rsidR="0073753E" w:rsidRPr="00486E0C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2.3</w:t>
            </w:r>
          </w:p>
        </w:tc>
        <w:tc>
          <w:tcPr>
            <w:tcW w:w="1218" w:type="dxa"/>
          </w:tcPr>
          <w:p w14:paraId="6CF677EC" w14:textId="74E88E94" w:rsidR="0073753E" w:rsidRPr="009F0E7E" w:rsidRDefault="0073753E" w:rsidP="00CB5E7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  <w:r w:rsidR="001C19F7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89</w:t>
            </w:r>
          </w:p>
        </w:tc>
        <w:tc>
          <w:tcPr>
            <w:tcW w:w="1134" w:type="dxa"/>
          </w:tcPr>
          <w:p w14:paraId="466397E3" w14:textId="1DCCCA91" w:rsidR="0073753E" w:rsidRPr="009F0E7E" w:rsidRDefault="0073753E" w:rsidP="00CB5E7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  <w:r w:rsidR="001C19F7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75</w:t>
            </w:r>
          </w:p>
        </w:tc>
        <w:tc>
          <w:tcPr>
            <w:tcW w:w="846" w:type="dxa"/>
          </w:tcPr>
          <w:p w14:paraId="75C6C2BE" w14:textId="6187464F" w:rsidR="0073753E" w:rsidRPr="009F0E7E" w:rsidRDefault="0073753E" w:rsidP="00CB5E7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285</w:t>
            </w:r>
            <w:r w:rsidR="001C19F7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854" w:type="dxa"/>
          </w:tcPr>
          <w:p w14:paraId="6529E6B6" w14:textId="77777777" w:rsidR="0073753E" w:rsidRPr="003C2B7D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2.6</w:t>
            </w:r>
          </w:p>
        </w:tc>
        <w:tc>
          <w:tcPr>
            <w:tcW w:w="1126" w:type="dxa"/>
          </w:tcPr>
          <w:p w14:paraId="1384BF58" w14:textId="4D8712FB" w:rsidR="0073753E" w:rsidRPr="009F0E7E" w:rsidRDefault="0073753E" w:rsidP="00CB5E7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  <w:r w:rsidR="001C19F7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53</w:t>
            </w:r>
          </w:p>
        </w:tc>
        <w:tc>
          <w:tcPr>
            <w:tcW w:w="1134" w:type="dxa"/>
          </w:tcPr>
          <w:p w14:paraId="66AD43AC" w14:textId="2DF92145" w:rsidR="0073753E" w:rsidRPr="001C19F7" w:rsidRDefault="001C19F7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70.59</w:t>
            </w:r>
          </w:p>
        </w:tc>
      </w:tr>
      <w:tr w:rsidR="0073753E" w14:paraId="21FD99FF" w14:textId="77777777" w:rsidTr="00CB5E7F">
        <w:tc>
          <w:tcPr>
            <w:tcW w:w="1264" w:type="dxa"/>
          </w:tcPr>
          <w:p w14:paraId="39C3B86E" w14:textId="77777777" w:rsidR="0073753E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 1s</w:t>
            </w:r>
          </w:p>
        </w:tc>
        <w:tc>
          <w:tcPr>
            <w:tcW w:w="854" w:type="dxa"/>
          </w:tcPr>
          <w:p w14:paraId="24871454" w14:textId="77777777" w:rsidR="0073753E" w:rsidRPr="00486E0C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none</w:t>
            </w:r>
          </w:p>
        </w:tc>
        <w:tc>
          <w:tcPr>
            <w:tcW w:w="912" w:type="dxa"/>
          </w:tcPr>
          <w:p w14:paraId="6D238F1D" w14:textId="77777777" w:rsidR="0073753E" w:rsidRPr="00E87BB6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none</w:t>
            </w:r>
          </w:p>
        </w:tc>
        <w:tc>
          <w:tcPr>
            <w:tcW w:w="1218" w:type="dxa"/>
          </w:tcPr>
          <w:p w14:paraId="08363902" w14:textId="77777777" w:rsidR="0073753E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none</w:t>
            </w:r>
          </w:p>
        </w:tc>
        <w:tc>
          <w:tcPr>
            <w:tcW w:w="1134" w:type="dxa"/>
          </w:tcPr>
          <w:p w14:paraId="2335C3BE" w14:textId="77777777" w:rsidR="0073753E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none</w:t>
            </w:r>
          </w:p>
        </w:tc>
        <w:tc>
          <w:tcPr>
            <w:tcW w:w="846" w:type="dxa"/>
          </w:tcPr>
          <w:p w14:paraId="60A30479" w14:textId="77777777" w:rsidR="0073753E" w:rsidRPr="003C2B7D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400.5</w:t>
            </w:r>
          </w:p>
        </w:tc>
        <w:tc>
          <w:tcPr>
            <w:tcW w:w="854" w:type="dxa"/>
          </w:tcPr>
          <w:p w14:paraId="68EF757D" w14:textId="77777777" w:rsidR="0073753E" w:rsidRPr="003C2B7D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1.7</w:t>
            </w:r>
          </w:p>
        </w:tc>
        <w:tc>
          <w:tcPr>
            <w:tcW w:w="1126" w:type="dxa"/>
          </w:tcPr>
          <w:p w14:paraId="457B2CF4" w14:textId="68F007C7" w:rsidR="0073753E" w:rsidRPr="001C19F7" w:rsidRDefault="001C19F7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4.46</w:t>
            </w:r>
          </w:p>
        </w:tc>
        <w:tc>
          <w:tcPr>
            <w:tcW w:w="1134" w:type="dxa"/>
          </w:tcPr>
          <w:p w14:paraId="21785FBD" w14:textId="11225AEB" w:rsidR="0073753E" w:rsidRPr="001C19F7" w:rsidRDefault="001C19F7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5.88</w:t>
            </w:r>
          </w:p>
        </w:tc>
      </w:tr>
      <w:tr w:rsidR="0073753E" w14:paraId="5CB5FD93" w14:textId="77777777" w:rsidTr="00CB5E7F">
        <w:tc>
          <w:tcPr>
            <w:tcW w:w="1264" w:type="dxa"/>
          </w:tcPr>
          <w:p w14:paraId="1909984B" w14:textId="77777777" w:rsidR="0073753E" w:rsidRPr="00486E0C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B 1s</w:t>
            </w:r>
          </w:p>
        </w:tc>
        <w:tc>
          <w:tcPr>
            <w:tcW w:w="854" w:type="dxa"/>
          </w:tcPr>
          <w:p w14:paraId="202421C1" w14:textId="77777777" w:rsidR="0073753E" w:rsidRPr="00486E0C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193.1</w:t>
            </w:r>
          </w:p>
        </w:tc>
        <w:tc>
          <w:tcPr>
            <w:tcW w:w="912" w:type="dxa"/>
          </w:tcPr>
          <w:p w14:paraId="252FBEE8" w14:textId="77777777" w:rsidR="0073753E" w:rsidRPr="00486E0C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1.7</w:t>
            </w:r>
          </w:p>
        </w:tc>
        <w:tc>
          <w:tcPr>
            <w:tcW w:w="1218" w:type="dxa"/>
          </w:tcPr>
          <w:p w14:paraId="33BBA34C" w14:textId="1AA4BB82" w:rsidR="0073753E" w:rsidRPr="009F0E7E" w:rsidRDefault="0073753E" w:rsidP="00CB5E7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1C19F7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17</w:t>
            </w:r>
          </w:p>
        </w:tc>
        <w:tc>
          <w:tcPr>
            <w:tcW w:w="1134" w:type="dxa"/>
          </w:tcPr>
          <w:p w14:paraId="40746C5B" w14:textId="4DC714E5" w:rsidR="0073753E" w:rsidRPr="009F0E7E" w:rsidRDefault="0073753E" w:rsidP="00CB5E7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1C19F7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25</w:t>
            </w:r>
          </w:p>
        </w:tc>
        <w:tc>
          <w:tcPr>
            <w:tcW w:w="846" w:type="dxa"/>
          </w:tcPr>
          <w:p w14:paraId="4D6DBF6A" w14:textId="77777777" w:rsidR="0073753E" w:rsidRPr="003C2B7D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193.4</w:t>
            </w:r>
          </w:p>
        </w:tc>
        <w:tc>
          <w:tcPr>
            <w:tcW w:w="854" w:type="dxa"/>
          </w:tcPr>
          <w:p w14:paraId="065535FB" w14:textId="77777777" w:rsidR="0073753E" w:rsidRPr="003C2B7D" w:rsidRDefault="0073753E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1.5</w:t>
            </w:r>
          </w:p>
        </w:tc>
        <w:tc>
          <w:tcPr>
            <w:tcW w:w="1126" w:type="dxa"/>
          </w:tcPr>
          <w:p w14:paraId="0E0483F3" w14:textId="7337F0FB" w:rsidR="0073753E" w:rsidRPr="009F0E7E" w:rsidRDefault="0073753E" w:rsidP="00CB5E7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1C19F7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58</w:t>
            </w:r>
          </w:p>
        </w:tc>
        <w:tc>
          <w:tcPr>
            <w:tcW w:w="1134" w:type="dxa"/>
          </w:tcPr>
          <w:p w14:paraId="5E46C9BB" w14:textId="294956B7" w:rsidR="0073753E" w:rsidRPr="001C19F7" w:rsidRDefault="001C19F7" w:rsidP="00CB5E7F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5.88</w:t>
            </w:r>
          </w:p>
        </w:tc>
      </w:tr>
    </w:tbl>
    <w:p w14:paraId="7988D93E" w14:textId="77777777" w:rsidR="00C41724" w:rsidRPr="00677E9F" w:rsidRDefault="00C41724" w:rsidP="00C41724">
      <w:pPr>
        <w:adjustRightInd w:val="0"/>
        <w:rPr>
          <w:sz w:val="28"/>
          <w:szCs w:val="28"/>
          <w:lang w:val="en-US"/>
        </w:rPr>
      </w:pPr>
    </w:p>
    <w:sectPr w:rsidR="00C41724" w:rsidRPr="00677E9F" w:rsidSect="00B625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882EA3" w14:textId="77777777" w:rsidR="0060287F" w:rsidRDefault="0060287F" w:rsidP="00C41724">
      <w:r>
        <w:separator/>
      </w:r>
    </w:p>
  </w:endnote>
  <w:endnote w:type="continuationSeparator" w:id="0">
    <w:p w14:paraId="18E0F7F9" w14:textId="77777777" w:rsidR="0060287F" w:rsidRDefault="0060287F" w:rsidP="00C41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8AF5F" w14:textId="77777777" w:rsidR="0060287F" w:rsidRDefault="0060287F" w:rsidP="00C41724">
      <w:r>
        <w:separator/>
      </w:r>
    </w:p>
  </w:footnote>
  <w:footnote w:type="continuationSeparator" w:id="0">
    <w:p w14:paraId="27392670" w14:textId="77777777" w:rsidR="0060287F" w:rsidRDefault="0060287F" w:rsidP="00C417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A17CE3"/>
    <w:multiLevelType w:val="hybridMultilevel"/>
    <w:tmpl w:val="4A342D44"/>
    <w:lvl w:ilvl="0" w:tplc="EBD030B2">
      <w:start w:val="1"/>
      <w:numFmt w:val="decimal"/>
      <w:pStyle w:val="Reference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71348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20CF"/>
    <w:rsid w:val="000037A5"/>
    <w:rsid w:val="0000475F"/>
    <w:rsid w:val="00010E64"/>
    <w:rsid w:val="00013BD3"/>
    <w:rsid w:val="00014ECA"/>
    <w:rsid w:val="00017547"/>
    <w:rsid w:val="00026974"/>
    <w:rsid w:val="0002763D"/>
    <w:rsid w:val="00032169"/>
    <w:rsid w:val="00032360"/>
    <w:rsid w:val="000403B8"/>
    <w:rsid w:val="00043574"/>
    <w:rsid w:val="00044FB6"/>
    <w:rsid w:val="000574CA"/>
    <w:rsid w:val="000600AB"/>
    <w:rsid w:val="00064FB0"/>
    <w:rsid w:val="00064FEE"/>
    <w:rsid w:val="00065C10"/>
    <w:rsid w:val="00072D53"/>
    <w:rsid w:val="000750DD"/>
    <w:rsid w:val="00082292"/>
    <w:rsid w:val="000856CD"/>
    <w:rsid w:val="00086E17"/>
    <w:rsid w:val="00087A8C"/>
    <w:rsid w:val="0009225A"/>
    <w:rsid w:val="000922AF"/>
    <w:rsid w:val="000932C3"/>
    <w:rsid w:val="000966E7"/>
    <w:rsid w:val="000B50C2"/>
    <w:rsid w:val="000B7AD4"/>
    <w:rsid w:val="000C0738"/>
    <w:rsid w:val="000C0ADE"/>
    <w:rsid w:val="000C4A10"/>
    <w:rsid w:val="000D3F4D"/>
    <w:rsid w:val="000D5386"/>
    <w:rsid w:val="00105938"/>
    <w:rsid w:val="001066DE"/>
    <w:rsid w:val="00120C03"/>
    <w:rsid w:val="00127B0E"/>
    <w:rsid w:val="00130346"/>
    <w:rsid w:val="00136967"/>
    <w:rsid w:val="00136D9D"/>
    <w:rsid w:val="0014052F"/>
    <w:rsid w:val="00156A72"/>
    <w:rsid w:val="001633D6"/>
    <w:rsid w:val="00164798"/>
    <w:rsid w:val="00165179"/>
    <w:rsid w:val="001709BC"/>
    <w:rsid w:val="00181245"/>
    <w:rsid w:val="001847E6"/>
    <w:rsid w:val="00185F80"/>
    <w:rsid w:val="001900FD"/>
    <w:rsid w:val="001902AC"/>
    <w:rsid w:val="00192D89"/>
    <w:rsid w:val="001935F3"/>
    <w:rsid w:val="001A084A"/>
    <w:rsid w:val="001B056D"/>
    <w:rsid w:val="001B1B50"/>
    <w:rsid w:val="001B379D"/>
    <w:rsid w:val="001B5122"/>
    <w:rsid w:val="001B6197"/>
    <w:rsid w:val="001C19F7"/>
    <w:rsid w:val="001D30FA"/>
    <w:rsid w:val="001D4988"/>
    <w:rsid w:val="001E44B4"/>
    <w:rsid w:val="001E52B0"/>
    <w:rsid w:val="001F62A0"/>
    <w:rsid w:val="002100F1"/>
    <w:rsid w:val="002120DA"/>
    <w:rsid w:val="00214349"/>
    <w:rsid w:val="00235B4D"/>
    <w:rsid w:val="00243C4F"/>
    <w:rsid w:val="00250FB5"/>
    <w:rsid w:val="002531C3"/>
    <w:rsid w:val="002613AC"/>
    <w:rsid w:val="002622BD"/>
    <w:rsid w:val="00270117"/>
    <w:rsid w:val="00273527"/>
    <w:rsid w:val="0027554B"/>
    <w:rsid w:val="002773BF"/>
    <w:rsid w:val="00277B25"/>
    <w:rsid w:val="0028227D"/>
    <w:rsid w:val="002841E7"/>
    <w:rsid w:val="00285511"/>
    <w:rsid w:val="00286590"/>
    <w:rsid w:val="0029325D"/>
    <w:rsid w:val="00297247"/>
    <w:rsid w:val="002B0C2C"/>
    <w:rsid w:val="002B34C1"/>
    <w:rsid w:val="002B7F62"/>
    <w:rsid w:val="002C2562"/>
    <w:rsid w:val="002C397D"/>
    <w:rsid w:val="002E2A62"/>
    <w:rsid w:val="002E5967"/>
    <w:rsid w:val="002F7443"/>
    <w:rsid w:val="003005C5"/>
    <w:rsid w:val="00305007"/>
    <w:rsid w:val="00310B3B"/>
    <w:rsid w:val="003228B0"/>
    <w:rsid w:val="0032367B"/>
    <w:rsid w:val="00332995"/>
    <w:rsid w:val="003556D2"/>
    <w:rsid w:val="003563CC"/>
    <w:rsid w:val="00362D1C"/>
    <w:rsid w:val="00364DC4"/>
    <w:rsid w:val="0037535C"/>
    <w:rsid w:val="0037588B"/>
    <w:rsid w:val="003830C2"/>
    <w:rsid w:val="003876F9"/>
    <w:rsid w:val="00392076"/>
    <w:rsid w:val="00394BDD"/>
    <w:rsid w:val="003970E9"/>
    <w:rsid w:val="003A3EE1"/>
    <w:rsid w:val="003A6066"/>
    <w:rsid w:val="003A7829"/>
    <w:rsid w:val="003B183E"/>
    <w:rsid w:val="003C4E05"/>
    <w:rsid w:val="003C5C5A"/>
    <w:rsid w:val="003D2956"/>
    <w:rsid w:val="003D48C2"/>
    <w:rsid w:val="003E40F1"/>
    <w:rsid w:val="003E45A6"/>
    <w:rsid w:val="003E5CA4"/>
    <w:rsid w:val="003E6BF4"/>
    <w:rsid w:val="003E6F7C"/>
    <w:rsid w:val="003F365A"/>
    <w:rsid w:val="0041445B"/>
    <w:rsid w:val="00420B85"/>
    <w:rsid w:val="004214FB"/>
    <w:rsid w:val="00422568"/>
    <w:rsid w:val="00430D79"/>
    <w:rsid w:val="00435450"/>
    <w:rsid w:val="0043687D"/>
    <w:rsid w:val="00440086"/>
    <w:rsid w:val="004461F8"/>
    <w:rsid w:val="00450858"/>
    <w:rsid w:val="00452D89"/>
    <w:rsid w:val="00457560"/>
    <w:rsid w:val="00461CDF"/>
    <w:rsid w:val="00486EB4"/>
    <w:rsid w:val="00496249"/>
    <w:rsid w:val="00496266"/>
    <w:rsid w:val="004962B1"/>
    <w:rsid w:val="0049767A"/>
    <w:rsid w:val="004A0A29"/>
    <w:rsid w:val="004A2C48"/>
    <w:rsid w:val="004A319F"/>
    <w:rsid w:val="004A7EB4"/>
    <w:rsid w:val="004B286F"/>
    <w:rsid w:val="004B6115"/>
    <w:rsid w:val="004C3BB3"/>
    <w:rsid w:val="004D23B8"/>
    <w:rsid w:val="004D3B58"/>
    <w:rsid w:val="004E22A0"/>
    <w:rsid w:val="004E3FAE"/>
    <w:rsid w:val="004E4BEB"/>
    <w:rsid w:val="004F2A75"/>
    <w:rsid w:val="004F4CB6"/>
    <w:rsid w:val="0050644F"/>
    <w:rsid w:val="00516CB2"/>
    <w:rsid w:val="00524D19"/>
    <w:rsid w:val="00530914"/>
    <w:rsid w:val="00534135"/>
    <w:rsid w:val="00535C23"/>
    <w:rsid w:val="005520E9"/>
    <w:rsid w:val="00552A40"/>
    <w:rsid w:val="0057654B"/>
    <w:rsid w:val="005900B0"/>
    <w:rsid w:val="0059049D"/>
    <w:rsid w:val="005918B6"/>
    <w:rsid w:val="00595170"/>
    <w:rsid w:val="005B68F0"/>
    <w:rsid w:val="005B7337"/>
    <w:rsid w:val="005B7D6E"/>
    <w:rsid w:val="005D0BD3"/>
    <w:rsid w:val="005D0E0F"/>
    <w:rsid w:val="005D46B4"/>
    <w:rsid w:val="005D5908"/>
    <w:rsid w:val="005E13C4"/>
    <w:rsid w:val="005E6A13"/>
    <w:rsid w:val="005F3905"/>
    <w:rsid w:val="005F5E2F"/>
    <w:rsid w:val="0060287F"/>
    <w:rsid w:val="006146FA"/>
    <w:rsid w:val="00626945"/>
    <w:rsid w:val="00645142"/>
    <w:rsid w:val="006461A6"/>
    <w:rsid w:val="0065243E"/>
    <w:rsid w:val="0065246E"/>
    <w:rsid w:val="006536B2"/>
    <w:rsid w:val="0065495A"/>
    <w:rsid w:val="00656D1A"/>
    <w:rsid w:val="0065701F"/>
    <w:rsid w:val="00677E9F"/>
    <w:rsid w:val="0068529A"/>
    <w:rsid w:val="006859D8"/>
    <w:rsid w:val="00686978"/>
    <w:rsid w:val="00695142"/>
    <w:rsid w:val="006A41C7"/>
    <w:rsid w:val="006A49FD"/>
    <w:rsid w:val="006B3A66"/>
    <w:rsid w:val="006B6B08"/>
    <w:rsid w:val="006B7566"/>
    <w:rsid w:val="006C577D"/>
    <w:rsid w:val="006D5DF3"/>
    <w:rsid w:val="006F44F3"/>
    <w:rsid w:val="006F63E4"/>
    <w:rsid w:val="007051BF"/>
    <w:rsid w:val="00710F59"/>
    <w:rsid w:val="00710F5D"/>
    <w:rsid w:val="007110B5"/>
    <w:rsid w:val="007171E7"/>
    <w:rsid w:val="0072707A"/>
    <w:rsid w:val="0072769E"/>
    <w:rsid w:val="007356E4"/>
    <w:rsid w:val="0073730E"/>
    <w:rsid w:val="0073753E"/>
    <w:rsid w:val="00737F95"/>
    <w:rsid w:val="00744A58"/>
    <w:rsid w:val="00753593"/>
    <w:rsid w:val="00756648"/>
    <w:rsid w:val="00761FB4"/>
    <w:rsid w:val="007709E2"/>
    <w:rsid w:val="007753A6"/>
    <w:rsid w:val="00780CFF"/>
    <w:rsid w:val="007825C5"/>
    <w:rsid w:val="007920CF"/>
    <w:rsid w:val="00794EAA"/>
    <w:rsid w:val="00795C6C"/>
    <w:rsid w:val="007A6877"/>
    <w:rsid w:val="007A6AE9"/>
    <w:rsid w:val="007A762E"/>
    <w:rsid w:val="007B1A86"/>
    <w:rsid w:val="007B1C94"/>
    <w:rsid w:val="007B1F4E"/>
    <w:rsid w:val="007B672D"/>
    <w:rsid w:val="007B7A29"/>
    <w:rsid w:val="007D4E59"/>
    <w:rsid w:val="007D6BB5"/>
    <w:rsid w:val="007D73D2"/>
    <w:rsid w:val="007D79E3"/>
    <w:rsid w:val="007E0C34"/>
    <w:rsid w:val="007F0DC8"/>
    <w:rsid w:val="00801FB4"/>
    <w:rsid w:val="008043B2"/>
    <w:rsid w:val="00812C50"/>
    <w:rsid w:val="00814A66"/>
    <w:rsid w:val="00815777"/>
    <w:rsid w:val="00822DB3"/>
    <w:rsid w:val="008313A0"/>
    <w:rsid w:val="0083162D"/>
    <w:rsid w:val="008328C6"/>
    <w:rsid w:val="00847602"/>
    <w:rsid w:val="008509F6"/>
    <w:rsid w:val="0085170A"/>
    <w:rsid w:val="00856BEF"/>
    <w:rsid w:val="00857370"/>
    <w:rsid w:val="008655BC"/>
    <w:rsid w:val="00866883"/>
    <w:rsid w:val="00873CFE"/>
    <w:rsid w:val="0087646E"/>
    <w:rsid w:val="00880F9B"/>
    <w:rsid w:val="008843DD"/>
    <w:rsid w:val="008871AF"/>
    <w:rsid w:val="008940DD"/>
    <w:rsid w:val="008B69AB"/>
    <w:rsid w:val="008C1391"/>
    <w:rsid w:val="008D1EC6"/>
    <w:rsid w:val="008D6EC0"/>
    <w:rsid w:val="008E6194"/>
    <w:rsid w:val="008E67D4"/>
    <w:rsid w:val="008F6A2C"/>
    <w:rsid w:val="00906B51"/>
    <w:rsid w:val="00917957"/>
    <w:rsid w:val="009230A0"/>
    <w:rsid w:val="00935AB6"/>
    <w:rsid w:val="00941724"/>
    <w:rsid w:val="0095281A"/>
    <w:rsid w:val="00952B68"/>
    <w:rsid w:val="00957151"/>
    <w:rsid w:val="009576A8"/>
    <w:rsid w:val="00961BE5"/>
    <w:rsid w:val="00963D3B"/>
    <w:rsid w:val="0096630C"/>
    <w:rsid w:val="00967D07"/>
    <w:rsid w:val="00971AA7"/>
    <w:rsid w:val="00975B07"/>
    <w:rsid w:val="009864AB"/>
    <w:rsid w:val="0099035A"/>
    <w:rsid w:val="009A1DB4"/>
    <w:rsid w:val="009A73EF"/>
    <w:rsid w:val="009B3870"/>
    <w:rsid w:val="009C6C0E"/>
    <w:rsid w:val="009D3E09"/>
    <w:rsid w:val="009D7437"/>
    <w:rsid w:val="009E6D38"/>
    <w:rsid w:val="009F4659"/>
    <w:rsid w:val="009F4DBA"/>
    <w:rsid w:val="00A03EBB"/>
    <w:rsid w:val="00A06639"/>
    <w:rsid w:val="00A147F9"/>
    <w:rsid w:val="00A24791"/>
    <w:rsid w:val="00A2588A"/>
    <w:rsid w:val="00A32129"/>
    <w:rsid w:val="00A456AF"/>
    <w:rsid w:val="00A5496B"/>
    <w:rsid w:val="00A55024"/>
    <w:rsid w:val="00A56AB0"/>
    <w:rsid w:val="00A679A4"/>
    <w:rsid w:val="00A71843"/>
    <w:rsid w:val="00A72BD8"/>
    <w:rsid w:val="00A976C8"/>
    <w:rsid w:val="00AB2010"/>
    <w:rsid w:val="00AB4813"/>
    <w:rsid w:val="00AB6979"/>
    <w:rsid w:val="00AC1CB8"/>
    <w:rsid w:val="00AD2F84"/>
    <w:rsid w:val="00AE4078"/>
    <w:rsid w:val="00AE465F"/>
    <w:rsid w:val="00AF1DF2"/>
    <w:rsid w:val="00AF330F"/>
    <w:rsid w:val="00AF3812"/>
    <w:rsid w:val="00B043FF"/>
    <w:rsid w:val="00B07CCF"/>
    <w:rsid w:val="00B12E70"/>
    <w:rsid w:val="00B1491E"/>
    <w:rsid w:val="00B22E5C"/>
    <w:rsid w:val="00B31A0F"/>
    <w:rsid w:val="00B320ED"/>
    <w:rsid w:val="00B42843"/>
    <w:rsid w:val="00B42C2A"/>
    <w:rsid w:val="00B625E1"/>
    <w:rsid w:val="00B737E9"/>
    <w:rsid w:val="00B842C1"/>
    <w:rsid w:val="00B85BA7"/>
    <w:rsid w:val="00B9084F"/>
    <w:rsid w:val="00B90C49"/>
    <w:rsid w:val="00BA141A"/>
    <w:rsid w:val="00BA1F08"/>
    <w:rsid w:val="00BA5466"/>
    <w:rsid w:val="00BA7DA2"/>
    <w:rsid w:val="00BB4516"/>
    <w:rsid w:val="00BB46F8"/>
    <w:rsid w:val="00BB604F"/>
    <w:rsid w:val="00BC0AFE"/>
    <w:rsid w:val="00BD1C51"/>
    <w:rsid w:val="00BD496C"/>
    <w:rsid w:val="00BD53BF"/>
    <w:rsid w:val="00BD6806"/>
    <w:rsid w:val="00BE3914"/>
    <w:rsid w:val="00BE6F72"/>
    <w:rsid w:val="00BF2C1E"/>
    <w:rsid w:val="00BF7F8D"/>
    <w:rsid w:val="00C341C1"/>
    <w:rsid w:val="00C365FE"/>
    <w:rsid w:val="00C4120C"/>
    <w:rsid w:val="00C41724"/>
    <w:rsid w:val="00C44476"/>
    <w:rsid w:val="00C52271"/>
    <w:rsid w:val="00C67228"/>
    <w:rsid w:val="00C73B7A"/>
    <w:rsid w:val="00C80AB4"/>
    <w:rsid w:val="00C82846"/>
    <w:rsid w:val="00C83ADB"/>
    <w:rsid w:val="00C9327B"/>
    <w:rsid w:val="00C97D5F"/>
    <w:rsid w:val="00CA1F00"/>
    <w:rsid w:val="00CA5C5B"/>
    <w:rsid w:val="00CB3169"/>
    <w:rsid w:val="00CB42B3"/>
    <w:rsid w:val="00CC3E72"/>
    <w:rsid w:val="00CC5097"/>
    <w:rsid w:val="00CD29E4"/>
    <w:rsid w:val="00CD59DE"/>
    <w:rsid w:val="00CE0A6C"/>
    <w:rsid w:val="00CE55AA"/>
    <w:rsid w:val="00CE5B6C"/>
    <w:rsid w:val="00CF0E91"/>
    <w:rsid w:val="00CF238A"/>
    <w:rsid w:val="00D05D82"/>
    <w:rsid w:val="00D07954"/>
    <w:rsid w:val="00D239E5"/>
    <w:rsid w:val="00D306D1"/>
    <w:rsid w:val="00D31742"/>
    <w:rsid w:val="00D31BD0"/>
    <w:rsid w:val="00D37FC5"/>
    <w:rsid w:val="00D4091B"/>
    <w:rsid w:val="00D42146"/>
    <w:rsid w:val="00D42D4B"/>
    <w:rsid w:val="00D4601D"/>
    <w:rsid w:val="00D52D7C"/>
    <w:rsid w:val="00D578B9"/>
    <w:rsid w:val="00D63241"/>
    <w:rsid w:val="00D773CF"/>
    <w:rsid w:val="00D82EF7"/>
    <w:rsid w:val="00D85030"/>
    <w:rsid w:val="00DA0337"/>
    <w:rsid w:val="00DA7C57"/>
    <w:rsid w:val="00DB2B21"/>
    <w:rsid w:val="00DB657B"/>
    <w:rsid w:val="00DB6C74"/>
    <w:rsid w:val="00DC14FF"/>
    <w:rsid w:val="00DC4029"/>
    <w:rsid w:val="00DC634B"/>
    <w:rsid w:val="00DE24F8"/>
    <w:rsid w:val="00DE58D6"/>
    <w:rsid w:val="00DF25EC"/>
    <w:rsid w:val="00DF2E7C"/>
    <w:rsid w:val="00DF32E5"/>
    <w:rsid w:val="00DF36F3"/>
    <w:rsid w:val="00DF5D12"/>
    <w:rsid w:val="00DF618A"/>
    <w:rsid w:val="00E02A7D"/>
    <w:rsid w:val="00E035F0"/>
    <w:rsid w:val="00E038C6"/>
    <w:rsid w:val="00E10A2C"/>
    <w:rsid w:val="00E1371B"/>
    <w:rsid w:val="00E22403"/>
    <w:rsid w:val="00E3048B"/>
    <w:rsid w:val="00E35CFD"/>
    <w:rsid w:val="00E36F6C"/>
    <w:rsid w:val="00E464A1"/>
    <w:rsid w:val="00E46828"/>
    <w:rsid w:val="00E47924"/>
    <w:rsid w:val="00E51686"/>
    <w:rsid w:val="00E519E7"/>
    <w:rsid w:val="00E526D2"/>
    <w:rsid w:val="00E527EC"/>
    <w:rsid w:val="00E55AA1"/>
    <w:rsid w:val="00E645EF"/>
    <w:rsid w:val="00E733CD"/>
    <w:rsid w:val="00E73BBC"/>
    <w:rsid w:val="00E97A40"/>
    <w:rsid w:val="00EA5B18"/>
    <w:rsid w:val="00EA6191"/>
    <w:rsid w:val="00EB1FB6"/>
    <w:rsid w:val="00EC07E0"/>
    <w:rsid w:val="00EC53D0"/>
    <w:rsid w:val="00EC62A7"/>
    <w:rsid w:val="00EC7F5B"/>
    <w:rsid w:val="00EE0629"/>
    <w:rsid w:val="00EE184D"/>
    <w:rsid w:val="00EE355C"/>
    <w:rsid w:val="00EE5C8B"/>
    <w:rsid w:val="00EE682B"/>
    <w:rsid w:val="00EE71CE"/>
    <w:rsid w:val="00EF0A19"/>
    <w:rsid w:val="00EF76EE"/>
    <w:rsid w:val="00F012C5"/>
    <w:rsid w:val="00F016FA"/>
    <w:rsid w:val="00F01850"/>
    <w:rsid w:val="00F17F1B"/>
    <w:rsid w:val="00F21E56"/>
    <w:rsid w:val="00F26485"/>
    <w:rsid w:val="00F3258C"/>
    <w:rsid w:val="00F4051C"/>
    <w:rsid w:val="00F41DCA"/>
    <w:rsid w:val="00F42605"/>
    <w:rsid w:val="00F51F14"/>
    <w:rsid w:val="00F52062"/>
    <w:rsid w:val="00F53C30"/>
    <w:rsid w:val="00F54340"/>
    <w:rsid w:val="00F66192"/>
    <w:rsid w:val="00F66A1D"/>
    <w:rsid w:val="00F677AA"/>
    <w:rsid w:val="00F73BFF"/>
    <w:rsid w:val="00F82E90"/>
    <w:rsid w:val="00F8575D"/>
    <w:rsid w:val="00F922E8"/>
    <w:rsid w:val="00F97630"/>
    <w:rsid w:val="00FA0C04"/>
    <w:rsid w:val="00FB24B6"/>
    <w:rsid w:val="00FC4F95"/>
    <w:rsid w:val="00FC6551"/>
    <w:rsid w:val="00FD07F6"/>
    <w:rsid w:val="00FD1EF8"/>
    <w:rsid w:val="00FD7BE1"/>
    <w:rsid w:val="00FE3AC1"/>
    <w:rsid w:val="00FE3BBE"/>
    <w:rsid w:val="00FF00CD"/>
    <w:rsid w:val="00FF1FB1"/>
    <w:rsid w:val="00FF24B9"/>
    <w:rsid w:val="00FF42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54B12"/>
  <w15:docId w15:val="{B84FE5A4-9CAB-411C-BDC1-ECA3B15E8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EA5B1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2">
    <w:name w:val="heading 2"/>
    <w:basedOn w:val="a"/>
    <w:next w:val="a"/>
    <w:link w:val="20"/>
    <w:qFormat/>
    <w:rsid w:val="00795C6C"/>
    <w:pPr>
      <w:keepNext/>
      <w:jc w:val="center"/>
      <w:outlineLvl w:val="1"/>
    </w:pPr>
    <w:rPr>
      <w:iCs/>
      <w:caps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95C6C"/>
    <w:rPr>
      <w:iCs/>
      <w:caps/>
      <w:sz w:val="24"/>
      <w:szCs w:val="24"/>
      <w:lang w:eastAsia="zh-CN"/>
    </w:rPr>
  </w:style>
  <w:style w:type="character" w:styleId="a3">
    <w:name w:val="Hyperlink"/>
    <w:basedOn w:val="a0"/>
    <w:uiPriority w:val="99"/>
    <w:unhideWhenUsed/>
    <w:rsid w:val="007920CF"/>
    <w:rPr>
      <w:color w:val="0563C1" w:themeColor="hyperlink"/>
      <w:u w:val="single"/>
    </w:rPr>
  </w:style>
  <w:style w:type="paragraph" w:styleId="a4">
    <w:name w:val="Body Text"/>
    <w:basedOn w:val="a"/>
    <w:link w:val="a5"/>
    <w:uiPriority w:val="1"/>
    <w:unhideWhenUsed/>
    <w:qFormat/>
    <w:rsid w:val="007920CF"/>
    <w:pPr>
      <w:ind w:left="102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7920CF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TAMainText">
    <w:name w:val="TA_Main_Text"/>
    <w:basedOn w:val="a"/>
    <w:rsid w:val="007920CF"/>
    <w:pPr>
      <w:widowControl/>
      <w:autoSpaceDE/>
      <w:autoSpaceDN/>
      <w:spacing w:line="480" w:lineRule="auto"/>
      <w:ind w:firstLine="202"/>
      <w:jc w:val="both"/>
    </w:pPr>
    <w:rPr>
      <w:rFonts w:ascii="Times" w:hAnsi="Times"/>
      <w:sz w:val="24"/>
      <w:szCs w:val="20"/>
      <w:lang w:val="en-US" w:eastAsia="en-US" w:bidi="ar-SA"/>
    </w:rPr>
  </w:style>
  <w:style w:type="paragraph" w:customStyle="1" w:styleId="Reference">
    <w:name w:val="Reference"/>
    <w:basedOn w:val="a"/>
    <w:rsid w:val="007920CF"/>
    <w:pPr>
      <w:widowControl/>
      <w:numPr>
        <w:numId w:val="1"/>
      </w:numPr>
      <w:autoSpaceDE/>
      <w:autoSpaceDN/>
      <w:ind w:left="426" w:hanging="426"/>
      <w:jc w:val="both"/>
    </w:pPr>
    <w:rPr>
      <w:sz w:val="20"/>
      <w:szCs w:val="20"/>
      <w:lang w:val="en-US" w:eastAsia="en-US" w:bidi="ar-SA"/>
    </w:rPr>
  </w:style>
  <w:style w:type="character" w:customStyle="1" w:styleId="red">
    <w:name w:val="red"/>
    <w:basedOn w:val="a0"/>
    <w:rsid w:val="007920CF"/>
  </w:style>
  <w:style w:type="paragraph" w:styleId="a6">
    <w:name w:val="Balloon Text"/>
    <w:basedOn w:val="a"/>
    <w:link w:val="a7"/>
    <w:uiPriority w:val="99"/>
    <w:semiHidden/>
    <w:unhideWhenUsed/>
    <w:rsid w:val="008043B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043B2"/>
    <w:rPr>
      <w:rFonts w:ascii="Tahoma" w:eastAsia="Times New Roman" w:hAnsi="Tahoma" w:cs="Tahoma"/>
      <w:sz w:val="16"/>
      <w:szCs w:val="16"/>
      <w:lang w:eastAsia="ru-RU" w:bidi="ru-RU"/>
    </w:rPr>
  </w:style>
  <w:style w:type="paragraph" w:customStyle="1" w:styleId="BBAuthorName">
    <w:name w:val="BB_Author_Name"/>
    <w:basedOn w:val="a"/>
    <w:next w:val="a"/>
    <w:rsid w:val="006F44F3"/>
    <w:pPr>
      <w:widowControl/>
      <w:autoSpaceDE/>
      <w:autoSpaceDN/>
      <w:spacing w:after="240" w:line="480" w:lineRule="auto"/>
      <w:jc w:val="center"/>
    </w:pPr>
    <w:rPr>
      <w:rFonts w:ascii="Times" w:hAnsi="Times"/>
      <w:i/>
      <w:sz w:val="24"/>
      <w:szCs w:val="20"/>
      <w:lang w:val="en-US" w:eastAsia="en-US" w:bidi="ar-SA"/>
    </w:rPr>
  </w:style>
  <w:style w:type="paragraph" w:styleId="a8">
    <w:name w:val="List Paragraph"/>
    <w:basedOn w:val="a"/>
    <w:uiPriority w:val="1"/>
    <w:qFormat/>
    <w:rsid w:val="009576A8"/>
    <w:pPr>
      <w:ind w:left="810" w:hanging="423"/>
    </w:pPr>
  </w:style>
  <w:style w:type="table" w:styleId="a9">
    <w:name w:val="Table Grid"/>
    <w:basedOn w:val="a1"/>
    <w:uiPriority w:val="39"/>
    <w:rsid w:val="007B672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FReferencesSection">
    <w:name w:val="TF_References_Section"/>
    <w:basedOn w:val="a"/>
    <w:rsid w:val="00D4091B"/>
    <w:pPr>
      <w:widowControl/>
      <w:autoSpaceDE/>
      <w:autoSpaceDN/>
      <w:spacing w:after="200" w:line="480" w:lineRule="auto"/>
      <w:ind w:firstLine="187"/>
      <w:jc w:val="both"/>
    </w:pPr>
    <w:rPr>
      <w:rFonts w:ascii="Times" w:hAnsi="Times"/>
      <w:sz w:val="24"/>
      <w:szCs w:val="20"/>
      <w:lang w:val="en-US" w:eastAsia="en-US" w:bidi="ar-SA"/>
    </w:rPr>
  </w:style>
  <w:style w:type="table" w:customStyle="1" w:styleId="1">
    <w:name w:val="Сетка таблицы1"/>
    <w:basedOn w:val="a1"/>
    <w:next w:val="a9"/>
    <w:uiPriority w:val="59"/>
    <w:rsid w:val="00CB316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B31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aragraph">
    <w:name w:val="Paragraph"/>
    <w:basedOn w:val="a"/>
    <w:rsid w:val="00CB3169"/>
    <w:pPr>
      <w:widowControl/>
      <w:autoSpaceDE/>
      <w:autoSpaceDN/>
      <w:ind w:firstLine="284"/>
      <w:jc w:val="both"/>
    </w:pPr>
    <w:rPr>
      <w:sz w:val="20"/>
      <w:szCs w:val="20"/>
      <w:lang w:val="en-US" w:eastAsia="en-US" w:bidi="ar-SA"/>
    </w:rPr>
  </w:style>
  <w:style w:type="paragraph" w:styleId="aa">
    <w:name w:val="header"/>
    <w:basedOn w:val="a"/>
    <w:link w:val="ab"/>
    <w:uiPriority w:val="99"/>
    <w:semiHidden/>
    <w:unhideWhenUsed/>
    <w:rsid w:val="00C41724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C41724"/>
    <w:rPr>
      <w:rFonts w:ascii="Times New Roman" w:eastAsia="Times New Roman" w:hAnsi="Times New Roman" w:cs="Times New Roman"/>
      <w:lang w:eastAsia="ru-RU" w:bidi="ru-RU"/>
    </w:rPr>
  </w:style>
  <w:style w:type="paragraph" w:styleId="ac">
    <w:name w:val="footer"/>
    <w:basedOn w:val="a"/>
    <w:link w:val="ad"/>
    <w:uiPriority w:val="99"/>
    <w:semiHidden/>
    <w:unhideWhenUsed/>
    <w:rsid w:val="00C41724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C41724"/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24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8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1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4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e94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DC5A2E-E7C8-4ADA-8B22-9CDBBD14D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4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Андрей Сидорин</cp:lastModifiedBy>
  <cp:revision>169</cp:revision>
  <cp:lastPrinted>2022-08-18T23:37:00Z</cp:lastPrinted>
  <dcterms:created xsi:type="dcterms:W3CDTF">2019-11-13T06:01:00Z</dcterms:created>
  <dcterms:modified xsi:type="dcterms:W3CDTF">2022-09-28T07:04:00Z</dcterms:modified>
</cp:coreProperties>
</file>