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A95" w:rsidRPr="00EC3A95" w:rsidRDefault="00EC3A95" w:rsidP="00BD6421">
      <w:pPr>
        <w:adjustRightInd w:val="0"/>
        <w:snapToGrid w:val="0"/>
        <w:jc w:val="center"/>
        <w:rPr>
          <w:rFonts w:cs="Arial"/>
          <w:b/>
          <w:sz w:val="28"/>
          <w:szCs w:val="24"/>
          <w:u w:val="single"/>
        </w:rPr>
      </w:pPr>
      <w:r w:rsidRPr="00EC3A95">
        <w:rPr>
          <w:rFonts w:cs="Arial"/>
          <w:b/>
          <w:sz w:val="28"/>
          <w:szCs w:val="24"/>
          <w:u w:val="single"/>
        </w:rPr>
        <w:t>S</w:t>
      </w:r>
      <w:r w:rsidR="00BA1DCA">
        <w:rPr>
          <w:rFonts w:cs="Arial"/>
          <w:b/>
          <w:sz w:val="28"/>
          <w:szCs w:val="24"/>
          <w:u w:val="single"/>
        </w:rPr>
        <w:t>upplementary</w:t>
      </w:r>
      <w:r w:rsidRPr="00EC3A95">
        <w:rPr>
          <w:rFonts w:cs="Arial"/>
          <w:b/>
          <w:sz w:val="28"/>
          <w:szCs w:val="24"/>
          <w:u w:val="single"/>
        </w:rPr>
        <w:t xml:space="preserve"> Information</w:t>
      </w:r>
    </w:p>
    <w:p w:rsidR="00EC3A95" w:rsidRPr="00EC3A95" w:rsidRDefault="00EC3A95" w:rsidP="00BD6421">
      <w:pPr>
        <w:adjustRightInd w:val="0"/>
        <w:snapToGrid w:val="0"/>
        <w:rPr>
          <w:rFonts w:cs="Arial"/>
          <w:b/>
          <w:szCs w:val="26"/>
        </w:rPr>
      </w:pPr>
    </w:p>
    <w:p w:rsidR="001336BC" w:rsidRPr="00C2238F" w:rsidRDefault="001336BC" w:rsidP="001336BC">
      <w:pPr>
        <w:adjustRightInd w:val="0"/>
        <w:snapToGrid w:val="0"/>
        <w:rPr>
          <w:rFonts w:cs="Arial"/>
          <w:b/>
          <w:sz w:val="28"/>
          <w:szCs w:val="30"/>
        </w:rPr>
      </w:pPr>
      <w:r w:rsidRPr="00C2238F">
        <w:rPr>
          <w:rFonts w:cs="Arial"/>
          <w:b/>
          <w:sz w:val="28"/>
          <w:szCs w:val="30"/>
        </w:rPr>
        <w:t xml:space="preserve">Photopatternable and electrically conductive exfoliated graphite nanoplatelet-reinforced SU-8 nanocomposites for electrical lead micropatterning  </w:t>
      </w:r>
    </w:p>
    <w:p w:rsidR="001336BC" w:rsidRPr="00C2238F" w:rsidRDefault="001336BC" w:rsidP="001336BC">
      <w:pPr>
        <w:adjustRightInd w:val="0"/>
        <w:snapToGrid w:val="0"/>
        <w:rPr>
          <w:rFonts w:cs="Arial"/>
          <w:szCs w:val="20"/>
        </w:rPr>
      </w:pPr>
    </w:p>
    <w:p w:rsidR="001336BC" w:rsidRPr="00C2238F" w:rsidRDefault="001336BC" w:rsidP="001336BC">
      <w:pPr>
        <w:widowControl w:val="0"/>
        <w:autoSpaceDE w:val="0"/>
        <w:autoSpaceDN w:val="0"/>
        <w:adjustRightInd w:val="0"/>
        <w:snapToGrid w:val="0"/>
        <w:rPr>
          <w:rFonts w:cs="Arial"/>
          <w:b/>
          <w:sz w:val="24"/>
          <w:szCs w:val="20"/>
        </w:rPr>
      </w:pPr>
      <w:proofErr w:type="spellStart"/>
      <w:r w:rsidRPr="00C2238F">
        <w:rPr>
          <w:rFonts w:cs="Arial"/>
          <w:b/>
          <w:sz w:val="24"/>
          <w:szCs w:val="20"/>
        </w:rPr>
        <w:t>Seungpyo</w:t>
      </w:r>
      <w:proofErr w:type="spellEnd"/>
      <w:r w:rsidRPr="00C2238F">
        <w:rPr>
          <w:rFonts w:cs="Arial"/>
          <w:b/>
          <w:sz w:val="24"/>
          <w:szCs w:val="20"/>
        </w:rPr>
        <w:t xml:space="preserve"> Woo</w:t>
      </w:r>
      <w:proofErr w:type="gramStart"/>
      <w:r w:rsidRPr="00C2238F">
        <w:rPr>
          <w:rFonts w:cs="Arial"/>
          <w:b/>
          <w:sz w:val="24"/>
          <w:szCs w:val="20"/>
          <w:vertAlign w:val="superscript"/>
        </w:rPr>
        <w:t>1,†</w:t>
      </w:r>
      <w:proofErr w:type="gramEnd"/>
      <w:r w:rsidRPr="00C2238F">
        <w:rPr>
          <w:rFonts w:cs="Arial"/>
          <w:b/>
          <w:sz w:val="24"/>
          <w:szCs w:val="20"/>
        </w:rPr>
        <w:t xml:space="preserve">, </w:t>
      </w:r>
      <w:proofErr w:type="spellStart"/>
      <w:r w:rsidRPr="00C2238F">
        <w:rPr>
          <w:rFonts w:cs="Arial"/>
          <w:b/>
          <w:sz w:val="24"/>
          <w:szCs w:val="20"/>
        </w:rPr>
        <w:t>Sehwan</w:t>
      </w:r>
      <w:proofErr w:type="spellEnd"/>
      <w:r w:rsidRPr="00C2238F">
        <w:rPr>
          <w:rFonts w:cs="Arial"/>
          <w:b/>
          <w:sz w:val="24"/>
          <w:szCs w:val="20"/>
        </w:rPr>
        <w:t xml:space="preserve"> Song</w:t>
      </w:r>
      <w:r w:rsidRPr="00C2238F">
        <w:rPr>
          <w:rFonts w:cs="Arial"/>
          <w:b/>
          <w:sz w:val="24"/>
          <w:szCs w:val="20"/>
          <w:vertAlign w:val="superscript"/>
        </w:rPr>
        <w:t>1</w:t>
      </w:r>
      <w:r w:rsidRPr="00C2238F">
        <w:rPr>
          <w:rFonts w:cs="Arial"/>
          <w:b/>
          <w:sz w:val="24"/>
          <w:szCs w:val="20"/>
        </w:rPr>
        <w:t>,</w:t>
      </w:r>
      <w:r w:rsidRPr="00C2238F">
        <w:rPr>
          <w:rFonts w:cs="Arial"/>
          <w:b/>
          <w:color w:val="FF0000"/>
          <w:sz w:val="24"/>
          <w:szCs w:val="20"/>
        </w:rPr>
        <w:t xml:space="preserve"> </w:t>
      </w:r>
      <w:proofErr w:type="spellStart"/>
      <w:r w:rsidRPr="00C2238F">
        <w:rPr>
          <w:rFonts w:cs="Arial"/>
          <w:b/>
          <w:sz w:val="24"/>
          <w:szCs w:val="20"/>
        </w:rPr>
        <w:t>Youlim</w:t>
      </w:r>
      <w:proofErr w:type="spellEnd"/>
      <w:r w:rsidRPr="00C2238F">
        <w:rPr>
          <w:rFonts w:cs="Arial"/>
          <w:b/>
          <w:sz w:val="24"/>
          <w:szCs w:val="20"/>
        </w:rPr>
        <w:t xml:space="preserve"> Lee</w:t>
      </w:r>
      <w:r w:rsidRPr="00C2238F">
        <w:rPr>
          <w:rFonts w:cs="Arial"/>
          <w:b/>
          <w:sz w:val="24"/>
          <w:szCs w:val="20"/>
          <w:vertAlign w:val="superscript"/>
        </w:rPr>
        <w:t>1</w:t>
      </w:r>
      <w:r w:rsidRPr="00C2238F">
        <w:rPr>
          <w:rFonts w:cs="Arial"/>
          <w:b/>
          <w:sz w:val="24"/>
          <w:szCs w:val="20"/>
        </w:rPr>
        <w:t>, Woochul Lee</w:t>
      </w:r>
      <w:r w:rsidRPr="00C2238F">
        <w:rPr>
          <w:rFonts w:cs="Arial"/>
          <w:b/>
          <w:sz w:val="24"/>
          <w:szCs w:val="20"/>
          <w:vertAlign w:val="superscript"/>
        </w:rPr>
        <w:t>2,</w:t>
      </w:r>
      <w:r w:rsidRPr="00C2238F">
        <w:rPr>
          <w:rFonts w:cs="Arial"/>
          <w:b/>
          <w:sz w:val="24"/>
          <w:szCs w:val="20"/>
        </w:rPr>
        <w:t>*, and Sang-Hee Yoon</w:t>
      </w:r>
      <w:r w:rsidRPr="00C2238F">
        <w:rPr>
          <w:rFonts w:cs="Arial"/>
          <w:b/>
          <w:sz w:val="24"/>
          <w:szCs w:val="20"/>
          <w:vertAlign w:val="superscript"/>
        </w:rPr>
        <w:t>1,</w:t>
      </w:r>
      <w:r w:rsidRPr="00C2238F">
        <w:rPr>
          <w:rFonts w:cs="Arial"/>
          <w:b/>
          <w:sz w:val="24"/>
          <w:szCs w:val="20"/>
        </w:rPr>
        <w:t>*</w:t>
      </w:r>
    </w:p>
    <w:p w:rsidR="001336BC" w:rsidRPr="00C2238F" w:rsidRDefault="001336BC" w:rsidP="001336BC">
      <w:pPr>
        <w:widowControl w:val="0"/>
        <w:autoSpaceDE w:val="0"/>
        <w:autoSpaceDN w:val="0"/>
        <w:adjustRightInd w:val="0"/>
        <w:snapToGrid w:val="0"/>
        <w:rPr>
          <w:rFonts w:cs="Arial"/>
          <w:szCs w:val="20"/>
        </w:rPr>
      </w:pPr>
    </w:p>
    <w:p w:rsidR="001336BC" w:rsidRPr="00C2238F" w:rsidRDefault="001336BC" w:rsidP="001336BC">
      <w:pPr>
        <w:widowControl w:val="0"/>
        <w:tabs>
          <w:tab w:val="left" w:pos="360"/>
        </w:tabs>
        <w:autoSpaceDE w:val="0"/>
        <w:autoSpaceDN w:val="0"/>
        <w:adjustRightInd w:val="0"/>
        <w:snapToGrid w:val="0"/>
        <w:ind w:left="297" w:hanging="297"/>
        <w:rPr>
          <w:rFonts w:cs="Arial"/>
          <w:szCs w:val="20"/>
        </w:rPr>
      </w:pPr>
      <w:proofErr w:type="gramStart"/>
      <w:r w:rsidRPr="001336BC">
        <w:rPr>
          <w:rFonts w:cs="Arial"/>
          <w:szCs w:val="20"/>
          <w:vertAlign w:val="superscript"/>
        </w:rPr>
        <w:t>1</w:t>
      </w:r>
      <w:r w:rsidRPr="00C2238F">
        <w:rPr>
          <w:rFonts w:cs="Arial"/>
          <w:szCs w:val="20"/>
        </w:rPr>
        <w:t xml:space="preserve">  Bioinspired</w:t>
      </w:r>
      <w:proofErr w:type="gramEnd"/>
      <w:r w:rsidRPr="00C2238F">
        <w:rPr>
          <w:rFonts w:cs="Arial"/>
          <w:szCs w:val="20"/>
        </w:rPr>
        <w:t xml:space="preserve"> Engineering Laboratory, Department of Mechanical Engineering, </w:t>
      </w:r>
      <w:proofErr w:type="spellStart"/>
      <w:r w:rsidRPr="00C2238F">
        <w:rPr>
          <w:rFonts w:cs="Arial"/>
          <w:szCs w:val="20"/>
        </w:rPr>
        <w:t>Inha</w:t>
      </w:r>
      <w:proofErr w:type="spellEnd"/>
      <w:r w:rsidRPr="00C2238F">
        <w:rPr>
          <w:rFonts w:cs="Arial"/>
          <w:szCs w:val="20"/>
        </w:rPr>
        <w:t xml:space="preserve"> University, 100 </w:t>
      </w:r>
      <w:proofErr w:type="spellStart"/>
      <w:r w:rsidRPr="00C2238F">
        <w:rPr>
          <w:rFonts w:cs="Arial"/>
          <w:szCs w:val="20"/>
        </w:rPr>
        <w:t>Inha-ro</w:t>
      </w:r>
      <w:proofErr w:type="spellEnd"/>
      <w:r w:rsidRPr="00C2238F">
        <w:rPr>
          <w:rFonts w:cs="Arial"/>
          <w:szCs w:val="20"/>
        </w:rPr>
        <w:t xml:space="preserve">, </w:t>
      </w:r>
      <w:proofErr w:type="spellStart"/>
      <w:r w:rsidRPr="00C2238F">
        <w:rPr>
          <w:rFonts w:cs="Arial"/>
          <w:szCs w:val="20"/>
        </w:rPr>
        <w:t>Michuhol-gu</w:t>
      </w:r>
      <w:proofErr w:type="spellEnd"/>
      <w:r w:rsidRPr="00C2238F">
        <w:rPr>
          <w:rFonts w:cs="Arial"/>
          <w:szCs w:val="20"/>
        </w:rPr>
        <w:t>, Incheon 22212, Republic of Korea</w:t>
      </w:r>
    </w:p>
    <w:p w:rsidR="001336BC" w:rsidRPr="00C2238F" w:rsidRDefault="001336BC" w:rsidP="001336BC">
      <w:pPr>
        <w:widowControl w:val="0"/>
        <w:tabs>
          <w:tab w:val="left" w:pos="360"/>
        </w:tabs>
        <w:autoSpaceDE w:val="0"/>
        <w:autoSpaceDN w:val="0"/>
        <w:adjustRightInd w:val="0"/>
        <w:snapToGrid w:val="0"/>
        <w:ind w:left="297" w:hanging="297"/>
        <w:rPr>
          <w:rFonts w:cs="Arial"/>
          <w:szCs w:val="20"/>
        </w:rPr>
      </w:pPr>
      <w:proofErr w:type="gramStart"/>
      <w:r w:rsidRPr="001336BC">
        <w:rPr>
          <w:rFonts w:cs="Arial"/>
          <w:szCs w:val="20"/>
          <w:vertAlign w:val="superscript"/>
        </w:rPr>
        <w:t>2</w:t>
      </w:r>
      <w:r w:rsidRPr="00C2238F">
        <w:rPr>
          <w:rFonts w:cs="Arial"/>
          <w:szCs w:val="20"/>
        </w:rPr>
        <w:t xml:space="preserve">  Department</w:t>
      </w:r>
      <w:proofErr w:type="gramEnd"/>
      <w:r w:rsidRPr="00C2238F">
        <w:rPr>
          <w:rFonts w:cs="Arial"/>
          <w:szCs w:val="20"/>
        </w:rPr>
        <w:t xml:space="preserve"> of Mechanical Engineering, University of Hawaii at Manoa, 2540 Dole Street, Honolulu, HI 96822, USA</w:t>
      </w:r>
    </w:p>
    <w:p w:rsidR="001336BC" w:rsidRPr="00C2238F" w:rsidRDefault="001336BC" w:rsidP="001336BC">
      <w:pPr>
        <w:widowControl w:val="0"/>
        <w:tabs>
          <w:tab w:val="left" w:pos="360"/>
        </w:tabs>
        <w:autoSpaceDE w:val="0"/>
        <w:autoSpaceDN w:val="0"/>
        <w:adjustRightInd w:val="0"/>
        <w:snapToGrid w:val="0"/>
        <w:ind w:left="297" w:hanging="297"/>
        <w:rPr>
          <w:rFonts w:cs="Arial"/>
          <w:szCs w:val="20"/>
        </w:rPr>
      </w:pPr>
      <w:proofErr w:type="gramStart"/>
      <w:r w:rsidRPr="001336BC">
        <w:rPr>
          <w:rFonts w:cs="Arial"/>
          <w:szCs w:val="20"/>
          <w:vertAlign w:val="superscript"/>
        </w:rPr>
        <w:t>†</w:t>
      </w:r>
      <w:r w:rsidRPr="00C2238F">
        <w:rPr>
          <w:rFonts w:cs="Arial"/>
          <w:szCs w:val="20"/>
        </w:rPr>
        <w:t xml:space="preserve">  Current</w:t>
      </w:r>
      <w:proofErr w:type="gramEnd"/>
      <w:r w:rsidRPr="00C2238F">
        <w:rPr>
          <w:rFonts w:cs="Arial"/>
          <w:szCs w:val="20"/>
        </w:rPr>
        <w:t xml:space="preserve"> address: Pump, Chiller &amp; Scrubber Tech. Standardization, SK Hynix, 2091 </w:t>
      </w:r>
      <w:proofErr w:type="spellStart"/>
      <w:r w:rsidRPr="00C2238F">
        <w:rPr>
          <w:rFonts w:cs="Arial"/>
          <w:szCs w:val="20"/>
        </w:rPr>
        <w:t>Gyeongchung-daero</w:t>
      </w:r>
      <w:proofErr w:type="spellEnd"/>
      <w:r w:rsidRPr="00C2238F">
        <w:rPr>
          <w:rFonts w:cs="Arial"/>
          <w:szCs w:val="20"/>
        </w:rPr>
        <w:t>, Bubal-</w:t>
      </w:r>
      <w:proofErr w:type="spellStart"/>
      <w:r w:rsidRPr="00C2238F">
        <w:rPr>
          <w:rFonts w:cs="Arial"/>
          <w:szCs w:val="20"/>
        </w:rPr>
        <w:t>eup</w:t>
      </w:r>
      <w:proofErr w:type="spellEnd"/>
      <w:r w:rsidRPr="00C2238F">
        <w:rPr>
          <w:rFonts w:cs="Arial"/>
          <w:szCs w:val="20"/>
        </w:rPr>
        <w:t xml:space="preserve">, </w:t>
      </w:r>
      <w:proofErr w:type="spellStart"/>
      <w:r w:rsidRPr="00C2238F">
        <w:rPr>
          <w:rFonts w:cs="Arial"/>
          <w:szCs w:val="20"/>
        </w:rPr>
        <w:t>Icheon-si</w:t>
      </w:r>
      <w:proofErr w:type="spellEnd"/>
      <w:r w:rsidRPr="00C2238F">
        <w:rPr>
          <w:rFonts w:cs="Arial"/>
          <w:szCs w:val="20"/>
        </w:rPr>
        <w:t>, Gyeonggi-do 17336, Republic of Korea</w:t>
      </w:r>
    </w:p>
    <w:p w:rsidR="003D3F25" w:rsidRPr="00806333" w:rsidRDefault="003D3F25" w:rsidP="003D3F25">
      <w:pPr>
        <w:widowControl w:val="0"/>
        <w:autoSpaceDE w:val="0"/>
        <w:autoSpaceDN w:val="0"/>
        <w:adjustRightInd w:val="0"/>
        <w:snapToGrid w:val="0"/>
        <w:ind w:left="168" w:hangingChars="84" w:hanging="168"/>
        <w:rPr>
          <w:rFonts w:cs="Arial"/>
          <w:szCs w:val="20"/>
        </w:rPr>
      </w:pPr>
    </w:p>
    <w:p w:rsidR="003D3F25" w:rsidRPr="00806333" w:rsidRDefault="003D3F25" w:rsidP="001336BC">
      <w:pPr>
        <w:widowControl w:val="0"/>
        <w:tabs>
          <w:tab w:val="left" w:pos="360"/>
        </w:tabs>
        <w:autoSpaceDE w:val="0"/>
        <w:autoSpaceDN w:val="0"/>
        <w:adjustRightInd w:val="0"/>
        <w:snapToGrid w:val="0"/>
        <w:ind w:left="297" w:hanging="297"/>
        <w:rPr>
          <w:rFonts w:cs="Arial"/>
          <w:szCs w:val="20"/>
        </w:rPr>
      </w:pPr>
      <w:r w:rsidRPr="00806333">
        <w:rPr>
          <w:rFonts w:cs="Arial"/>
          <w:szCs w:val="20"/>
        </w:rPr>
        <w:t xml:space="preserve">* </w:t>
      </w:r>
      <w:r w:rsidR="001336BC">
        <w:rPr>
          <w:rFonts w:cs="Arial"/>
          <w:szCs w:val="20"/>
        </w:rPr>
        <w:t xml:space="preserve"> </w:t>
      </w:r>
      <w:r w:rsidRPr="00806333">
        <w:rPr>
          <w:rFonts w:cs="Arial"/>
          <w:szCs w:val="20"/>
        </w:rPr>
        <w:t>To whom correspondence should be addressed: Woochul Lee (</w:t>
      </w:r>
      <w:hyperlink r:id="rId8" w:history="1">
        <w:r w:rsidR="00E720B7" w:rsidRPr="001336BC">
          <w:t>woochull@hawaii.edu</w:t>
        </w:r>
      </w:hyperlink>
      <w:r w:rsidRPr="00806333">
        <w:rPr>
          <w:rFonts w:cs="Arial"/>
          <w:szCs w:val="20"/>
        </w:rPr>
        <w:t>)</w:t>
      </w:r>
      <w:r w:rsidR="00E720B7">
        <w:rPr>
          <w:rFonts w:cs="Arial"/>
          <w:szCs w:val="20"/>
        </w:rPr>
        <w:t xml:space="preserve"> and</w:t>
      </w:r>
      <w:r w:rsidRPr="00806333">
        <w:rPr>
          <w:rFonts w:cs="Arial"/>
          <w:szCs w:val="20"/>
        </w:rPr>
        <w:t xml:space="preserve"> Sang-Hee Yoon (</w:t>
      </w:r>
      <w:hyperlink r:id="rId9" w:history="1">
        <w:r w:rsidRPr="001336BC">
          <w:t>shyoon@inha.ac.kr</w:t>
        </w:r>
      </w:hyperlink>
      <w:r w:rsidRPr="00806333">
        <w:rPr>
          <w:rFonts w:cs="Arial"/>
          <w:szCs w:val="20"/>
        </w:rPr>
        <w:t xml:space="preserve">) </w:t>
      </w:r>
      <w:bookmarkStart w:id="0" w:name="_GoBack"/>
      <w:bookmarkEnd w:id="0"/>
    </w:p>
    <w:p w:rsidR="003B062B" w:rsidRDefault="003B062B" w:rsidP="000E7F11">
      <w:pPr>
        <w:adjustRightInd w:val="0"/>
        <w:snapToGrid w:val="0"/>
        <w:jc w:val="left"/>
        <w:rPr>
          <w:rFonts w:cs="Arial"/>
          <w:szCs w:val="20"/>
        </w:rPr>
      </w:pPr>
    </w:p>
    <w:p w:rsidR="00EC3A95" w:rsidRDefault="00EC3A95" w:rsidP="000E7F11">
      <w:pPr>
        <w:adjustRightInd w:val="0"/>
        <w:snapToGrid w:val="0"/>
        <w:jc w:val="left"/>
        <w:rPr>
          <w:rFonts w:cs="Arial"/>
          <w:szCs w:val="20"/>
        </w:rPr>
      </w:pPr>
    </w:p>
    <w:p w:rsidR="00EC3A95" w:rsidRDefault="00EC3A95" w:rsidP="000E7F11">
      <w:pPr>
        <w:adjustRightInd w:val="0"/>
        <w:snapToGrid w:val="0"/>
        <w:jc w:val="left"/>
        <w:rPr>
          <w:rFonts w:cs="Arial"/>
          <w:szCs w:val="20"/>
        </w:rPr>
      </w:pPr>
    </w:p>
    <w:p w:rsidR="00694675" w:rsidRDefault="00694675" w:rsidP="000E7F11">
      <w:pPr>
        <w:adjustRightInd w:val="0"/>
        <w:snapToGrid w:val="0"/>
        <w:jc w:val="left"/>
        <w:rPr>
          <w:rFonts w:cs="Arial"/>
          <w:szCs w:val="20"/>
        </w:rPr>
      </w:pPr>
    </w:p>
    <w:p w:rsidR="00694675" w:rsidRDefault="00694675" w:rsidP="000E7F11">
      <w:pPr>
        <w:adjustRightInd w:val="0"/>
        <w:snapToGrid w:val="0"/>
        <w:jc w:val="left"/>
        <w:rPr>
          <w:rFonts w:cs="Arial"/>
          <w:szCs w:val="20"/>
        </w:rPr>
      </w:pPr>
    </w:p>
    <w:p w:rsidR="00694675" w:rsidRDefault="00694675" w:rsidP="000E7F11">
      <w:pPr>
        <w:adjustRightInd w:val="0"/>
        <w:snapToGrid w:val="0"/>
        <w:jc w:val="left"/>
        <w:rPr>
          <w:rFonts w:cs="Arial"/>
          <w:szCs w:val="20"/>
        </w:rPr>
      </w:pPr>
    </w:p>
    <w:p w:rsidR="00694675" w:rsidRDefault="00694675" w:rsidP="000E7F11">
      <w:pPr>
        <w:adjustRightInd w:val="0"/>
        <w:snapToGrid w:val="0"/>
        <w:jc w:val="left"/>
        <w:rPr>
          <w:rFonts w:cs="Arial"/>
          <w:szCs w:val="20"/>
        </w:rPr>
      </w:pPr>
    </w:p>
    <w:p w:rsidR="00694675" w:rsidRDefault="00694675" w:rsidP="000E7F11">
      <w:pPr>
        <w:adjustRightInd w:val="0"/>
        <w:snapToGrid w:val="0"/>
        <w:jc w:val="left"/>
        <w:rPr>
          <w:rFonts w:cs="Arial"/>
          <w:szCs w:val="20"/>
        </w:rPr>
      </w:pPr>
    </w:p>
    <w:p w:rsidR="00694675" w:rsidRDefault="00694675" w:rsidP="000E7F11">
      <w:pPr>
        <w:adjustRightInd w:val="0"/>
        <w:snapToGrid w:val="0"/>
        <w:jc w:val="left"/>
        <w:rPr>
          <w:rFonts w:cs="Arial"/>
          <w:szCs w:val="20"/>
        </w:rPr>
      </w:pPr>
    </w:p>
    <w:p w:rsidR="00694675" w:rsidRDefault="00694675" w:rsidP="000E7F11">
      <w:pPr>
        <w:adjustRightInd w:val="0"/>
        <w:snapToGrid w:val="0"/>
        <w:jc w:val="left"/>
        <w:rPr>
          <w:rFonts w:cs="Arial"/>
          <w:szCs w:val="20"/>
        </w:rPr>
      </w:pPr>
    </w:p>
    <w:p w:rsidR="001336BC" w:rsidRPr="008F6D71" w:rsidRDefault="001336BC" w:rsidP="008F6D71">
      <w:pPr>
        <w:adjustRightInd w:val="0"/>
        <w:snapToGrid w:val="0"/>
        <w:jc w:val="left"/>
        <w:rPr>
          <w:rFonts w:cs="Arial"/>
          <w:szCs w:val="20"/>
        </w:rPr>
      </w:pPr>
    </w:p>
    <w:p w:rsidR="001336BC" w:rsidRPr="008F6D71" w:rsidRDefault="001336BC" w:rsidP="008F6D71">
      <w:pPr>
        <w:adjustRightInd w:val="0"/>
        <w:snapToGrid w:val="0"/>
        <w:jc w:val="left"/>
        <w:rPr>
          <w:rFonts w:cs="Arial"/>
          <w:szCs w:val="20"/>
        </w:rPr>
      </w:pPr>
    </w:p>
    <w:p w:rsidR="00FB4E14" w:rsidRPr="008F6D71" w:rsidRDefault="001336BC" w:rsidP="008F6D71">
      <w:pPr>
        <w:adjustRightInd w:val="0"/>
        <w:snapToGrid w:val="0"/>
        <w:jc w:val="center"/>
        <w:rPr>
          <w:rFonts w:cs="Arial"/>
          <w:szCs w:val="20"/>
        </w:rPr>
      </w:pPr>
      <w:r w:rsidRPr="008F6D71">
        <w:rPr>
          <w:rFonts w:cs="Arial"/>
          <w:noProof/>
          <w:szCs w:val="20"/>
        </w:rPr>
        <w:lastRenderedPageBreak/>
        <w:drawing>
          <wp:inline distT="0" distB="0" distL="0" distR="0">
            <wp:extent cx="3238500" cy="24892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AD8" w:rsidRPr="008F6D71" w:rsidRDefault="00152AD8" w:rsidP="008F6D71">
      <w:pPr>
        <w:adjustRightInd w:val="0"/>
        <w:snapToGrid w:val="0"/>
        <w:rPr>
          <w:rFonts w:cs="Arial"/>
          <w:szCs w:val="20"/>
        </w:rPr>
      </w:pPr>
    </w:p>
    <w:p w:rsidR="002D42EF" w:rsidRPr="008F6D71" w:rsidRDefault="007F4756" w:rsidP="008F6D71">
      <w:pPr>
        <w:adjustRightInd w:val="0"/>
        <w:snapToGrid w:val="0"/>
        <w:rPr>
          <w:rFonts w:cs="Arial"/>
          <w:szCs w:val="20"/>
        </w:rPr>
      </w:pPr>
      <w:r w:rsidRPr="008F6D71">
        <w:rPr>
          <w:rFonts w:cs="Arial"/>
          <w:b/>
          <w:szCs w:val="20"/>
        </w:rPr>
        <w:t>Fig. S1</w:t>
      </w:r>
      <w:r w:rsidRPr="008F6D71">
        <w:rPr>
          <w:rFonts w:cs="Arial"/>
          <w:szCs w:val="20"/>
        </w:rPr>
        <w:t xml:space="preserve">.   </w:t>
      </w:r>
      <w:r w:rsidR="00D96935" w:rsidRPr="008F6D71">
        <w:rPr>
          <w:rFonts w:cs="Arial"/>
          <w:szCs w:val="20"/>
        </w:rPr>
        <w:t xml:space="preserve">Volume-based size distribution of the </w:t>
      </w:r>
      <w:r w:rsidR="008077F1" w:rsidRPr="008F6D71">
        <w:rPr>
          <w:rFonts w:cs="Arial"/>
          <w:szCs w:val="20"/>
        </w:rPr>
        <w:t>x</w:t>
      </w:r>
      <w:r w:rsidR="00D96935" w:rsidRPr="008F6D71">
        <w:rPr>
          <w:rFonts w:cs="Arial"/>
          <w:szCs w:val="20"/>
        </w:rPr>
        <w:t>Gn</w:t>
      </w:r>
      <w:r w:rsidR="008077F1" w:rsidRPr="008F6D71">
        <w:rPr>
          <w:rFonts w:cs="Arial"/>
          <w:szCs w:val="20"/>
        </w:rPr>
        <w:t>P</w:t>
      </w:r>
      <w:r w:rsidR="00D96935" w:rsidRPr="008F6D71">
        <w:rPr>
          <w:rFonts w:cs="Arial"/>
          <w:szCs w:val="20"/>
        </w:rPr>
        <w:t xml:space="preserve">s prepared by </w:t>
      </w:r>
      <w:r w:rsidR="002D42EF" w:rsidRPr="008F6D71">
        <w:rPr>
          <w:rFonts w:cs="Arial"/>
          <w:szCs w:val="20"/>
        </w:rPr>
        <w:t>microwave-</w:t>
      </w:r>
      <w:r w:rsidR="00F87918" w:rsidRPr="008F6D71">
        <w:rPr>
          <w:rFonts w:cs="Arial"/>
          <w:szCs w:val="20"/>
        </w:rPr>
        <w:t xml:space="preserve">irradiation-based </w:t>
      </w:r>
      <w:r w:rsidR="002D42EF" w:rsidRPr="008F6D71">
        <w:rPr>
          <w:rFonts w:cs="Arial"/>
          <w:szCs w:val="20"/>
        </w:rPr>
        <w:t xml:space="preserve">exfoliation and ultrasonic </w:t>
      </w:r>
      <w:r w:rsidR="00F87918" w:rsidRPr="008F6D71">
        <w:rPr>
          <w:rFonts w:cs="Arial"/>
          <w:szCs w:val="20"/>
        </w:rPr>
        <w:t>fragmentation</w:t>
      </w:r>
      <w:r w:rsidR="002D42EF" w:rsidRPr="008F6D71">
        <w:rPr>
          <w:rFonts w:cs="Arial"/>
          <w:szCs w:val="20"/>
        </w:rPr>
        <w:t xml:space="preserve"> at 700 W for 7 h. </w:t>
      </w:r>
      <w:r w:rsidR="002D42EF" w:rsidRPr="008F6D71">
        <w:rPr>
          <w:rFonts w:cs="Arial"/>
          <w:kern w:val="0"/>
          <w:szCs w:val="20"/>
        </w:rPr>
        <w:t xml:space="preserve">The size (or diameter) of </w:t>
      </w:r>
      <w:r w:rsidR="008077F1" w:rsidRPr="008F6D71">
        <w:rPr>
          <w:rFonts w:cs="Arial"/>
          <w:kern w:val="0"/>
          <w:szCs w:val="20"/>
        </w:rPr>
        <w:t>x</w:t>
      </w:r>
      <w:r w:rsidR="002D42EF" w:rsidRPr="008F6D71">
        <w:rPr>
          <w:rFonts w:cs="Arial"/>
          <w:kern w:val="0"/>
          <w:szCs w:val="20"/>
        </w:rPr>
        <w:t>Gn</w:t>
      </w:r>
      <w:r w:rsidR="008077F1" w:rsidRPr="008F6D71">
        <w:rPr>
          <w:rFonts w:cs="Arial"/>
          <w:kern w:val="0"/>
          <w:szCs w:val="20"/>
        </w:rPr>
        <w:t>P</w:t>
      </w:r>
      <w:r w:rsidR="002D42EF" w:rsidRPr="008F6D71">
        <w:rPr>
          <w:rFonts w:cs="Arial"/>
          <w:kern w:val="0"/>
          <w:szCs w:val="20"/>
        </w:rPr>
        <w:t xml:space="preserve">s </w:t>
      </w:r>
      <w:r w:rsidR="00AF5731" w:rsidRPr="008F6D71">
        <w:rPr>
          <w:rFonts w:cs="Arial"/>
          <w:kern w:val="0"/>
          <w:szCs w:val="20"/>
        </w:rPr>
        <w:t>is</w:t>
      </w:r>
      <w:r w:rsidR="002D42EF" w:rsidRPr="008F6D71">
        <w:rPr>
          <w:rFonts w:cs="Arial"/>
          <w:kern w:val="0"/>
          <w:szCs w:val="20"/>
        </w:rPr>
        <w:t xml:space="preserve"> measured to be ranged from 0.83 to 45.71 </w:t>
      </w:r>
      <w:proofErr w:type="spellStart"/>
      <w:r w:rsidR="002D42EF" w:rsidRPr="008F6D71">
        <w:rPr>
          <w:rFonts w:cs="Arial"/>
          <w:kern w:val="0"/>
          <w:szCs w:val="20"/>
        </w:rPr>
        <w:t>μm</w:t>
      </w:r>
      <w:proofErr w:type="spellEnd"/>
      <w:r w:rsidR="002D42EF" w:rsidRPr="008F6D71">
        <w:rPr>
          <w:rFonts w:cs="Arial"/>
          <w:kern w:val="0"/>
          <w:szCs w:val="20"/>
        </w:rPr>
        <w:t xml:space="preserve">. The average and standard deviation are 11.7 </w:t>
      </w:r>
      <w:proofErr w:type="spellStart"/>
      <w:r w:rsidR="002D42EF" w:rsidRPr="008F6D71">
        <w:rPr>
          <w:rFonts w:cs="Arial"/>
          <w:kern w:val="0"/>
          <w:szCs w:val="20"/>
        </w:rPr>
        <w:t>μm</w:t>
      </w:r>
      <w:proofErr w:type="spellEnd"/>
      <w:r w:rsidR="002D42EF" w:rsidRPr="008F6D71">
        <w:rPr>
          <w:rFonts w:cs="Arial"/>
          <w:kern w:val="0"/>
          <w:szCs w:val="20"/>
        </w:rPr>
        <w:t xml:space="preserve"> and 8.2 </w:t>
      </w:r>
      <w:proofErr w:type="spellStart"/>
      <w:r w:rsidR="002D42EF" w:rsidRPr="008F6D71">
        <w:rPr>
          <w:rFonts w:cs="Arial"/>
          <w:kern w:val="0"/>
          <w:szCs w:val="20"/>
        </w:rPr>
        <w:t>μm</w:t>
      </w:r>
      <w:proofErr w:type="spellEnd"/>
      <w:r w:rsidR="002D42EF" w:rsidRPr="008F6D71">
        <w:rPr>
          <w:rFonts w:cs="Arial"/>
          <w:kern w:val="0"/>
          <w:szCs w:val="20"/>
        </w:rPr>
        <w:t xml:space="preserve">, respectively.  </w:t>
      </w:r>
      <w:r w:rsidR="002D42EF" w:rsidRPr="008F6D71">
        <w:rPr>
          <w:rFonts w:cs="Arial"/>
          <w:szCs w:val="20"/>
        </w:rPr>
        <w:t xml:space="preserve"> </w:t>
      </w:r>
    </w:p>
    <w:p w:rsidR="002D42EF" w:rsidRPr="008F6D71" w:rsidRDefault="002D42EF" w:rsidP="008F6D71">
      <w:pPr>
        <w:adjustRightInd w:val="0"/>
        <w:snapToGrid w:val="0"/>
        <w:rPr>
          <w:rFonts w:cs="Arial"/>
          <w:szCs w:val="20"/>
        </w:rPr>
      </w:pPr>
    </w:p>
    <w:p w:rsidR="007F4756" w:rsidRPr="008F6D71" w:rsidRDefault="007F4756" w:rsidP="008F6D71">
      <w:pPr>
        <w:adjustRightInd w:val="0"/>
        <w:snapToGrid w:val="0"/>
        <w:jc w:val="center"/>
        <w:rPr>
          <w:rFonts w:cs="Arial"/>
          <w:szCs w:val="20"/>
        </w:rPr>
      </w:pPr>
    </w:p>
    <w:p w:rsidR="007F4756" w:rsidRPr="008F6D71" w:rsidRDefault="007F4756" w:rsidP="008F6D71">
      <w:pPr>
        <w:adjustRightInd w:val="0"/>
        <w:snapToGrid w:val="0"/>
        <w:jc w:val="center"/>
        <w:rPr>
          <w:rFonts w:cs="Arial"/>
          <w:szCs w:val="20"/>
        </w:rPr>
      </w:pPr>
    </w:p>
    <w:p w:rsidR="007F4756" w:rsidRPr="008F6D71" w:rsidRDefault="007F4756" w:rsidP="008F6D71">
      <w:pPr>
        <w:adjustRightInd w:val="0"/>
        <w:snapToGrid w:val="0"/>
        <w:jc w:val="left"/>
        <w:rPr>
          <w:rFonts w:cs="Arial"/>
          <w:szCs w:val="20"/>
        </w:rPr>
      </w:pPr>
    </w:p>
    <w:p w:rsidR="007F4756" w:rsidRPr="008F6D71" w:rsidRDefault="007F4756" w:rsidP="008F6D71">
      <w:pPr>
        <w:adjustRightInd w:val="0"/>
        <w:snapToGrid w:val="0"/>
        <w:jc w:val="left"/>
        <w:rPr>
          <w:rFonts w:cs="Arial"/>
          <w:szCs w:val="20"/>
        </w:rPr>
      </w:pPr>
    </w:p>
    <w:p w:rsidR="007F4756" w:rsidRPr="008F6D71" w:rsidRDefault="007F4756" w:rsidP="008F6D71">
      <w:pPr>
        <w:adjustRightInd w:val="0"/>
        <w:snapToGrid w:val="0"/>
        <w:jc w:val="left"/>
        <w:rPr>
          <w:rFonts w:cs="Arial"/>
          <w:szCs w:val="20"/>
        </w:rPr>
      </w:pPr>
    </w:p>
    <w:p w:rsidR="007F4756" w:rsidRPr="008F6D71" w:rsidRDefault="007F4756" w:rsidP="008F6D71">
      <w:pPr>
        <w:adjustRightInd w:val="0"/>
        <w:snapToGrid w:val="0"/>
        <w:jc w:val="left"/>
        <w:rPr>
          <w:rFonts w:cs="Arial"/>
          <w:szCs w:val="20"/>
        </w:rPr>
      </w:pPr>
    </w:p>
    <w:p w:rsidR="007F4756" w:rsidRPr="008F6D71" w:rsidRDefault="007F4756" w:rsidP="008F6D71">
      <w:pPr>
        <w:adjustRightInd w:val="0"/>
        <w:snapToGrid w:val="0"/>
        <w:jc w:val="left"/>
        <w:rPr>
          <w:rFonts w:cs="Arial"/>
          <w:szCs w:val="20"/>
        </w:rPr>
      </w:pPr>
    </w:p>
    <w:p w:rsidR="007F4756" w:rsidRPr="008F6D71" w:rsidRDefault="007F4756" w:rsidP="008F6D71">
      <w:pPr>
        <w:adjustRightInd w:val="0"/>
        <w:snapToGrid w:val="0"/>
        <w:jc w:val="left"/>
        <w:rPr>
          <w:rFonts w:cs="Arial"/>
          <w:szCs w:val="20"/>
        </w:rPr>
      </w:pPr>
    </w:p>
    <w:p w:rsidR="007F4756" w:rsidRPr="008F6D71" w:rsidRDefault="007F4756" w:rsidP="008F6D71">
      <w:pPr>
        <w:adjustRightInd w:val="0"/>
        <w:snapToGrid w:val="0"/>
        <w:jc w:val="left"/>
        <w:rPr>
          <w:rFonts w:cs="Arial"/>
          <w:szCs w:val="20"/>
        </w:rPr>
      </w:pPr>
    </w:p>
    <w:p w:rsidR="007F4756" w:rsidRPr="008F6D71" w:rsidRDefault="007F4756" w:rsidP="008F6D71">
      <w:pPr>
        <w:adjustRightInd w:val="0"/>
        <w:snapToGrid w:val="0"/>
        <w:jc w:val="left"/>
        <w:rPr>
          <w:rFonts w:cs="Arial"/>
          <w:szCs w:val="20"/>
        </w:rPr>
      </w:pPr>
    </w:p>
    <w:p w:rsidR="007F4756" w:rsidRPr="008F6D71" w:rsidRDefault="007F4756" w:rsidP="008F6D71">
      <w:pPr>
        <w:adjustRightInd w:val="0"/>
        <w:snapToGrid w:val="0"/>
        <w:jc w:val="left"/>
        <w:rPr>
          <w:rFonts w:cs="Arial"/>
          <w:szCs w:val="20"/>
        </w:rPr>
      </w:pPr>
    </w:p>
    <w:p w:rsidR="007F4756" w:rsidRPr="008F6D71" w:rsidRDefault="007F4756" w:rsidP="008F6D71">
      <w:pPr>
        <w:adjustRightInd w:val="0"/>
        <w:snapToGrid w:val="0"/>
        <w:jc w:val="left"/>
        <w:rPr>
          <w:rFonts w:cs="Arial"/>
          <w:szCs w:val="20"/>
        </w:rPr>
      </w:pPr>
    </w:p>
    <w:p w:rsidR="007F4756" w:rsidRPr="008F6D71" w:rsidRDefault="007F4756" w:rsidP="008F6D71">
      <w:pPr>
        <w:adjustRightInd w:val="0"/>
        <w:snapToGrid w:val="0"/>
        <w:jc w:val="left"/>
        <w:rPr>
          <w:rFonts w:cs="Arial"/>
          <w:szCs w:val="20"/>
        </w:rPr>
      </w:pPr>
    </w:p>
    <w:p w:rsidR="00991C6E" w:rsidRPr="008F6D71" w:rsidRDefault="00991C6E" w:rsidP="008F6D71">
      <w:pPr>
        <w:adjustRightInd w:val="0"/>
        <w:snapToGrid w:val="0"/>
        <w:jc w:val="left"/>
        <w:rPr>
          <w:rFonts w:cs="Arial"/>
          <w:szCs w:val="20"/>
        </w:rPr>
      </w:pPr>
    </w:p>
    <w:p w:rsidR="00991C6E" w:rsidRPr="008F6D71" w:rsidRDefault="00991C6E" w:rsidP="008F6D71">
      <w:pPr>
        <w:adjustRightInd w:val="0"/>
        <w:snapToGrid w:val="0"/>
        <w:jc w:val="left"/>
        <w:rPr>
          <w:rFonts w:cs="Arial"/>
          <w:szCs w:val="20"/>
        </w:rPr>
      </w:pPr>
    </w:p>
    <w:p w:rsidR="00991C6E" w:rsidRPr="008F6D71" w:rsidRDefault="00991C6E" w:rsidP="008F6D71">
      <w:pPr>
        <w:adjustRightInd w:val="0"/>
        <w:snapToGrid w:val="0"/>
        <w:jc w:val="left"/>
        <w:rPr>
          <w:rFonts w:cs="Arial"/>
          <w:szCs w:val="20"/>
        </w:rPr>
      </w:pPr>
    </w:p>
    <w:p w:rsidR="0013550B" w:rsidRPr="008F6D71" w:rsidRDefault="00FB4E14" w:rsidP="008F6D71">
      <w:pPr>
        <w:adjustRightInd w:val="0"/>
        <w:snapToGrid w:val="0"/>
        <w:jc w:val="center"/>
        <w:rPr>
          <w:rFonts w:cs="Arial"/>
          <w:szCs w:val="20"/>
        </w:rPr>
      </w:pPr>
      <w:r w:rsidRPr="008F6D71">
        <w:rPr>
          <w:rFonts w:cs="Arial"/>
          <w:noProof/>
          <w:szCs w:val="20"/>
        </w:rPr>
        <w:lastRenderedPageBreak/>
        <w:drawing>
          <wp:inline distT="0" distB="0" distL="0" distR="0" wp14:anchorId="4D7295A0" wp14:editId="3FE2E707">
            <wp:extent cx="3026664" cy="2313432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664" cy="2313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C6E" w:rsidRPr="008F6D71" w:rsidRDefault="00991C6E" w:rsidP="008F6D71">
      <w:pPr>
        <w:adjustRightInd w:val="0"/>
        <w:snapToGrid w:val="0"/>
        <w:rPr>
          <w:rFonts w:eastAsia="돋움" w:cs="Arial"/>
          <w:szCs w:val="20"/>
        </w:rPr>
      </w:pPr>
    </w:p>
    <w:p w:rsidR="0013550B" w:rsidRPr="008F6D71" w:rsidRDefault="00991C6E" w:rsidP="008F6D71">
      <w:pPr>
        <w:adjustRightInd w:val="0"/>
        <w:snapToGrid w:val="0"/>
        <w:rPr>
          <w:rFonts w:eastAsia="돋움" w:cs="Arial"/>
          <w:szCs w:val="20"/>
        </w:rPr>
      </w:pPr>
      <w:r w:rsidRPr="008F6D71">
        <w:rPr>
          <w:rFonts w:cs="Arial"/>
          <w:b/>
          <w:szCs w:val="20"/>
        </w:rPr>
        <w:t>Fig. S</w:t>
      </w:r>
      <w:r w:rsidR="001E0AB3" w:rsidRPr="008F6D71">
        <w:rPr>
          <w:rFonts w:cs="Arial"/>
          <w:b/>
          <w:szCs w:val="20"/>
        </w:rPr>
        <w:t>2</w:t>
      </w:r>
      <w:r w:rsidRPr="008F6D71">
        <w:rPr>
          <w:rFonts w:cs="Arial"/>
          <w:szCs w:val="20"/>
        </w:rPr>
        <w:t xml:space="preserve">   </w:t>
      </w:r>
      <w:r w:rsidR="0013550B" w:rsidRPr="008F6D71">
        <w:rPr>
          <w:rFonts w:eastAsia="돋움" w:cs="Arial"/>
          <w:szCs w:val="20"/>
        </w:rPr>
        <w:t xml:space="preserve">X-ray diffraction (XRD) spectra acquired from </w:t>
      </w:r>
      <w:r w:rsidR="001E0AB3" w:rsidRPr="008F6D71">
        <w:rPr>
          <w:rFonts w:eastAsia="돋움" w:cs="Arial"/>
          <w:szCs w:val="20"/>
        </w:rPr>
        <w:t>x</w:t>
      </w:r>
      <w:r w:rsidRPr="008F6D71">
        <w:rPr>
          <w:rFonts w:eastAsia="돋움" w:cs="Arial"/>
          <w:szCs w:val="20"/>
        </w:rPr>
        <w:t>Gn</w:t>
      </w:r>
      <w:r w:rsidR="001E0AB3" w:rsidRPr="008F6D71">
        <w:rPr>
          <w:rFonts w:eastAsia="돋움" w:cs="Arial"/>
          <w:szCs w:val="20"/>
        </w:rPr>
        <w:t>P</w:t>
      </w:r>
      <w:r w:rsidRPr="008F6D71">
        <w:rPr>
          <w:rFonts w:eastAsia="돋움" w:cs="Arial"/>
          <w:szCs w:val="20"/>
        </w:rPr>
        <w:t xml:space="preserve"> and </w:t>
      </w:r>
      <w:r w:rsidR="0013550B" w:rsidRPr="008F6D71">
        <w:rPr>
          <w:rFonts w:eastAsia="돋움" w:cs="Arial"/>
          <w:szCs w:val="20"/>
        </w:rPr>
        <w:t xml:space="preserve">natural graphite. </w:t>
      </w:r>
      <w:r w:rsidR="00191493" w:rsidRPr="008F6D71">
        <w:rPr>
          <w:rFonts w:eastAsia="돋움" w:cs="Arial"/>
          <w:szCs w:val="20"/>
        </w:rPr>
        <w:t>T</w:t>
      </w:r>
      <w:r w:rsidR="0013550B" w:rsidRPr="008F6D71">
        <w:rPr>
          <w:rFonts w:eastAsia="돋움" w:cs="Arial"/>
          <w:szCs w:val="20"/>
        </w:rPr>
        <w:t>he crystallographic structure</w:t>
      </w:r>
      <w:r w:rsidR="001E0AB3" w:rsidRPr="008F6D71">
        <w:rPr>
          <w:rFonts w:eastAsia="돋움" w:cs="Arial"/>
          <w:szCs w:val="20"/>
        </w:rPr>
        <w:t>s</w:t>
      </w:r>
      <w:r w:rsidRPr="008F6D71">
        <w:rPr>
          <w:rFonts w:eastAsia="돋움" w:cs="Arial"/>
          <w:szCs w:val="20"/>
        </w:rPr>
        <w:t xml:space="preserve"> of </w:t>
      </w:r>
      <w:r w:rsidR="001E0AB3" w:rsidRPr="008F6D71">
        <w:rPr>
          <w:rFonts w:eastAsia="돋움" w:cs="Arial"/>
          <w:szCs w:val="20"/>
        </w:rPr>
        <w:t>x</w:t>
      </w:r>
      <w:r w:rsidRPr="008F6D71">
        <w:rPr>
          <w:rFonts w:eastAsia="돋움" w:cs="Arial"/>
          <w:szCs w:val="20"/>
        </w:rPr>
        <w:t>Gn</w:t>
      </w:r>
      <w:r w:rsidR="001E0AB3" w:rsidRPr="008F6D71">
        <w:rPr>
          <w:rFonts w:eastAsia="돋움" w:cs="Arial"/>
          <w:szCs w:val="20"/>
        </w:rPr>
        <w:t>P</w:t>
      </w:r>
      <w:r w:rsidRPr="008F6D71">
        <w:rPr>
          <w:rFonts w:eastAsia="돋움" w:cs="Arial"/>
          <w:szCs w:val="20"/>
        </w:rPr>
        <w:t xml:space="preserve"> </w:t>
      </w:r>
      <w:r w:rsidR="001E0AB3" w:rsidRPr="008F6D71">
        <w:rPr>
          <w:rFonts w:eastAsia="돋움" w:cs="Arial"/>
          <w:szCs w:val="20"/>
        </w:rPr>
        <w:t xml:space="preserve">and natural graphite are measured to be virtually the same. </w:t>
      </w:r>
      <w:r w:rsidR="0013550B" w:rsidRPr="008F6D71">
        <w:rPr>
          <w:rFonts w:eastAsia="돋움" w:cs="Arial"/>
          <w:szCs w:val="20"/>
        </w:rPr>
        <w:t xml:space="preserve">The XRD spectra are recorded on an x-ray diffractometer (X'Pert³ MRD, Malvern </w:t>
      </w:r>
      <w:proofErr w:type="spellStart"/>
      <w:r w:rsidR="0013550B" w:rsidRPr="008F6D71">
        <w:rPr>
          <w:rFonts w:eastAsia="돋움" w:cs="Arial"/>
          <w:szCs w:val="20"/>
        </w:rPr>
        <w:t>Panalytical</w:t>
      </w:r>
      <w:proofErr w:type="spellEnd"/>
      <w:r w:rsidR="0013550B" w:rsidRPr="008F6D71">
        <w:rPr>
          <w:rFonts w:eastAsia="돋움" w:cs="Arial"/>
          <w:szCs w:val="20"/>
        </w:rPr>
        <w:t xml:space="preserve">) equipped with a Cu anode source. The primary divergence slit aperture is fixed at 0.5°. The XRD spectral </w:t>
      </w:r>
      <w:r w:rsidR="00191493" w:rsidRPr="008F6D71">
        <w:rPr>
          <w:rFonts w:eastAsia="돋움" w:cs="Arial"/>
          <w:szCs w:val="20"/>
        </w:rPr>
        <w:t>are</w:t>
      </w:r>
      <w:r w:rsidR="0013550B" w:rsidRPr="008F6D71">
        <w:rPr>
          <w:rFonts w:eastAsia="돋움" w:cs="Arial"/>
          <w:szCs w:val="20"/>
        </w:rPr>
        <w:t xml:space="preserve"> recorded in a 2</w:t>
      </w:r>
      <w:r w:rsidR="0013550B" w:rsidRPr="008F6D71">
        <w:rPr>
          <w:rFonts w:eastAsia="돋움" w:cs="Arial"/>
          <w:i/>
          <w:szCs w:val="20"/>
        </w:rPr>
        <w:t>θ</w:t>
      </w:r>
      <w:r w:rsidR="0013550B" w:rsidRPr="008F6D71">
        <w:rPr>
          <w:rFonts w:eastAsia="돋움" w:cs="Arial"/>
          <w:szCs w:val="20"/>
        </w:rPr>
        <w:t xml:space="preserve"> range between 5° to 80°.     </w:t>
      </w:r>
    </w:p>
    <w:p w:rsidR="007F4756" w:rsidRPr="008F6D71" w:rsidRDefault="007F4756" w:rsidP="008F6D71">
      <w:pPr>
        <w:adjustRightInd w:val="0"/>
        <w:snapToGrid w:val="0"/>
        <w:jc w:val="left"/>
        <w:rPr>
          <w:rFonts w:cs="Arial"/>
          <w:szCs w:val="20"/>
        </w:rPr>
      </w:pPr>
    </w:p>
    <w:p w:rsidR="007F4756" w:rsidRPr="008F6D71" w:rsidRDefault="007F4756" w:rsidP="008F6D71">
      <w:pPr>
        <w:adjustRightInd w:val="0"/>
        <w:snapToGrid w:val="0"/>
        <w:jc w:val="left"/>
        <w:rPr>
          <w:rFonts w:cs="Arial"/>
          <w:szCs w:val="20"/>
        </w:rPr>
      </w:pPr>
    </w:p>
    <w:p w:rsidR="007F4756" w:rsidRPr="008F6D71" w:rsidRDefault="007F4756" w:rsidP="008F6D71">
      <w:pPr>
        <w:adjustRightInd w:val="0"/>
        <w:snapToGrid w:val="0"/>
        <w:jc w:val="left"/>
        <w:rPr>
          <w:rFonts w:cs="Arial"/>
          <w:szCs w:val="20"/>
        </w:rPr>
      </w:pPr>
    </w:p>
    <w:p w:rsidR="007F4756" w:rsidRPr="008F6D71" w:rsidRDefault="007F4756" w:rsidP="008F6D71">
      <w:pPr>
        <w:adjustRightInd w:val="0"/>
        <w:snapToGrid w:val="0"/>
        <w:jc w:val="left"/>
        <w:rPr>
          <w:rFonts w:cs="Arial"/>
          <w:szCs w:val="20"/>
        </w:rPr>
      </w:pPr>
    </w:p>
    <w:p w:rsidR="007F4756" w:rsidRPr="008F6D71" w:rsidRDefault="007F4756" w:rsidP="008F6D71">
      <w:pPr>
        <w:adjustRightInd w:val="0"/>
        <w:snapToGrid w:val="0"/>
        <w:jc w:val="left"/>
        <w:rPr>
          <w:rFonts w:cs="Arial"/>
          <w:szCs w:val="20"/>
        </w:rPr>
      </w:pPr>
    </w:p>
    <w:p w:rsidR="000469AB" w:rsidRPr="008F6D71" w:rsidRDefault="000469AB" w:rsidP="008F6D71">
      <w:pPr>
        <w:adjustRightInd w:val="0"/>
        <w:snapToGrid w:val="0"/>
        <w:jc w:val="left"/>
        <w:rPr>
          <w:rFonts w:cs="Arial"/>
          <w:szCs w:val="20"/>
        </w:rPr>
      </w:pPr>
    </w:p>
    <w:p w:rsidR="000469AB" w:rsidRPr="008F6D71" w:rsidRDefault="000469AB" w:rsidP="008F6D71">
      <w:pPr>
        <w:adjustRightInd w:val="0"/>
        <w:snapToGrid w:val="0"/>
        <w:jc w:val="left"/>
        <w:rPr>
          <w:rFonts w:cs="Arial"/>
          <w:szCs w:val="20"/>
        </w:rPr>
      </w:pPr>
    </w:p>
    <w:p w:rsidR="000469AB" w:rsidRPr="008F6D71" w:rsidRDefault="000469AB" w:rsidP="008F6D71">
      <w:pPr>
        <w:adjustRightInd w:val="0"/>
        <w:snapToGrid w:val="0"/>
        <w:jc w:val="left"/>
        <w:rPr>
          <w:rFonts w:cs="Arial"/>
          <w:szCs w:val="20"/>
        </w:rPr>
      </w:pPr>
    </w:p>
    <w:p w:rsidR="000469AB" w:rsidRPr="008F6D71" w:rsidRDefault="000469AB" w:rsidP="008F6D71">
      <w:pPr>
        <w:adjustRightInd w:val="0"/>
        <w:snapToGrid w:val="0"/>
        <w:jc w:val="left"/>
        <w:rPr>
          <w:rFonts w:cs="Arial"/>
          <w:szCs w:val="20"/>
        </w:rPr>
      </w:pPr>
    </w:p>
    <w:p w:rsidR="000469AB" w:rsidRPr="008F6D71" w:rsidRDefault="000469AB" w:rsidP="008F6D71">
      <w:pPr>
        <w:adjustRightInd w:val="0"/>
        <w:snapToGrid w:val="0"/>
        <w:jc w:val="left"/>
        <w:rPr>
          <w:rFonts w:cs="Arial"/>
          <w:szCs w:val="20"/>
        </w:rPr>
      </w:pPr>
    </w:p>
    <w:p w:rsidR="000469AB" w:rsidRPr="008F6D71" w:rsidRDefault="000469AB" w:rsidP="008F6D71">
      <w:pPr>
        <w:adjustRightInd w:val="0"/>
        <w:snapToGrid w:val="0"/>
        <w:jc w:val="left"/>
        <w:rPr>
          <w:rFonts w:cs="Arial"/>
          <w:szCs w:val="20"/>
        </w:rPr>
      </w:pPr>
    </w:p>
    <w:p w:rsidR="000469AB" w:rsidRPr="008F6D71" w:rsidRDefault="000469AB" w:rsidP="008F6D71">
      <w:pPr>
        <w:adjustRightInd w:val="0"/>
        <w:snapToGrid w:val="0"/>
        <w:jc w:val="left"/>
        <w:rPr>
          <w:rFonts w:cs="Arial"/>
          <w:szCs w:val="20"/>
        </w:rPr>
      </w:pPr>
    </w:p>
    <w:p w:rsidR="000469AB" w:rsidRPr="008F6D71" w:rsidRDefault="000469AB" w:rsidP="008F6D71">
      <w:pPr>
        <w:adjustRightInd w:val="0"/>
        <w:snapToGrid w:val="0"/>
        <w:jc w:val="left"/>
        <w:rPr>
          <w:rFonts w:cs="Arial"/>
          <w:szCs w:val="20"/>
        </w:rPr>
      </w:pPr>
    </w:p>
    <w:p w:rsidR="000469AB" w:rsidRPr="008F6D71" w:rsidRDefault="000469AB" w:rsidP="008F6D71">
      <w:pPr>
        <w:adjustRightInd w:val="0"/>
        <w:snapToGrid w:val="0"/>
        <w:jc w:val="left"/>
        <w:rPr>
          <w:rFonts w:cs="Arial"/>
          <w:szCs w:val="20"/>
        </w:rPr>
      </w:pPr>
    </w:p>
    <w:p w:rsidR="000469AB" w:rsidRPr="008F6D71" w:rsidRDefault="000469AB" w:rsidP="008F6D71">
      <w:pPr>
        <w:adjustRightInd w:val="0"/>
        <w:snapToGrid w:val="0"/>
        <w:jc w:val="left"/>
        <w:rPr>
          <w:rFonts w:cs="Arial"/>
          <w:szCs w:val="20"/>
        </w:rPr>
      </w:pPr>
    </w:p>
    <w:p w:rsidR="000469AB" w:rsidRPr="008F6D71" w:rsidRDefault="000469AB" w:rsidP="008F6D71">
      <w:pPr>
        <w:adjustRightInd w:val="0"/>
        <w:snapToGrid w:val="0"/>
        <w:jc w:val="left"/>
        <w:rPr>
          <w:rFonts w:cs="Arial"/>
          <w:szCs w:val="20"/>
        </w:rPr>
      </w:pPr>
    </w:p>
    <w:p w:rsidR="000469AB" w:rsidRPr="008F6D71" w:rsidRDefault="000469AB" w:rsidP="008F6D71">
      <w:pPr>
        <w:adjustRightInd w:val="0"/>
        <w:snapToGrid w:val="0"/>
        <w:jc w:val="left"/>
        <w:rPr>
          <w:rFonts w:cs="Arial"/>
          <w:szCs w:val="20"/>
        </w:rPr>
      </w:pPr>
    </w:p>
    <w:p w:rsidR="008328D4" w:rsidRPr="008F6D71" w:rsidRDefault="00237450" w:rsidP="008F6D71">
      <w:pPr>
        <w:adjustRightInd w:val="0"/>
        <w:snapToGrid w:val="0"/>
        <w:jc w:val="center"/>
        <w:rPr>
          <w:rFonts w:cs="Arial"/>
        </w:rPr>
      </w:pPr>
      <w:r w:rsidRPr="008F6D71">
        <w:rPr>
          <w:rFonts w:cs="Arial"/>
          <w:noProof/>
          <w:szCs w:val="20"/>
        </w:rPr>
        <w:lastRenderedPageBreak/>
        <w:drawing>
          <wp:inline distT="0" distB="0" distL="0" distR="0" wp14:anchorId="47AC7A60" wp14:editId="3EDF9CF3">
            <wp:extent cx="2971800" cy="2322576"/>
            <wp:effectExtent l="0" t="0" r="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22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9AB" w:rsidRPr="008F6D71" w:rsidRDefault="000469AB" w:rsidP="008F6D71">
      <w:pPr>
        <w:adjustRightInd w:val="0"/>
        <w:snapToGrid w:val="0"/>
        <w:jc w:val="center"/>
        <w:rPr>
          <w:rFonts w:cs="Arial"/>
        </w:rPr>
      </w:pPr>
    </w:p>
    <w:p w:rsidR="00686B2A" w:rsidRPr="008F6D71" w:rsidRDefault="000469AB" w:rsidP="008F6D71">
      <w:pPr>
        <w:adjustRightInd w:val="0"/>
        <w:snapToGrid w:val="0"/>
        <w:rPr>
          <w:rFonts w:cs="Arial"/>
          <w:szCs w:val="20"/>
        </w:rPr>
      </w:pPr>
      <w:r w:rsidRPr="008F6D71">
        <w:rPr>
          <w:rFonts w:cs="Arial"/>
          <w:b/>
          <w:szCs w:val="20"/>
        </w:rPr>
        <w:t>Fig. S</w:t>
      </w:r>
      <w:r w:rsidR="00812D02" w:rsidRPr="008F6D71">
        <w:rPr>
          <w:rFonts w:cs="Arial"/>
          <w:b/>
          <w:szCs w:val="20"/>
        </w:rPr>
        <w:t>3</w:t>
      </w:r>
      <w:r w:rsidRPr="008F6D71">
        <w:rPr>
          <w:rFonts w:cs="Arial"/>
          <w:szCs w:val="20"/>
        </w:rPr>
        <w:t xml:space="preserve">.   </w:t>
      </w:r>
      <w:r w:rsidR="007A5872" w:rsidRPr="008F6D71">
        <w:rPr>
          <w:rFonts w:cs="Arial"/>
          <w:szCs w:val="20"/>
        </w:rPr>
        <w:t xml:space="preserve">XRD </w:t>
      </w:r>
      <w:r w:rsidR="00F460A4" w:rsidRPr="008F6D71">
        <w:rPr>
          <w:rFonts w:cs="Arial"/>
          <w:szCs w:val="20"/>
        </w:rPr>
        <w:t xml:space="preserve">spectra of a set of </w:t>
      </w:r>
      <w:r w:rsidR="00812D02" w:rsidRPr="008F6D71">
        <w:rPr>
          <w:rFonts w:cs="Arial"/>
          <w:szCs w:val="20"/>
        </w:rPr>
        <w:t>x</w:t>
      </w:r>
      <w:r w:rsidR="00F460A4" w:rsidRPr="008F6D71">
        <w:rPr>
          <w:rFonts w:cs="Arial"/>
          <w:szCs w:val="20"/>
        </w:rPr>
        <w:t>Gn</w:t>
      </w:r>
      <w:r w:rsidR="00812D02" w:rsidRPr="008F6D71">
        <w:rPr>
          <w:rFonts w:cs="Arial"/>
          <w:szCs w:val="20"/>
        </w:rPr>
        <w:t>P</w:t>
      </w:r>
      <w:r w:rsidR="00F460A4" w:rsidRPr="008F6D71">
        <w:rPr>
          <w:rFonts w:cs="Arial"/>
          <w:szCs w:val="20"/>
        </w:rPr>
        <w:t xml:space="preserve">/SU-8 </w:t>
      </w:r>
      <w:r w:rsidR="00812D02" w:rsidRPr="008F6D71">
        <w:rPr>
          <w:rFonts w:cs="Arial"/>
          <w:szCs w:val="20"/>
        </w:rPr>
        <w:t xml:space="preserve">nanocomposites </w:t>
      </w:r>
      <w:r w:rsidR="00F460A4" w:rsidRPr="008F6D71">
        <w:rPr>
          <w:rFonts w:cs="Arial"/>
          <w:szCs w:val="20"/>
        </w:rPr>
        <w:t xml:space="preserve">having </w:t>
      </w:r>
      <w:r w:rsidR="00812D02" w:rsidRPr="008F6D71">
        <w:rPr>
          <w:rFonts w:cs="Arial"/>
          <w:szCs w:val="20"/>
        </w:rPr>
        <w:t>various</w:t>
      </w:r>
      <w:r w:rsidR="000C15EB" w:rsidRPr="008F6D71">
        <w:rPr>
          <w:rFonts w:cs="Arial"/>
          <w:szCs w:val="20"/>
        </w:rPr>
        <w:t xml:space="preserve"> </w:t>
      </w:r>
      <w:r w:rsidR="00812D02" w:rsidRPr="008F6D71">
        <w:rPr>
          <w:rFonts w:cs="Arial"/>
          <w:szCs w:val="20"/>
        </w:rPr>
        <w:t>x</w:t>
      </w:r>
      <w:r w:rsidR="000C15EB" w:rsidRPr="008F6D71">
        <w:rPr>
          <w:rFonts w:cs="Arial"/>
          <w:szCs w:val="20"/>
        </w:rPr>
        <w:t>Gn</w:t>
      </w:r>
      <w:r w:rsidR="00812D02" w:rsidRPr="008F6D71">
        <w:rPr>
          <w:rFonts w:cs="Arial"/>
          <w:szCs w:val="20"/>
        </w:rPr>
        <w:t>P</w:t>
      </w:r>
      <w:r w:rsidR="000C15EB" w:rsidRPr="008F6D71">
        <w:rPr>
          <w:rFonts w:cs="Arial"/>
          <w:szCs w:val="20"/>
        </w:rPr>
        <w:t xml:space="preserve"> contents </w:t>
      </w:r>
      <w:r w:rsidR="00126CB0" w:rsidRPr="008F6D71">
        <w:rPr>
          <w:rFonts w:cs="Arial"/>
          <w:szCs w:val="20"/>
        </w:rPr>
        <w:t xml:space="preserve">of 0.43, 4.53, and 9.65 vol%, compared with those of </w:t>
      </w:r>
      <w:r w:rsidR="00812D02" w:rsidRPr="008F6D71">
        <w:rPr>
          <w:rFonts w:cs="Arial"/>
          <w:szCs w:val="20"/>
        </w:rPr>
        <w:t>x</w:t>
      </w:r>
      <w:r w:rsidR="00126CB0" w:rsidRPr="008F6D71">
        <w:rPr>
          <w:rFonts w:cs="Arial"/>
          <w:szCs w:val="20"/>
        </w:rPr>
        <w:t>Gn</w:t>
      </w:r>
      <w:r w:rsidR="00812D02" w:rsidRPr="008F6D71">
        <w:rPr>
          <w:rFonts w:cs="Arial"/>
          <w:szCs w:val="20"/>
        </w:rPr>
        <w:t>P</w:t>
      </w:r>
      <w:r w:rsidR="00126CB0" w:rsidRPr="008F6D71">
        <w:rPr>
          <w:rFonts w:cs="Arial"/>
          <w:szCs w:val="20"/>
        </w:rPr>
        <w:t xml:space="preserve"> and SU-8. There are a strong diffraction peak appearing at 2</w:t>
      </w:r>
      <w:r w:rsidR="00126CB0" w:rsidRPr="008F6D71">
        <w:rPr>
          <w:rFonts w:cs="Arial"/>
          <w:i/>
          <w:szCs w:val="20"/>
        </w:rPr>
        <w:t>θ</w:t>
      </w:r>
      <w:r w:rsidR="00126CB0" w:rsidRPr="008F6D71">
        <w:rPr>
          <w:rFonts w:cs="Arial"/>
          <w:szCs w:val="20"/>
        </w:rPr>
        <w:t xml:space="preserve"> = 26.1–26.3° and a broad </w:t>
      </w:r>
      <w:r w:rsidR="0005572F" w:rsidRPr="008F6D71">
        <w:rPr>
          <w:rFonts w:cs="Arial"/>
          <w:szCs w:val="20"/>
        </w:rPr>
        <w:t>diffuse-like peak at 2</w:t>
      </w:r>
      <w:r w:rsidR="0005572F" w:rsidRPr="008F6D71">
        <w:rPr>
          <w:rFonts w:cs="Arial"/>
          <w:i/>
          <w:szCs w:val="20"/>
        </w:rPr>
        <w:t>θ</w:t>
      </w:r>
      <w:r w:rsidR="0005572F" w:rsidRPr="008F6D71">
        <w:rPr>
          <w:rFonts w:cs="Arial"/>
          <w:szCs w:val="20"/>
        </w:rPr>
        <w:t xml:space="preserve"> = 18.8° for </w:t>
      </w:r>
      <w:r w:rsidR="00812D02" w:rsidRPr="008F6D71">
        <w:rPr>
          <w:rFonts w:cs="Arial"/>
          <w:szCs w:val="20"/>
        </w:rPr>
        <w:t>xGnP/SU-8 nanocomposites</w:t>
      </w:r>
      <w:r w:rsidR="0005572F" w:rsidRPr="008F6D71">
        <w:rPr>
          <w:rFonts w:cs="Arial"/>
          <w:szCs w:val="20"/>
        </w:rPr>
        <w:t>, while there is a characteristic peak at 2</w:t>
      </w:r>
      <w:r w:rsidR="0005572F" w:rsidRPr="008F6D71">
        <w:rPr>
          <w:rFonts w:cs="Arial"/>
          <w:i/>
          <w:szCs w:val="20"/>
        </w:rPr>
        <w:t>θ</w:t>
      </w:r>
      <w:r w:rsidR="0005572F" w:rsidRPr="008F6D71">
        <w:rPr>
          <w:rFonts w:cs="Arial"/>
          <w:szCs w:val="20"/>
        </w:rPr>
        <w:t xml:space="preserve"> = 26.3° for </w:t>
      </w:r>
      <w:r w:rsidR="00812D02" w:rsidRPr="008F6D71">
        <w:rPr>
          <w:rFonts w:cs="Arial"/>
          <w:szCs w:val="20"/>
        </w:rPr>
        <w:t>xGnP</w:t>
      </w:r>
      <w:r w:rsidR="0005572F" w:rsidRPr="008F6D71">
        <w:rPr>
          <w:rFonts w:cs="Arial"/>
          <w:szCs w:val="20"/>
        </w:rPr>
        <w:t xml:space="preserve"> and there was a broad peak at 2</w:t>
      </w:r>
      <w:r w:rsidR="0005572F" w:rsidRPr="008F6D71">
        <w:rPr>
          <w:rFonts w:cs="Arial"/>
          <w:i/>
          <w:szCs w:val="20"/>
        </w:rPr>
        <w:t>θ</w:t>
      </w:r>
      <w:r w:rsidR="0005572F" w:rsidRPr="008F6D71">
        <w:rPr>
          <w:rFonts w:cs="Arial"/>
          <w:szCs w:val="20"/>
        </w:rPr>
        <w:t xml:space="preserve"> = 18.8° for SU-8. The XRD results confirm the </w:t>
      </w:r>
      <w:r w:rsidR="00812D02" w:rsidRPr="008F6D71">
        <w:rPr>
          <w:rFonts w:cs="Arial"/>
          <w:szCs w:val="20"/>
        </w:rPr>
        <w:t>existence</w:t>
      </w:r>
      <w:r w:rsidR="0005572F" w:rsidRPr="008F6D71">
        <w:rPr>
          <w:rFonts w:cs="Arial"/>
          <w:szCs w:val="20"/>
        </w:rPr>
        <w:t xml:space="preserve"> of </w:t>
      </w:r>
      <w:r w:rsidR="00812D02" w:rsidRPr="008F6D71">
        <w:rPr>
          <w:rFonts w:cs="Arial"/>
          <w:szCs w:val="20"/>
        </w:rPr>
        <w:t>x</w:t>
      </w:r>
      <w:r w:rsidR="0005572F" w:rsidRPr="008F6D71">
        <w:rPr>
          <w:rFonts w:cs="Arial"/>
          <w:szCs w:val="20"/>
        </w:rPr>
        <w:t>Gn</w:t>
      </w:r>
      <w:r w:rsidR="00812D02" w:rsidRPr="008F6D71">
        <w:rPr>
          <w:rFonts w:cs="Arial"/>
          <w:szCs w:val="20"/>
        </w:rPr>
        <w:t>P</w:t>
      </w:r>
      <w:r w:rsidR="0005572F" w:rsidRPr="008F6D71">
        <w:rPr>
          <w:rFonts w:cs="Arial"/>
          <w:szCs w:val="20"/>
        </w:rPr>
        <w:t xml:space="preserve"> and SU-8 in the </w:t>
      </w:r>
      <w:r w:rsidR="00812D02" w:rsidRPr="008F6D71">
        <w:rPr>
          <w:rFonts w:cs="Arial"/>
          <w:szCs w:val="20"/>
        </w:rPr>
        <w:t>xGnP/SU-8 nanocomposites</w:t>
      </w:r>
      <w:r w:rsidR="0005572F" w:rsidRPr="008F6D71">
        <w:rPr>
          <w:rFonts w:cs="Arial"/>
          <w:szCs w:val="20"/>
        </w:rPr>
        <w:t xml:space="preserve">. </w:t>
      </w:r>
    </w:p>
    <w:p w:rsidR="00686B2A" w:rsidRPr="008F6D71" w:rsidRDefault="00686B2A" w:rsidP="008F6D71">
      <w:pPr>
        <w:adjustRightInd w:val="0"/>
        <w:snapToGrid w:val="0"/>
        <w:rPr>
          <w:rFonts w:cs="Arial"/>
          <w:szCs w:val="20"/>
        </w:rPr>
      </w:pPr>
    </w:p>
    <w:p w:rsidR="00686B2A" w:rsidRPr="008F6D71" w:rsidRDefault="00686B2A" w:rsidP="008F6D71">
      <w:pPr>
        <w:adjustRightInd w:val="0"/>
        <w:snapToGrid w:val="0"/>
        <w:rPr>
          <w:rFonts w:cs="Arial"/>
          <w:szCs w:val="20"/>
        </w:rPr>
      </w:pPr>
    </w:p>
    <w:p w:rsidR="00686B2A" w:rsidRPr="008F6D71" w:rsidRDefault="00686B2A" w:rsidP="008F6D71">
      <w:pPr>
        <w:adjustRightInd w:val="0"/>
        <w:snapToGrid w:val="0"/>
        <w:rPr>
          <w:rFonts w:cs="Arial"/>
          <w:szCs w:val="20"/>
        </w:rPr>
      </w:pPr>
    </w:p>
    <w:p w:rsidR="00686B2A" w:rsidRPr="008F6D71" w:rsidRDefault="00686B2A" w:rsidP="008F6D71">
      <w:pPr>
        <w:adjustRightInd w:val="0"/>
        <w:snapToGrid w:val="0"/>
        <w:rPr>
          <w:rFonts w:cs="Arial"/>
          <w:szCs w:val="20"/>
        </w:rPr>
      </w:pPr>
    </w:p>
    <w:p w:rsidR="00686B2A" w:rsidRPr="008F6D71" w:rsidRDefault="00686B2A" w:rsidP="008F6D71">
      <w:pPr>
        <w:adjustRightInd w:val="0"/>
        <w:snapToGrid w:val="0"/>
        <w:rPr>
          <w:rFonts w:cs="Arial"/>
          <w:szCs w:val="20"/>
        </w:rPr>
      </w:pPr>
    </w:p>
    <w:p w:rsidR="00686B2A" w:rsidRPr="008F6D71" w:rsidRDefault="00686B2A" w:rsidP="008F6D71">
      <w:pPr>
        <w:adjustRightInd w:val="0"/>
        <w:snapToGrid w:val="0"/>
        <w:rPr>
          <w:rFonts w:cs="Arial"/>
          <w:szCs w:val="20"/>
        </w:rPr>
      </w:pPr>
    </w:p>
    <w:p w:rsidR="00686B2A" w:rsidRPr="008F6D71" w:rsidRDefault="00686B2A" w:rsidP="008F6D71">
      <w:pPr>
        <w:adjustRightInd w:val="0"/>
        <w:snapToGrid w:val="0"/>
        <w:rPr>
          <w:rFonts w:cs="Arial"/>
          <w:szCs w:val="20"/>
        </w:rPr>
      </w:pPr>
    </w:p>
    <w:p w:rsidR="00686B2A" w:rsidRPr="008F6D71" w:rsidRDefault="00686B2A" w:rsidP="008F6D71">
      <w:pPr>
        <w:adjustRightInd w:val="0"/>
        <w:snapToGrid w:val="0"/>
        <w:rPr>
          <w:rFonts w:cs="Arial"/>
          <w:szCs w:val="20"/>
        </w:rPr>
      </w:pPr>
    </w:p>
    <w:p w:rsidR="00686B2A" w:rsidRPr="008F6D71" w:rsidRDefault="00686B2A" w:rsidP="008F6D71">
      <w:pPr>
        <w:adjustRightInd w:val="0"/>
        <w:snapToGrid w:val="0"/>
        <w:rPr>
          <w:rFonts w:cs="Arial"/>
          <w:szCs w:val="20"/>
        </w:rPr>
      </w:pPr>
    </w:p>
    <w:p w:rsidR="00686B2A" w:rsidRPr="008F6D71" w:rsidRDefault="00686B2A" w:rsidP="008F6D71">
      <w:pPr>
        <w:adjustRightInd w:val="0"/>
        <w:snapToGrid w:val="0"/>
        <w:rPr>
          <w:rFonts w:cs="Arial"/>
          <w:szCs w:val="20"/>
        </w:rPr>
      </w:pPr>
    </w:p>
    <w:p w:rsidR="00686B2A" w:rsidRPr="008F6D71" w:rsidRDefault="00686B2A" w:rsidP="008F6D71">
      <w:pPr>
        <w:adjustRightInd w:val="0"/>
        <w:snapToGrid w:val="0"/>
        <w:rPr>
          <w:rFonts w:cs="Arial"/>
          <w:szCs w:val="20"/>
        </w:rPr>
      </w:pPr>
    </w:p>
    <w:p w:rsidR="00686B2A" w:rsidRPr="008F6D71" w:rsidRDefault="00686B2A" w:rsidP="008F6D71">
      <w:pPr>
        <w:adjustRightInd w:val="0"/>
        <w:snapToGrid w:val="0"/>
        <w:rPr>
          <w:rFonts w:cs="Arial"/>
          <w:szCs w:val="20"/>
        </w:rPr>
      </w:pPr>
    </w:p>
    <w:p w:rsidR="00686B2A" w:rsidRPr="008F6D71" w:rsidRDefault="00686B2A" w:rsidP="008F6D71">
      <w:pPr>
        <w:adjustRightInd w:val="0"/>
        <w:snapToGrid w:val="0"/>
        <w:rPr>
          <w:rFonts w:cs="Arial"/>
          <w:szCs w:val="20"/>
        </w:rPr>
      </w:pPr>
    </w:p>
    <w:p w:rsidR="00E74C83" w:rsidRPr="008F6D71" w:rsidRDefault="00E74C83" w:rsidP="008F6D71">
      <w:pPr>
        <w:adjustRightInd w:val="0"/>
        <w:snapToGrid w:val="0"/>
        <w:rPr>
          <w:rFonts w:cs="Arial"/>
          <w:szCs w:val="20"/>
        </w:rPr>
      </w:pPr>
    </w:p>
    <w:p w:rsidR="00E74C83" w:rsidRPr="008F6D71" w:rsidRDefault="00E74C83" w:rsidP="008F6D71">
      <w:pPr>
        <w:adjustRightInd w:val="0"/>
        <w:snapToGrid w:val="0"/>
        <w:rPr>
          <w:rFonts w:cs="Arial"/>
          <w:szCs w:val="20"/>
        </w:rPr>
      </w:pPr>
    </w:p>
    <w:p w:rsidR="00E74C83" w:rsidRPr="008F6D71" w:rsidRDefault="00E74C83" w:rsidP="008F6D71">
      <w:pPr>
        <w:adjustRightInd w:val="0"/>
        <w:snapToGrid w:val="0"/>
        <w:rPr>
          <w:rFonts w:cs="Arial"/>
          <w:szCs w:val="20"/>
        </w:rPr>
      </w:pPr>
    </w:p>
    <w:p w:rsidR="00913D8D" w:rsidRPr="008F6D71" w:rsidRDefault="00913D8D" w:rsidP="008F6D71">
      <w:pPr>
        <w:adjustRightInd w:val="0"/>
        <w:snapToGrid w:val="0"/>
        <w:jc w:val="center"/>
        <w:rPr>
          <w:rFonts w:cs="Arial"/>
          <w:szCs w:val="20"/>
        </w:rPr>
      </w:pPr>
      <w:r w:rsidRPr="008F6D71">
        <w:rPr>
          <w:rFonts w:cs="Arial"/>
          <w:noProof/>
          <w:szCs w:val="20"/>
        </w:rPr>
        <w:lastRenderedPageBreak/>
        <w:drawing>
          <wp:inline distT="0" distB="0" distL="0" distR="0">
            <wp:extent cx="3238500" cy="25971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8D4" w:rsidRPr="008F6D71" w:rsidRDefault="008328D4" w:rsidP="008F6D71">
      <w:pPr>
        <w:adjustRightInd w:val="0"/>
        <w:snapToGrid w:val="0"/>
        <w:rPr>
          <w:rFonts w:cs="Arial"/>
          <w:szCs w:val="20"/>
        </w:rPr>
      </w:pPr>
    </w:p>
    <w:p w:rsidR="002B5B5B" w:rsidRPr="008F6D71" w:rsidRDefault="008328D4" w:rsidP="008F6D71">
      <w:pPr>
        <w:pStyle w:val="ListParagraph"/>
        <w:adjustRightInd w:val="0"/>
        <w:snapToGrid w:val="0"/>
        <w:ind w:leftChars="0" w:left="0"/>
        <w:rPr>
          <w:rFonts w:cs="Arial"/>
        </w:rPr>
      </w:pPr>
      <w:r w:rsidRPr="008F6D71">
        <w:rPr>
          <w:rFonts w:cs="Arial"/>
          <w:b/>
          <w:szCs w:val="20"/>
        </w:rPr>
        <w:t>Fig. S</w:t>
      </w:r>
      <w:r w:rsidR="00913D8D" w:rsidRPr="008F6D71">
        <w:rPr>
          <w:rFonts w:cs="Arial"/>
          <w:b/>
          <w:szCs w:val="20"/>
        </w:rPr>
        <w:t>4</w:t>
      </w:r>
      <w:r w:rsidRPr="008F6D71">
        <w:rPr>
          <w:rFonts w:cs="Arial"/>
          <w:szCs w:val="20"/>
        </w:rPr>
        <w:t xml:space="preserve">.   </w:t>
      </w:r>
      <w:bookmarkStart w:id="1" w:name="_Hlk105753065"/>
      <w:r w:rsidR="002B5B5B" w:rsidRPr="008F6D71">
        <w:rPr>
          <w:rFonts w:cs="Arial"/>
          <w:szCs w:val="20"/>
        </w:rPr>
        <w:t xml:space="preserve">Measurement of the </w:t>
      </w:r>
      <w:r w:rsidR="006C3A07" w:rsidRPr="008F6D71">
        <w:rPr>
          <w:rFonts w:cs="Arial"/>
        </w:rPr>
        <w:t>pattern</w:t>
      </w:r>
      <w:r w:rsidR="00913D8D" w:rsidRPr="008F6D71">
        <w:rPr>
          <w:rFonts w:cs="Arial"/>
        </w:rPr>
        <w:t xml:space="preserve">ing </w:t>
      </w:r>
      <w:r w:rsidR="006C3A07" w:rsidRPr="008F6D71">
        <w:rPr>
          <w:rFonts w:cs="Arial"/>
        </w:rPr>
        <w:t xml:space="preserve">thickness of </w:t>
      </w:r>
      <w:r w:rsidR="00913D8D" w:rsidRPr="008F6D71">
        <w:rPr>
          <w:rFonts w:cs="Arial"/>
        </w:rPr>
        <w:t>x</w:t>
      </w:r>
      <w:r w:rsidR="006C3A07" w:rsidRPr="008F6D71">
        <w:rPr>
          <w:rFonts w:cs="Arial"/>
        </w:rPr>
        <w:t>Gn</w:t>
      </w:r>
      <w:r w:rsidR="00913D8D" w:rsidRPr="008F6D71">
        <w:rPr>
          <w:rFonts w:cs="Arial"/>
        </w:rPr>
        <w:t>P</w:t>
      </w:r>
      <w:r w:rsidR="006C3A07" w:rsidRPr="008F6D71">
        <w:rPr>
          <w:rFonts w:cs="Arial"/>
        </w:rPr>
        <w:t xml:space="preserve">/SU-8 </w:t>
      </w:r>
      <w:r w:rsidR="00913D8D" w:rsidRPr="008F6D71">
        <w:rPr>
          <w:rFonts w:cs="Arial"/>
        </w:rPr>
        <w:t>nanocomposites</w:t>
      </w:r>
      <w:r w:rsidR="006C3A07" w:rsidRPr="008F6D71">
        <w:rPr>
          <w:rFonts w:cs="Arial"/>
        </w:rPr>
        <w:t xml:space="preserve">. (a) Optical image of a 1951 USAF resolution test chart photopatterned </w:t>
      </w:r>
      <w:r w:rsidR="00913D8D" w:rsidRPr="008F6D71">
        <w:rPr>
          <w:rFonts w:cs="Arial"/>
        </w:rPr>
        <w:t>using</w:t>
      </w:r>
      <w:r w:rsidR="006C3A07" w:rsidRPr="008F6D71">
        <w:rPr>
          <w:rFonts w:cs="Arial"/>
        </w:rPr>
        <w:t xml:space="preserve"> </w:t>
      </w:r>
      <w:r w:rsidR="00357C2A" w:rsidRPr="008F6D71">
        <w:rPr>
          <w:rFonts w:cs="Arial"/>
        </w:rPr>
        <w:t xml:space="preserve">a </w:t>
      </w:r>
      <w:r w:rsidR="00913D8D" w:rsidRPr="008F6D71">
        <w:rPr>
          <w:rFonts w:cs="Arial"/>
        </w:rPr>
        <w:t>xGnP/SU-8 nanocomposite</w:t>
      </w:r>
      <w:r w:rsidR="006C3A07" w:rsidRPr="008F6D71">
        <w:rPr>
          <w:rFonts w:cs="Arial"/>
        </w:rPr>
        <w:t xml:space="preserve"> solution </w:t>
      </w:r>
      <w:r w:rsidR="00913D8D" w:rsidRPr="008F6D71">
        <w:rPr>
          <w:rFonts w:cs="Arial"/>
        </w:rPr>
        <w:t>with</w:t>
      </w:r>
      <w:r w:rsidR="006C3A07" w:rsidRPr="008F6D71">
        <w:rPr>
          <w:rFonts w:cs="Arial"/>
        </w:rPr>
        <w:t xml:space="preserve"> a </w:t>
      </w:r>
      <w:r w:rsidR="00913D8D" w:rsidRPr="008F6D71">
        <w:rPr>
          <w:rFonts w:cs="Arial"/>
        </w:rPr>
        <w:t>x</w:t>
      </w:r>
      <w:r w:rsidR="006C3A07" w:rsidRPr="008F6D71">
        <w:rPr>
          <w:rFonts w:cs="Arial"/>
        </w:rPr>
        <w:t>Gn</w:t>
      </w:r>
      <w:r w:rsidR="00913D8D" w:rsidRPr="008F6D71">
        <w:rPr>
          <w:rFonts w:cs="Arial"/>
        </w:rPr>
        <w:t>P</w:t>
      </w:r>
      <w:r w:rsidR="006C3A07" w:rsidRPr="008F6D71">
        <w:rPr>
          <w:rFonts w:cs="Arial"/>
        </w:rPr>
        <w:t xml:space="preserve"> </w:t>
      </w:r>
      <w:r w:rsidR="00913D8D" w:rsidRPr="008F6D71">
        <w:rPr>
          <w:rFonts w:cs="Arial"/>
        </w:rPr>
        <w:t>concentration</w:t>
      </w:r>
      <w:r w:rsidR="006C3A07" w:rsidRPr="008F6D71">
        <w:rPr>
          <w:rFonts w:cs="Arial"/>
        </w:rPr>
        <w:t xml:space="preserve"> of 0.43 vol% via UV lithography at 500 </w:t>
      </w:r>
      <w:proofErr w:type="spellStart"/>
      <w:r w:rsidR="006C3A07" w:rsidRPr="008F6D71">
        <w:rPr>
          <w:rFonts w:cs="Arial"/>
        </w:rPr>
        <w:t>mJ</w:t>
      </w:r>
      <w:proofErr w:type="spellEnd"/>
      <w:r w:rsidR="006C3A07" w:rsidRPr="008F6D71">
        <w:rPr>
          <w:rFonts w:cs="Arial"/>
        </w:rPr>
        <w:t>/cm</w:t>
      </w:r>
      <w:r w:rsidR="006C3A07" w:rsidRPr="008F6D71">
        <w:rPr>
          <w:rFonts w:cs="Arial"/>
          <w:vertAlign w:val="superscript"/>
        </w:rPr>
        <w:t>2</w:t>
      </w:r>
      <w:r w:rsidR="006C3A07" w:rsidRPr="008F6D71">
        <w:rPr>
          <w:rFonts w:cs="Arial"/>
        </w:rPr>
        <w:t xml:space="preserve">. Right inset is the enlarged view of a micropattern corresponding to group number = 1 and element number =1 in the 1951 USAF resolution test chart. (b) Surface (thickness) profile of the micropattern measured along the black line (see inset of </w:t>
      </w:r>
      <w:r w:rsidR="006C3A07" w:rsidRPr="008F6D71">
        <w:rPr>
          <w:rFonts w:cs="Arial"/>
          <w:b/>
        </w:rPr>
        <w:t>Fig. S</w:t>
      </w:r>
      <w:r w:rsidR="00913D8D" w:rsidRPr="008F6D71">
        <w:rPr>
          <w:rFonts w:cs="Arial"/>
          <w:b/>
        </w:rPr>
        <w:t>4</w:t>
      </w:r>
      <w:r w:rsidR="00FE0E03" w:rsidRPr="008F6D71">
        <w:rPr>
          <w:rFonts w:cs="Arial"/>
          <w:b/>
        </w:rPr>
        <w:t>a</w:t>
      </w:r>
      <w:r w:rsidR="006C3A07" w:rsidRPr="008F6D71">
        <w:rPr>
          <w:rFonts w:cs="Arial"/>
        </w:rPr>
        <w:t>) using a surface profiler. The pattern</w:t>
      </w:r>
      <w:r w:rsidR="00913D8D" w:rsidRPr="008F6D71">
        <w:rPr>
          <w:rFonts w:cs="Arial"/>
        </w:rPr>
        <w:t xml:space="preserve">ing </w:t>
      </w:r>
      <w:r w:rsidR="006C3A07" w:rsidRPr="008F6D71">
        <w:rPr>
          <w:rFonts w:cs="Arial"/>
        </w:rPr>
        <w:t xml:space="preserve">thickness of </w:t>
      </w:r>
      <w:r w:rsidR="00913D8D" w:rsidRPr="008F6D71">
        <w:rPr>
          <w:rFonts w:cs="Arial"/>
        </w:rPr>
        <w:t>xGnP/SU-8 nanocomposites</w:t>
      </w:r>
      <w:r w:rsidR="006C3A07" w:rsidRPr="008F6D71">
        <w:rPr>
          <w:rFonts w:cs="Arial"/>
        </w:rPr>
        <w:t xml:space="preserve"> is determined from the</w:t>
      </w:r>
      <w:r w:rsidR="00FE0E03" w:rsidRPr="008F6D71">
        <w:rPr>
          <w:rFonts w:cs="Arial"/>
        </w:rPr>
        <w:t>ir</w:t>
      </w:r>
      <w:r w:rsidR="006C3A07" w:rsidRPr="008F6D71">
        <w:rPr>
          <w:rFonts w:cs="Arial"/>
        </w:rPr>
        <w:t xml:space="preserve"> surface profile.   </w:t>
      </w:r>
    </w:p>
    <w:p w:rsidR="006C3A07" w:rsidRPr="008F6D71" w:rsidRDefault="006C3A07" w:rsidP="008F6D71">
      <w:pPr>
        <w:pStyle w:val="ListParagraph"/>
        <w:adjustRightInd w:val="0"/>
        <w:snapToGrid w:val="0"/>
        <w:ind w:leftChars="0" w:left="0"/>
        <w:rPr>
          <w:rFonts w:cs="Arial"/>
          <w:szCs w:val="20"/>
        </w:rPr>
      </w:pPr>
    </w:p>
    <w:p w:rsidR="006C3A07" w:rsidRPr="008F6D71" w:rsidRDefault="006C3A07" w:rsidP="008F6D71">
      <w:pPr>
        <w:pStyle w:val="ListParagraph"/>
        <w:adjustRightInd w:val="0"/>
        <w:snapToGrid w:val="0"/>
        <w:ind w:leftChars="0" w:left="0"/>
        <w:rPr>
          <w:rFonts w:cs="Arial"/>
          <w:szCs w:val="20"/>
        </w:rPr>
      </w:pPr>
    </w:p>
    <w:bookmarkEnd w:id="1"/>
    <w:p w:rsidR="008328D4" w:rsidRPr="008F6D71" w:rsidRDefault="008328D4" w:rsidP="008F6D71">
      <w:pPr>
        <w:adjustRightInd w:val="0"/>
        <w:snapToGrid w:val="0"/>
        <w:jc w:val="left"/>
        <w:rPr>
          <w:rFonts w:cs="Arial"/>
        </w:rPr>
      </w:pPr>
    </w:p>
    <w:p w:rsidR="008328D4" w:rsidRPr="008F6D71" w:rsidRDefault="008328D4" w:rsidP="008F6D71">
      <w:pPr>
        <w:adjustRightInd w:val="0"/>
        <w:snapToGrid w:val="0"/>
        <w:jc w:val="left"/>
        <w:rPr>
          <w:rFonts w:cs="Arial"/>
        </w:rPr>
      </w:pPr>
    </w:p>
    <w:p w:rsidR="008328D4" w:rsidRPr="008F6D71" w:rsidRDefault="008328D4" w:rsidP="008F6D71">
      <w:pPr>
        <w:adjustRightInd w:val="0"/>
        <w:snapToGrid w:val="0"/>
        <w:jc w:val="left"/>
        <w:rPr>
          <w:rFonts w:cs="Arial"/>
        </w:rPr>
      </w:pPr>
    </w:p>
    <w:p w:rsidR="008328D4" w:rsidRPr="008F6D71" w:rsidRDefault="008328D4" w:rsidP="008F6D71">
      <w:pPr>
        <w:adjustRightInd w:val="0"/>
        <w:snapToGrid w:val="0"/>
        <w:jc w:val="left"/>
        <w:rPr>
          <w:rFonts w:cs="Arial"/>
        </w:rPr>
      </w:pPr>
    </w:p>
    <w:p w:rsidR="008328D4" w:rsidRPr="008F6D71" w:rsidRDefault="008328D4" w:rsidP="008F6D71">
      <w:pPr>
        <w:adjustRightInd w:val="0"/>
        <w:snapToGrid w:val="0"/>
        <w:jc w:val="left"/>
        <w:rPr>
          <w:rFonts w:cs="Arial"/>
        </w:rPr>
      </w:pPr>
    </w:p>
    <w:p w:rsidR="00130029" w:rsidRPr="008F6D71" w:rsidRDefault="00130029" w:rsidP="008F6D71">
      <w:pPr>
        <w:adjustRightInd w:val="0"/>
        <w:snapToGrid w:val="0"/>
        <w:jc w:val="left"/>
        <w:rPr>
          <w:rFonts w:cs="Arial"/>
        </w:rPr>
      </w:pPr>
    </w:p>
    <w:p w:rsidR="00130029" w:rsidRPr="008F6D71" w:rsidRDefault="00130029" w:rsidP="008F6D71">
      <w:pPr>
        <w:adjustRightInd w:val="0"/>
        <w:snapToGrid w:val="0"/>
        <w:jc w:val="left"/>
        <w:rPr>
          <w:rFonts w:cs="Arial"/>
        </w:rPr>
      </w:pPr>
    </w:p>
    <w:p w:rsidR="00130029" w:rsidRPr="008F6D71" w:rsidRDefault="00130029" w:rsidP="008F6D71">
      <w:pPr>
        <w:adjustRightInd w:val="0"/>
        <w:snapToGrid w:val="0"/>
        <w:jc w:val="left"/>
        <w:rPr>
          <w:rFonts w:cs="Arial"/>
        </w:rPr>
      </w:pPr>
    </w:p>
    <w:p w:rsidR="00130029" w:rsidRPr="008F6D71" w:rsidRDefault="00130029" w:rsidP="008F6D71">
      <w:pPr>
        <w:adjustRightInd w:val="0"/>
        <w:snapToGrid w:val="0"/>
        <w:jc w:val="left"/>
        <w:rPr>
          <w:rFonts w:cs="Arial"/>
        </w:rPr>
      </w:pPr>
    </w:p>
    <w:p w:rsidR="00130029" w:rsidRPr="008F6D71" w:rsidRDefault="00130029" w:rsidP="008F6D71">
      <w:pPr>
        <w:adjustRightInd w:val="0"/>
        <w:snapToGrid w:val="0"/>
        <w:jc w:val="left"/>
        <w:rPr>
          <w:rFonts w:cs="Arial"/>
        </w:rPr>
      </w:pPr>
    </w:p>
    <w:p w:rsidR="00130029" w:rsidRPr="008F6D71" w:rsidRDefault="00130029" w:rsidP="008F6D71">
      <w:pPr>
        <w:adjustRightInd w:val="0"/>
        <w:snapToGrid w:val="0"/>
        <w:jc w:val="left"/>
        <w:rPr>
          <w:rFonts w:cs="Arial"/>
        </w:rPr>
      </w:pPr>
    </w:p>
    <w:p w:rsidR="00130029" w:rsidRPr="008F6D71" w:rsidRDefault="00130029" w:rsidP="008F6D71">
      <w:pPr>
        <w:adjustRightInd w:val="0"/>
        <w:snapToGrid w:val="0"/>
        <w:jc w:val="left"/>
        <w:rPr>
          <w:rFonts w:cs="Arial"/>
        </w:rPr>
      </w:pPr>
    </w:p>
    <w:p w:rsidR="009E0996" w:rsidRPr="008F6D71" w:rsidRDefault="003C4F67" w:rsidP="008F6D71">
      <w:pPr>
        <w:adjustRightInd w:val="0"/>
        <w:snapToGrid w:val="0"/>
        <w:jc w:val="center"/>
        <w:rPr>
          <w:rFonts w:cs="Arial"/>
          <w:szCs w:val="20"/>
        </w:rPr>
      </w:pPr>
      <w:r w:rsidRPr="008F6D71">
        <w:rPr>
          <w:rFonts w:cs="Arial"/>
          <w:noProof/>
          <w:szCs w:val="20"/>
        </w:rPr>
        <w:lastRenderedPageBreak/>
        <w:drawing>
          <wp:inline distT="0" distB="0" distL="0" distR="0">
            <wp:extent cx="5041900" cy="350520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996" w:rsidRPr="008F6D71" w:rsidRDefault="009E0996" w:rsidP="008F6D71">
      <w:pPr>
        <w:adjustRightInd w:val="0"/>
        <w:snapToGrid w:val="0"/>
        <w:jc w:val="center"/>
        <w:rPr>
          <w:rFonts w:cs="Arial"/>
          <w:szCs w:val="20"/>
        </w:rPr>
      </w:pPr>
    </w:p>
    <w:p w:rsidR="009E0996" w:rsidRPr="008F6D71" w:rsidRDefault="009E0996" w:rsidP="008F6D71">
      <w:pPr>
        <w:adjustRightInd w:val="0"/>
        <w:snapToGrid w:val="0"/>
        <w:rPr>
          <w:rFonts w:cs="Arial"/>
          <w:szCs w:val="20"/>
        </w:rPr>
      </w:pPr>
      <w:r w:rsidRPr="008F6D71">
        <w:rPr>
          <w:rFonts w:cs="Arial"/>
          <w:b/>
          <w:szCs w:val="20"/>
        </w:rPr>
        <w:t>Fig. S</w:t>
      </w:r>
      <w:r w:rsidR="00F62B41" w:rsidRPr="008F6D71">
        <w:rPr>
          <w:rFonts w:cs="Arial"/>
          <w:b/>
          <w:szCs w:val="20"/>
        </w:rPr>
        <w:t>5</w:t>
      </w:r>
      <w:r w:rsidRPr="008F6D71">
        <w:rPr>
          <w:rFonts w:cs="Arial"/>
          <w:szCs w:val="20"/>
        </w:rPr>
        <w:t xml:space="preserve">.   </w:t>
      </w:r>
      <w:r w:rsidR="00DE79B7" w:rsidRPr="008F6D71">
        <w:rPr>
          <w:rFonts w:cs="Arial"/>
          <w:szCs w:val="20"/>
        </w:rPr>
        <w:t>F</w:t>
      </w:r>
      <w:r w:rsidRPr="008F6D71">
        <w:rPr>
          <w:rFonts w:cs="Arial"/>
          <w:szCs w:val="20"/>
        </w:rPr>
        <w:t>abrication process of the electrical lead</w:t>
      </w:r>
      <w:r w:rsidR="00DE79B7" w:rsidRPr="008F6D71">
        <w:rPr>
          <w:rFonts w:cs="Arial"/>
          <w:szCs w:val="20"/>
        </w:rPr>
        <w:t xml:space="preserve"> micropattern</w:t>
      </w:r>
      <w:r w:rsidRPr="008F6D71">
        <w:rPr>
          <w:rFonts w:cs="Arial"/>
          <w:szCs w:val="20"/>
        </w:rPr>
        <w:t xml:space="preserve">s made of </w:t>
      </w:r>
      <w:r w:rsidR="00DE79B7" w:rsidRPr="008F6D71">
        <w:rPr>
          <w:rFonts w:cs="Arial"/>
          <w:szCs w:val="20"/>
        </w:rPr>
        <w:t>x</w:t>
      </w:r>
      <w:r w:rsidRPr="008F6D71">
        <w:rPr>
          <w:rFonts w:cs="Arial"/>
          <w:szCs w:val="20"/>
        </w:rPr>
        <w:t>Gn</w:t>
      </w:r>
      <w:r w:rsidR="00DE79B7" w:rsidRPr="008F6D71">
        <w:rPr>
          <w:rFonts w:cs="Arial"/>
          <w:szCs w:val="20"/>
        </w:rPr>
        <w:t>P</w:t>
      </w:r>
      <w:r w:rsidRPr="008F6D71">
        <w:rPr>
          <w:rFonts w:cs="Arial"/>
          <w:szCs w:val="20"/>
        </w:rPr>
        <w:t xml:space="preserve">/SU-8 </w:t>
      </w:r>
      <w:r w:rsidR="00DE79B7" w:rsidRPr="008F6D71">
        <w:rPr>
          <w:rFonts w:cs="Arial"/>
          <w:szCs w:val="20"/>
        </w:rPr>
        <w:t xml:space="preserve">nanocomposites </w:t>
      </w:r>
      <w:r w:rsidRPr="008F6D71">
        <w:rPr>
          <w:rFonts w:cs="Arial"/>
          <w:szCs w:val="20"/>
        </w:rPr>
        <w:t xml:space="preserve">on PDMS. (a) Casting </w:t>
      </w:r>
      <w:r w:rsidR="00FE5FCC" w:rsidRPr="008F6D71">
        <w:rPr>
          <w:rFonts w:cs="Arial"/>
          <w:szCs w:val="20"/>
        </w:rPr>
        <w:t xml:space="preserve">a </w:t>
      </w:r>
      <w:r w:rsidRPr="008F6D71">
        <w:rPr>
          <w:rFonts w:cs="Arial"/>
          <w:szCs w:val="20"/>
        </w:rPr>
        <w:t>10:1 (</w:t>
      </w:r>
      <w:proofErr w:type="spellStart"/>
      <w:proofErr w:type="gramStart"/>
      <w:r w:rsidRPr="008F6D71">
        <w:rPr>
          <w:rFonts w:cs="Arial"/>
          <w:szCs w:val="20"/>
        </w:rPr>
        <w:t>base:curing</w:t>
      </w:r>
      <w:proofErr w:type="spellEnd"/>
      <w:proofErr w:type="gramEnd"/>
      <w:r w:rsidRPr="008F6D71">
        <w:rPr>
          <w:rFonts w:cs="Arial"/>
          <w:szCs w:val="20"/>
        </w:rPr>
        <w:t xml:space="preserve"> agent) PDMS </w:t>
      </w:r>
      <w:r w:rsidR="00FE5FCC" w:rsidRPr="008F6D71">
        <w:rPr>
          <w:rFonts w:cs="Arial"/>
          <w:szCs w:val="20"/>
        </w:rPr>
        <w:t xml:space="preserve">solution </w:t>
      </w:r>
      <w:r w:rsidRPr="008F6D71">
        <w:rPr>
          <w:rFonts w:cs="Arial"/>
          <w:szCs w:val="20"/>
        </w:rPr>
        <w:t>to petri dish, followed by thermal curing at 80°C for 12</w:t>
      </w:r>
      <w:r w:rsidR="00DE79B7" w:rsidRPr="008F6D71">
        <w:rPr>
          <w:rFonts w:cs="Arial"/>
          <w:szCs w:val="20"/>
        </w:rPr>
        <w:t xml:space="preserve"> </w:t>
      </w:r>
      <w:r w:rsidRPr="008F6D71">
        <w:rPr>
          <w:rFonts w:cs="Arial"/>
          <w:szCs w:val="20"/>
        </w:rPr>
        <w:t>h and releasing from the petri dish. (b) Performing O</w:t>
      </w:r>
      <w:r w:rsidRPr="008F6D71">
        <w:rPr>
          <w:rFonts w:cs="Arial"/>
          <w:szCs w:val="20"/>
          <w:vertAlign w:val="subscript"/>
        </w:rPr>
        <w:t>2</w:t>
      </w:r>
      <w:r w:rsidRPr="008F6D71">
        <w:rPr>
          <w:rFonts w:cs="Arial"/>
          <w:szCs w:val="20"/>
        </w:rPr>
        <w:t xml:space="preserve"> plasma treatment on the PDMS substrate at 0.4 mbar.</w:t>
      </w:r>
      <w:r w:rsidRPr="008F6D71">
        <w:rPr>
          <w:rStyle w:val="FootnoteReference"/>
          <w:rFonts w:cs="Arial"/>
          <w:szCs w:val="20"/>
        </w:rPr>
        <w:footnoteReference w:id="1"/>
      </w:r>
      <w:r w:rsidRPr="008F6D71">
        <w:rPr>
          <w:rFonts w:cs="Arial"/>
          <w:szCs w:val="20"/>
        </w:rPr>
        <w:t xml:space="preserve"> (c) Spraying </w:t>
      </w:r>
      <w:r w:rsidR="00FE5FCC" w:rsidRPr="008F6D71">
        <w:rPr>
          <w:rFonts w:cs="Arial"/>
          <w:szCs w:val="20"/>
        </w:rPr>
        <w:t xml:space="preserve">a </w:t>
      </w:r>
      <w:r w:rsidR="00DE79B7" w:rsidRPr="008F6D71">
        <w:rPr>
          <w:rFonts w:cs="Arial"/>
          <w:szCs w:val="20"/>
        </w:rPr>
        <w:t>xGnP/SU-8 nanocomposite</w:t>
      </w:r>
      <w:r w:rsidRPr="008F6D71">
        <w:rPr>
          <w:rFonts w:cs="Arial"/>
          <w:szCs w:val="20"/>
        </w:rPr>
        <w:t xml:space="preserve"> solution on the O</w:t>
      </w:r>
      <w:r w:rsidRPr="008F6D71">
        <w:rPr>
          <w:rFonts w:cs="Arial"/>
          <w:szCs w:val="20"/>
          <w:vertAlign w:val="subscript"/>
        </w:rPr>
        <w:t>2</w:t>
      </w:r>
      <w:r w:rsidRPr="008F6D71">
        <w:rPr>
          <w:rFonts w:cs="Arial"/>
          <w:szCs w:val="20"/>
        </w:rPr>
        <w:t xml:space="preserve"> plasma-treated PDMS substrate. (d) Soft baking the </w:t>
      </w:r>
      <w:r w:rsidR="00DE79B7" w:rsidRPr="008F6D71">
        <w:rPr>
          <w:rFonts w:cs="Arial"/>
          <w:szCs w:val="20"/>
        </w:rPr>
        <w:t>xGnP/SU-8 nanocomposite</w:t>
      </w:r>
      <w:r w:rsidRPr="008F6D71">
        <w:rPr>
          <w:rFonts w:cs="Arial"/>
          <w:szCs w:val="20"/>
        </w:rPr>
        <w:t xml:space="preserve"> layer at 65°C for 10 min and 95°C for</w:t>
      </w:r>
      <w:r w:rsidR="00AF360C" w:rsidRPr="008F6D71">
        <w:rPr>
          <w:rFonts w:cs="Arial"/>
          <w:szCs w:val="20"/>
        </w:rPr>
        <w:t xml:space="preserve"> 5</w:t>
      </w:r>
      <w:r w:rsidRPr="008F6D71">
        <w:rPr>
          <w:rFonts w:cs="Arial"/>
          <w:szCs w:val="20"/>
        </w:rPr>
        <w:t xml:space="preserve">-8 h (depending on </w:t>
      </w:r>
      <w:r w:rsidR="00FE5FCC" w:rsidRPr="008F6D71">
        <w:rPr>
          <w:rFonts w:cs="Arial"/>
          <w:szCs w:val="20"/>
        </w:rPr>
        <w:t xml:space="preserve">the </w:t>
      </w:r>
      <w:r w:rsidR="00AF360C" w:rsidRPr="008F6D71">
        <w:rPr>
          <w:rFonts w:cs="Arial"/>
          <w:szCs w:val="20"/>
        </w:rPr>
        <w:t>x</w:t>
      </w:r>
      <w:r w:rsidRPr="008F6D71">
        <w:rPr>
          <w:rFonts w:cs="Arial"/>
          <w:szCs w:val="20"/>
        </w:rPr>
        <w:t>Gn</w:t>
      </w:r>
      <w:r w:rsidR="00AF360C" w:rsidRPr="008F6D71">
        <w:rPr>
          <w:rFonts w:cs="Arial"/>
          <w:szCs w:val="20"/>
        </w:rPr>
        <w:t>P concentration</w:t>
      </w:r>
      <w:r w:rsidRPr="008F6D71">
        <w:rPr>
          <w:rFonts w:cs="Arial"/>
          <w:szCs w:val="20"/>
        </w:rPr>
        <w:t xml:space="preserve">). (e) Aligning the soft baked </w:t>
      </w:r>
      <w:r w:rsidR="00AF360C" w:rsidRPr="008F6D71">
        <w:rPr>
          <w:rFonts w:cs="Arial"/>
          <w:szCs w:val="20"/>
        </w:rPr>
        <w:t>xGnP/SU-8 nanocomposite</w:t>
      </w:r>
      <w:r w:rsidRPr="008F6D71">
        <w:rPr>
          <w:rFonts w:cs="Arial"/>
          <w:szCs w:val="20"/>
        </w:rPr>
        <w:t xml:space="preserve"> layer to a photomask, followed by UV exposure. (f) Developing the </w:t>
      </w:r>
      <w:r w:rsidR="00AF360C" w:rsidRPr="008F6D71">
        <w:rPr>
          <w:rFonts w:cs="Arial"/>
          <w:szCs w:val="20"/>
        </w:rPr>
        <w:t xml:space="preserve">xGnP/SU-8 nanocomposite </w:t>
      </w:r>
      <w:r w:rsidRPr="008F6D71">
        <w:rPr>
          <w:rFonts w:cs="Arial"/>
          <w:szCs w:val="20"/>
        </w:rPr>
        <w:t>layer in SU-8 developer, followed by rinsing with isopropyl alcohol (IPA) and drying with N</w:t>
      </w:r>
      <w:r w:rsidRPr="008F6D71">
        <w:rPr>
          <w:rFonts w:cs="Arial"/>
          <w:szCs w:val="20"/>
          <w:vertAlign w:val="subscript"/>
        </w:rPr>
        <w:t>2</w:t>
      </w:r>
      <w:r w:rsidRPr="008F6D71">
        <w:rPr>
          <w:rFonts w:cs="Arial"/>
          <w:szCs w:val="20"/>
        </w:rPr>
        <w:t xml:space="preserve"> gas. (g) Hard baking the photopatterned </w:t>
      </w:r>
      <w:r w:rsidR="00AF360C" w:rsidRPr="008F6D71">
        <w:rPr>
          <w:rFonts w:cs="Arial"/>
          <w:szCs w:val="20"/>
        </w:rPr>
        <w:t>xGnP/SU-8 nanocomposite</w:t>
      </w:r>
      <w:r w:rsidRPr="008F6D71">
        <w:rPr>
          <w:rFonts w:cs="Arial"/>
          <w:szCs w:val="20"/>
        </w:rPr>
        <w:t xml:space="preserve"> layer at 200°C for 30 min. </w:t>
      </w:r>
    </w:p>
    <w:sectPr w:rsidR="009E0996" w:rsidRPr="008F6D71" w:rsidSect="00FA6834">
      <w:footerReference w:type="default" r:id="rId15"/>
      <w:pgSz w:w="11906" w:h="16838" w:code="9"/>
      <w:pgMar w:top="1440" w:right="1080" w:bottom="1440" w:left="1080" w:header="709" w:footer="851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23BB" w:rsidRDefault="004C23BB" w:rsidP="00F725D9">
      <w:pPr>
        <w:spacing w:line="240" w:lineRule="auto"/>
      </w:pPr>
      <w:r>
        <w:separator/>
      </w:r>
    </w:p>
  </w:endnote>
  <w:endnote w:type="continuationSeparator" w:id="0">
    <w:p w:rsidR="004C23BB" w:rsidRDefault="004C23BB" w:rsidP="00F725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</w:rPr>
      <w:id w:val="-1454402713"/>
      <w:docPartObj>
        <w:docPartGallery w:val="Page Numbers (Bottom of Page)"/>
        <w:docPartUnique/>
      </w:docPartObj>
    </w:sdtPr>
    <w:sdtEndPr/>
    <w:sdtContent>
      <w:p w:rsidR="0068504F" w:rsidRPr="00F21559" w:rsidRDefault="0068504F" w:rsidP="00012551">
        <w:pPr>
          <w:pStyle w:val="Footer"/>
          <w:jc w:val="center"/>
          <w:rPr>
            <w:rFonts w:cs="Arial"/>
          </w:rPr>
        </w:pPr>
        <w:r w:rsidRPr="00F21559">
          <w:rPr>
            <w:rFonts w:cs="Arial"/>
          </w:rPr>
          <w:t xml:space="preserve">- </w:t>
        </w:r>
        <w:r w:rsidR="00686B2A">
          <w:rPr>
            <w:rFonts w:cs="Arial"/>
          </w:rPr>
          <w:t>S</w:t>
        </w:r>
        <w:r w:rsidRPr="00F21559">
          <w:rPr>
            <w:rFonts w:cs="Arial"/>
          </w:rPr>
          <w:fldChar w:fldCharType="begin"/>
        </w:r>
        <w:r w:rsidRPr="00F21559">
          <w:rPr>
            <w:rFonts w:cs="Arial"/>
          </w:rPr>
          <w:instrText>PAGE   \* MERGEFORMAT</w:instrText>
        </w:r>
        <w:r w:rsidRPr="00F21559">
          <w:rPr>
            <w:rFonts w:cs="Arial"/>
          </w:rPr>
          <w:fldChar w:fldCharType="separate"/>
        </w:r>
        <w:r w:rsidRPr="00C44943">
          <w:rPr>
            <w:rFonts w:cs="Arial"/>
            <w:noProof/>
            <w:lang w:val="ko-KR"/>
          </w:rPr>
          <w:t>21</w:t>
        </w:r>
        <w:r w:rsidRPr="00F21559">
          <w:rPr>
            <w:rFonts w:cs="Arial"/>
          </w:rPr>
          <w:fldChar w:fldCharType="end"/>
        </w:r>
        <w:r w:rsidRPr="00F21559">
          <w:rPr>
            <w:rFonts w:cs="Arial"/>
          </w:rPr>
          <w:t xml:space="preserve"> 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23BB" w:rsidRDefault="004C23BB" w:rsidP="00F725D9">
      <w:pPr>
        <w:spacing w:line="240" w:lineRule="auto"/>
      </w:pPr>
      <w:r>
        <w:separator/>
      </w:r>
    </w:p>
  </w:footnote>
  <w:footnote w:type="continuationSeparator" w:id="0">
    <w:p w:rsidR="004C23BB" w:rsidRDefault="004C23BB" w:rsidP="00F725D9">
      <w:pPr>
        <w:spacing w:line="240" w:lineRule="auto"/>
      </w:pPr>
      <w:r>
        <w:continuationSeparator/>
      </w:r>
    </w:p>
  </w:footnote>
  <w:footnote w:id="1">
    <w:p w:rsidR="009E0996" w:rsidRPr="0042162F" w:rsidRDefault="009E0996" w:rsidP="009E0996">
      <w:pPr>
        <w:pStyle w:val="FootnoteText"/>
        <w:adjustRightInd w:val="0"/>
        <w:snapToGrid w:val="0"/>
        <w:spacing w:line="360" w:lineRule="auto"/>
        <w:ind w:left="187" w:hanging="187"/>
        <w:rPr>
          <w:rFonts w:cs="Arial"/>
          <w:sz w:val="18"/>
          <w:szCs w:val="18"/>
        </w:rPr>
      </w:pPr>
      <w:r w:rsidRPr="0042162F">
        <w:rPr>
          <w:rStyle w:val="FootnoteReference"/>
          <w:rFonts w:cs="Arial"/>
          <w:sz w:val="18"/>
          <w:szCs w:val="18"/>
        </w:rPr>
        <w:footnoteRef/>
      </w:r>
      <w:r w:rsidRPr="0042162F">
        <w:rPr>
          <w:rFonts w:cs="Arial"/>
          <w:sz w:val="18"/>
          <w:szCs w:val="18"/>
        </w:rPr>
        <w:t xml:space="preserve"> </w:t>
      </w:r>
      <w:r w:rsidRPr="0042162F">
        <w:rPr>
          <w:rFonts w:cs="Arial"/>
          <w:kern w:val="0"/>
          <w:sz w:val="18"/>
          <w:szCs w:val="18"/>
        </w:rPr>
        <w:t>Nam G, Yoon S-H. Predicting the temporal wetting of porous, surfactant-added polydimethylsiloxane (PDMS). Journal of Colloid and Interface Science. 2019;556:503-13.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C4393"/>
    <w:multiLevelType w:val="hybridMultilevel"/>
    <w:tmpl w:val="CE32F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1284F"/>
    <w:multiLevelType w:val="hybridMultilevel"/>
    <w:tmpl w:val="207EF144"/>
    <w:lvl w:ilvl="0" w:tplc="B4989EF8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58829F9"/>
    <w:multiLevelType w:val="hybridMultilevel"/>
    <w:tmpl w:val="FBAED23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2414100"/>
    <w:multiLevelType w:val="hybridMultilevel"/>
    <w:tmpl w:val="E222F038"/>
    <w:lvl w:ilvl="0" w:tplc="DEA2734C">
      <w:start w:val="1"/>
      <w:numFmt w:val="decimal"/>
      <w:lvlText w:val="[%1]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298221EF"/>
    <w:multiLevelType w:val="hybridMultilevel"/>
    <w:tmpl w:val="049AEF7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D6F2D86"/>
    <w:multiLevelType w:val="hybridMultilevel"/>
    <w:tmpl w:val="60702302"/>
    <w:lvl w:ilvl="0" w:tplc="DEA2734C">
      <w:start w:val="1"/>
      <w:numFmt w:val="decimal"/>
      <w:lvlText w:val="[%1]"/>
      <w:lvlJc w:val="left"/>
      <w:pPr>
        <w:ind w:left="437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394C5CB2"/>
    <w:multiLevelType w:val="hybridMultilevel"/>
    <w:tmpl w:val="B34859C8"/>
    <w:lvl w:ilvl="0" w:tplc="5FBE64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EB6145"/>
    <w:multiLevelType w:val="hybridMultilevel"/>
    <w:tmpl w:val="D1EA7D68"/>
    <w:lvl w:ilvl="0" w:tplc="3E0A8C66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46C66403"/>
    <w:multiLevelType w:val="hybridMultilevel"/>
    <w:tmpl w:val="2D72D7DA"/>
    <w:lvl w:ilvl="0" w:tplc="DEA2734C">
      <w:start w:val="1"/>
      <w:numFmt w:val="decimal"/>
      <w:lvlText w:val="[%1]"/>
      <w:lvlJc w:val="left"/>
      <w:pPr>
        <w:ind w:left="1226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26" w:hanging="400"/>
      </w:pPr>
    </w:lvl>
    <w:lvl w:ilvl="2" w:tplc="0409001B" w:tentative="1">
      <w:start w:val="1"/>
      <w:numFmt w:val="lowerRoman"/>
      <w:lvlText w:val="%3."/>
      <w:lvlJc w:val="right"/>
      <w:pPr>
        <w:ind w:left="2026" w:hanging="400"/>
      </w:pPr>
    </w:lvl>
    <w:lvl w:ilvl="3" w:tplc="0409000F" w:tentative="1">
      <w:start w:val="1"/>
      <w:numFmt w:val="decimal"/>
      <w:lvlText w:val="%4."/>
      <w:lvlJc w:val="left"/>
      <w:pPr>
        <w:ind w:left="2426" w:hanging="400"/>
      </w:pPr>
    </w:lvl>
    <w:lvl w:ilvl="4" w:tplc="04090019" w:tentative="1">
      <w:start w:val="1"/>
      <w:numFmt w:val="upperLetter"/>
      <w:lvlText w:val="%5."/>
      <w:lvlJc w:val="left"/>
      <w:pPr>
        <w:ind w:left="2826" w:hanging="400"/>
      </w:pPr>
    </w:lvl>
    <w:lvl w:ilvl="5" w:tplc="0409001B" w:tentative="1">
      <w:start w:val="1"/>
      <w:numFmt w:val="lowerRoman"/>
      <w:lvlText w:val="%6."/>
      <w:lvlJc w:val="right"/>
      <w:pPr>
        <w:ind w:left="3226" w:hanging="400"/>
      </w:pPr>
    </w:lvl>
    <w:lvl w:ilvl="6" w:tplc="0409000F" w:tentative="1">
      <w:start w:val="1"/>
      <w:numFmt w:val="decimal"/>
      <w:lvlText w:val="%7."/>
      <w:lvlJc w:val="left"/>
      <w:pPr>
        <w:ind w:left="3626" w:hanging="400"/>
      </w:pPr>
    </w:lvl>
    <w:lvl w:ilvl="7" w:tplc="04090019" w:tentative="1">
      <w:start w:val="1"/>
      <w:numFmt w:val="upperLetter"/>
      <w:lvlText w:val="%8."/>
      <w:lvlJc w:val="left"/>
      <w:pPr>
        <w:ind w:left="4026" w:hanging="400"/>
      </w:pPr>
    </w:lvl>
    <w:lvl w:ilvl="8" w:tplc="0409001B" w:tentative="1">
      <w:start w:val="1"/>
      <w:numFmt w:val="lowerRoman"/>
      <w:lvlText w:val="%9."/>
      <w:lvlJc w:val="right"/>
      <w:pPr>
        <w:ind w:left="4426" w:hanging="400"/>
      </w:pPr>
    </w:lvl>
  </w:abstractNum>
  <w:abstractNum w:abstractNumId="9" w15:restartNumberingAfterBreak="0">
    <w:nsid w:val="4E4F7605"/>
    <w:multiLevelType w:val="hybridMultilevel"/>
    <w:tmpl w:val="CFF8DC56"/>
    <w:lvl w:ilvl="0" w:tplc="0409000F">
      <w:start w:val="1"/>
      <w:numFmt w:val="decimal"/>
      <w:lvlText w:val="%1."/>
      <w:lvlJc w:val="left"/>
      <w:pPr>
        <w:ind w:left="3680" w:hanging="400"/>
      </w:pPr>
    </w:lvl>
    <w:lvl w:ilvl="1" w:tplc="04090019" w:tentative="1">
      <w:start w:val="1"/>
      <w:numFmt w:val="upperLetter"/>
      <w:lvlText w:val="%2."/>
      <w:lvlJc w:val="left"/>
      <w:pPr>
        <w:ind w:left="4080" w:hanging="400"/>
      </w:pPr>
    </w:lvl>
    <w:lvl w:ilvl="2" w:tplc="0409001B" w:tentative="1">
      <w:start w:val="1"/>
      <w:numFmt w:val="lowerRoman"/>
      <w:lvlText w:val="%3."/>
      <w:lvlJc w:val="right"/>
      <w:pPr>
        <w:ind w:left="4480" w:hanging="400"/>
      </w:pPr>
    </w:lvl>
    <w:lvl w:ilvl="3" w:tplc="0409000F" w:tentative="1">
      <w:start w:val="1"/>
      <w:numFmt w:val="decimal"/>
      <w:lvlText w:val="%4."/>
      <w:lvlJc w:val="left"/>
      <w:pPr>
        <w:ind w:left="4880" w:hanging="400"/>
      </w:pPr>
    </w:lvl>
    <w:lvl w:ilvl="4" w:tplc="04090019" w:tentative="1">
      <w:start w:val="1"/>
      <w:numFmt w:val="upperLetter"/>
      <w:lvlText w:val="%5."/>
      <w:lvlJc w:val="left"/>
      <w:pPr>
        <w:ind w:left="5280" w:hanging="400"/>
      </w:pPr>
    </w:lvl>
    <w:lvl w:ilvl="5" w:tplc="0409001B" w:tentative="1">
      <w:start w:val="1"/>
      <w:numFmt w:val="lowerRoman"/>
      <w:lvlText w:val="%6."/>
      <w:lvlJc w:val="right"/>
      <w:pPr>
        <w:ind w:left="5680" w:hanging="400"/>
      </w:pPr>
    </w:lvl>
    <w:lvl w:ilvl="6" w:tplc="0409000F" w:tentative="1">
      <w:start w:val="1"/>
      <w:numFmt w:val="decimal"/>
      <w:lvlText w:val="%7."/>
      <w:lvlJc w:val="left"/>
      <w:pPr>
        <w:ind w:left="6080" w:hanging="400"/>
      </w:pPr>
    </w:lvl>
    <w:lvl w:ilvl="7" w:tplc="04090019" w:tentative="1">
      <w:start w:val="1"/>
      <w:numFmt w:val="upperLetter"/>
      <w:lvlText w:val="%8."/>
      <w:lvlJc w:val="left"/>
      <w:pPr>
        <w:ind w:left="6480" w:hanging="400"/>
      </w:pPr>
    </w:lvl>
    <w:lvl w:ilvl="8" w:tplc="0409001B" w:tentative="1">
      <w:start w:val="1"/>
      <w:numFmt w:val="lowerRoman"/>
      <w:lvlText w:val="%9."/>
      <w:lvlJc w:val="right"/>
      <w:pPr>
        <w:ind w:left="6880" w:hanging="400"/>
      </w:pPr>
    </w:lvl>
  </w:abstractNum>
  <w:abstractNum w:abstractNumId="10" w15:restartNumberingAfterBreak="0">
    <w:nsid w:val="5BC02E84"/>
    <w:multiLevelType w:val="hybridMultilevel"/>
    <w:tmpl w:val="676E515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5D943C78"/>
    <w:multiLevelType w:val="hybridMultilevel"/>
    <w:tmpl w:val="FF248E3C"/>
    <w:lvl w:ilvl="0" w:tplc="9CE23B8C">
      <w:start w:val="1"/>
      <w:numFmt w:val="bullet"/>
      <w:lvlText w:val="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62860360"/>
    <w:multiLevelType w:val="hybridMultilevel"/>
    <w:tmpl w:val="88B032EE"/>
    <w:lvl w:ilvl="0" w:tplc="DEA2734C">
      <w:start w:val="1"/>
      <w:numFmt w:val="decimal"/>
      <w:lvlText w:val="[%1]"/>
      <w:lvlJc w:val="left"/>
      <w:pPr>
        <w:ind w:left="437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62F21C5F"/>
    <w:multiLevelType w:val="hybridMultilevel"/>
    <w:tmpl w:val="59103C6E"/>
    <w:lvl w:ilvl="0" w:tplc="B4989EF8">
      <w:start w:val="1"/>
      <w:numFmt w:val="bullet"/>
      <w:lvlText w:val=""/>
      <w:lvlJc w:val="left"/>
      <w:pPr>
        <w:ind w:left="10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4" w:hanging="400"/>
      </w:pPr>
      <w:rPr>
        <w:rFonts w:ascii="Wingdings" w:hAnsi="Wingdings" w:hint="default"/>
      </w:rPr>
    </w:lvl>
  </w:abstractNum>
  <w:abstractNum w:abstractNumId="14" w15:restartNumberingAfterBreak="0">
    <w:nsid w:val="6936140A"/>
    <w:multiLevelType w:val="hybridMultilevel"/>
    <w:tmpl w:val="2102A8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1235C8"/>
    <w:multiLevelType w:val="hybridMultilevel"/>
    <w:tmpl w:val="DF24189A"/>
    <w:lvl w:ilvl="0" w:tplc="97B0C9A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724C1C71"/>
    <w:multiLevelType w:val="hybridMultilevel"/>
    <w:tmpl w:val="A1001384"/>
    <w:lvl w:ilvl="0" w:tplc="767E3B66">
      <w:start w:val="1"/>
      <w:numFmt w:val="decimal"/>
      <w:lvlText w:val="[%1]"/>
      <w:lvlJc w:val="left"/>
      <w:pPr>
        <w:ind w:left="4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2"/>
  </w:num>
  <w:num w:numId="2">
    <w:abstractNumId w:val="16"/>
  </w:num>
  <w:num w:numId="3">
    <w:abstractNumId w:val="5"/>
  </w:num>
  <w:num w:numId="4">
    <w:abstractNumId w:val="8"/>
  </w:num>
  <w:num w:numId="5">
    <w:abstractNumId w:val="3"/>
  </w:num>
  <w:num w:numId="6">
    <w:abstractNumId w:val="2"/>
  </w:num>
  <w:num w:numId="7">
    <w:abstractNumId w:val="10"/>
  </w:num>
  <w:num w:numId="8">
    <w:abstractNumId w:val="4"/>
  </w:num>
  <w:num w:numId="9">
    <w:abstractNumId w:val="7"/>
  </w:num>
  <w:num w:numId="10">
    <w:abstractNumId w:val="11"/>
  </w:num>
  <w:num w:numId="11">
    <w:abstractNumId w:val="1"/>
  </w:num>
  <w:num w:numId="12">
    <w:abstractNumId w:val="13"/>
  </w:num>
  <w:num w:numId="13">
    <w:abstractNumId w:val="9"/>
  </w:num>
  <w:num w:numId="14">
    <w:abstractNumId w:val="14"/>
  </w:num>
  <w:num w:numId="15">
    <w:abstractNumId w:val="0"/>
  </w:num>
  <w:num w:numId="16">
    <w:abstractNumId w:val="1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rawingGridHorizontalSpacing w:val="100"/>
  <w:drawingGridVerticalSpacing w:val="16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omposites-Part B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6B4638"/>
    <w:rsid w:val="0000107A"/>
    <w:rsid w:val="00006470"/>
    <w:rsid w:val="00006791"/>
    <w:rsid w:val="000112D3"/>
    <w:rsid w:val="00012551"/>
    <w:rsid w:val="00020BF8"/>
    <w:rsid w:val="00020C36"/>
    <w:rsid w:val="000214F0"/>
    <w:rsid w:val="00021F8E"/>
    <w:rsid w:val="0002519A"/>
    <w:rsid w:val="00027A86"/>
    <w:rsid w:val="00031D36"/>
    <w:rsid w:val="00031EB3"/>
    <w:rsid w:val="000406AD"/>
    <w:rsid w:val="00040B98"/>
    <w:rsid w:val="00040E6B"/>
    <w:rsid w:val="000435A2"/>
    <w:rsid w:val="00043B59"/>
    <w:rsid w:val="000445E0"/>
    <w:rsid w:val="000465E3"/>
    <w:rsid w:val="000469AB"/>
    <w:rsid w:val="00047665"/>
    <w:rsid w:val="00050C73"/>
    <w:rsid w:val="0005374B"/>
    <w:rsid w:val="0005572F"/>
    <w:rsid w:val="00057DB7"/>
    <w:rsid w:val="000604FE"/>
    <w:rsid w:val="000617F4"/>
    <w:rsid w:val="00062F77"/>
    <w:rsid w:val="000643D5"/>
    <w:rsid w:val="00065CF5"/>
    <w:rsid w:val="000719DE"/>
    <w:rsid w:val="00073FDA"/>
    <w:rsid w:val="00077E55"/>
    <w:rsid w:val="00085E62"/>
    <w:rsid w:val="000862AB"/>
    <w:rsid w:val="00086459"/>
    <w:rsid w:val="00087067"/>
    <w:rsid w:val="00090D11"/>
    <w:rsid w:val="000911F7"/>
    <w:rsid w:val="00092560"/>
    <w:rsid w:val="000926E5"/>
    <w:rsid w:val="00095D72"/>
    <w:rsid w:val="000962C0"/>
    <w:rsid w:val="000A0BE3"/>
    <w:rsid w:val="000A11DA"/>
    <w:rsid w:val="000A3836"/>
    <w:rsid w:val="000A4E30"/>
    <w:rsid w:val="000A59BE"/>
    <w:rsid w:val="000B122B"/>
    <w:rsid w:val="000B23A4"/>
    <w:rsid w:val="000B3332"/>
    <w:rsid w:val="000B5C34"/>
    <w:rsid w:val="000C0835"/>
    <w:rsid w:val="000C15EB"/>
    <w:rsid w:val="000C1EA4"/>
    <w:rsid w:val="000C356D"/>
    <w:rsid w:val="000C4195"/>
    <w:rsid w:val="000C6038"/>
    <w:rsid w:val="000D0398"/>
    <w:rsid w:val="000D089B"/>
    <w:rsid w:val="000D091F"/>
    <w:rsid w:val="000D3131"/>
    <w:rsid w:val="000D3B4C"/>
    <w:rsid w:val="000D3D5D"/>
    <w:rsid w:val="000D471E"/>
    <w:rsid w:val="000D5B44"/>
    <w:rsid w:val="000E3DD8"/>
    <w:rsid w:val="000E45AC"/>
    <w:rsid w:val="000E5271"/>
    <w:rsid w:val="000E596D"/>
    <w:rsid w:val="000E64A7"/>
    <w:rsid w:val="000E7F11"/>
    <w:rsid w:val="000F50B5"/>
    <w:rsid w:val="000F67B4"/>
    <w:rsid w:val="000F6A5F"/>
    <w:rsid w:val="000F6E19"/>
    <w:rsid w:val="000F791A"/>
    <w:rsid w:val="00100572"/>
    <w:rsid w:val="0010232F"/>
    <w:rsid w:val="001032CA"/>
    <w:rsid w:val="00103EBA"/>
    <w:rsid w:val="00105DB8"/>
    <w:rsid w:val="0010607A"/>
    <w:rsid w:val="0011014B"/>
    <w:rsid w:val="00110D94"/>
    <w:rsid w:val="00111B42"/>
    <w:rsid w:val="00112921"/>
    <w:rsid w:val="00112936"/>
    <w:rsid w:val="00112976"/>
    <w:rsid w:val="00114354"/>
    <w:rsid w:val="00114E38"/>
    <w:rsid w:val="00117519"/>
    <w:rsid w:val="001206E5"/>
    <w:rsid w:val="00121602"/>
    <w:rsid w:val="00121C92"/>
    <w:rsid w:val="00122D4E"/>
    <w:rsid w:val="00126CB0"/>
    <w:rsid w:val="00127442"/>
    <w:rsid w:val="001276E1"/>
    <w:rsid w:val="0012772E"/>
    <w:rsid w:val="00130029"/>
    <w:rsid w:val="00130EC8"/>
    <w:rsid w:val="001319D2"/>
    <w:rsid w:val="001336BC"/>
    <w:rsid w:val="0013550B"/>
    <w:rsid w:val="00136201"/>
    <w:rsid w:val="001400A8"/>
    <w:rsid w:val="00141AA3"/>
    <w:rsid w:val="001427EA"/>
    <w:rsid w:val="00143C5A"/>
    <w:rsid w:val="00143E7A"/>
    <w:rsid w:val="00145EFC"/>
    <w:rsid w:val="00151432"/>
    <w:rsid w:val="0015195A"/>
    <w:rsid w:val="00152AD8"/>
    <w:rsid w:val="001545CE"/>
    <w:rsid w:val="00154C33"/>
    <w:rsid w:val="00155452"/>
    <w:rsid w:val="00156CE0"/>
    <w:rsid w:val="00156D26"/>
    <w:rsid w:val="0015719A"/>
    <w:rsid w:val="001571FE"/>
    <w:rsid w:val="0016546B"/>
    <w:rsid w:val="00166AB1"/>
    <w:rsid w:val="00167F70"/>
    <w:rsid w:val="00171F5C"/>
    <w:rsid w:val="00173628"/>
    <w:rsid w:val="00177530"/>
    <w:rsid w:val="001775BD"/>
    <w:rsid w:val="00181BC1"/>
    <w:rsid w:val="00184D99"/>
    <w:rsid w:val="00191493"/>
    <w:rsid w:val="001A132A"/>
    <w:rsid w:val="001A2043"/>
    <w:rsid w:val="001A3057"/>
    <w:rsid w:val="001A396B"/>
    <w:rsid w:val="001A3D15"/>
    <w:rsid w:val="001A5A4D"/>
    <w:rsid w:val="001A7216"/>
    <w:rsid w:val="001A78C8"/>
    <w:rsid w:val="001B07A2"/>
    <w:rsid w:val="001B76F1"/>
    <w:rsid w:val="001C0197"/>
    <w:rsid w:val="001C14F2"/>
    <w:rsid w:val="001C4A2C"/>
    <w:rsid w:val="001C519F"/>
    <w:rsid w:val="001D0459"/>
    <w:rsid w:val="001D0E6D"/>
    <w:rsid w:val="001D32E4"/>
    <w:rsid w:val="001D3A29"/>
    <w:rsid w:val="001D47F1"/>
    <w:rsid w:val="001D5BA0"/>
    <w:rsid w:val="001D6ACC"/>
    <w:rsid w:val="001E0AB3"/>
    <w:rsid w:val="001E321C"/>
    <w:rsid w:val="001E6768"/>
    <w:rsid w:val="001E7129"/>
    <w:rsid w:val="001E7BA4"/>
    <w:rsid w:val="001F0676"/>
    <w:rsid w:val="001F233F"/>
    <w:rsid w:val="001F33D4"/>
    <w:rsid w:val="001F51A7"/>
    <w:rsid w:val="001F7C0C"/>
    <w:rsid w:val="0020003E"/>
    <w:rsid w:val="00202881"/>
    <w:rsid w:val="00202B14"/>
    <w:rsid w:val="00203514"/>
    <w:rsid w:val="002102C6"/>
    <w:rsid w:val="0021261E"/>
    <w:rsid w:val="00212870"/>
    <w:rsid w:val="002214FE"/>
    <w:rsid w:val="00224AA5"/>
    <w:rsid w:val="00227DB3"/>
    <w:rsid w:val="00234D71"/>
    <w:rsid w:val="00235CD2"/>
    <w:rsid w:val="00237450"/>
    <w:rsid w:val="00237FDB"/>
    <w:rsid w:val="00240D97"/>
    <w:rsid w:val="00241796"/>
    <w:rsid w:val="00242860"/>
    <w:rsid w:val="00243025"/>
    <w:rsid w:val="0024324D"/>
    <w:rsid w:val="00246321"/>
    <w:rsid w:val="00246786"/>
    <w:rsid w:val="00246EE5"/>
    <w:rsid w:val="00251BC5"/>
    <w:rsid w:val="00252856"/>
    <w:rsid w:val="00253472"/>
    <w:rsid w:val="002625C9"/>
    <w:rsid w:val="00265129"/>
    <w:rsid w:val="0026678F"/>
    <w:rsid w:val="002738E4"/>
    <w:rsid w:val="00274F10"/>
    <w:rsid w:val="0027508A"/>
    <w:rsid w:val="00277D6A"/>
    <w:rsid w:val="00283119"/>
    <w:rsid w:val="0028381A"/>
    <w:rsid w:val="0028462F"/>
    <w:rsid w:val="00285815"/>
    <w:rsid w:val="00291081"/>
    <w:rsid w:val="002923E4"/>
    <w:rsid w:val="002926D2"/>
    <w:rsid w:val="00293EAD"/>
    <w:rsid w:val="00295A6B"/>
    <w:rsid w:val="00295EEC"/>
    <w:rsid w:val="00295F3F"/>
    <w:rsid w:val="0029600E"/>
    <w:rsid w:val="002A18D2"/>
    <w:rsid w:val="002A36F6"/>
    <w:rsid w:val="002A44F7"/>
    <w:rsid w:val="002A5C88"/>
    <w:rsid w:val="002A6E69"/>
    <w:rsid w:val="002A7A64"/>
    <w:rsid w:val="002B12C2"/>
    <w:rsid w:val="002B1BD2"/>
    <w:rsid w:val="002B31C7"/>
    <w:rsid w:val="002B590A"/>
    <w:rsid w:val="002B5B5B"/>
    <w:rsid w:val="002B5FA4"/>
    <w:rsid w:val="002B7A6D"/>
    <w:rsid w:val="002B7BC5"/>
    <w:rsid w:val="002C011A"/>
    <w:rsid w:val="002C08F3"/>
    <w:rsid w:val="002C502F"/>
    <w:rsid w:val="002C7713"/>
    <w:rsid w:val="002D0139"/>
    <w:rsid w:val="002D101C"/>
    <w:rsid w:val="002D42EF"/>
    <w:rsid w:val="002E1165"/>
    <w:rsid w:val="002E1C9F"/>
    <w:rsid w:val="002E2AF2"/>
    <w:rsid w:val="002E6561"/>
    <w:rsid w:val="002F287D"/>
    <w:rsid w:val="00300D6A"/>
    <w:rsid w:val="00302B0F"/>
    <w:rsid w:val="003033A6"/>
    <w:rsid w:val="00303776"/>
    <w:rsid w:val="003039BF"/>
    <w:rsid w:val="00304F32"/>
    <w:rsid w:val="00305ECB"/>
    <w:rsid w:val="00306D1F"/>
    <w:rsid w:val="00307646"/>
    <w:rsid w:val="0031082F"/>
    <w:rsid w:val="00311C96"/>
    <w:rsid w:val="00312820"/>
    <w:rsid w:val="00313D17"/>
    <w:rsid w:val="0032019A"/>
    <w:rsid w:val="003223CC"/>
    <w:rsid w:val="00323C0C"/>
    <w:rsid w:val="003303E9"/>
    <w:rsid w:val="003315BE"/>
    <w:rsid w:val="0033245F"/>
    <w:rsid w:val="00340B51"/>
    <w:rsid w:val="0034154E"/>
    <w:rsid w:val="00344010"/>
    <w:rsid w:val="003469F2"/>
    <w:rsid w:val="00346D0F"/>
    <w:rsid w:val="003543F3"/>
    <w:rsid w:val="0035586B"/>
    <w:rsid w:val="00356C2C"/>
    <w:rsid w:val="00356E2D"/>
    <w:rsid w:val="00357C2A"/>
    <w:rsid w:val="00361146"/>
    <w:rsid w:val="00361B31"/>
    <w:rsid w:val="00362531"/>
    <w:rsid w:val="00363E27"/>
    <w:rsid w:val="0036702B"/>
    <w:rsid w:val="00367411"/>
    <w:rsid w:val="003678A3"/>
    <w:rsid w:val="00371882"/>
    <w:rsid w:val="0037644A"/>
    <w:rsid w:val="003842F7"/>
    <w:rsid w:val="00384407"/>
    <w:rsid w:val="003852FA"/>
    <w:rsid w:val="00387BF5"/>
    <w:rsid w:val="003919F7"/>
    <w:rsid w:val="003920B2"/>
    <w:rsid w:val="00394449"/>
    <w:rsid w:val="00395742"/>
    <w:rsid w:val="00395758"/>
    <w:rsid w:val="00395D6A"/>
    <w:rsid w:val="003A23C4"/>
    <w:rsid w:val="003B062B"/>
    <w:rsid w:val="003B078C"/>
    <w:rsid w:val="003B147F"/>
    <w:rsid w:val="003B21D3"/>
    <w:rsid w:val="003B3347"/>
    <w:rsid w:val="003B59F1"/>
    <w:rsid w:val="003C0FC2"/>
    <w:rsid w:val="003C214D"/>
    <w:rsid w:val="003C2D54"/>
    <w:rsid w:val="003C2F79"/>
    <w:rsid w:val="003C413C"/>
    <w:rsid w:val="003C4F67"/>
    <w:rsid w:val="003D096E"/>
    <w:rsid w:val="003D22DE"/>
    <w:rsid w:val="003D3A52"/>
    <w:rsid w:val="003D3A7A"/>
    <w:rsid w:val="003D3F25"/>
    <w:rsid w:val="003D7E1B"/>
    <w:rsid w:val="003E1670"/>
    <w:rsid w:val="003E186D"/>
    <w:rsid w:val="003E3C01"/>
    <w:rsid w:val="003F08A3"/>
    <w:rsid w:val="003F2832"/>
    <w:rsid w:val="003F4BD0"/>
    <w:rsid w:val="003F4C77"/>
    <w:rsid w:val="003F6E87"/>
    <w:rsid w:val="00401254"/>
    <w:rsid w:val="00403423"/>
    <w:rsid w:val="00403450"/>
    <w:rsid w:val="00403D35"/>
    <w:rsid w:val="00405AA5"/>
    <w:rsid w:val="004102F9"/>
    <w:rsid w:val="0041032E"/>
    <w:rsid w:val="00416951"/>
    <w:rsid w:val="004207F6"/>
    <w:rsid w:val="0042162F"/>
    <w:rsid w:val="00421AF8"/>
    <w:rsid w:val="004221E5"/>
    <w:rsid w:val="00422705"/>
    <w:rsid w:val="00424B11"/>
    <w:rsid w:val="004266A3"/>
    <w:rsid w:val="00426795"/>
    <w:rsid w:val="00431070"/>
    <w:rsid w:val="00431CDC"/>
    <w:rsid w:val="00432937"/>
    <w:rsid w:val="004351EA"/>
    <w:rsid w:val="00435FDD"/>
    <w:rsid w:val="0043743D"/>
    <w:rsid w:val="004439A1"/>
    <w:rsid w:val="00443A0E"/>
    <w:rsid w:val="00445904"/>
    <w:rsid w:val="004479BC"/>
    <w:rsid w:val="00451393"/>
    <w:rsid w:val="00453CC1"/>
    <w:rsid w:val="0045428C"/>
    <w:rsid w:val="004547E8"/>
    <w:rsid w:val="00456FA9"/>
    <w:rsid w:val="0046185D"/>
    <w:rsid w:val="00461B4E"/>
    <w:rsid w:val="004700B5"/>
    <w:rsid w:val="004705CD"/>
    <w:rsid w:val="00471B86"/>
    <w:rsid w:val="00471DEA"/>
    <w:rsid w:val="00473321"/>
    <w:rsid w:val="004758A1"/>
    <w:rsid w:val="0047707E"/>
    <w:rsid w:val="0048135F"/>
    <w:rsid w:val="00482131"/>
    <w:rsid w:val="00484616"/>
    <w:rsid w:val="00484ECB"/>
    <w:rsid w:val="00485FC9"/>
    <w:rsid w:val="004877DD"/>
    <w:rsid w:val="00491B6E"/>
    <w:rsid w:val="00493565"/>
    <w:rsid w:val="0049491D"/>
    <w:rsid w:val="004A00F5"/>
    <w:rsid w:val="004A1A31"/>
    <w:rsid w:val="004A22C1"/>
    <w:rsid w:val="004A3826"/>
    <w:rsid w:val="004A3CC3"/>
    <w:rsid w:val="004A4176"/>
    <w:rsid w:val="004A484D"/>
    <w:rsid w:val="004A6693"/>
    <w:rsid w:val="004A70DA"/>
    <w:rsid w:val="004B59A3"/>
    <w:rsid w:val="004C002A"/>
    <w:rsid w:val="004C0406"/>
    <w:rsid w:val="004C1A6C"/>
    <w:rsid w:val="004C23BB"/>
    <w:rsid w:val="004C4E87"/>
    <w:rsid w:val="004C7CBC"/>
    <w:rsid w:val="004D0611"/>
    <w:rsid w:val="004D080D"/>
    <w:rsid w:val="004D36D7"/>
    <w:rsid w:val="004D389C"/>
    <w:rsid w:val="004D405D"/>
    <w:rsid w:val="004E30C1"/>
    <w:rsid w:val="004E4AE5"/>
    <w:rsid w:val="004E63F0"/>
    <w:rsid w:val="004F3E8D"/>
    <w:rsid w:val="004F6A6F"/>
    <w:rsid w:val="004F7431"/>
    <w:rsid w:val="0050213A"/>
    <w:rsid w:val="00504248"/>
    <w:rsid w:val="00507F1C"/>
    <w:rsid w:val="00510B4C"/>
    <w:rsid w:val="00511809"/>
    <w:rsid w:val="0051288A"/>
    <w:rsid w:val="00515175"/>
    <w:rsid w:val="005164CB"/>
    <w:rsid w:val="0052147C"/>
    <w:rsid w:val="00521B87"/>
    <w:rsid w:val="00524318"/>
    <w:rsid w:val="00536BB4"/>
    <w:rsid w:val="00540684"/>
    <w:rsid w:val="00541CE9"/>
    <w:rsid w:val="00545B83"/>
    <w:rsid w:val="00552DAA"/>
    <w:rsid w:val="00553A9C"/>
    <w:rsid w:val="00555299"/>
    <w:rsid w:val="00555345"/>
    <w:rsid w:val="00555D13"/>
    <w:rsid w:val="005600FA"/>
    <w:rsid w:val="00561184"/>
    <w:rsid w:val="00561399"/>
    <w:rsid w:val="00564A03"/>
    <w:rsid w:val="005657B9"/>
    <w:rsid w:val="00565E6F"/>
    <w:rsid w:val="00566667"/>
    <w:rsid w:val="00566E62"/>
    <w:rsid w:val="005721B8"/>
    <w:rsid w:val="00574C4E"/>
    <w:rsid w:val="00581853"/>
    <w:rsid w:val="00581C93"/>
    <w:rsid w:val="00581DE0"/>
    <w:rsid w:val="00583990"/>
    <w:rsid w:val="00586175"/>
    <w:rsid w:val="00590B8E"/>
    <w:rsid w:val="005967C2"/>
    <w:rsid w:val="00596E7F"/>
    <w:rsid w:val="005A113A"/>
    <w:rsid w:val="005A17A9"/>
    <w:rsid w:val="005A2029"/>
    <w:rsid w:val="005A2286"/>
    <w:rsid w:val="005A5A80"/>
    <w:rsid w:val="005A5D0A"/>
    <w:rsid w:val="005B2B62"/>
    <w:rsid w:val="005B4318"/>
    <w:rsid w:val="005B673D"/>
    <w:rsid w:val="005B7556"/>
    <w:rsid w:val="005C25B1"/>
    <w:rsid w:val="005C2DB7"/>
    <w:rsid w:val="005C5930"/>
    <w:rsid w:val="005D1D02"/>
    <w:rsid w:val="005D20DC"/>
    <w:rsid w:val="005D250D"/>
    <w:rsid w:val="005D34A3"/>
    <w:rsid w:val="005D7BCD"/>
    <w:rsid w:val="005E1067"/>
    <w:rsid w:val="005E2058"/>
    <w:rsid w:val="005E5641"/>
    <w:rsid w:val="005F1BCB"/>
    <w:rsid w:val="005F6987"/>
    <w:rsid w:val="005F6C26"/>
    <w:rsid w:val="00602E95"/>
    <w:rsid w:val="00603F1D"/>
    <w:rsid w:val="00611872"/>
    <w:rsid w:val="00612B4C"/>
    <w:rsid w:val="006142D8"/>
    <w:rsid w:val="00617287"/>
    <w:rsid w:val="00617523"/>
    <w:rsid w:val="00617B81"/>
    <w:rsid w:val="00620EC0"/>
    <w:rsid w:val="00623528"/>
    <w:rsid w:val="00623B9A"/>
    <w:rsid w:val="006274F5"/>
    <w:rsid w:val="006275A4"/>
    <w:rsid w:val="00631059"/>
    <w:rsid w:val="00632FE7"/>
    <w:rsid w:val="00633BC9"/>
    <w:rsid w:val="006408B8"/>
    <w:rsid w:val="006456B4"/>
    <w:rsid w:val="00646439"/>
    <w:rsid w:val="006465C9"/>
    <w:rsid w:val="00646BD8"/>
    <w:rsid w:val="00652061"/>
    <w:rsid w:val="00653100"/>
    <w:rsid w:val="00653853"/>
    <w:rsid w:val="006545D1"/>
    <w:rsid w:val="00656832"/>
    <w:rsid w:val="00656E23"/>
    <w:rsid w:val="00657A6B"/>
    <w:rsid w:val="00661990"/>
    <w:rsid w:val="00661B24"/>
    <w:rsid w:val="00661DC9"/>
    <w:rsid w:val="006660B4"/>
    <w:rsid w:val="00666745"/>
    <w:rsid w:val="00667170"/>
    <w:rsid w:val="0067252D"/>
    <w:rsid w:val="00673A43"/>
    <w:rsid w:val="00676889"/>
    <w:rsid w:val="0068504F"/>
    <w:rsid w:val="00685A95"/>
    <w:rsid w:val="00686B2A"/>
    <w:rsid w:val="006906A3"/>
    <w:rsid w:val="00691D01"/>
    <w:rsid w:val="00694675"/>
    <w:rsid w:val="00695876"/>
    <w:rsid w:val="00695F4C"/>
    <w:rsid w:val="006A4D49"/>
    <w:rsid w:val="006A7848"/>
    <w:rsid w:val="006B0585"/>
    <w:rsid w:val="006B0BF0"/>
    <w:rsid w:val="006B0F24"/>
    <w:rsid w:val="006B1412"/>
    <w:rsid w:val="006B4638"/>
    <w:rsid w:val="006B527F"/>
    <w:rsid w:val="006B622E"/>
    <w:rsid w:val="006B75D1"/>
    <w:rsid w:val="006B77BC"/>
    <w:rsid w:val="006C3922"/>
    <w:rsid w:val="006C3962"/>
    <w:rsid w:val="006C3A07"/>
    <w:rsid w:val="006C43AF"/>
    <w:rsid w:val="006D05E3"/>
    <w:rsid w:val="006E1941"/>
    <w:rsid w:val="006E1EAB"/>
    <w:rsid w:val="006E34AE"/>
    <w:rsid w:val="006E5B33"/>
    <w:rsid w:val="006E5BD8"/>
    <w:rsid w:val="006E7C64"/>
    <w:rsid w:val="006F1503"/>
    <w:rsid w:val="006F43D9"/>
    <w:rsid w:val="006F63CF"/>
    <w:rsid w:val="0070073E"/>
    <w:rsid w:val="00702EA0"/>
    <w:rsid w:val="007048D5"/>
    <w:rsid w:val="00711F86"/>
    <w:rsid w:val="0071521D"/>
    <w:rsid w:val="0071735C"/>
    <w:rsid w:val="00717590"/>
    <w:rsid w:val="0072147E"/>
    <w:rsid w:val="00721754"/>
    <w:rsid w:val="00721C98"/>
    <w:rsid w:val="00724EFC"/>
    <w:rsid w:val="007271F1"/>
    <w:rsid w:val="00730ED1"/>
    <w:rsid w:val="00731D77"/>
    <w:rsid w:val="00732A21"/>
    <w:rsid w:val="00736C3C"/>
    <w:rsid w:val="00741A27"/>
    <w:rsid w:val="007476F8"/>
    <w:rsid w:val="00750ED6"/>
    <w:rsid w:val="00752CFA"/>
    <w:rsid w:val="00763168"/>
    <w:rsid w:val="00763DD2"/>
    <w:rsid w:val="00765266"/>
    <w:rsid w:val="007653BC"/>
    <w:rsid w:val="0076689D"/>
    <w:rsid w:val="00772774"/>
    <w:rsid w:val="007738B4"/>
    <w:rsid w:val="00776339"/>
    <w:rsid w:val="0078309E"/>
    <w:rsid w:val="007831C0"/>
    <w:rsid w:val="00783652"/>
    <w:rsid w:val="00784478"/>
    <w:rsid w:val="00785BB0"/>
    <w:rsid w:val="007914BD"/>
    <w:rsid w:val="00792626"/>
    <w:rsid w:val="00794DCE"/>
    <w:rsid w:val="00797ABF"/>
    <w:rsid w:val="007A4D96"/>
    <w:rsid w:val="007A5872"/>
    <w:rsid w:val="007B0797"/>
    <w:rsid w:val="007B1943"/>
    <w:rsid w:val="007B22A8"/>
    <w:rsid w:val="007B2D8A"/>
    <w:rsid w:val="007B3E0F"/>
    <w:rsid w:val="007B4029"/>
    <w:rsid w:val="007C04B8"/>
    <w:rsid w:val="007C18B1"/>
    <w:rsid w:val="007C2612"/>
    <w:rsid w:val="007C2D8B"/>
    <w:rsid w:val="007C6AAE"/>
    <w:rsid w:val="007C6E1E"/>
    <w:rsid w:val="007C6F6D"/>
    <w:rsid w:val="007C7D3E"/>
    <w:rsid w:val="007D194A"/>
    <w:rsid w:val="007D19CF"/>
    <w:rsid w:val="007D2B1D"/>
    <w:rsid w:val="007D5657"/>
    <w:rsid w:val="007D6ACB"/>
    <w:rsid w:val="007E10CE"/>
    <w:rsid w:val="007E1ED6"/>
    <w:rsid w:val="007E60B0"/>
    <w:rsid w:val="007E62AE"/>
    <w:rsid w:val="007F2DE0"/>
    <w:rsid w:val="007F30F0"/>
    <w:rsid w:val="007F3935"/>
    <w:rsid w:val="007F4756"/>
    <w:rsid w:val="0080052A"/>
    <w:rsid w:val="008005AB"/>
    <w:rsid w:val="00801644"/>
    <w:rsid w:val="0080207D"/>
    <w:rsid w:val="0080276B"/>
    <w:rsid w:val="008033BF"/>
    <w:rsid w:val="00806A02"/>
    <w:rsid w:val="008077F1"/>
    <w:rsid w:val="00810784"/>
    <w:rsid w:val="008110C5"/>
    <w:rsid w:val="00811D64"/>
    <w:rsid w:val="00812D02"/>
    <w:rsid w:val="008130F0"/>
    <w:rsid w:val="008132E7"/>
    <w:rsid w:val="00814C14"/>
    <w:rsid w:val="00816DAD"/>
    <w:rsid w:val="00824217"/>
    <w:rsid w:val="00832864"/>
    <w:rsid w:val="008328D4"/>
    <w:rsid w:val="00832E8F"/>
    <w:rsid w:val="0083522B"/>
    <w:rsid w:val="008407C8"/>
    <w:rsid w:val="008414CF"/>
    <w:rsid w:val="008418E8"/>
    <w:rsid w:val="00842885"/>
    <w:rsid w:val="00845281"/>
    <w:rsid w:val="008467AD"/>
    <w:rsid w:val="00851534"/>
    <w:rsid w:val="00851627"/>
    <w:rsid w:val="00855406"/>
    <w:rsid w:val="00867464"/>
    <w:rsid w:val="0087083C"/>
    <w:rsid w:val="0087196B"/>
    <w:rsid w:val="00873CE7"/>
    <w:rsid w:val="008742E9"/>
    <w:rsid w:val="008752E6"/>
    <w:rsid w:val="00875C03"/>
    <w:rsid w:val="008761F4"/>
    <w:rsid w:val="008764C8"/>
    <w:rsid w:val="00880485"/>
    <w:rsid w:val="00884578"/>
    <w:rsid w:val="00884D63"/>
    <w:rsid w:val="00893DD2"/>
    <w:rsid w:val="0089742C"/>
    <w:rsid w:val="00897C0C"/>
    <w:rsid w:val="00897C94"/>
    <w:rsid w:val="008A0BA2"/>
    <w:rsid w:val="008A561C"/>
    <w:rsid w:val="008B2257"/>
    <w:rsid w:val="008B26DB"/>
    <w:rsid w:val="008B3FF8"/>
    <w:rsid w:val="008C1142"/>
    <w:rsid w:val="008C205B"/>
    <w:rsid w:val="008C2FD8"/>
    <w:rsid w:val="008C4D8D"/>
    <w:rsid w:val="008C4EC1"/>
    <w:rsid w:val="008C7623"/>
    <w:rsid w:val="008D1E3F"/>
    <w:rsid w:val="008E2C23"/>
    <w:rsid w:val="008E30E9"/>
    <w:rsid w:val="008E58F4"/>
    <w:rsid w:val="008F5432"/>
    <w:rsid w:val="008F6343"/>
    <w:rsid w:val="008F6D71"/>
    <w:rsid w:val="008F7DAF"/>
    <w:rsid w:val="00902359"/>
    <w:rsid w:val="009028CD"/>
    <w:rsid w:val="00904DC9"/>
    <w:rsid w:val="0090512C"/>
    <w:rsid w:val="00913D8D"/>
    <w:rsid w:val="00914089"/>
    <w:rsid w:val="00915019"/>
    <w:rsid w:val="009204E8"/>
    <w:rsid w:val="0092634E"/>
    <w:rsid w:val="00927374"/>
    <w:rsid w:val="00930669"/>
    <w:rsid w:val="00931201"/>
    <w:rsid w:val="00934968"/>
    <w:rsid w:val="00936218"/>
    <w:rsid w:val="009372BD"/>
    <w:rsid w:val="009423F4"/>
    <w:rsid w:val="009436BA"/>
    <w:rsid w:val="00947CCB"/>
    <w:rsid w:val="00950275"/>
    <w:rsid w:val="00952B54"/>
    <w:rsid w:val="0095338D"/>
    <w:rsid w:val="00954077"/>
    <w:rsid w:val="009548CE"/>
    <w:rsid w:val="009564CC"/>
    <w:rsid w:val="0096144D"/>
    <w:rsid w:val="009628DF"/>
    <w:rsid w:val="00964D94"/>
    <w:rsid w:val="00964DDA"/>
    <w:rsid w:val="0096605A"/>
    <w:rsid w:val="009724F4"/>
    <w:rsid w:val="00972B06"/>
    <w:rsid w:val="009738AF"/>
    <w:rsid w:val="00974259"/>
    <w:rsid w:val="009814F6"/>
    <w:rsid w:val="009832D7"/>
    <w:rsid w:val="00983C8D"/>
    <w:rsid w:val="00984DA1"/>
    <w:rsid w:val="0098637B"/>
    <w:rsid w:val="00987F1C"/>
    <w:rsid w:val="00991C6E"/>
    <w:rsid w:val="00993E17"/>
    <w:rsid w:val="00997F19"/>
    <w:rsid w:val="009A3727"/>
    <w:rsid w:val="009A69E5"/>
    <w:rsid w:val="009A79BB"/>
    <w:rsid w:val="009B0FD1"/>
    <w:rsid w:val="009B15F4"/>
    <w:rsid w:val="009B1730"/>
    <w:rsid w:val="009B234C"/>
    <w:rsid w:val="009B2EFB"/>
    <w:rsid w:val="009B4892"/>
    <w:rsid w:val="009B63B1"/>
    <w:rsid w:val="009B65CE"/>
    <w:rsid w:val="009B752D"/>
    <w:rsid w:val="009C054A"/>
    <w:rsid w:val="009C0ADB"/>
    <w:rsid w:val="009C0BBD"/>
    <w:rsid w:val="009C0E80"/>
    <w:rsid w:val="009C28A4"/>
    <w:rsid w:val="009C392E"/>
    <w:rsid w:val="009C40AF"/>
    <w:rsid w:val="009C6534"/>
    <w:rsid w:val="009D12E9"/>
    <w:rsid w:val="009D737E"/>
    <w:rsid w:val="009E0996"/>
    <w:rsid w:val="009E6247"/>
    <w:rsid w:val="009E7B34"/>
    <w:rsid w:val="009F01A4"/>
    <w:rsid w:val="009F04B5"/>
    <w:rsid w:val="009F4315"/>
    <w:rsid w:val="009F4908"/>
    <w:rsid w:val="009F4985"/>
    <w:rsid w:val="009F4D9A"/>
    <w:rsid w:val="00A00968"/>
    <w:rsid w:val="00A029A4"/>
    <w:rsid w:val="00A03051"/>
    <w:rsid w:val="00A047A2"/>
    <w:rsid w:val="00A04BDD"/>
    <w:rsid w:val="00A06FDF"/>
    <w:rsid w:val="00A127A3"/>
    <w:rsid w:val="00A133CC"/>
    <w:rsid w:val="00A142B8"/>
    <w:rsid w:val="00A1525D"/>
    <w:rsid w:val="00A152D0"/>
    <w:rsid w:val="00A15C2B"/>
    <w:rsid w:val="00A169BD"/>
    <w:rsid w:val="00A24522"/>
    <w:rsid w:val="00A2521D"/>
    <w:rsid w:val="00A3386E"/>
    <w:rsid w:val="00A363C6"/>
    <w:rsid w:val="00A37EE0"/>
    <w:rsid w:val="00A404E0"/>
    <w:rsid w:val="00A40BA9"/>
    <w:rsid w:val="00A41275"/>
    <w:rsid w:val="00A41D34"/>
    <w:rsid w:val="00A42B17"/>
    <w:rsid w:val="00A431F2"/>
    <w:rsid w:val="00A471F0"/>
    <w:rsid w:val="00A5060E"/>
    <w:rsid w:val="00A5179B"/>
    <w:rsid w:val="00A5211C"/>
    <w:rsid w:val="00A549E2"/>
    <w:rsid w:val="00A5535B"/>
    <w:rsid w:val="00A61239"/>
    <w:rsid w:val="00A61A77"/>
    <w:rsid w:val="00A64AD5"/>
    <w:rsid w:val="00A66547"/>
    <w:rsid w:val="00A722D8"/>
    <w:rsid w:val="00A731A3"/>
    <w:rsid w:val="00A7410C"/>
    <w:rsid w:val="00A74944"/>
    <w:rsid w:val="00A822A7"/>
    <w:rsid w:val="00A830A5"/>
    <w:rsid w:val="00A8456A"/>
    <w:rsid w:val="00A85455"/>
    <w:rsid w:val="00A87925"/>
    <w:rsid w:val="00A90069"/>
    <w:rsid w:val="00A9078F"/>
    <w:rsid w:val="00A91110"/>
    <w:rsid w:val="00A92A75"/>
    <w:rsid w:val="00A93A30"/>
    <w:rsid w:val="00A94983"/>
    <w:rsid w:val="00A94CE6"/>
    <w:rsid w:val="00A97E16"/>
    <w:rsid w:val="00AA0C91"/>
    <w:rsid w:val="00AA1DB4"/>
    <w:rsid w:val="00AA296D"/>
    <w:rsid w:val="00AA2FA7"/>
    <w:rsid w:val="00AA3EFD"/>
    <w:rsid w:val="00AA44B1"/>
    <w:rsid w:val="00AA5C49"/>
    <w:rsid w:val="00AA626C"/>
    <w:rsid w:val="00AA6B3A"/>
    <w:rsid w:val="00AA7383"/>
    <w:rsid w:val="00AB0E16"/>
    <w:rsid w:val="00AB117F"/>
    <w:rsid w:val="00AB19E4"/>
    <w:rsid w:val="00AB2C79"/>
    <w:rsid w:val="00AB3142"/>
    <w:rsid w:val="00AB61DB"/>
    <w:rsid w:val="00AB6954"/>
    <w:rsid w:val="00AB7891"/>
    <w:rsid w:val="00AB7D6F"/>
    <w:rsid w:val="00AC1236"/>
    <w:rsid w:val="00AC14DE"/>
    <w:rsid w:val="00AC1DD9"/>
    <w:rsid w:val="00AC38EA"/>
    <w:rsid w:val="00AC645C"/>
    <w:rsid w:val="00AC69AE"/>
    <w:rsid w:val="00AD079C"/>
    <w:rsid w:val="00AD1000"/>
    <w:rsid w:val="00AD1E34"/>
    <w:rsid w:val="00AD599A"/>
    <w:rsid w:val="00AE271E"/>
    <w:rsid w:val="00AE2E22"/>
    <w:rsid w:val="00AE453C"/>
    <w:rsid w:val="00AE665D"/>
    <w:rsid w:val="00AE680E"/>
    <w:rsid w:val="00AE6F3B"/>
    <w:rsid w:val="00AE77A9"/>
    <w:rsid w:val="00AF1242"/>
    <w:rsid w:val="00AF1275"/>
    <w:rsid w:val="00AF19AF"/>
    <w:rsid w:val="00AF20E8"/>
    <w:rsid w:val="00AF26E0"/>
    <w:rsid w:val="00AF2B94"/>
    <w:rsid w:val="00AF360C"/>
    <w:rsid w:val="00AF5731"/>
    <w:rsid w:val="00AF67CC"/>
    <w:rsid w:val="00AF7AA6"/>
    <w:rsid w:val="00AF7F62"/>
    <w:rsid w:val="00B00254"/>
    <w:rsid w:val="00B031E5"/>
    <w:rsid w:val="00B076D3"/>
    <w:rsid w:val="00B12B5E"/>
    <w:rsid w:val="00B16C71"/>
    <w:rsid w:val="00B205B0"/>
    <w:rsid w:val="00B21D34"/>
    <w:rsid w:val="00B24C98"/>
    <w:rsid w:val="00B27755"/>
    <w:rsid w:val="00B27EB7"/>
    <w:rsid w:val="00B300BC"/>
    <w:rsid w:val="00B30E35"/>
    <w:rsid w:val="00B31D94"/>
    <w:rsid w:val="00B35E8E"/>
    <w:rsid w:val="00B41F6A"/>
    <w:rsid w:val="00B4505E"/>
    <w:rsid w:val="00B50B14"/>
    <w:rsid w:val="00B525DF"/>
    <w:rsid w:val="00B53705"/>
    <w:rsid w:val="00B539B5"/>
    <w:rsid w:val="00B55B5E"/>
    <w:rsid w:val="00B60146"/>
    <w:rsid w:val="00B64438"/>
    <w:rsid w:val="00B64C36"/>
    <w:rsid w:val="00B67F20"/>
    <w:rsid w:val="00B719CC"/>
    <w:rsid w:val="00B745BA"/>
    <w:rsid w:val="00B76258"/>
    <w:rsid w:val="00B76AD2"/>
    <w:rsid w:val="00B81748"/>
    <w:rsid w:val="00B8463E"/>
    <w:rsid w:val="00B85AFD"/>
    <w:rsid w:val="00B85CA7"/>
    <w:rsid w:val="00B86285"/>
    <w:rsid w:val="00B87AB1"/>
    <w:rsid w:val="00B90EA6"/>
    <w:rsid w:val="00B91CF8"/>
    <w:rsid w:val="00B9732A"/>
    <w:rsid w:val="00B975EA"/>
    <w:rsid w:val="00BA1DCA"/>
    <w:rsid w:val="00BA34C6"/>
    <w:rsid w:val="00BA4158"/>
    <w:rsid w:val="00BA62FE"/>
    <w:rsid w:val="00BA6F4A"/>
    <w:rsid w:val="00BA7B23"/>
    <w:rsid w:val="00BB0EB8"/>
    <w:rsid w:val="00BB373B"/>
    <w:rsid w:val="00BB45D6"/>
    <w:rsid w:val="00BB5063"/>
    <w:rsid w:val="00BC164B"/>
    <w:rsid w:val="00BC4189"/>
    <w:rsid w:val="00BC46F3"/>
    <w:rsid w:val="00BC6F6A"/>
    <w:rsid w:val="00BC738B"/>
    <w:rsid w:val="00BD243B"/>
    <w:rsid w:val="00BD5DFF"/>
    <w:rsid w:val="00BD6421"/>
    <w:rsid w:val="00BE0098"/>
    <w:rsid w:val="00BE0A32"/>
    <w:rsid w:val="00BE17DF"/>
    <w:rsid w:val="00BE34BF"/>
    <w:rsid w:val="00BF0ADF"/>
    <w:rsid w:val="00BF5190"/>
    <w:rsid w:val="00BF6CEE"/>
    <w:rsid w:val="00BF74A3"/>
    <w:rsid w:val="00C01470"/>
    <w:rsid w:val="00C0153C"/>
    <w:rsid w:val="00C02A75"/>
    <w:rsid w:val="00C11F64"/>
    <w:rsid w:val="00C14BE0"/>
    <w:rsid w:val="00C21CF8"/>
    <w:rsid w:val="00C2236C"/>
    <w:rsid w:val="00C22AA3"/>
    <w:rsid w:val="00C23260"/>
    <w:rsid w:val="00C23879"/>
    <w:rsid w:val="00C24809"/>
    <w:rsid w:val="00C24C29"/>
    <w:rsid w:val="00C24CE4"/>
    <w:rsid w:val="00C25CE1"/>
    <w:rsid w:val="00C263BB"/>
    <w:rsid w:val="00C32E6C"/>
    <w:rsid w:val="00C35626"/>
    <w:rsid w:val="00C376A3"/>
    <w:rsid w:val="00C412A5"/>
    <w:rsid w:val="00C44943"/>
    <w:rsid w:val="00C46AB1"/>
    <w:rsid w:val="00C50634"/>
    <w:rsid w:val="00C52A49"/>
    <w:rsid w:val="00C53624"/>
    <w:rsid w:val="00C54079"/>
    <w:rsid w:val="00C574F1"/>
    <w:rsid w:val="00C575D3"/>
    <w:rsid w:val="00C618DA"/>
    <w:rsid w:val="00C62050"/>
    <w:rsid w:val="00C639ED"/>
    <w:rsid w:val="00C64D26"/>
    <w:rsid w:val="00C67D93"/>
    <w:rsid w:val="00C71363"/>
    <w:rsid w:val="00C72751"/>
    <w:rsid w:val="00C737BA"/>
    <w:rsid w:val="00C76DF8"/>
    <w:rsid w:val="00C7735B"/>
    <w:rsid w:val="00C7740A"/>
    <w:rsid w:val="00C81387"/>
    <w:rsid w:val="00C851BA"/>
    <w:rsid w:val="00C854BD"/>
    <w:rsid w:val="00C87915"/>
    <w:rsid w:val="00C904CD"/>
    <w:rsid w:val="00C91B08"/>
    <w:rsid w:val="00C91B71"/>
    <w:rsid w:val="00C91D8E"/>
    <w:rsid w:val="00C927BE"/>
    <w:rsid w:val="00C9477A"/>
    <w:rsid w:val="00C9523D"/>
    <w:rsid w:val="00CA0277"/>
    <w:rsid w:val="00CA63B5"/>
    <w:rsid w:val="00CA7D4F"/>
    <w:rsid w:val="00CB315A"/>
    <w:rsid w:val="00CB373C"/>
    <w:rsid w:val="00CB553F"/>
    <w:rsid w:val="00CB5713"/>
    <w:rsid w:val="00CB672C"/>
    <w:rsid w:val="00CC6500"/>
    <w:rsid w:val="00CD153C"/>
    <w:rsid w:val="00CD177F"/>
    <w:rsid w:val="00CD3F79"/>
    <w:rsid w:val="00CD7D20"/>
    <w:rsid w:val="00CD7E08"/>
    <w:rsid w:val="00CE4F1E"/>
    <w:rsid w:val="00CE64F4"/>
    <w:rsid w:val="00CF42F0"/>
    <w:rsid w:val="00CF67EF"/>
    <w:rsid w:val="00CF695E"/>
    <w:rsid w:val="00D028E1"/>
    <w:rsid w:val="00D07350"/>
    <w:rsid w:val="00D07AF3"/>
    <w:rsid w:val="00D10E72"/>
    <w:rsid w:val="00D200D1"/>
    <w:rsid w:val="00D219E5"/>
    <w:rsid w:val="00D232FE"/>
    <w:rsid w:val="00D24472"/>
    <w:rsid w:val="00D2547F"/>
    <w:rsid w:val="00D30651"/>
    <w:rsid w:val="00D3233E"/>
    <w:rsid w:val="00D3301C"/>
    <w:rsid w:val="00D337CB"/>
    <w:rsid w:val="00D33D1E"/>
    <w:rsid w:val="00D3521C"/>
    <w:rsid w:val="00D364F4"/>
    <w:rsid w:val="00D4027F"/>
    <w:rsid w:val="00D406B6"/>
    <w:rsid w:val="00D41F6E"/>
    <w:rsid w:val="00D43B95"/>
    <w:rsid w:val="00D55DFD"/>
    <w:rsid w:val="00D608AE"/>
    <w:rsid w:val="00D63E78"/>
    <w:rsid w:val="00D654FB"/>
    <w:rsid w:val="00D71440"/>
    <w:rsid w:val="00D71B3C"/>
    <w:rsid w:val="00D72499"/>
    <w:rsid w:val="00D72A13"/>
    <w:rsid w:val="00D74040"/>
    <w:rsid w:val="00D761D6"/>
    <w:rsid w:val="00D76FE7"/>
    <w:rsid w:val="00D8021B"/>
    <w:rsid w:val="00D824D1"/>
    <w:rsid w:val="00D84554"/>
    <w:rsid w:val="00D91094"/>
    <w:rsid w:val="00D93316"/>
    <w:rsid w:val="00D9380C"/>
    <w:rsid w:val="00D94A07"/>
    <w:rsid w:val="00D96935"/>
    <w:rsid w:val="00DA0A9B"/>
    <w:rsid w:val="00DA554B"/>
    <w:rsid w:val="00DA5869"/>
    <w:rsid w:val="00DA6F55"/>
    <w:rsid w:val="00DB003B"/>
    <w:rsid w:val="00DB356B"/>
    <w:rsid w:val="00DB7CFE"/>
    <w:rsid w:val="00DC1E6B"/>
    <w:rsid w:val="00DC24EC"/>
    <w:rsid w:val="00DC3635"/>
    <w:rsid w:val="00DC48E7"/>
    <w:rsid w:val="00DC53D1"/>
    <w:rsid w:val="00DC734F"/>
    <w:rsid w:val="00DD44D1"/>
    <w:rsid w:val="00DD5E21"/>
    <w:rsid w:val="00DD5E56"/>
    <w:rsid w:val="00DD621D"/>
    <w:rsid w:val="00DD719A"/>
    <w:rsid w:val="00DE0CFD"/>
    <w:rsid w:val="00DE0D7F"/>
    <w:rsid w:val="00DE4363"/>
    <w:rsid w:val="00DE4652"/>
    <w:rsid w:val="00DE591E"/>
    <w:rsid w:val="00DE6E27"/>
    <w:rsid w:val="00DE79B7"/>
    <w:rsid w:val="00DF2657"/>
    <w:rsid w:val="00DF56B2"/>
    <w:rsid w:val="00DF589E"/>
    <w:rsid w:val="00DF59F3"/>
    <w:rsid w:val="00E02488"/>
    <w:rsid w:val="00E027AF"/>
    <w:rsid w:val="00E0392A"/>
    <w:rsid w:val="00E04489"/>
    <w:rsid w:val="00E04DED"/>
    <w:rsid w:val="00E05AE8"/>
    <w:rsid w:val="00E071FB"/>
    <w:rsid w:val="00E10E07"/>
    <w:rsid w:val="00E134FA"/>
    <w:rsid w:val="00E201E2"/>
    <w:rsid w:val="00E217A4"/>
    <w:rsid w:val="00E253AC"/>
    <w:rsid w:val="00E26BB0"/>
    <w:rsid w:val="00E27460"/>
    <w:rsid w:val="00E309AF"/>
    <w:rsid w:val="00E31BE8"/>
    <w:rsid w:val="00E31E9B"/>
    <w:rsid w:val="00E35ED9"/>
    <w:rsid w:val="00E3791E"/>
    <w:rsid w:val="00E37D1D"/>
    <w:rsid w:val="00E40CE1"/>
    <w:rsid w:val="00E42A8F"/>
    <w:rsid w:val="00E441E0"/>
    <w:rsid w:val="00E46CAD"/>
    <w:rsid w:val="00E47186"/>
    <w:rsid w:val="00E47BEB"/>
    <w:rsid w:val="00E5156B"/>
    <w:rsid w:val="00E522B6"/>
    <w:rsid w:val="00E56D89"/>
    <w:rsid w:val="00E607A7"/>
    <w:rsid w:val="00E613BE"/>
    <w:rsid w:val="00E64D0A"/>
    <w:rsid w:val="00E65482"/>
    <w:rsid w:val="00E65B41"/>
    <w:rsid w:val="00E65C24"/>
    <w:rsid w:val="00E675C2"/>
    <w:rsid w:val="00E67FB5"/>
    <w:rsid w:val="00E70CBB"/>
    <w:rsid w:val="00E720B7"/>
    <w:rsid w:val="00E738F8"/>
    <w:rsid w:val="00E742C7"/>
    <w:rsid w:val="00E74C83"/>
    <w:rsid w:val="00E74D2E"/>
    <w:rsid w:val="00E76661"/>
    <w:rsid w:val="00E828E0"/>
    <w:rsid w:val="00E83E73"/>
    <w:rsid w:val="00E842D6"/>
    <w:rsid w:val="00E84366"/>
    <w:rsid w:val="00E9072D"/>
    <w:rsid w:val="00E9213A"/>
    <w:rsid w:val="00E92D4B"/>
    <w:rsid w:val="00E953D8"/>
    <w:rsid w:val="00E95E47"/>
    <w:rsid w:val="00E97148"/>
    <w:rsid w:val="00E971C5"/>
    <w:rsid w:val="00E97503"/>
    <w:rsid w:val="00EA0310"/>
    <w:rsid w:val="00EA060C"/>
    <w:rsid w:val="00EA521E"/>
    <w:rsid w:val="00EA5747"/>
    <w:rsid w:val="00EB0622"/>
    <w:rsid w:val="00EB2956"/>
    <w:rsid w:val="00EB2D8D"/>
    <w:rsid w:val="00EB305D"/>
    <w:rsid w:val="00EB3F5F"/>
    <w:rsid w:val="00EB49D9"/>
    <w:rsid w:val="00EB72C9"/>
    <w:rsid w:val="00EC12B7"/>
    <w:rsid w:val="00EC3A95"/>
    <w:rsid w:val="00EC403A"/>
    <w:rsid w:val="00EC62BF"/>
    <w:rsid w:val="00EC7540"/>
    <w:rsid w:val="00EC7C14"/>
    <w:rsid w:val="00EC7DA2"/>
    <w:rsid w:val="00ED14B5"/>
    <w:rsid w:val="00ED320E"/>
    <w:rsid w:val="00EE286B"/>
    <w:rsid w:val="00EE2E44"/>
    <w:rsid w:val="00EF0BA7"/>
    <w:rsid w:val="00EF153D"/>
    <w:rsid w:val="00EF6FC0"/>
    <w:rsid w:val="00EF73D5"/>
    <w:rsid w:val="00F024C6"/>
    <w:rsid w:val="00F0405A"/>
    <w:rsid w:val="00F055BF"/>
    <w:rsid w:val="00F05AB2"/>
    <w:rsid w:val="00F0703B"/>
    <w:rsid w:val="00F07FA6"/>
    <w:rsid w:val="00F10864"/>
    <w:rsid w:val="00F12F19"/>
    <w:rsid w:val="00F13042"/>
    <w:rsid w:val="00F156E1"/>
    <w:rsid w:val="00F21559"/>
    <w:rsid w:val="00F22754"/>
    <w:rsid w:val="00F227A7"/>
    <w:rsid w:val="00F231E0"/>
    <w:rsid w:val="00F239A8"/>
    <w:rsid w:val="00F26375"/>
    <w:rsid w:val="00F342F3"/>
    <w:rsid w:val="00F3498B"/>
    <w:rsid w:val="00F35589"/>
    <w:rsid w:val="00F358B4"/>
    <w:rsid w:val="00F42A83"/>
    <w:rsid w:val="00F45A12"/>
    <w:rsid w:val="00F45F6B"/>
    <w:rsid w:val="00F460A4"/>
    <w:rsid w:val="00F46F88"/>
    <w:rsid w:val="00F471C8"/>
    <w:rsid w:val="00F519B6"/>
    <w:rsid w:val="00F53055"/>
    <w:rsid w:val="00F54FE7"/>
    <w:rsid w:val="00F60DB3"/>
    <w:rsid w:val="00F62B41"/>
    <w:rsid w:val="00F6467A"/>
    <w:rsid w:val="00F65776"/>
    <w:rsid w:val="00F65BE9"/>
    <w:rsid w:val="00F65E47"/>
    <w:rsid w:val="00F65FB4"/>
    <w:rsid w:val="00F6731A"/>
    <w:rsid w:val="00F725D9"/>
    <w:rsid w:val="00F7331E"/>
    <w:rsid w:val="00F76A67"/>
    <w:rsid w:val="00F77E5A"/>
    <w:rsid w:val="00F820BB"/>
    <w:rsid w:val="00F84080"/>
    <w:rsid w:val="00F87918"/>
    <w:rsid w:val="00F90C1B"/>
    <w:rsid w:val="00F90E9B"/>
    <w:rsid w:val="00F93442"/>
    <w:rsid w:val="00F948E1"/>
    <w:rsid w:val="00F963DF"/>
    <w:rsid w:val="00FA19D7"/>
    <w:rsid w:val="00FA67B3"/>
    <w:rsid w:val="00FA6834"/>
    <w:rsid w:val="00FA7C51"/>
    <w:rsid w:val="00FB0C89"/>
    <w:rsid w:val="00FB2310"/>
    <w:rsid w:val="00FB276E"/>
    <w:rsid w:val="00FB3C26"/>
    <w:rsid w:val="00FB3DBE"/>
    <w:rsid w:val="00FB3F06"/>
    <w:rsid w:val="00FB4139"/>
    <w:rsid w:val="00FB499C"/>
    <w:rsid w:val="00FB4E14"/>
    <w:rsid w:val="00FB625F"/>
    <w:rsid w:val="00FC0C8E"/>
    <w:rsid w:val="00FC214C"/>
    <w:rsid w:val="00FC243D"/>
    <w:rsid w:val="00FC3F74"/>
    <w:rsid w:val="00FC405A"/>
    <w:rsid w:val="00FC6FE3"/>
    <w:rsid w:val="00FC76F0"/>
    <w:rsid w:val="00FC7D3A"/>
    <w:rsid w:val="00FD2A66"/>
    <w:rsid w:val="00FD2D6A"/>
    <w:rsid w:val="00FD7796"/>
    <w:rsid w:val="00FE0E03"/>
    <w:rsid w:val="00FE2CC4"/>
    <w:rsid w:val="00FE3E7B"/>
    <w:rsid w:val="00FE4A48"/>
    <w:rsid w:val="00FE5FCC"/>
    <w:rsid w:val="00FE6E27"/>
    <w:rsid w:val="00FF1A0C"/>
    <w:rsid w:val="00FF1DB1"/>
    <w:rsid w:val="00FF272B"/>
    <w:rsid w:val="00FF363D"/>
    <w:rsid w:val="00FF6D29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2AC5530"/>
  <w15:chartTrackingRefBased/>
  <w15:docId w15:val="{B9433C1C-8538-4A5E-BF0A-E9AA8AE16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373C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4638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6B4638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5F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3DD8"/>
    <w:pPr>
      <w:keepNext/>
      <w:ind w:leftChars="600" w:left="600" w:hangingChars="200" w:hanging="200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638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6B4638"/>
    <w:rPr>
      <w:rFonts w:asciiTheme="majorHAnsi" w:eastAsiaTheme="majorEastAsia" w:hAnsiTheme="majorHAnsi" w:cstheme="majorBidi"/>
    </w:rPr>
  </w:style>
  <w:style w:type="paragraph" w:customStyle="1" w:styleId="a">
    <w:name w:val="바탕글"/>
    <w:basedOn w:val="Normal"/>
    <w:rsid w:val="006B4638"/>
    <w:pPr>
      <w:snapToGrid w:val="0"/>
      <w:spacing w:line="432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styleId="TableGrid">
    <w:name w:val="Table Grid"/>
    <w:basedOn w:val="TableNormal"/>
    <w:uiPriority w:val="59"/>
    <w:rsid w:val="006B4638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4638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B4638"/>
  </w:style>
  <w:style w:type="paragraph" w:styleId="Footer">
    <w:name w:val="footer"/>
    <w:basedOn w:val="Normal"/>
    <w:link w:val="FooterChar"/>
    <w:uiPriority w:val="99"/>
    <w:unhideWhenUsed/>
    <w:rsid w:val="006B4638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B4638"/>
  </w:style>
  <w:style w:type="paragraph" w:customStyle="1" w:styleId="8F1A9542E4A04182A85B9CC0DC544508">
    <w:name w:val="8F1A9542E4A04182A85B9CC0DC544508"/>
    <w:rsid w:val="006B4638"/>
    <w:pPr>
      <w:jc w:val="left"/>
    </w:pPr>
    <w:rPr>
      <w:kern w:val="0"/>
      <w:sz w:val="22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638"/>
    <w:rPr>
      <w:rFonts w:asciiTheme="majorHAnsi" w:eastAsiaTheme="majorEastAsia" w:hAnsiTheme="majorHAnsi" w:cstheme="majorBid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4638"/>
    <w:rPr>
      <w:rFonts w:asciiTheme="majorHAnsi" w:eastAsiaTheme="majorEastAsia" w:hAnsiTheme="majorHAnsi" w:cstheme="majorBidi"/>
      <w:sz w:val="18"/>
      <w:szCs w:val="18"/>
    </w:rPr>
  </w:style>
  <w:style w:type="paragraph" w:customStyle="1" w:styleId="BodyText22">
    <w:name w:val="Body Text 22"/>
    <w:basedOn w:val="Normal"/>
    <w:link w:val="BodyText22Char"/>
    <w:rsid w:val="006B4638"/>
    <w:pPr>
      <w:suppressAutoHyphens/>
      <w:overflowPunct w:val="0"/>
      <w:adjustRightInd w:val="0"/>
      <w:ind w:firstLine="360"/>
      <w:textAlignment w:val="baseline"/>
    </w:pPr>
    <w:rPr>
      <w:rFonts w:ascii="Times New Roman" w:eastAsia="바탕" w:hAnsi="Times New Roman" w:cs="Times New Roman"/>
      <w:kern w:val="14"/>
      <w:szCs w:val="20"/>
    </w:rPr>
  </w:style>
  <w:style w:type="character" w:customStyle="1" w:styleId="BodyText22Char">
    <w:name w:val="Body Text 22 Char"/>
    <w:link w:val="BodyText22"/>
    <w:rsid w:val="006B4638"/>
    <w:rPr>
      <w:rFonts w:ascii="Times New Roman" w:eastAsia="바탕" w:hAnsi="Times New Roman" w:cs="Times New Roman"/>
      <w:kern w:val="14"/>
      <w:szCs w:val="20"/>
    </w:rPr>
  </w:style>
  <w:style w:type="paragraph" w:styleId="Title">
    <w:name w:val="Title"/>
    <w:basedOn w:val="Normal"/>
    <w:link w:val="TitleChar"/>
    <w:qFormat/>
    <w:rsid w:val="006B4638"/>
    <w:pPr>
      <w:suppressAutoHyphens/>
      <w:overflowPunct w:val="0"/>
      <w:adjustRightInd w:val="0"/>
      <w:spacing w:before="760"/>
      <w:jc w:val="center"/>
      <w:textAlignment w:val="baseline"/>
    </w:pPr>
    <w:rPr>
      <w:rFonts w:eastAsia="맑은 고딕" w:cs="Times New Roman"/>
      <w:b/>
      <w:caps/>
      <w:kern w:val="14"/>
      <w:sz w:val="24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6B4638"/>
    <w:rPr>
      <w:rFonts w:ascii="Arial" w:eastAsia="맑은 고딕" w:hAnsi="Arial" w:cs="Times New Roman"/>
      <w:b/>
      <w:caps/>
      <w:kern w:val="14"/>
      <w:sz w:val="24"/>
      <w:szCs w:val="20"/>
      <w:lang w:eastAsia="en-US"/>
    </w:rPr>
  </w:style>
  <w:style w:type="paragraph" w:customStyle="1" w:styleId="NomenclatureClauseTitle">
    <w:name w:val="Nomenclature Clause Title"/>
    <w:basedOn w:val="Normal"/>
    <w:next w:val="BodyTextIndent"/>
    <w:rsid w:val="006B4638"/>
    <w:pPr>
      <w:keepNext/>
      <w:suppressAutoHyphens/>
      <w:overflowPunct w:val="0"/>
      <w:adjustRightInd w:val="0"/>
      <w:spacing w:before="240"/>
      <w:textAlignment w:val="baseline"/>
    </w:pPr>
    <w:rPr>
      <w:rFonts w:eastAsia="맑은 고딕" w:cs="Times New Roman"/>
      <w:b/>
      <w:caps/>
      <w:kern w:val="14"/>
      <w:szCs w:val="20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6B4638"/>
    <w:pPr>
      <w:spacing w:after="180"/>
      <w:ind w:leftChars="400" w:left="851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B4638"/>
  </w:style>
  <w:style w:type="paragraph" w:customStyle="1" w:styleId="AcknowledgmentsClauseTitle">
    <w:name w:val="Acknowledgments Clause Title"/>
    <w:basedOn w:val="Normal"/>
    <w:next w:val="BodyTextIndent"/>
    <w:rsid w:val="006B4638"/>
    <w:pPr>
      <w:keepNext/>
      <w:suppressAutoHyphens/>
      <w:overflowPunct w:val="0"/>
      <w:adjustRightInd w:val="0"/>
      <w:spacing w:before="240"/>
      <w:textAlignment w:val="baseline"/>
    </w:pPr>
    <w:rPr>
      <w:rFonts w:eastAsia="맑은 고딕" w:cs="Times New Roman"/>
      <w:b/>
      <w:caps/>
      <w:kern w:val="14"/>
      <w:szCs w:val="20"/>
      <w:lang w:eastAsia="en-US"/>
    </w:rPr>
  </w:style>
  <w:style w:type="paragraph" w:styleId="Caption">
    <w:name w:val="caption"/>
    <w:basedOn w:val="Normal"/>
    <w:next w:val="Normal"/>
    <w:qFormat/>
    <w:rsid w:val="006B4638"/>
    <w:pPr>
      <w:suppressAutoHyphens/>
      <w:overflowPunct w:val="0"/>
      <w:adjustRightInd w:val="0"/>
      <w:spacing w:before="120" w:after="240"/>
      <w:textAlignment w:val="baseline"/>
    </w:pPr>
    <w:rPr>
      <w:rFonts w:ascii="Times New Roman" w:eastAsia="바탕" w:hAnsi="Times New Roman" w:cs="Times New Roman"/>
      <w:b/>
      <w:bCs/>
      <w:kern w:val="14"/>
      <w:szCs w:val="20"/>
      <w:lang w:eastAsia="en-US"/>
    </w:rPr>
  </w:style>
  <w:style w:type="paragraph" w:customStyle="1" w:styleId="BodyText24">
    <w:name w:val="Body Text 24"/>
    <w:basedOn w:val="Normal"/>
    <w:link w:val="BodyText24Char"/>
    <w:rsid w:val="006B4638"/>
    <w:pPr>
      <w:suppressAutoHyphens/>
      <w:overflowPunct w:val="0"/>
      <w:adjustRightInd w:val="0"/>
      <w:ind w:firstLine="360"/>
      <w:textAlignment w:val="baseline"/>
    </w:pPr>
    <w:rPr>
      <w:rFonts w:ascii="Times New Roman" w:eastAsia="바탕" w:hAnsi="Times New Roman" w:cs="Times New Roman"/>
      <w:kern w:val="14"/>
      <w:szCs w:val="20"/>
    </w:rPr>
  </w:style>
  <w:style w:type="character" w:customStyle="1" w:styleId="BodyText24Char">
    <w:name w:val="Body Text 24 Char"/>
    <w:basedOn w:val="DefaultParagraphFont"/>
    <w:link w:val="BodyText24"/>
    <w:rsid w:val="006B4638"/>
    <w:rPr>
      <w:rFonts w:ascii="Times New Roman" w:eastAsia="바탕" w:hAnsi="Times New Roman" w:cs="Times New Roman"/>
      <w:kern w:val="14"/>
      <w:szCs w:val="20"/>
    </w:rPr>
  </w:style>
  <w:style w:type="character" w:customStyle="1" w:styleId="longtext">
    <w:name w:val="long_text"/>
    <w:basedOn w:val="DefaultParagraphFont"/>
    <w:rsid w:val="006B4638"/>
  </w:style>
  <w:style w:type="character" w:customStyle="1" w:styleId="hps">
    <w:name w:val="hps"/>
    <w:basedOn w:val="DefaultParagraphFont"/>
    <w:rsid w:val="006B4638"/>
  </w:style>
  <w:style w:type="character" w:customStyle="1" w:styleId="DateChar">
    <w:name w:val="Date Char"/>
    <w:basedOn w:val="DefaultParagraphFont"/>
    <w:link w:val="Date"/>
    <w:uiPriority w:val="99"/>
    <w:semiHidden/>
    <w:rsid w:val="006B4638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6B4638"/>
  </w:style>
  <w:style w:type="paragraph" w:customStyle="1" w:styleId="TextHeading2">
    <w:name w:val="Text Heading 2"/>
    <w:basedOn w:val="Normal"/>
    <w:next w:val="BodyTextIndent"/>
    <w:rsid w:val="006B4638"/>
    <w:pPr>
      <w:keepNext/>
      <w:suppressAutoHyphens/>
      <w:overflowPunct w:val="0"/>
      <w:adjustRightInd w:val="0"/>
      <w:spacing w:before="240"/>
      <w:textAlignment w:val="baseline"/>
    </w:pPr>
    <w:rPr>
      <w:rFonts w:eastAsia="맑은 고딕" w:cs="Times New Roman"/>
      <w:b/>
      <w:kern w:val="14"/>
      <w:szCs w:val="20"/>
      <w:u w:val="single"/>
      <w:lang w:eastAsia="en-US"/>
    </w:rPr>
  </w:style>
  <w:style w:type="character" w:styleId="Hyperlink">
    <w:name w:val="Hyperlink"/>
    <w:basedOn w:val="DefaultParagraphFont"/>
    <w:uiPriority w:val="99"/>
    <w:unhideWhenUsed/>
    <w:rsid w:val="006B4638"/>
    <w:rPr>
      <w:strike w:val="0"/>
      <w:dstrike w:val="0"/>
      <w:color w:val="1F9DD1"/>
      <w:u w:val="none"/>
      <w:effect w:val="none"/>
    </w:rPr>
  </w:style>
  <w:style w:type="paragraph" w:customStyle="1" w:styleId="Default">
    <w:name w:val="Default"/>
    <w:rsid w:val="006B4638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바탕" w:hAnsi="Times New Roman" w:cs="Times New Roman"/>
      <w:color w:val="000000"/>
      <w:kern w:val="0"/>
      <w:sz w:val="24"/>
      <w:szCs w:val="24"/>
    </w:rPr>
  </w:style>
  <w:style w:type="character" w:customStyle="1" w:styleId="nlmstring-name">
    <w:name w:val="nlm_string-name"/>
    <w:basedOn w:val="DefaultParagraphFont"/>
    <w:rsid w:val="006B4638"/>
  </w:style>
  <w:style w:type="paragraph" w:customStyle="1" w:styleId="Heading10">
    <w:name w:val="Heading1"/>
    <w:basedOn w:val="Normal"/>
    <w:autoRedefine/>
    <w:rsid w:val="006B4638"/>
    <w:pPr>
      <w:adjustRightInd w:val="0"/>
      <w:snapToGrid w:val="0"/>
    </w:pPr>
    <w:rPr>
      <w:rFonts w:ascii="Times New Roman" w:eastAsia="바탕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6B4638"/>
    <w:pPr>
      <w:ind w:leftChars="400" w:left="800"/>
    </w:pPr>
  </w:style>
  <w:style w:type="character" w:customStyle="1" w:styleId="fnte096">
    <w:name w:val="fnt_e096"/>
    <w:basedOn w:val="DefaultParagraphFont"/>
    <w:rsid w:val="006B4638"/>
    <w:rPr>
      <w:rFonts w:ascii="Arial" w:hAnsi="Arial" w:cs="Arial" w:hint="default"/>
      <w:b w:val="0"/>
      <w:bCs w:val="0"/>
      <w:color w:val="000000"/>
      <w:sz w:val="13"/>
      <w:szCs w:val="13"/>
    </w:rPr>
  </w:style>
  <w:style w:type="character" w:styleId="Emphasis">
    <w:name w:val="Emphasis"/>
    <w:basedOn w:val="DefaultParagraphFont"/>
    <w:uiPriority w:val="20"/>
    <w:qFormat/>
    <w:rsid w:val="006B4638"/>
    <w:rPr>
      <w:b/>
      <w:bCs/>
      <w:i w:val="0"/>
      <w:iCs w:val="0"/>
    </w:rPr>
  </w:style>
  <w:style w:type="character" w:customStyle="1" w:styleId="st1">
    <w:name w:val="st1"/>
    <w:basedOn w:val="DefaultParagraphFont"/>
    <w:rsid w:val="006B4638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B4638"/>
    <w:rPr>
      <w:rFonts w:ascii="굴림" w:eastAsia="굴림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B4638"/>
    <w:rPr>
      <w:rFonts w:ascii="굴림" w:eastAsia="굴림"/>
      <w:sz w:val="18"/>
      <w:szCs w:val="18"/>
    </w:rPr>
  </w:style>
  <w:style w:type="character" w:styleId="Strong">
    <w:name w:val="Strong"/>
    <w:basedOn w:val="DefaultParagraphFont"/>
    <w:uiPriority w:val="22"/>
    <w:qFormat/>
    <w:rsid w:val="006B463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B4638"/>
    <w:pPr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MTEquationSection">
    <w:name w:val="MTEquationSection"/>
    <w:basedOn w:val="DefaultParagraphFont"/>
    <w:rsid w:val="006B4638"/>
    <w:rPr>
      <w:rFonts w:ascii="Times New Roman" w:hAnsi="Times New Roman" w:cs="Times New Roman"/>
      <w:vanish w:val="0"/>
      <w:color w:val="FF0000"/>
      <w:sz w:val="30"/>
      <w:szCs w:val="30"/>
    </w:rPr>
  </w:style>
  <w:style w:type="paragraph" w:customStyle="1" w:styleId="MTDisplayEquation">
    <w:name w:val="MTDisplayEquation"/>
    <w:basedOn w:val="BodyText24"/>
    <w:next w:val="Normal"/>
    <w:link w:val="MTDisplayEquationChar"/>
    <w:rsid w:val="006B4638"/>
    <w:pPr>
      <w:tabs>
        <w:tab w:val="center" w:pos="3960"/>
        <w:tab w:val="right" w:pos="7940"/>
      </w:tabs>
      <w:snapToGrid w:val="0"/>
      <w:jc w:val="center"/>
    </w:pPr>
    <w:rPr>
      <w:sz w:val="24"/>
      <w:szCs w:val="24"/>
    </w:rPr>
  </w:style>
  <w:style w:type="character" w:customStyle="1" w:styleId="MTDisplayEquationChar">
    <w:name w:val="MTDisplayEquation Char"/>
    <w:basedOn w:val="BodyText24Char"/>
    <w:link w:val="MTDisplayEquation"/>
    <w:rsid w:val="006B4638"/>
    <w:rPr>
      <w:rFonts w:ascii="Times New Roman" w:eastAsia="바탕" w:hAnsi="Times New Roman" w:cs="Times New Roman"/>
      <w:kern w:val="14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6B4638"/>
    <w:pPr>
      <w:jc w:val="center"/>
    </w:pPr>
    <w:rPr>
      <w:rFonts w:eastAsia="맑은 고딕"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B4638"/>
    <w:rPr>
      <w:rFonts w:ascii="Arial" w:eastAsia="맑은 고딕" w:hAnsi="Arial" w:cs="Arial"/>
      <w:noProof/>
    </w:rPr>
  </w:style>
  <w:style w:type="paragraph" w:customStyle="1" w:styleId="EndNoteBibliography">
    <w:name w:val="EndNote Bibliography"/>
    <w:basedOn w:val="Normal"/>
    <w:link w:val="EndNoteBibliographyChar"/>
    <w:rsid w:val="006B4638"/>
    <w:pPr>
      <w:spacing w:line="240" w:lineRule="auto"/>
    </w:pPr>
    <w:rPr>
      <w:rFonts w:eastAsia="맑은 고딕"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B4638"/>
    <w:rPr>
      <w:rFonts w:ascii="Arial" w:eastAsia="맑은 고딕" w:hAnsi="Arial" w:cs="Arial"/>
      <w:noProof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3DD8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CB373C"/>
  </w:style>
  <w:style w:type="character" w:customStyle="1" w:styleId="Heading3Char">
    <w:name w:val="Heading 3 Char"/>
    <w:basedOn w:val="DefaultParagraphFont"/>
    <w:link w:val="Heading3"/>
    <w:uiPriority w:val="9"/>
    <w:semiHidden/>
    <w:rsid w:val="00295F3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0EC8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0EC8"/>
    <w:rPr>
      <w:rFonts w:ascii="Arial" w:hAnsi="Arial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30EC8"/>
    <w:rPr>
      <w:vertAlign w:val="superscript"/>
    </w:rPr>
  </w:style>
  <w:style w:type="character" w:customStyle="1" w:styleId="label">
    <w:name w:val="label"/>
    <w:basedOn w:val="DefaultParagraphFont"/>
    <w:rsid w:val="00BD6421"/>
  </w:style>
  <w:style w:type="character" w:styleId="UnresolvedMention">
    <w:name w:val="Unresolved Mention"/>
    <w:basedOn w:val="DefaultParagraphFont"/>
    <w:uiPriority w:val="99"/>
    <w:semiHidden/>
    <w:unhideWhenUsed/>
    <w:rsid w:val="00646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ochull@hawaii.edu" TargetMode="External"/><Relationship Id="rId13" Type="http://schemas.openxmlformats.org/officeDocument/2006/relationships/image" Target="media/image4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tiff"/><Relationship Id="rId4" Type="http://schemas.openxmlformats.org/officeDocument/2006/relationships/settings" Target="settings.xml"/><Relationship Id="rId9" Type="http://schemas.openxmlformats.org/officeDocument/2006/relationships/hyperlink" Target="mailto:shyoon@inha.ac.kr" TargetMode="External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665CD-153F-42EE-80B1-68C329353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12029</TotalTime>
  <Pages>6</Pages>
  <Words>556</Words>
  <Characters>3173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Sang-Hee Yoon</cp:lastModifiedBy>
  <cp:revision>60</cp:revision>
  <cp:lastPrinted>2021-05-05T04:07:00Z</cp:lastPrinted>
  <dcterms:created xsi:type="dcterms:W3CDTF">2021-01-28T11:24:00Z</dcterms:created>
  <dcterms:modified xsi:type="dcterms:W3CDTF">2022-09-27T07:32:00Z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Section">
    <vt:lpwstr>1</vt:lpwstr>
  </property>
  <property fmtid="{D5CDD505-2E9C-101B-9397-08002B2CF9AE}" pid="3" name="MTWinEqns">
    <vt:bool>true</vt:bool>
  </property>
  <property fmtid="{D5CDD505-2E9C-101B-9397-08002B2CF9AE}" pid="4" name="MTEquationNumber2">
    <vt:lpwstr>(#E1)</vt:lpwstr>
  </property>
</Properties>
</file>