
<file path=[Content_Types].xml><?xml version="1.0" encoding="utf-8"?>
<Types xmlns="http://schemas.openxmlformats.org/package/2006/content-types">
  <Default Extension="tiff" ContentType="image/tiff"/>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auto"/>
        <w:ind w:right="210" w:rightChars="100"/>
        <w:jc w:val="center"/>
        <w:textAlignment w:val="auto"/>
        <w:rPr>
          <w:rFonts w:hint="default" w:ascii="Times New Roman" w:hAnsi="Times New Roman" w:eastAsia="宋体" w:cs="Times New Roman"/>
          <w:b/>
          <w:bCs/>
          <w:kern w:val="2"/>
          <w:sz w:val="24"/>
          <w:szCs w:val="24"/>
          <w:lang w:val="en-US" w:eastAsia="zh-CN" w:bidi="ar"/>
        </w:rPr>
      </w:pPr>
      <w:r>
        <w:rPr>
          <w:rFonts w:hint="default" w:ascii="Times New Roman" w:hAnsi="Times New Roman" w:eastAsia="宋体" w:cs="Times New Roman"/>
          <w:b/>
          <w:bCs/>
          <w:kern w:val="2"/>
          <w:sz w:val="24"/>
          <w:szCs w:val="24"/>
          <w:lang w:val="en-US" w:eastAsia="zh-CN" w:bidi="ar"/>
        </w:rPr>
        <w:t>Supplementary materials</w:t>
      </w:r>
    </w:p>
    <w:p>
      <w:pPr>
        <w:pStyle w:val="8"/>
        <w:keepNext w:val="0"/>
        <w:keepLines w:val="0"/>
        <w:pageBreakBefore w:val="0"/>
        <w:widowControl w:val="0"/>
        <w:kinsoku/>
        <w:wordWrap/>
        <w:overflowPunct/>
        <w:topLinePunct w:val="0"/>
        <w:autoSpaceDE/>
        <w:autoSpaceDN/>
        <w:bidi w:val="0"/>
        <w:adjustRightInd w:val="0"/>
        <w:snapToGrid w:val="0"/>
        <w:spacing w:line="480" w:lineRule="auto"/>
        <w:ind w:firstLine="0" w:firstLineChars="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 xml:space="preserve">Deficiency of </w:t>
      </w:r>
      <w:r>
        <w:rPr>
          <w:rFonts w:hint="default" w:ascii="Times New Roman" w:hAnsi="Times New Roman" w:eastAsia="宋体" w:cs="Times New Roman"/>
          <w:b/>
          <w:bCs/>
          <w:sz w:val="24"/>
          <w:szCs w:val="24"/>
        </w:rPr>
        <w:t xml:space="preserve">LncRNA-CIRBIL </w:t>
      </w:r>
      <w:r>
        <w:rPr>
          <w:rFonts w:hint="default" w:ascii="Times New Roman" w:hAnsi="Times New Roman" w:eastAsia="宋体" w:cs="Times New Roman"/>
          <w:b/>
          <w:bCs/>
          <w:sz w:val="24"/>
          <w:szCs w:val="24"/>
          <w:lang w:val="en-US" w:eastAsia="zh-CN"/>
        </w:rPr>
        <w:t xml:space="preserve">promotes </w:t>
      </w:r>
      <w:r>
        <w:rPr>
          <w:rFonts w:hint="default" w:ascii="Times New Roman" w:hAnsi="Times New Roman" w:eastAsia="宋体" w:cs="Times New Roman"/>
          <w:b/>
          <w:bCs/>
          <w:sz w:val="24"/>
          <w:szCs w:val="24"/>
        </w:rPr>
        <w:t>J-wave syndrome</w:t>
      </w:r>
      <w:r>
        <w:rPr>
          <w:rFonts w:hint="default" w:ascii="Times New Roman" w:hAnsi="Times New Roman" w:eastAsia="宋体" w:cs="Times New Roman"/>
          <w:b/>
          <w:bCs/>
          <w:sz w:val="24"/>
          <w:szCs w:val="24"/>
          <w:lang w:val="en-US" w:eastAsia="zh-CN"/>
        </w:rPr>
        <w:t xml:space="preserve"> by enhancing</w:t>
      </w:r>
      <w:r>
        <w:rPr>
          <w:rFonts w:hint="default" w:ascii="Times New Roman" w:hAnsi="Times New Roman" w:eastAsia="宋体" w:cs="Times New Roman"/>
          <w:b/>
          <w:bCs/>
          <w:sz w:val="24"/>
          <w:szCs w:val="24"/>
        </w:rPr>
        <w:t xml:space="preserve"> transmural heterogeneity of </w:t>
      </w:r>
      <w:r>
        <w:rPr>
          <w:rFonts w:hint="default" w:ascii="Times New Roman" w:hAnsi="Times New Roman" w:eastAsia="宋体" w:cs="Times New Roman"/>
          <w:b/>
          <w:bCs/>
          <w:i/>
          <w:iCs/>
          <w:sz w:val="24"/>
          <w:szCs w:val="24"/>
        </w:rPr>
        <w:t>I</w:t>
      </w:r>
      <w:r>
        <w:rPr>
          <w:rFonts w:hint="default" w:ascii="Times New Roman" w:hAnsi="Times New Roman" w:eastAsia="宋体" w:cs="Times New Roman"/>
          <w:b/>
          <w:bCs/>
          <w:sz w:val="24"/>
          <w:szCs w:val="24"/>
          <w:vertAlign w:val="subscript"/>
        </w:rPr>
        <w:t>to</w:t>
      </w:r>
      <w:r>
        <w:rPr>
          <w:rFonts w:hint="default" w:ascii="Times New Roman" w:hAnsi="Times New Roman" w:eastAsia="宋体" w:cs="Times New Roman"/>
          <w:b/>
          <w:bCs/>
          <w:sz w:val="24"/>
          <w:szCs w:val="24"/>
        </w:rPr>
        <w:t xml:space="preserve"> current </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hint="default" w:ascii="Times New Roman" w:hAnsi="Times New Roman" w:eastAsia="宋体" w:cs="Times New Roman"/>
          <w:b w:val="0"/>
          <w:bCs w:val="0"/>
          <w:kern w:val="2"/>
          <w:sz w:val="24"/>
          <w:szCs w:val="24"/>
          <w:lang w:val="en-US" w:eastAsia="zh-CN" w:bidi="ar"/>
        </w:rPr>
      </w:pPr>
      <w:bookmarkStart w:id="0" w:name="_Hlk64633356"/>
      <w:bookmarkEnd w:id="0"/>
      <w:r>
        <w:rPr>
          <w:rFonts w:hint="default" w:ascii="Times New Roman" w:hAnsi="Times New Roman" w:eastAsia="宋体" w:cs="Times New Roman"/>
          <w:b/>
          <w:bCs/>
          <w:kern w:val="2"/>
          <w:sz w:val="24"/>
          <w:szCs w:val="24"/>
          <w:lang w:val="en-US" w:eastAsia="zh-CN" w:bidi="ar"/>
        </w:rPr>
        <w:t>Short title: LncCIRBIL regulates J-wave syndrome via UPF1</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hint="eastAsia" w:ascii="Times New Roman" w:hAnsi="Times New Roman"/>
          <w:sz w:val="24"/>
        </w:rPr>
      </w:pPr>
      <w:r>
        <w:rPr>
          <w:rFonts w:ascii="Times New Roman" w:hAnsi="Times New Roman"/>
          <w:sz w:val="24"/>
        </w:rPr>
        <w:t>Xuexin Jin</w:t>
      </w:r>
      <w:r>
        <w:rPr>
          <w:rFonts w:ascii="Times New Roman" w:hAnsi="Times New Roman"/>
          <w:sz w:val="24"/>
          <w:vertAlign w:val="superscript"/>
        </w:rPr>
        <w:t xml:space="preserve"> </w:t>
      </w:r>
      <w:r>
        <w:rPr>
          <w:rFonts w:hint="eastAsia" w:ascii="Times New Roman" w:hAnsi="Times New Roman"/>
          <w:sz w:val="24"/>
          <w:vertAlign w:val="superscript"/>
        </w:rPr>
        <w:t>1</w:t>
      </w:r>
      <w:r>
        <w:rPr>
          <w:rFonts w:ascii="Times New Roman" w:hAnsi="Times New Roman"/>
          <w:sz w:val="24"/>
          <w:vertAlign w:val="superscript"/>
        </w:rPr>
        <w:t>,</w:t>
      </w:r>
      <w:r>
        <w:rPr>
          <w:rFonts w:hint="eastAsia" w:ascii="Times New Roman" w:hAnsi="Times New Roman"/>
          <w:sz w:val="24"/>
          <w:vertAlign w:val="superscript"/>
        </w:rPr>
        <w:t>5</w:t>
      </w:r>
      <w:r>
        <w:rPr>
          <w:rFonts w:ascii="Times New Roman" w:hAnsi="Times New Roman"/>
          <w:sz w:val="24"/>
          <w:vertAlign w:val="superscript"/>
        </w:rPr>
        <w:t>,</w:t>
      </w:r>
      <w:r>
        <w:rPr>
          <w:rFonts w:ascii="Times New Roman" w:hAnsi="Times New Roman"/>
          <w:sz w:val="24"/>
        </w:rPr>
        <w:t xml:space="preserve"> </w:t>
      </w:r>
      <w:r>
        <w:rPr>
          <w:rFonts w:ascii="Times New Roman" w:hAnsi="Times New Roman"/>
          <w:sz w:val="24"/>
          <w:vertAlign w:val="superscript"/>
        </w:rPr>
        <w:t>#</w:t>
      </w:r>
      <w:r>
        <w:rPr>
          <w:rFonts w:ascii="Times New Roman" w:hAnsi="Times New Roman"/>
          <w:sz w:val="24"/>
        </w:rPr>
        <w:t xml:space="preserve"> </w:t>
      </w:r>
      <w:r>
        <w:rPr>
          <w:rFonts w:ascii="Times New Roman" w:hAnsi="Times New Roman"/>
          <w:kern w:val="0"/>
          <w:sz w:val="24"/>
        </w:rPr>
        <w:t>Wenbo Ma</w:t>
      </w:r>
      <w:r>
        <w:rPr>
          <w:rFonts w:hint="eastAsia" w:ascii="Times New Roman" w:hAnsi="Times New Roman"/>
          <w:kern w:val="0"/>
          <w:sz w:val="24"/>
          <w:vertAlign w:val="superscript"/>
        </w:rPr>
        <w:t>1</w:t>
      </w:r>
      <w:r>
        <w:rPr>
          <w:rFonts w:ascii="Times New Roman" w:hAnsi="Times New Roman"/>
          <w:kern w:val="0"/>
          <w:sz w:val="24"/>
          <w:vertAlign w:val="superscript"/>
        </w:rPr>
        <w:t xml:space="preserve">, </w:t>
      </w:r>
      <w:r>
        <w:rPr>
          <w:rFonts w:ascii="Times New Roman" w:hAnsi="Times New Roman"/>
          <w:sz w:val="24"/>
          <w:vertAlign w:val="superscript"/>
        </w:rPr>
        <w:t>#</w:t>
      </w:r>
      <w:r>
        <w:rPr>
          <w:rFonts w:ascii="Times New Roman" w:hAnsi="Times New Roman"/>
          <w:kern w:val="0"/>
          <w:sz w:val="24"/>
        </w:rPr>
        <w:t>, Yang Zhang, PHD</w:t>
      </w:r>
      <w:r>
        <w:rPr>
          <w:rFonts w:hint="eastAsia" w:ascii="Times New Roman" w:hAnsi="Times New Roman"/>
          <w:kern w:val="0"/>
          <w:sz w:val="24"/>
          <w:vertAlign w:val="superscript"/>
        </w:rPr>
        <w:t>1</w:t>
      </w:r>
      <w:r>
        <w:rPr>
          <w:rFonts w:ascii="Times New Roman" w:hAnsi="Times New Roman"/>
          <w:kern w:val="0"/>
          <w:sz w:val="24"/>
          <w:vertAlign w:val="superscript"/>
        </w:rPr>
        <w:t xml:space="preserve">, </w:t>
      </w:r>
      <w:r>
        <w:rPr>
          <w:rFonts w:ascii="Times New Roman" w:hAnsi="Times New Roman"/>
          <w:sz w:val="24"/>
          <w:vertAlign w:val="superscript"/>
        </w:rPr>
        <w:t>#</w:t>
      </w:r>
      <w:r>
        <w:rPr>
          <w:rFonts w:ascii="Times New Roman" w:hAnsi="Times New Roman"/>
          <w:kern w:val="0"/>
          <w:sz w:val="24"/>
        </w:rPr>
        <w:t>, Haiyu Gao</w:t>
      </w:r>
      <w:r>
        <w:rPr>
          <w:rFonts w:hint="eastAsia" w:ascii="Times New Roman" w:hAnsi="Times New Roman"/>
          <w:kern w:val="0"/>
          <w:sz w:val="24"/>
          <w:vertAlign w:val="superscript"/>
        </w:rPr>
        <w:t>1</w:t>
      </w:r>
      <w:r>
        <w:rPr>
          <w:rFonts w:ascii="Times New Roman" w:hAnsi="Times New Roman"/>
          <w:kern w:val="0"/>
          <w:sz w:val="24"/>
        </w:rPr>
        <w:t>, Dechun Yin</w:t>
      </w:r>
      <w:r>
        <w:rPr>
          <w:rFonts w:hint="eastAsia" w:ascii="Times New Roman" w:hAnsi="Times New Roman"/>
          <w:kern w:val="0"/>
          <w:sz w:val="24"/>
          <w:vertAlign w:val="superscript"/>
        </w:rPr>
        <w:t>5</w:t>
      </w:r>
      <w:r>
        <w:rPr>
          <w:rFonts w:ascii="Times New Roman" w:hAnsi="Times New Roman"/>
          <w:kern w:val="0"/>
          <w:sz w:val="24"/>
        </w:rPr>
        <w:t>, Jiahui Song</w:t>
      </w:r>
      <w:r>
        <w:rPr>
          <w:rFonts w:hint="eastAsia" w:ascii="Times New Roman" w:hAnsi="Times New Roman"/>
          <w:kern w:val="0"/>
          <w:sz w:val="24"/>
          <w:vertAlign w:val="superscript"/>
        </w:rPr>
        <w:t>1</w:t>
      </w:r>
      <w:r>
        <w:rPr>
          <w:rFonts w:ascii="Times New Roman" w:hAnsi="Times New Roman"/>
          <w:kern w:val="0"/>
          <w:sz w:val="24"/>
        </w:rPr>
        <w:t>,</w:t>
      </w:r>
      <w:r>
        <w:rPr>
          <w:rFonts w:hint="eastAsia" w:ascii="Times New Roman" w:hAnsi="Times New Roman"/>
          <w:kern w:val="0"/>
          <w:sz w:val="24"/>
          <w:lang w:val="en-US" w:eastAsia="zh-CN"/>
        </w:rPr>
        <w:t xml:space="preserve"> </w:t>
      </w:r>
      <w:r>
        <w:rPr>
          <w:rFonts w:ascii="Times New Roman" w:hAnsi="Times New Roman"/>
          <w:kern w:val="0"/>
          <w:sz w:val="24"/>
        </w:rPr>
        <w:t>Desheng Li</w:t>
      </w:r>
      <w:r>
        <w:rPr>
          <w:rFonts w:hint="eastAsia" w:ascii="Times New Roman" w:hAnsi="Times New Roman"/>
          <w:kern w:val="0"/>
          <w:sz w:val="24"/>
          <w:vertAlign w:val="superscript"/>
        </w:rPr>
        <w:t>1</w:t>
      </w:r>
      <w:r>
        <w:rPr>
          <w:rFonts w:ascii="Times New Roman" w:hAnsi="Times New Roman"/>
          <w:kern w:val="0"/>
          <w:sz w:val="24"/>
        </w:rPr>
        <w:t>, Ling Shi</w:t>
      </w:r>
      <w:r>
        <w:rPr>
          <w:rFonts w:hint="eastAsia" w:ascii="Times New Roman" w:hAnsi="Times New Roman"/>
          <w:kern w:val="0"/>
          <w:sz w:val="24"/>
          <w:vertAlign w:val="superscript"/>
        </w:rPr>
        <w:t>5</w:t>
      </w:r>
      <w:r>
        <w:rPr>
          <w:rFonts w:ascii="Times New Roman" w:hAnsi="Times New Roman"/>
          <w:kern w:val="0"/>
          <w:sz w:val="24"/>
        </w:rPr>
        <w:t>, Jialiang Li</w:t>
      </w:r>
      <w:r>
        <w:rPr>
          <w:rFonts w:hint="eastAsia" w:ascii="Times New Roman" w:hAnsi="Times New Roman"/>
          <w:kern w:val="0"/>
          <w:sz w:val="24"/>
          <w:vertAlign w:val="superscript"/>
        </w:rPr>
        <w:t>1</w:t>
      </w:r>
      <w:r>
        <w:rPr>
          <w:rFonts w:ascii="Times New Roman" w:hAnsi="Times New Roman"/>
          <w:kern w:val="0"/>
          <w:sz w:val="24"/>
        </w:rPr>
        <w:t>, Jiudong Ma</w:t>
      </w:r>
      <w:r>
        <w:rPr>
          <w:rFonts w:hint="eastAsia" w:ascii="Times New Roman" w:hAnsi="Times New Roman"/>
          <w:kern w:val="0"/>
          <w:sz w:val="24"/>
          <w:vertAlign w:val="superscript"/>
        </w:rPr>
        <w:t>1</w:t>
      </w:r>
      <w:r>
        <w:rPr>
          <w:rFonts w:ascii="Times New Roman" w:hAnsi="Times New Roman"/>
          <w:kern w:val="0"/>
          <w:sz w:val="24"/>
        </w:rPr>
        <w:t>, Lingmin Z</w:t>
      </w:r>
      <w:bookmarkStart w:id="1" w:name="_GoBack"/>
      <w:bookmarkEnd w:id="1"/>
      <w:r>
        <w:rPr>
          <w:rFonts w:ascii="Times New Roman" w:hAnsi="Times New Roman"/>
          <w:kern w:val="0"/>
          <w:sz w:val="24"/>
        </w:rPr>
        <w:t>hang</w:t>
      </w:r>
      <w:r>
        <w:rPr>
          <w:rFonts w:hint="eastAsia" w:ascii="Times New Roman" w:hAnsi="Times New Roman"/>
          <w:kern w:val="0"/>
          <w:sz w:val="24"/>
          <w:vertAlign w:val="superscript"/>
        </w:rPr>
        <w:t>1</w:t>
      </w:r>
      <w:r>
        <w:rPr>
          <w:rFonts w:ascii="Times New Roman" w:hAnsi="Times New Roman"/>
          <w:kern w:val="0"/>
          <w:sz w:val="24"/>
        </w:rPr>
        <w:t>, Hongli Shan</w:t>
      </w:r>
      <w:r>
        <w:rPr>
          <w:rFonts w:hint="eastAsia" w:ascii="Times New Roman" w:hAnsi="Times New Roman"/>
          <w:kern w:val="0"/>
          <w:sz w:val="24"/>
          <w:vertAlign w:val="superscript"/>
        </w:rPr>
        <w:t>4</w:t>
      </w:r>
      <w:r>
        <w:rPr>
          <w:rFonts w:ascii="Times New Roman" w:hAnsi="Times New Roman"/>
          <w:kern w:val="0"/>
          <w:sz w:val="24"/>
        </w:rPr>
        <w:t>, Yanjie Lu</w:t>
      </w:r>
      <w:r>
        <w:rPr>
          <w:rFonts w:hint="eastAsia" w:ascii="Times New Roman" w:hAnsi="Times New Roman"/>
          <w:kern w:val="0"/>
          <w:sz w:val="24"/>
          <w:vertAlign w:val="superscript"/>
        </w:rPr>
        <w:t>1</w:t>
      </w:r>
      <w:r>
        <w:rPr>
          <w:rFonts w:ascii="Times New Roman" w:hAnsi="Times New Roman"/>
          <w:kern w:val="0"/>
          <w:sz w:val="24"/>
          <w:vertAlign w:val="superscript"/>
        </w:rPr>
        <w:t xml:space="preserve">, </w:t>
      </w:r>
      <w:r>
        <w:rPr>
          <w:rFonts w:hint="eastAsia" w:ascii="Times New Roman" w:hAnsi="Times New Roman"/>
          <w:kern w:val="0"/>
          <w:sz w:val="24"/>
          <w:vertAlign w:val="superscript"/>
        </w:rPr>
        <w:t>2</w:t>
      </w:r>
      <w:r>
        <w:rPr>
          <w:rFonts w:ascii="Times New Roman" w:hAnsi="Times New Roman"/>
          <w:kern w:val="0"/>
          <w:sz w:val="24"/>
        </w:rPr>
        <w:t>, Yue Li</w:t>
      </w:r>
      <w:r>
        <w:rPr>
          <w:rFonts w:hint="eastAsia" w:ascii="Times New Roman" w:hAnsi="Times New Roman"/>
          <w:sz w:val="24"/>
          <w:vertAlign w:val="superscript"/>
        </w:rPr>
        <w:t>3</w:t>
      </w:r>
      <w:r>
        <w:rPr>
          <w:rFonts w:ascii="Times New Roman" w:hAnsi="Times New Roman"/>
          <w:sz w:val="24"/>
          <w:vertAlign w:val="superscript"/>
        </w:rPr>
        <w:t xml:space="preserve">, </w:t>
      </w:r>
      <w:r>
        <w:rPr>
          <w:rFonts w:hint="eastAsia" w:ascii="Times New Roman" w:hAnsi="Times New Roman"/>
          <w:sz w:val="24"/>
          <w:vertAlign w:val="superscript"/>
        </w:rPr>
        <w:t>5</w:t>
      </w:r>
      <w:r>
        <w:rPr>
          <w:rFonts w:ascii="Times New Roman" w:hAnsi="Times New Roman"/>
          <w:sz w:val="24"/>
          <w:vertAlign w:val="superscript"/>
        </w:rPr>
        <w:t>, *</w:t>
      </w:r>
      <w:r>
        <w:rPr>
          <w:rFonts w:ascii="Times New Roman" w:hAnsi="Times New Roman"/>
          <w:kern w:val="0"/>
          <w:sz w:val="24"/>
        </w:rPr>
        <w:t>, Baofeng Yang</w:t>
      </w:r>
      <w:r>
        <w:rPr>
          <w:rFonts w:hint="eastAsia" w:ascii="Times New Roman" w:hAnsi="Times New Roman"/>
          <w:kern w:val="0"/>
          <w:sz w:val="24"/>
          <w:vertAlign w:val="superscript"/>
        </w:rPr>
        <w:t>1</w:t>
      </w:r>
      <w:r>
        <w:rPr>
          <w:rFonts w:ascii="Times New Roman" w:hAnsi="Times New Roman"/>
          <w:kern w:val="0"/>
          <w:sz w:val="24"/>
          <w:vertAlign w:val="superscript"/>
        </w:rPr>
        <w:t xml:space="preserve">, </w:t>
      </w:r>
      <w:r>
        <w:rPr>
          <w:rFonts w:hint="eastAsia" w:ascii="Times New Roman" w:hAnsi="Times New Roman"/>
          <w:kern w:val="0"/>
          <w:sz w:val="24"/>
          <w:vertAlign w:val="superscript"/>
        </w:rPr>
        <w:t>2</w:t>
      </w:r>
      <w:r>
        <w:rPr>
          <w:rFonts w:ascii="Times New Roman" w:hAnsi="Times New Roman"/>
          <w:sz w:val="24"/>
          <w:vertAlign w:val="superscript"/>
        </w:rPr>
        <w:t>, *</w:t>
      </w:r>
      <w:r>
        <w:rPr>
          <w:rFonts w:ascii="Times New Roman" w:hAnsi="Times New Roman"/>
          <w:kern w:val="0"/>
          <w:sz w:val="24"/>
        </w:rPr>
        <w:t xml:space="preserve">, </w:t>
      </w:r>
      <w:r>
        <w:rPr>
          <w:rFonts w:ascii="Times New Roman" w:hAnsi="Times New Roman"/>
          <w:sz w:val="24"/>
        </w:rPr>
        <w:t>Zhenwei Pan</w:t>
      </w:r>
      <w:r>
        <w:rPr>
          <w:rFonts w:hint="eastAsia" w:ascii="Times New Roman" w:hAnsi="Times New Roman"/>
          <w:sz w:val="24"/>
          <w:vertAlign w:val="superscript"/>
        </w:rPr>
        <w:t>1</w:t>
      </w:r>
      <w:r>
        <w:rPr>
          <w:rFonts w:ascii="Times New Roman" w:hAnsi="Times New Roman"/>
          <w:sz w:val="24"/>
          <w:vertAlign w:val="superscript"/>
        </w:rPr>
        <w:t>,</w:t>
      </w:r>
      <w:r>
        <w:rPr>
          <w:rFonts w:hint="eastAsia" w:ascii="Times New Roman" w:hAnsi="Times New Roman"/>
          <w:sz w:val="24"/>
          <w:vertAlign w:val="superscript"/>
        </w:rPr>
        <w:t xml:space="preserve"> 2</w:t>
      </w:r>
      <w:r>
        <w:rPr>
          <w:rFonts w:ascii="Times New Roman" w:hAnsi="Times New Roman"/>
          <w:sz w:val="24"/>
          <w:vertAlign w:val="superscript"/>
        </w:rPr>
        <w:t>, *</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Times New Roman" w:hAnsi="Times New Roman"/>
          <w:sz w:val="24"/>
        </w:rPr>
      </w:pPr>
      <w:r>
        <w:rPr>
          <w:rFonts w:hint="eastAsia" w:ascii="Times New Roman" w:hAnsi="Times New Roman"/>
          <w:sz w:val="24"/>
          <w:vertAlign w:val="superscript"/>
        </w:rPr>
        <w:t>1</w:t>
      </w:r>
      <w:r>
        <w:rPr>
          <w:rFonts w:ascii="Times New Roman" w:hAnsi="Times New Roman"/>
          <w:sz w:val="24"/>
        </w:rPr>
        <w:t>Department of Pharmacology (The Key Laboratory of Cardiovascular Research, Ministry of Education) at College of Pharmacy, Harbin Medical University, Harbin 150086, China.</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Times New Roman" w:hAnsi="Times New Roman"/>
          <w:sz w:val="24"/>
        </w:rPr>
      </w:pPr>
      <w:r>
        <w:rPr>
          <w:rFonts w:hint="eastAsia" w:ascii="Times New Roman" w:hAnsi="Times New Roman"/>
          <w:sz w:val="24"/>
          <w:vertAlign w:val="superscript"/>
        </w:rPr>
        <w:t>2</w:t>
      </w:r>
      <w:r>
        <w:rPr>
          <w:rFonts w:ascii="Times New Roman" w:hAnsi="Times New Roman"/>
          <w:sz w:val="24"/>
        </w:rPr>
        <w:t>Research Unit of Noninfectious Chronic Diseases in Frigid Zone, Chinese Academy of Medical Sciences, China, 2019RU070.</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Times New Roman" w:hAnsi="Times New Roman"/>
          <w:color w:val="000000"/>
          <w:kern w:val="0"/>
          <w:sz w:val="24"/>
          <w:lang w:bidi="ar"/>
        </w:rPr>
      </w:pPr>
      <w:r>
        <w:rPr>
          <w:rFonts w:hint="eastAsia" w:ascii="Times New Roman" w:hAnsi="Times New Roman"/>
          <w:bCs/>
          <w:sz w:val="24"/>
          <w:vertAlign w:val="superscript"/>
        </w:rPr>
        <w:t>3</w:t>
      </w:r>
      <w:r>
        <w:rPr>
          <w:rFonts w:ascii="Times New Roman" w:hAnsi="Times New Roman"/>
          <w:bCs/>
          <w:sz w:val="24"/>
        </w:rPr>
        <w:t>Key Laboratory of Cell Transplantation, The First Affiliated Hospital, Harbin Medical University</w:t>
      </w:r>
      <w:r>
        <w:rPr>
          <w:rFonts w:ascii="Times New Roman" w:hAnsi="Times New Roman" w:eastAsia="Times-Roman"/>
          <w:color w:val="000000"/>
          <w:kern w:val="0"/>
          <w:sz w:val="24"/>
          <w:lang w:bidi="ar"/>
        </w:rPr>
        <w:t>, Harbin 150001, China</w:t>
      </w:r>
      <w:r>
        <w:rPr>
          <w:rFonts w:ascii="Times New Roman" w:hAnsi="Times New Roman"/>
          <w:color w:val="000000"/>
          <w:kern w:val="0"/>
          <w:sz w:val="24"/>
          <w:lang w:bidi="ar"/>
        </w:rPr>
        <w:t>.</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Times New Roman" w:hAnsi="Times New Roman"/>
          <w:bCs/>
          <w:sz w:val="24"/>
        </w:rPr>
      </w:pPr>
      <w:r>
        <w:rPr>
          <w:rFonts w:hint="eastAsia" w:ascii="Times New Roman" w:hAnsi="Times New Roman"/>
          <w:bCs/>
          <w:sz w:val="24"/>
          <w:vertAlign w:val="superscript"/>
        </w:rPr>
        <w:t>4</w:t>
      </w:r>
      <w:r>
        <w:rPr>
          <w:rFonts w:ascii="Times New Roman" w:hAnsi="Times New Roman"/>
          <w:bCs/>
          <w:sz w:val="24"/>
        </w:rPr>
        <w:t>Shanghai Frontiers Science Research Center for Druggability of Cardiovascular noncoding RNA, Institute for Frontier Medical Technology, Shanghai University of Engineering Science,Shanghai, 201620,China.</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Times New Roman" w:hAnsi="Times New Roman" w:eastAsia="Times-Roman"/>
          <w:color w:val="000000"/>
          <w:kern w:val="0"/>
          <w:sz w:val="24"/>
          <w:lang w:bidi="ar"/>
        </w:rPr>
      </w:pPr>
      <w:r>
        <w:rPr>
          <w:rFonts w:hint="eastAsia" w:ascii="Times New Roman" w:hAnsi="Times New Roman"/>
          <w:color w:val="000000"/>
          <w:kern w:val="0"/>
          <w:sz w:val="24"/>
          <w:vertAlign w:val="superscript"/>
          <w:lang w:bidi="ar"/>
        </w:rPr>
        <w:t>5</w:t>
      </w:r>
      <w:r>
        <w:rPr>
          <w:rFonts w:ascii="Times New Roman" w:hAnsi="Times New Roman" w:eastAsia="Times-Roman"/>
          <w:color w:val="000000"/>
          <w:kern w:val="0"/>
          <w:sz w:val="24"/>
          <w:lang w:bidi="ar"/>
        </w:rPr>
        <w:t>Department of Cardiology, the First Affiliated Hospital, Harbin Medical University, Harbin 150001, China.</w:t>
      </w:r>
    </w:p>
    <w:p>
      <w:pPr>
        <w:keepNext w:val="0"/>
        <w:keepLines w:val="0"/>
        <w:pageBreakBefore w:val="0"/>
        <w:widowControl w:val="0"/>
        <w:kinsoku/>
        <w:wordWrap/>
        <w:overflowPunct/>
        <w:topLinePunct w:val="0"/>
        <w:autoSpaceDE/>
        <w:autoSpaceDN/>
        <w:bidi w:val="0"/>
        <w:spacing w:line="480" w:lineRule="auto"/>
        <w:textAlignment w:val="auto"/>
        <w:rPr>
          <w:rFonts w:hint="eastAsia" w:ascii="Times New Roman" w:hAnsi="Times New Roman"/>
          <w:sz w:val="24"/>
        </w:rPr>
      </w:pPr>
      <w:r>
        <w:rPr>
          <w:rFonts w:ascii="Times New Roman" w:hAnsi="Times New Roman"/>
          <w:sz w:val="24"/>
          <w:vertAlign w:val="superscript"/>
        </w:rPr>
        <w:t>*</w:t>
      </w:r>
      <w:r>
        <w:rPr>
          <w:rFonts w:ascii="Times New Roman" w:hAnsi="Times New Roman"/>
          <w:sz w:val="24"/>
        </w:rPr>
        <w:t>Corresponding author</w:t>
      </w:r>
      <w:r>
        <w:rPr>
          <w:rFonts w:hint="eastAsia" w:ascii="Times New Roman" w:hAnsi="Times New Roman"/>
          <w:sz w:val="24"/>
        </w:rPr>
        <w:t>:</w:t>
      </w:r>
    </w:p>
    <w:p>
      <w:pPr>
        <w:keepNext w:val="0"/>
        <w:keepLines w:val="0"/>
        <w:pageBreakBefore w:val="0"/>
        <w:widowControl w:val="0"/>
        <w:kinsoku/>
        <w:wordWrap/>
        <w:overflowPunct/>
        <w:topLinePunct w:val="0"/>
        <w:autoSpaceDE/>
        <w:autoSpaceDN/>
        <w:bidi w:val="0"/>
        <w:adjustRightInd w:val="0"/>
        <w:snapToGrid w:val="0"/>
        <w:spacing w:line="480" w:lineRule="auto"/>
        <w:textAlignment w:val="auto"/>
        <w:rPr>
          <w:rFonts w:ascii="Times New Roman" w:hAnsi="Times New Roman" w:eastAsia="Times-Roman"/>
          <w:color w:val="000000"/>
          <w:kern w:val="0"/>
          <w:sz w:val="24"/>
          <w:lang w:bidi="ar"/>
        </w:rPr>
      </w:pPr>
      <w:r>
        <w:rPr>
          <w:rFonts w:ascii="Times New Roman" w:hAnsi="Times New Roman"/>
          <w:sz w:val="24"/>
        </w:rPr>
        <w:t>Zhenwei</w:t>
      </w:r>
      <w:r>
        <w:rPr>
          <w:rFonts w:hint="eastAsia" w:ascii="Times New Roman" w:hAnsi="Times New Roman"/>
          <w:sz w:val="24"/>
          <w:lang w:val="en-US" w:eastAsia="zh-CN"/>
        </w:rPr>
        <w:t xml:space="preserve"> </w:t>
      </w:r>
      <w:r>
        <w:rPr>
          <w:rFonts w:ascii="Times New Roman" w:hAnsi="Times New Roman"/>
          <w:sz w:val="24"/>
        </w:rPr>
        <w:t xml:space="preserve">Pan, </w:t>
      </w:r>
      <w:r>
        <w:fldChar w:fldCharType="begin"/>
      </w:r>
      <w:r>
        <w:instrText xml:space="preserve"> HYPERLINK "mailto:panzw@ems.hrbmu.edu.cn" </w:instrText>
      </w:r>
      <w:r>
        <w:fldChar w:fldCharType="separate"/>
      </w:r>
      <w:r>
        <w:rPr>
          <w:rStyle w:val="9"/>
          <w:sz w:val="24"/>
        </w:rPr>
        <w:t>panzw@ems.hrbmu.edu.cn</w:t>
      </w:r>
      <w:r>
        <w:fldChar w:fldCharType="end"/>
      </w:r>
      <w:r>
        <w:rPr>
          <w:rFonts w:ascii="Times New Roman" w:hAnsi="Times New Roman"/>
          <w:sz w:val="24"/>
        </w:rPr>
        <w:t>.</w:t>
      </w:r>
      <w:r>
        <w:rPr>
          <w:rFonts w:hint="eastAsia" w:ascii="Times New Roman" w:hAnsi="Times New Roman"/>
          <w:sz w:val="24"/>
        </w:rPr>
        <w:t xml:space="preserve"> </w:t>
      </w:r>
      <w:r>
        <w:rPr>
          <w:rFonts w:hint="eastAsia" w:ascii="Times New Roman" w:hAnsi="Times New Roman"/>
          <w:sz w:val="24"/>
          <w:lang w:val="en-US" w:eastAsia="zh-CN"/>
        </w:rPr>
        <w:t>or</w:t>
      </w:r>
      <w:r>
        <w:rPr>
          <w:rFonts w:hint="eastAsia" w:ascii="Times New Roman" w:hAnsi="Times New Roman"/>
          <w:sz w:val="24"/>
        </w:rPr>
        <w:t xml:space="preserve"> Baofeng Yang, yangbf@ems.hrbmu.edu.cn.</w:t>
      </w:r>
      <w:r>
        <w:rPr>
          <w:rFonts w:ascii="Times New Roman" w:hAnsi="Times New Roman"/>
          <w:sz w:val="24"/>
        </w:rPr>
        <w:t xml:space="preserve"> Department of Pharmacology, School of Pharmacy, Harbin Medical University, Baojian Road 157, Harbin, 150081, P.R.</w:t>
      </w:r>
      <w:r>
        <w:rPr>
          <w:rFonts w:hint="eastAsia" w:ascii="Times New Roman" w:hAnsi="Times New Roman"/>
          <w:sz w:val="24"/>
          <w:lang w:val="en-US" w:eastAsia="zh-CN"/>
        </w:rPr>
        <w:t xml:space="preserve"> </w:t>
      </w:r>
      <w:r>
        <w:rPr>
          <w:rFonts w:ascii="Times New Roman" w:hAnsi="Times New Roman"/>
          <w:sz w:val="24"/>
        </w:rPr>
        <w:t>China.</w:t>
      </w:r>
      <w:r>
        <w:rPr>
          <w:rFonts w:ascii="Times New Roman" w:hAnsi="Times New Roman" w:eastAsia="Times-Roman"/>
          <w:color w:val="000000"/>
          <w:kern w:val="0"/>
          <w:sz w:val="24"/>
        </w:rPr>
        <w:t xml:space="preserve">Yue Li, </w:t>
      </w:r>
      <w:r>
        <w:rPr>
          <w:rFonts w:ascii="Times New Roman" w:hAnsi="Times New Roman" w:eastAsia="Times-Roman"/>
          <w:color w:val="000000"/>
          <w:kern w:val="0"/>
          <w:sz w:val="24"/>
          <w:lang w:bidi="ar"/>
        </w:rPr>
        <w:t>ly99ly@hrbmu.edu.cn</w:t>
      </w:r>
      <w:r>
        <w:rPr>
          <w:rFonts w:hint="eastAsia" w:ascii="Times New Roman" w:hAnsi="Times New Roman"/>
          <w:color w:val="000000"/>
          <w:kern w:val="0"/>
          <w:sz w:val="24"/>
          <w:lang w:bidi="ar"/>
        </w:rPr>
        <w:t xml:space="preserve">. </w:t>
      </w:r>
      <w:r>
        <w:rPr>
          <w:rFonts w:ascii="Times New Roman" w:hAnsi="Times New Roman" w:eastAsia="Times-Roman"/>
          <w:color w:val="000000"/>
          <w:kern w:val="0"/>
          <w:sz w:val="24"/>
          <w:lang w:bidi="ar"/>
        </w:rPr>
        <w:t>Department of Cardiology, the First Affiliated Hospital, Harbin Medical University, Youzheng Street 23#, Nangang District, Harbin 150001, China.</w:t>
      </w:r>
    </w:p>
    <w:p>
      <w:pPr>
        <w:adjustRightInd w:val="0"/>
        <w:snapToGrid w:val="0"/>
        <w:spacing w:line="480" w:lineRule="auto"/>
        <w:rPr>
          <w:rFonts w:hint="default" w:ascii="Times New Roman" w:hAnsi="Times New Roman" w:eastAsia="Times-Roman"/>
          <w:color w:val="000000"/>
          <w:kern w:val="0"/>
          <w:sz w:val="24"/>
          <w:lang w:val="en-US" w:eastAsia="zh-CN" w:bidi="ar"/>
        </w:rPr>
      </w:pPr>
      <w:r>
        <w:rPr>
          <w:rFonts w:hint="default" w:ascii="Times New Roman" w:hAnsi="Times New Roman" w:eastAsia="Times-Roman"/>
          <w:color w:val="000000"/>
          <w:kern w:val="0"/>
          <w:sz w:val="24"/>
          <w:lang w:val="en-US" w:eastAsia="zh-CN" w:bidi="ar"/>
        </w:rPr>
        <w:t>Fax: 86 451 86675769 or 86667511</w:t>
      </w:r>
    </w:p>
    <w:p>
      <w:pPr>
        <w:adjustRightInd w:val="0"/>
        <w:snapToGrid w:val="0"/>
        <w:spacing w:line="480" w:lineRule="auto"/>
        <w:rPr>
          <w:rFonts w:hint="default" w:ascii="Times New Roman" w:hAnsi="Times New Roman" w:eastAsia="Times-Roman"/>
          <w:color w:val="000000"/>
          <w:kern w:val="0"/>
          <w:sz w:val="24"/>
          <w:lang w:val="en-US" w:eastAsia="zh-CN" w:bidi="ar"/>
        </w:rPr>
      </w:pPr>
      <w:r>
        <w:rPr>
          <w:rFonts w:hint="default" w:ascii="Times New Roman" w:hAnsi="Times New Roman" w:eastAsia="Times-Roman"/>
          <w:color w:val="000000"/>
          <w:kern w:val="0"/>
          <w:sz w:val="24"/>
          <w:lang w:val="en-US" w:eastAsia="zh-CN" w:bidi="ar"/>
        </w:rPr>
        <w:t>Tel: 86 451 86671354</w:t>
      </w:r>
    </w:p>
    <w:p>
      <w:pPr>
        <w:adjustRightInd w:val="0"/>
        <w:snapToGrid w:val="0"/>
        <w:spacing w:line="480" w:lineRule="auto"/>
        <w:rPr>
          <w:rFonts w:hint="default" w:ascii="Times New Roman" w:hAnsi="Times New Roman" w:eastAsia="Times-Roman"/>
          <w:color w:val="000000"/>
          <w:kern w:val="0"/>
          <w:sz w:val="24"/>
          <w:lang w:val="en-US" w:eastAsia="zh-CN" w:bidi="ar"/>
        </w:rPr>
      </w:pPr>
      <w:r>
        <w:rPr>
          <w:rFonts w:hint="default" w:ascii="Times New Roman" w:hAnsi="Times New Roman" w:eastAsia="Times-Roman"/>
          <w:color w:val="000000"/>
          <w:kern w:val="0"/>
          <w:sz w:val="24"/>
          <w:lang w:val="en-US" w:eastAsia="zh-CN" w:bidi="ar"/>
        </w:rPr>
        <w:t># With equal contributions to the work</w:t>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b/>
          <w:bCs/>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b/>
          <w:bCs/>
          <w:kern w:val="2"/>
          <w:sz w:val="24"/>
          <w:szCs w:val="24"/>
          <w:lang w:val="en-US" w:eastAsia="zh-CN" w:bidi="ar"/>
        </w:rPr>
      </w:pPr>
    </w:p>
    <w:p>
      <w:pPr>
        <w:pStyle w:val="8"/>
        <w:spacing w:line="480" w:lineRule="auto"/>
        <w:ind w:firstLine="0" w:firstLineChars="0"/>
        <w:rPr>
          <w:rFonts w:hint="default" w:ascii="Times New Roman" w:hAnsi="Times New Roman" w:eastAsia="宋体" w:cs="Times New Roman"/>
          <w:b/>
          <w:bCs/>
          <w:sz w:val="24"/>
          <w:szCs w:val="24"/>
        </w:rPr>
      </w:pPr>
    </w:p>
    <w:p>
      <w:pPr>
        <w:pStyle w:val="8"/>
        <w:spacing w:line="480" w:lineRule="auto"/>
        <w:ind w:firstLine="0" w:firstLineChars="0"/>
        <w:rPr>
          <w:rFonts w:hint="default" w:ascii="Times New Roman" w:hAnsi="Times New Roman" w:eastAsia="宋体"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spacing w:line="480" w:lineRule="auto"/>
        <w:jc w:val="left"/>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1</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lang w:val="en-US" w:eastAsia="zh-CN"/>
        </w:rPr>
        <w:drawing>
          <wp:inline distT="0" distB="0" distL="114300" distR="114300">
            <wp:extent cx="5480050" cy="534670"/>
            <wp:effectExtent l="0" t="0" r="6350" b="13970"/>
            <wp:docPr id="12" name="图片 12" descr="TG转基因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TG转基因鼠"/>
                    <pic:cNvPicPr>
                      <a:picLocks noChangeAspect="1"/>
                    </pic:cNvPicPr>
                  </pic:nvPicPr>
                  <pic:blipFill>
                    <a:blip r:embed="rId4"/>
                    <a:stretch>
                      <a:fillRect/>
                    </a:stretch>
                  </pic:blipFill>
                  <pic:spPr>
                    <a:xfrm>
                      <a:off x="0" y="0"/>
                      <a:ext cx="5480050" cy="5346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 xml:space="preserve">1 </w:t>
      </w:r>
      <w:r>
        <w:rPr>
          <w:rFonts w:hint="default" w:ascii="Times New Roman" w:hAnsi="Times New Roman" w:eastAsia="宋体" w:cs="Times New Roman"/>
          <w:b/>
          <w:bCs/>
          <w:sz w:val="24"/>
          <w:szCs w:val="24"/>
        </w:rPr>
        <w:t>The cardiac-specific lncCIRBIL Tg mice.</w:t>
      </w:r>
      <w:r>
        <w:rPr>
          <w:rFonts w:hint="default" w:ascii="Times New Roman" w:hAnsi="Times New Roman" w:eastAsia="宋体" w:cs="Times New Roman"/>
          <w:sz w:val="24"/>
          <w:szCs w:val="24"/>
        </w:rPr>
        <w:t xml:space="preserve"> </w:t>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The lncCIRBIL sequence was cloned into the murine α-MHC promoter expression vector, and the obtained DNA fragment containing the α-MHC promoter-driven lncCIRBIL was microinjected into fertilized eggs. The founders were genotyped by PCR followed by DNA sequencing analysis. The positive founders were breeding to the next generation and the pups were screened by PCR and DNA sequencing assay.</w:t>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drawing>
          <wp:inline distT="0" distB="0" distL="114300" distR="114300">
            <wp:extent cx="5483860" cy="1428115"/>
            <wp:effectExtent l="0" t="0" r="0" b="0"/>
            <wp:docPr id="13" name="图片 13" descr="KO转基因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KO转基因鼠"/>
                    <pic:cNvPicPr>
                      <a:picLocks noChangeAspect="1"/>
                    </pic:cNvPicPr>
                  </pic:nvPicPr>
                  <pic:blipFill>
                    <a:blip r:embed="rId5"/>
                    <a:stretch>
                      <a:fillRect/>
                    </a:stretch>
                  </pic:blipFill>
                  <pic:spPr>
                    <a:xfrm>
                      <a:off x="0" y="0"/>
                      <a:ext cx="5483860" cy="14281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 xml:space="preserve">2 </w:t>
      </w:r>
      <w:r>
        <w:rPr>
          <w:rFonts w:hint="default" w:ascii="Times New Roman" w:hAnsi="Times New Roman" w:eastAsia="宋体" w:cs="Times New Roman"/>
          <w:b/>
          <w:bCs/>
          <w:sz w:val="24"/>
          <w:szCs w:val="24"/>
        </w:rPr>
        <w:t>The lncCIRBIL knockout mice.</w:t>
      </w:r>
      <w:r>
        <w:rPr>
          <w:rFonts w:hint="default" w:ascii="Times New Roman" w:hAnsi="Times New Roman" w:eastAsia="宋体" w:cs="Times New Roman"/>
          <w:sz w:val="24"/>
          <w:szCs w:val="24"/>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We created a mouse Chr6_108868947-108888680 knockout in C57BL/6 mice by CRISPR/Cas-mediated genome engineering. We identified two exons and selected exon 2 as the knockout target site. And then, we injected Cas9 mRNA and gRNA generated by in vitro transcription into fertilized eggs for lncCIRBIL knockout mice. The founders were genotyped by PCR followed by DNA sequencing analysis. The positive founders were breeding to the next generation and the pups were screened by PCR and DNA sequencing assay.</w:t>
      </w:r>
    </w:p>
    <w:p>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both"/>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3</w:t>
      </w:r>
    </w:p>
    <w:p>
      <w:pPr>
        <w:keepNext w:val="0"/>
        <w:keepLines w:val="0"/>
        <w:pageBreakBefore w:val="0"/>
        <w:widowControl/>
        <w:suppressLineNumbers w:val="0"/>
        <w:kinsoku/>
        <w:wordWrap/>
        <w:overflowPunct/>
        <w:topLinePunct w:val="0"/>
        <w:autoSpaceDE/>
        <w:autoSpaceDN/>
        <w:bidi w:val="0"/>
        <w:adjustRightInd/>
        <w:snapToGrid/>
        <w:spacing w:line="480" w:lineRule="auto"/>
        <w:ind w:firstLine="0" w:firstLineChars="0"/>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drawing>
          <wp:inline distT="0" distB="0" distL="114300" distR="114300">
            <wp:extent cx="4819015" cy="6405245"/>
            <wp:effectExtent l="0" t="0" r="12065" b="10795"/>
            <wp:docPr id="1" name="图片 1" descr="Supplementary Fig3-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3-nc"/>
                    <pic:cNvPicPr>
                      <a:picLocks noChangeAspect="1"/>
                    </pic:cNvPicPr>
                  </pic:nvPicPr>
                  <pic:blipFill>
                    <a:blip r:embed="rId6"/>
                    <a:stretch>
                      <a:fillRect/>
                    </a:stretch>
                  </pic:blipFill>
                  <pic:spPr>
                    <a:xfrm>
                      <a:off x="0" y="0"/>
                      <a:ext cx="4819015" cy="64052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AdvOTea1a7398" w:cs="Times New Roman"/>
          <w:color w:val="000000"/>
          <w:sz w:val="24"/>
          <w:szCs w:val="24"/>
          <w:lang w:val="en-US" w:eastAsia="zh-CN" w:bidi="ar"/>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 xml:space="preserve"> Morphologic and functional phenotype of transgenic </w:t>
      </w:r>
      <w:r>
        <w:rPr>
          <w:rFonts w:hint="default" w:ascii="Times New Roman" w:hAnsi="Times New Roman" w:eastAsia="宋体" w:cs="Times New Roman"/>
          <w:b/>
          <w:bCs/>
          <w:sz w:val="24"/>
          <w:szCs w:val="24"/>
          <w:lang w:val="en-US" w:eastAsia="zh-CN"/>
        </w:rPr>
        <w:t>CIRBIL-KO</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 xml:space="preserve">and CIRBIL-TG </w:t>
      </w:r>
      <w:r>
        <w:rPr>
          <w:rFonts w:hint="default" w:ascii="Times New Roman" w:hAnsi="Times New Roman" w:eastAsia="宋体" w:cs="Times New Roman"/>
          <w:b/>
          <w:bCs/>
          <w:sz w:val="24"/>
          <w:szCs w:val="24"/>
        </w:rPr>
        <w:t>mice.</w:t>
      </w:r>
      <w:r>
        <w:rPr>
          <w:rFonts w:hint="default" w:ascii="Times New Roman" w:hAnsi="Times New Roman" w:eastAsia="宋体" w:cs="Times New Roman"/>
          <w:sz w:val="24"/>
          <w:szCs w:val="24"/>
        </w:rPr>
        <w:t xml:space="preserve"> </w:t>
      </w:r>
      <w:r>
        <w:rPr>
          <w:rFonts w:hint="eastAsia" w:ascii="Times New Roman" w:hAnsi="Times New Roman" w:eastAsia="宋体" w:cs="Times New Roman"/>
          <w:b/>
          <w:bCs/>
          <w:sz w:val="24"/>
          <w:szCs w:val="24"/>
          <w:lang w:val="en-US" w:eastAsia="zh-CN"/>
        </w:rPr>
        <w:t>a</w:t>
      </w:r>
      <w:r>
        <w:rPr>
          <w:rFonts w:hint="default" w:ascii="Times New Roman" w:hAnsi="Times New Roman" w:eastAsia="宋体" w:cs="Times New Roman"/>
          <w:sz w:val="24"/>
          <w:szCs w:val="24"/>
        </w:rPr>
        <w:t xml:space="preserve"> Representative hematoxylin and eosin–stained paraffin section of morphology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b w:val="0"/>
          <w:bCs w:val="0"/>
          <w:sz w:val="24"/>
          <w:szCs w:val="24"/>
        </w:rPr>
        <w:t xml:space="preserve"> (left) and </w:t>
      </w:r>
      <w:r>
        <w:rPr>
          <w:rFonts w:hint="default" w:ascii="Times New Roman" w:hAnsi="Times New Roman" w:eastAsia="宋体" w:cs="Times New Roman"/>
          <w:b w:val="0"/>
          <w:bCs w:val="0"/>
          <w:sz w:val="24"/>
          <w:szCs w:val="24"/>
          <w:lang w:val="en-US" w:eastAsia="zh-CN"/>
        </w:rPr>
        <w:t>CIRBIL-KO</w:t>
      </w:r>
      <w:r>
        <w:rPr>
          <w:rFonts w:hint="default" w:ascii="Times New Roman" w:hAnsi="Times New Roman" w:eastAsia="宋体" w:cs="Times New Roman"/>
          <w:b w:val="0"/>
          <w:bCs w:val="0"/>
          <w:sz w:val="24"/>
          <w:szCs w:val="24"/>
        </w:rPr>
        <w:t xml:space="preserve"> (right) </w:t>
      </w:r>
      <w:r>
        <w:rPr>
          <w:rFonts w:hint="default" w:ascii="Times New Roman" w:hAnsi="Times New Roman" w:eastAsia="宋体" w:cs="Times New Roman"/>
          <w:sz w:val="24"/>
          <w:szCs w:val="24"/>
        </w:rPr>
        <w:t>hearts showing similar cardiac dilation and wall thickness</w:t>
      </w:r>
      <w:r>
        <w:rPr>
          <w:rFonts w:hint="eastAsia" w:ascii="Times New Roman" w:hAnsi="Times New Roman" w:eastAsia="宋体" w:cs="Times New Roman"/>
          <w:sz w:val="24"/>
          <w:szCs w:val="24"/>
          <w:lang w:val="en-US" w:eastAsia="zh-CN"/>
        </w:rPr>
        <w:t xml:space="preserve">. </w:t>
      </w:r>
      <w:r>
        <w:rPr>
          <w:rFonts w:ascii="Times New Roman" w:hAnsi="Times New Roman" w:eastAsia="AdvOTea1a7398"/>
          <w:i/>
          <w:iCs/>
          <w:color w:val="000000"/>
          <w:kern w:val="0"/>
          <w:sz w:val="24"/>
          <w:lang w:bidi="ar"/>
        </w:rPr>
        <w:t>N</w:t>
      </w:r>
      <w:r>
        <w:rPr>
          <w:rFonts w:ascii="Times New Roman" w:hAnsi="Times New Roman" w:eastAsia="AdvOTea1a7398"/>
          <w:color w:val="000000"/>
          <w:kern w:val="0"/>
          <w:sz w:val="24"/>
          <w:lang w:bidi="ar"/>
        </w:rPr>
        <w:t xml:space="preserve"> =</w:t>
      </w:r>
      <w:r>
        <w:rPr>
          <w:rFonts w:hint="eastAsia" w:ascii="Times New Roman" w:hAnsi="Times New Roman"/>
          <w:color w:val="000000"/>
          <w:kern w:val="0"/>
          <w:sz w:val="24"/>
          <w:lang w:bidi="ar"/>
        </w:rPr>
        <w:t xml:space="preserve"> </w:t>
      </w:r>
      <w:r>
        <w:rPr>
          <w:rFonts w:hint="eastAsia" w:ascii="Times New Roman" w:hAnsi="Times New Roman" w:eastAsia="宋体"/>
          <w:color w:val="000000"/>
          <w:kern w:val="0"/>
          <w:sz w:val="24"/>
          <w:lang w:val="en-US" w:eastAsia="zh-CN" w:bidi="ar"/>
        </w:rPr>
        <w:t>4</w:t>
      </w:r>
      <w:r>
        <w:rPr>
          <w:rFonts w:ascii="Times New Roman" w:hAnsi="Times New Roman" w:eastAsia="AdvOTea1a7398"/>
          <w:color w:val="000000"/>
          <w:kern w:val="0"/>
          <w:sz w:val="24"/>
          <w:lang w:bidi="ar"/>
        </w:rPr>
        <w:t xml:space="preserve"> mice per group</w:t>
      </w:r>
      <w:r>
        <w:rPr>
          <w:rFonts w:hint="default" w:ascii="Times New Roman" w:hAnsi="Times New Roman" w:eastAsia="宋体" w:cs="Times New Roman"/>
          <w:sz w:val="24"/>
          <w:szCs w:val="24"/>
        </w:rPr>
        <w:t xml:space="preserve">. Scale bar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2 mm. </w:t>
      </w:r>
      <w:r>
        <w:rPr>
          <w:rFonts w:hint="eastAsia" w:ascii="Times New Roman" w:hAnsi="Times New Roman" w:eastAsia="宋体" w:cs="Times New Roman"/>
          <w:b/>
          <w:bCs/>
          <w:sz w:val="24"/>
          <w:szCs w:val="24"/>
          <w:lang w:val="en-US" w:eastAsia="zh-CN"/>
        </w:rPr>
        <w:t>b</w:t>
      </w:r>
      <w:r>
        <w:rPr>
          <w:rFonts w:hint="default" w:ascii="Times New Roman" w:hAnsi="Times New Roman" w:eastAsia="宋体" w:cs="Times New Roman"/>
          <w:sz w:val="24"/>
          <w:szCs w:val="24"/>
        </w:rPr>
        <w:t xml:space="preserve"> Heart-to-body weight ratios (HW/BW)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sz w:val="24"/>
          <w:szCs w:val="24"/>
          <w:lang w:val="en-US" w:eastAsia="zh-CN"/>
        </w:rPr>
        <w:t xml:space="preserve">CIRBIL-KO </w:t>
      </w:r>
      <w:r>
        <w:rPr>
          <w:rFonts w:hint="default" w:ascii="Times New Roman" w:hAnsi="Times New Roman" w:eastAsia="宋体" w:cs="Times New Roman"/>
          <w:sz w:val="24"/>
          <w:szCs w:val="24"/>
        </w:rPr>
        <w:t>mice hearts</w:t>
      </w:r>
      <w:r>
        <w:rPr>
          <w:rFonts w:hint="eastAsia" w:ascii="Times New Roman" w:hAnsi="Times New Roman" w:eastAsia="宋体" w:cs="Times New Roman"/>
          <w:sz w:val="24"/>
          <w:szCs w:val="24"/>
          <w:lang w:val="en-US" w:eastAsia="zh-CN"/>
        </w:rPr>
        <w:t xml:space="preserve">. </w:t>
      </w:r>
      <w:r>
        <w:rPr>
          <w:rFonts w:ascii="Times New Roman" w:hAnsi="Times New Roman" w:eastAsia="AdvOTea1a7398"/>
          <w:i/>
          <w:iCs/>
          <w:color w:val="000000"/>
          <w:kern w:val="0"/>
          <w:sz w:val="24"/>
          <w:lang w:bidi="ar"/>
        </w:rPr>
        <w:t>N</w:t>
      </w:r>
      <w:r>
        <w:rPr>
          <w:rFonts w:ascii="Times New Roman" w:hAnsi="Times New Roman" w:eastAsia="AdvOTea1a7398"/>
          <w:color w:val="000000"/>
          <w:kern w:val="0"/>
          <w:sz w:val="24"/>
          <w:lang w:bidi="ar"/>
        </w:rPr>
        <w:t xml:space="preserve"> =</w:t>
      </w:r>
      <w:r>
        <w:rPr>
          <w:rFonts w:hint="eastAsia" w:ascii="Times New Roman" w:hAnsi="Times New Roman"/>
          <w:color w:val="000000"/>
          <w:kern w:val="0"/>
          <w:sz w:val="24"/>
          <w:lang w:bidi="ar"/>
        </w:rPr>
        <w:t xml:space="preserve"> </w:t>
      </w:r>
      <w:r>
        <w:rPr>
          <w:rFonts w:hint="eastAsia" w:ascii="Times New Roman" w:hAnsi="Times New Roman" w:eastAsia="宋体"/>
          <w:color w:val="000000"/>
          <w:kern w:val="0"/>
          <w:sz w:val="24"/>
          <w:lang w:val="en-US" w:eastAsia="zh-CN" w:bidi="ar"/>
        </w:rPr>
        <w:t>9</w:t>
      </w:r>
      <w:r>
        <w:rPr>
          <w:rFonts w:ascii="Times New Roman" w:hAnsi="Times New Roman" w:eastAsia="AdvOTea1a7398"/>
          <w:color w:val="000000"/>
          <w:kern w:val="0"/>
          <w:sz w:val="24"/>
          <w:lang w:bidi="ar"/>
        </w:rPr>
        <w:t xml:space="preserve"> mice per group</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c</w:t>
      </w:r>
      <w:r>
        <w:rPr>
          <w:rFonts w:hint="default" w:ascii="Times New Roman" w:hAnsi="Times New Roman" w:eastAsia="宋体" w:cs="Times New Roman"/>
          <w:sz w:val="24"/>
          <w:szCs w:val="24"/>
        </w:rPr>
        <w:t xml:space="preserve"> Lung-to-body weight ratios (LW/BW)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sz w:val="24"/>
          <w:szCs w:val="24"/>
          <w:lang w:val="en-US" w:eastAsia="zh-CN"/>
        </w:rPr>
        <w:t>CIRBIL-KO</w:t>
      </w:r>
      <w:r>
        <w:rPr>
          <w:rFonts w:hint="default" w:ascii="Times New Roman" w:hAnsi="Times New Roman" w:eastAsia="宋体" w:cs="Times New Roman"/>
          <w:sz w:val="24"/>
          <w:szCs w:val="24"/>
        </w:rPr>
        <w:t xml:space="preserve"> mice hearts</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 xml:space="preserve"> </w:t>
      </w:r>
      <w:r>
        <w:rPr>
          <w:rFonts w:ascii="Times New Roman" w:hAnsi="Times New Roman" w:eastAsia="AdvOTea1a7398"/>
          <w:i/>
          <w:iCs/>
          <w:color w:val="000000"/>
          <w:kern w:val="0"/>
          <w:sz w:val="24"/>
          <w:lang w:bidi="ar"/>
        </w:rPr>
        <w:t>N</w:t>
      </w:r>
      <w:r>
        <w:rPr>
          <w:rFonts w:ascii="Times New Roman" w:hAnsi="Times New Roman" w:eastAsia="AdvOTea1a7398"/>
          <w:color w:val="000000"/>
          <w:kern w:val="0"/>
          <w:sz w:val="24"/>
          <w:lang w:bidi="ar"/>
        </w:rPr>
        <w:t xml:space="preserve"> =</w:t>
      </w:r>
      <w:r>
        <w:rPr>
          <w:rFonts w:hint="eastAsia" w:ascii="Times New Roman" w:hAnsi="Times New Roman"/>
          <w:color w:val="000000"/>
          <w:kern w:val="0"/>
          <w:sz w:val="24"/>
          <w:lang w:bidi="ar"/>
        </w:rPr>
        <w:t xml:space="preserve"> </w:t>
      </w:r>
      <w:r>
        <w:rPr>
          <w:rFonts w:hint="eastAsia" w:ascii="Times New Roman" w:hAnsi="Times New Roman" w:eastAsia="宋体"/>
          <w:color w:val="000000"/>
          <w:kern w:val="0"/>
          <w:sz w:val="24"/>
          <w:lang w:val="en-US" w:eastAsia="zh-CN" w:bidi="ar"/>
        </w:rPr>
        <w:t>9</w:t>
      </w:r>
      <w:r>
        <w:rPr>
          <w:rFonts w:ascii="Times New Roman" w:hAnsi="Times New Roman" w:eastAsia="AdvOTea1a7398"/>
          <w:color w:val="000000"/>
          <w:kern w:val="0"/>
          <w:sz w:val="24"/>
          <w:lang w:bidi="ar"/>
        </w:rPr>
        <w:t xml:space="preserve"> mice per group</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d</w:t>
      </w:r>
      <w:r>
        <w:rPr>
          <w:rFonts w:hint="default" w:ascii="Times New Roman" w:hAnsi="Times New Roman" w:eastAsia="宋体" w:cs="Times New Roman"/>
          <w:sz w:val="24"/>
          <w:szCs w:val="24"/>
        </w:rPr>
        <w:t xml:space="preserve"> Representative cardiac echocardiographic pictures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sz w:val="24"/>
          <w:szCs w:val="24"/>
          <w:lang w:val="en-US" w:eastAsia="zh-CN"/>
        </w:rPr>
        <w:t>CIRBIL-KO</w:t>
      </w:r>
      <w:r>
        <w:rPr>
          <w:rFonts w:hint="default" w:ascii="Times New Roman" w:hAnsi="Times New Roman" w:eastAsia="宋体" w:cs="Times New Roman"/>
          <w:sz w:val="24"/>
          <w:szCs w:val="24"/>
        </w:rPr>
        <w:t xml:space="preserve"> mice.</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e</w:t>
      </w:r>
      <w:r>
        <w:rPr>
          <w:rFonts w:hint="default" w:ascii="Times New Roman" w:hAnsi="Times New Roman" w:eastAsia="宋体" w:cs="Times New Roman"/>
          <w:sz w:val="24"/>
          <w:szCs w:val="24"/>
        </w:rPr>
        <w:t xml:space="preserve"> Ejection fraction (EF)</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f</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fractional shortening (FS)</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WT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9 and CIRBIL-KO</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 xml:space="preserve">10. </w:t>
      </w:r>
      <w:r>
        <w:rPr>
          <w:rFonts w:hint="eastAsia" w:ascii="Times New Roman" w:hAnsi="Times New Roman" w:eastAsia="宋体" w:cs="Times New Roman"/>
          <w:b/>
          <w:bCs/>
          <w:sz w:val="24"/>
          <w:szCs w:val="24"/>
          <w:lang w:val="en-US" w:eastAsia="zh-CN"/>
        </w:rPr>
        <w:t>g</w:t>
      </w:r>
      <w:r>
        <w:rPr>
          <w:rFonts w:hint="default" w:ascii="Times New Roman" w:hAnsi="Times New Roman" w:eastAsia="宋体" w:cs="Times New Roman"/>
          <w:sz w:val="24"/>
          <w:szCs w:val="24"/>
        </w:rPr>
        <w:t xml:space="preserve"> Representative hematoxylin and eosin–stained paraffin section of morphology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b w:val="0"/>
          <w:bCs w:val="0"/>
          <w:sz w:val="24"/>
          <w:szCs w:val="24"/>
        </w:rPr>
        <w:t xml:space="preserve"> (left) and </w:t>
      </w:r>
      <w:r>
        <w:rPr>
          <w:rFonts w:hint="default" w:ascii="Times New Roman" w:hAnsi="Times New Roman" w:eastAsia="宋体" w:cs="Times New Roman"/>
          <w:b w:val="0"/>
          <w:bCs w:val="0"/>
          <w:sz w:val="24"/>
          <w:szCs w:val="24"/>
          <w:lang w:val="en-US" w:eastAsia="zh-CN"/>
        </w:rPr>
        <w:t>CIRBIL-TG</w:t>
      </w:r>
      <w:r>
        <w:rPr>
          <w:rFonts w:hint="default" w:ascii="Times New Roman" w:hAnsi="Times New Roman" w:eastAsia="宋体" w:cs="Times New Roman"/>
          <w:b w:val="0"/>
          <w:bCs w:val="0"/>
          <w:sz w:val="24"/>
          <w:szCs w:val="24"/>
        </w:rPr>
        <w:t xml:space="preserve"> (right) </w:t>
      </w:r>
      <w:r>
        <w:rPr>
          <w:rFonts w:hint="default" w:ascii="Times New Roman" w:hAnsi="Times New Roman" w:eastAsia="宋体" w:cs="Times New Roman"/>
          <w:sz w:val="24"/>
          <w:szCs w:val="24"/>
        </w:rPr>
        <w:t>hearts showing similar cardiac dilation and wall thickne</w:t>
      </w:r>
      <w:r>
        <w:rPr>
          <w:rFonts w:hint="default" w:ascii="Times New Roman" w:hAnsi="Times New Roman" w:eastAsia="宋体" w:cs="Times New Roman"/>
          <w:sz w:val="24"/>
          <w:szCs w:val="24"/>
          <w:lang w:val="en-US" w:eastAsia="zh-CN"/>
        </w:rPr>
        <w:t>s</w:t>
      </w:r>
      <w:r>
        <w:rPr>
          <w:rFonts w:hint="eastAsia" w:ascii="Times New Roman" w:hAnsi="Times New Roman" w:eastAsia="宋体" w:cs="Times New Roman"/>
          <w:sz w:val="24"/>
          <w:szCs w:val="24"/>
          <w:lang w:val="en-US" w:eastAsia="zh-CN"/>
        </w:rPr>
        <w:t xml:space="preserve">. </w:t>
      </w:r>
      <w:r>
        <w:rPr>
          <w:rFonts w:ascii="Times New Roman" w:hAnsi="Times New Roman" w:eastAsia="AdvOTea1a7398"/>
          <w:i/>
          <w:iCs/>
          <w:color w:val="000000"/>
          <w:kern w:val="0"/>
          <w:sz w:val="24"/>
          <w:lang w:bidi="ar"/>
        </w:rPr>
        <w:t>N</w:t>
      </w:r>
      <w:r>
        <w:rPr>
          <w:rFonts w:ascii="Times New Roman" w:hAnsi="Times New Roman" w:eastAsia="AdvOTea1a7398"/>
          <w:color w:val="000000"/>
          <w:kern w:val="0"/>
          <w:sz w:val="24"/>
          <w:lang w:bidi="ar"/>
        </w:rPr>
        <w:t xml:space="preserve"> =</w:t>
      </w:r>
      <w:r>
        <w:rPr>
          <w:rFonts w:hint="eastAsia" w:ascii="Times New Roman" w:hAnsi="Times New Roman"/>
          <w:color w:val="000000"/>
          <w:kern w:val="0"/>
          <w:sz w:val="24"/>
          <w:lang w:bidi="ar"/>
        </w:rPr>
        <w:t xml:space="preserve"> </w:t>
      </w:r>
      <w:r>
        <w:rPr>
          <w:rFonts w:hint="eastAsia" w:ascii="Times New Roman" w:hAnsi="Times New Roman" w:eastAsia="宋体"/>
          <w:color w:val="000000"/>
          <w:kern w:val="0"/>
          <w:sz w:val="24"/>
          <w:lang w:val="en-US" w:eastAsia="zh-CN" w:bidi="ar"/>
        </w:rPr>
        <w:t>4</w:t>
      </w:r>
      <w:r>
        <w:rPr>
          <w:rFonts w:ascii="Times New Roman" w:hAnsi="Times New Roman" w:eastAsia="AdvOTea1a7398"/>
          <w:color w:val="000000"/>
          <w:kern w:val="0"/>
          <w:sz w:val="24"/>
          <w:lang w:bidi="ar"/>
        </w:rPr>
        <w:t xml:space="preserve"> mice per group</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 xml:space="preserve"> Scale bar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2 mm. </w:t>
      </w:r>
      <w:r>
        <w:rPr>
          <w:rFonts w:hint="eastAsia" w:ascii="Times New Roman" w:hAnsi="Times New Roman" w:eastAsia="宋体" w:cs="Times New Roman"/>
          <w:b/>
          <w:bCs/>
          <w:sz w:val="24"/>
          <w:szCs w:val="24"/>
          <w:lang w:val="en-US" w:eastAsia="zh-CN"/>
        </w:rPr>
        <w:t>h</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 xml:space="preserve">HW/BW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sz w:val="24"/>
          <w:szCs w:val="24"/>
          <w:lang w:val="en-US" w:eastAsia="zh-CN"/>
        </w:rPr>
        <w:t xml:space="preserve">CIRBIL-TG </w:t>
      </w:r>
      <w:r>
        <w:rPr>
          <w:rFonts w:hint="default" w:ascii="Times New Roman" w:hAnsi="Times New Roman" w:eastAsia="宋体" w:cs="Times New Roman"/>
          <w:sz w:val="24"/>
          <w:szCs w:val="24"/>
        </w:rPr>
        <w:t>mice hearts</w:t>
      </w:r>
      <w:r>
        <w:rPr>
          <w:rFonts w:hint="eastAsia" w:ascii="Times New Roman" w:hAnsi="Times New Roman" w:eastAsia="宋体" w:cs="Times New Roman"/>
          <w:sz w:val="24"/>
          <w:szCs w:val="24"/>
          <w:lang w:val="en-US" w:eastAsia="zh-CN"/>
        </w:rPr>
        <w:t xml:space="preserve">. WT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9 and CIRBIL-</w:t>
      </w:r>
      <w:r>
        <w:rPr>
          <w:rFonts w:hint="eastAsia" w:ascii="Times New Roman" w:hAnsi="Times New Roman" w:eastAsia="宋体" w:cs="Times New Roman"/>
          <w:sz w:val="24"/>
          <w:szCs w:val="24"/>
          <w:lang w:val="en-US" w:eastAsia="zh-CN"/>
        </w:rPr>
        <w:t xml:space="preserve">TG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i</w:t>
      </w:r>
      <w:r>
        <w:rPr>
          <w:rFonts w:hint="default" w:ascii="Times New Roman" w:hAnsi="Times New Roman" w:eastAsia="宋体" w:cs="Times New Roman"/>
          <w:sz w:val="24"/>
          <w:szCs w:val="24"/>
        </w:rPr>
        <w:t xml:space="preserve"> LW/BW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sz w:val="24"/>
          <w:szCs w:val="24"/>
          <w:lang w:val="en-US" w:eastAsia="zh-CN"/>
        </w:rPr>
        <w:t>CIRBIL-TG</w:t>
      </w:r>
      <w:r>
        <w:rPr>
          <w:rFonts w:hint="default" w:ascii="Times New Roman" w:hAnsi="Times New Roman" w:eastAsia="宋体" w:cs="Times New Roman"/>
          <w:sz w:val="24"/>
          <w:szCs w:val="24"/>
        </w:rPr>
        <w:t xml:space="preserve"> mice hearts</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val="en-US" w:eastAsia="zh-CN"/>
        </w:rPr>
        <w:t xml:space="preserve">WT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9 and CIRBIL-</w:t>
      </w:r>
      <w:r>
        <w:rPr>
          <w:rFonts w:hint="eastAsia" w:ascii="Times New Roman" w:hAnsi="Times New Roman" w:eastAsia="宋体" w:cs="Times New Roman"/>
          <w:sz w:val="24"/>
          <w:szCs w:val="24"/>
          <w:lang w:val="en-US" w:eastAsia="zh-CN"/>
        </w:rPr>
        <w:t xml:space="preserve">TG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 xml:space="preserve"> </w:t>
      </w:r>
      <w:r>
        <w:rPr>
          <w:rFonts w:hint="eastAsia" w:ascii="Times New Roman" w:hAnsi="Times New Roman" w:eastAsia="宋体" w:cs="Times New Roman"/>
          <w:b/>
          <w:bCs/>
          <w:sz w:val="24"/>
          <w:szCs w:val="24"/>
          <w:lang w:val="en-US" w:eastAsia="zh-CN"/>
        </w:rPr>
        <w:t>j</w:t>
      </w:r>
      <w:r>
        <w:rPr>
          <w:rFonts w:hint="default" w:ascii="Times New Roman" w:hAnsi="Times New Roman" w:eastAsia="宋体" w:cs="Times New Roman"/>
          <w:sz w:val="24"/>
          <w:szCs w:val="24"/>
        </w:rPr>
        <w:t xml:space="preserve"> Representative cardiac echocardiographic pictures of </w:t>
      </w:r>
      <w:r>
        <w:rPr>
          <w:rFonts w:hint="default" w:ascii="Times New Roman" w:hAnsi="Times New Roman" w:eastAsia="宋体" w:cs="Times New Roman"/>
          <w:sz w:val="24"/>
          <w:szCs w:val="24"/>
          <w:lang w:val="en-US" w:eastAsia="zh-CN"/>
        </w:rPr>
        <w:t>WT</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sz w:val="24"/>
          <w:szCs w:val="24"/>
          <w:lang w:val="en-US" w:eastAsia="zh-CN"/>
        </w:rPr>
        <w:t>CIRBIL-TG</w:t>
      </w:r>
      <w:r>
        <w:rPr>
          <w:rFonts w:hint="default" w:ascii="Times New Roman" w:hAnsi="Times New Roman" w:eastAsia="宋体" w:cs="Times New Roman"/>
          <w:sz w:val="24"/>
          <w:szCs w:val="24"/>
        </w:rPr>
        <w:t xml:space="preserve"> mice. </w:t>
      </w:r>
      <w:r>
        <w:rPr>
          <w:rFonts w:hint="eastAsia" w:ascii="Times New Roman" w:hAnsi="Times New Roman" w:eastAsia="宋体" w:cs="Times New Roman"/>
          <w:b/>
          <w:bCs/>
          <w:sz w:val="24"/>
          <w:szCs w:val="24"/>
          <w:lang w:val="en-US" w:eastAsia="zh-CN"/>
        </w:rPr>
        <w:t>k</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Ejection fraction (EF)</w:t>
      </w:r>
      <w:r>
        <w:rPr>
          <w:rFonts w:hint="eastAsia" w:ascii="Times New Roman" w:hAnsi="Times New Roman" w:eastAsia="宋体" w:cs="Times New Roman"/>
          <w:sz w:val="24"/>
          <w:szCs w:val="24"/>
          <w:lang w:val="en-US" w:eastAsia="zh-CN"/>
        </w:rPr>
        <w:t xml:space="preserve">. WT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9 and CIRBIL-</w:t>
      </w:r>
      <w:r>
        <w:rPr>
          <w:rFonts w:hint="eastAsia" w:ascii="Times New Roman" w:hAnsi="Times New Roman" w:eastAsia="宋体" w:cs="Times New Roman"/>
          <w:sz w:val="24"/>
          <w:szCs w:val="24"/>
          <w:lang w:val="en-US" w:eastAsia="zh-CN"/>
        </w:rPr>
        <w:t xml:space="preserve">TG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b/>
          <w:bCs/>
          <w:sz w:val="24"/>
          <w:szCs w:val="24"/>
          <w:lang w:val="en-US" w:eastAsia="zh-CN"/>
        </w:rPr>
        <w:t>l</w:t>
      </w:r>
      <w:r>
        <w:rPr>
          <w:rFonts w:hint="default" w:ascii="Times New Roman" w:hAnsi="Times New Roman" w:eastAsia="宋体" w:cs="Times New Roman"/>
          <w:sz w:val="24"/>
          <w:szCs w:val="24"/>
          <w:lang w:val="en-US" w:eastAsia="zh-CN"/>
        </w:rPr>
        <w:t xml:space="preserve"> F</w:t>
      </w:r>
      <w:r>
        <w:rPr>
          <w:rFonts w:hint="default" w:ascii="Times New Roman" w:hAnsi="Times New Roman" w:eastAsia="宋体" w:cs="Times New Roman"/>
          <w:sz w:val="24"/>
          <w:szCs w:val="24"/>
        </w:rPr>
        <w:t xml:space="preserve">ractional shortening (FS) </w:t>
      </w:r>
      <w:r>
        <w:rPr>
          <w:rFonts w:hint="eastAsia" w:ascii="Times New Roman" w:hAnsi="Times New Roman" w:eastAsia="宋体" w:cs="Times New Roman"/>
          <w:sz w:val="24"/>
          <w:szCs w:val="24"/>
          <w:lang w:val="en-US" w:eastAsia="zh-CN"/>
        </w:rPr>
        <w:t xml:space="preserve">WT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9 and CIRBIL-</w:t>
      </w:r>
      <w:r>
        <w:rPr>
          <w:rFonts w:hint="eastAsia" w:ascii="Times New Roman" w:hAnsi="Times New Roman" w:eastAsia="宋体" w:cs="Times New Roman"/>
          <w:sz w:val="24"/>
          <w:szCs w:val="24"/>
          <w:lang w:val="en-US" w:eastAsia="zh-CN"/>
        </w:rPr>
        <w:t xml:space="preserve">TG </w:t>
      </w:r>
      <w:r>
        <w:rPr>
          <w:rFonts w:hint="eastAsia" w:ascii="Times New Roman" w:hAnsi="Times New Roman" w:eastAsia="宋体" w:cs="Times New Roman"/>
          <w:i/>
          <w:iCs/>
          <w:sz w:val="24"/>
          <w:szCs w:val="24"/>
          <w:lang w:val="en-US" w:eastAsia="zh-CN"/>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 xml:space="preserve">. Date are given as mean </w:t>
      </w:r>
      <w:r>
        <w:rPr>
          <w:rFonts w:hint="default" w:ascii="Times New Roman" w:hAnsi="Times New Roman" w:eastAsia="微软雅黑" w:cs="Times New Roman"/>
          <w:sz w:val="24"/>
          <w:szCs w:val="24"/>
          <w:lang w:val="en-US" w:eastAsia="zh-CN"/>
        </w:rPr>
        <w:t xml:space="preserve">± SEM. </w:t>
      </w:r>
      <w:r>
        <w:rPr>
          <w:rFonts w:hint="default" w:ascii="Times New Roman" w:hAnsi="Times New Roman" w:eastAsia="AdvOTea1a7398" w:cs="Times New Roman"/>
          <w:color w:val="000000"/>
          <w:sz w:val="24"/>
          <w:szCs w:val="24"/>
          <w:lang w:val="en-US" w:eastAsia="zh-CN" w:bidi="ar"/>
        </w:rPr>
        <w:t>*</w:t>
      </w:r>
      <w:r>
        <w:rPr>
          <w:rFonts w:hint="default" w:ascii="Times New Roman" w:hAnsi="Times New Roman" w:eastAsia="AdvOTea1a7398" w:cs="Times New Roman"/>
          <w:i/>
          <w:iCs/>
          <w:color w:val="000000"/>
          <w:sz w:val="24"/>
          <w:szCs w:val="24"/>
          <w:lang w:val="en-US" w:eastAsia="zh-CN" w:bidi="ar"/>
        </w:rPr>
        <w:t>P</w:t>
      </w:r>
      <w:r>
        <w:rPr>
          <w:rFonts w:hint="default" w:ascii="Times New Roman" w:hAnsi="Times New Roman" w:eastAsia="AdvOTea1a7398" w:cs="Times New Roman"/>
          <w:color w:val="000000"/>
          <w:sz w:val="24"/>
          <w:szCs w:val="24"/>
          <w:lang w:val="en-US" w:eastAsia="zh-CN" w:bidi="ar"/>
        </w:rPr>
        <w:t xml:space="preserve"> &lt; 0.05.</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AdvOTea1a7398" w:cs="Times New Roman"/>
          <w:color w:val="000000"/>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AdvOTea1a7398" w:cs="Times New Roman"/>
          <w:color w:val="000000"/>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AdvOTea1a7398" w:cs="Times New Roman"/>
          <w:color w:val="000000"/>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AdvOTea1a7398" w:cs="Times New Roman"/>
          <w:color w:val="000000"/>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AdvOTea1a7398" w:cs="Times New Roman"/>
          <w:color w:val="000000"/>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drawing>
          <wp:inline distT="0" distB="0" distL="114300" distR="114300">
            <wp:extent cx="5481320" cy="4888230"/>
            <wp:effectExtent l="0" t="0" r="5080" b="3810"/>
            <wp:docPr id="2" name="图片 2" descr="Supplementary Fig4-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4-nc"/>
                    <pic:cNvPicPr>
                      <a:picLocks noChangeAspect="1"/>
                    </pic:cNvPicPr>
                  </pic:nvPicPr>
                  <pic:blipFill>
                    <a:blip r:embed="rId7"/>
                    <a:stretch>
                      <a:fillRect/>
                    </a:stretch>
                  </pic:blipFill>
                  <pic:spPr>
                    <a:xfrm>
                      <a:off x="0" y="0"/>
                      <a:ext cx="5481320" cy="48882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sz w:val="24"/>
          <w:szCs w:val="24"/>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4</w:t>
      </w:r>
      <w:r>
        <w:rPr>
          <w:rFonts w:hint="default" w:ascii="Times New Roman" w:hAnsi="Times New Roman" w:cs="Times New Roman"/>
          <w:b/>
          <w:bCs/>
          <w:sz w:val="24"/>
          <w:szCs w:val="24"/>
        </w:rPr>
        <w:t xml:space="preserve"> Effects of </w:t>
      </w:r>
      <w:r>
        <w:rPr>
          <w:rFonts w:hint="default" w:ascii="Times New Roman" w:hAnsi="Times New Roman" w:cs="Times New Roman"/>
          <w:b/>
          <w:bCs/>
          <w:sz w:val="24"/>
          <w:szCs w:val="24"/>
          <w:lang w:val="en-US" w:eastAsia="zh-CN"/>
        </w:rPr>
        <w:t>lnc</w:t>
      </w:r>
      <w:r>
        <w:rPr>
          <w:rFonts w:hint="default" w:ascii="Times New Roman" w:hAnsi="Times New Roman" w:cs="Times New Roman"/>
          <w:b/>
          <w:bCs/>
          <w:sz w:val="24"/>
          <w:szCs w:val="24"/>
        </w:rPr>
        <w:t xml:space="preserve">CIRBIL knockout on transmural difference of </w:t>
      </w:r>
      <w:r>
        <w:rPr>
          <w:rFonts w:hint="default" w:ascii="Times New Roman" w:hAnsi="Times New Roman" w:cs="Times New Roman"/>
          <w:b/>
          <w:bCs/>
          <w:i/>
          <w:iCs/>
          <w:sz w:val="24"/>
          <w:szCs w:val="24"/>
        </w:rPr>
        <w:t>I</w:t>
      </w:r>
      <w:r>
        <w:rPr>
          <w:rFonts w:hint="default" w:ascii="Times New Roman" w:hAnsi="Times New Roman" w:cs="Times New Roman"/>
          <w:b/>
          <w:bCs/>
          <w:sz w:val="24"/>
          <w:szCs w:val="24"/>
          <w:vertAlign w:val="subscript"/>
        </w:rPr>
        <w:t>to</w:t>
      </w:r>
      <w:r>
        <w:rPr>
          <w:rFonts w:hint="default" w:ascii="Times New Roman" w:hAnsi="Times New Roman" w:cs="Times New Roman"/>
          <w:b/>
          <w:bCs/>
          <w:sz w:val="24"/>
          <w:szCs w:val="24"/>
        </w:rPr>
        <w:t xml:space="preserve"> and APD in the </w:t>
      </w:r>
      <w:r>
        <w:rPr>
          <w:rFonts w:hint="default" w:ascii="Times New Roman" w:hAnsi="Times New Roman" w:cs="Times New Roman"/>
          <w:b/>
          <w:bCs/>
          <w:sz w:val="24"/>
          <w:szCs w:val="24"/>
          <w:lang w:val="en-US" w:eastAsia="zh-CN"/>
        </w:rPr>
        <w:t>left</w:t>
      </w:r>
      <w:r>
        <w:rPr>
          <w:rFonts w:hint="default" w:ascii="Times New Roman" w:hAnsi="Times New Roman" w:cs="Times New Roman"/>
          <w:b/>
          <w:bCs/>
          <w:sz w:val="24"/>
          <w:szCs w:val="24"/>
        </w:rPr>
        <w:t xml:space="preserve"> ventricle. </w:t>
      </w:r>
      <w:r>
        <w:rPr>
          <w:rFonts w:hint="eastAsia" w:ascii="Times New Roman" w:hAnsi="Times New Roman" w:cs="Times New Roman"/>
          <w:b/>
          <w:bCs/>
          <w:sz w:val="24"/>
          <w:szCs w:val="24"/>
          <w:lang w:val="en-US" w:eastAsia="zh-CN"/>
        </w:rPr>
        <w:t>a</w:t>
      </w:r>
      <w:r>
        <w:rPr>
          <w:rFonts w:hint="eastAsia" w:ascii="Times New Roman" w:hAnsi="Times New Roman" w:eastAsia="宋体" w:cs="Times New Roman"/>
          <w:b/>
          <w:bCs/>
          <w:color w:val="231F20"/>
          <w:kern w:val="0"/>
          <w:sz w:val="24"/>
          <w:szCs w:val="24"/>
          <w:lang w:val="en-US" w:eastAsia="zh-CN" w:bidi="ar"/>
        </w:rPr>
        <w:t>-c</w:t>
      </w:r>
      <w:r>
        <w:rPr>
          <w:rFonts w:hint="default" w:ascii="Times New Roman" w:hAnsi="Times New Roman" w:eastAsia="HelveticaNeueLTStd-Roman" w:cs="Times New Roman"/>
          <w:color w:val="231F20"/>
          <w:kern w:val="0"/>
          <w:sz w:val="24"/>
          <w:szCs w:val="24"/>
          <w:lang w:bidi="ar"/>
        </w:rPr>
        <w:t xml:space="preserve"> </w:t>
      </w:r>
      <w:r>
        <w:rPr>
          <w:rFonts w:hint="default" w:ascii="Times New Roman" w:hAnsi="Times New Roman" w:cs="Times New Roman"/>
          <w:color w:val="231F20"/>
          <w:kern w:val="0"/>
          <w:sz w:val="24"/>
          <w:szCs w:val="24"/>
          <w:lang w:bidi="ar"/>
        </w:rPr>
        <w:t>Representative</w:t>
      </w:r>
      <w:r>
        <w:rPr>
          <w:rFonts w:hint="default" w:ascii="Times New Roman" w:hAnsi="Times New Roman" w:eastAsia="HelveticaNeueLTStd-Roman" w:cs="Times New Roman"/>
          <w:color w:val="231F20"/>
          <w:kern w:val="0"/>
          <w:sz w:val="24"/>
          <w:szCs w:val="24"/>
          <w:lang w:bidi="ar"/>
        </w:rPr>
        <w:t xml:space="preserve"> traces </w:t>
      </w:r>
      <w:r>
        <w:rPr>
          <w:rFonts w:hint="default" w:ascii="Times New Roman" w:hAnsi="Times New Roman" w:eastAsia="宋体" w:cs="Times New Roman"/>
          <w:color w:val="231F20"/>
          <w:kern w:val="0"/>
          <w:sz w:val="24"/>
          <w:szCs w:val="24"/>
          <w:lang w:val="en-US" w:eastAsia="zh-CN" w:bidi="ar"/>
        </w:rPr>
        <w:t xml:space="preserve">and </w:t>
      </w:r>
      <w:r>
        <w:rPr>
          <w:rFonts w:hint="default" w:ascii="Times New Roman" w:hAnsi="Times New Roman" w:eastAsia="HelveticaNeueLTStd-Roman" w:cs="Times New Roman"/>
          <w:color w:val="231F20"/>
          <w:kern w:val="0"/>
          <w:sz w:val="24"/>
          <w:szCs w:val="24"/>
          <w:lang w:bidi="ar"/>
        </w:rPr>
        <w:t xml:space="preserve">I-V relationships of </w:t>
      </w:r>
      <w:r>
        <w:rPr>
          <w:rFonts w:hint="default" w:ascii="Times New Roman" w:hAnsi="Times New Roman" w:eastAsia="HelveticaNeueLTStd-It" w:cs="Times New Roman"/>
          <w:i/>
          <w:iCs/>
          <w:color w:val="231F20"/>
          <w:kern w:val="0"/>
          <w:sz w:val="24"/>
          <w:szCs w:val="24"/>
          <w:lang w:bidi="ar"/>
        </w:rPr>
        <w:t>I</w:t>
      </w:r>
      <w:r>
        <w:rPr>
          <w:rFonts w:hint="default" w:ascii="Times New Roman" w:hAnsi="Times New Roman" w:eastAsia="HelveticaNeueLTStd-Roman" w:cs="Times New Roman"/>
          <w:color w:val="231F20"/>
          <w:kern w:val="0"/>
          <w:sz w:val="24"/>
          <w:szCs w:val="24"/>
          <w:vertAlign w:val="subscript"/>
          <w:lang w:bidi="ar"/>
        </w:rPr>
        <w:t>to</w:t>
      </w:r>
      <w:r>
        <w:rPr>
          <w:rFonts w:hint="default" w:ascii="Times New Roman" w:hAnsi="Times New Roman" w:eastAsia="HelveticaNeueLTStd-Roman" w:cs="Times New Roman"/>
          <w:color w:val="231F20"/>
          <w:kern w:val="0"/>
          <w:sz w:val="24"/>
          <w:szCs w:val="24"/>
          <w:lang w:bidi="ar"/>
        </w:rPr>
        <w:t xml:space="preserve"> in</w:t>
      </w:r>
      <w:r>
        <w:rPr>
          <w:rFonts w:hint="default" w:ascii="Times New Roman" w:hAnsi="Times New Roman" w:cs="Times New Roman"/>
          <w:color w:val="231F20"/>
          <w:kern w:val="0"/>
          <w:sz w:val="24"/>
          <w:szCs w:val="24"/>
          <w:lang w:bidi="ar"/>
        </w:rPr>
        <w:t xml:space="preserve"> </w:t>
      </w:r>
      <w:r>
        <w:rPr>
          <w:rFonts w:hint="default" w:ascii="Times New Roman" w:hAnsi="Times New Roman" w:cs="Times New Roman"/>
          <w:color w:val="231F20"/>
          <w:kern w:val="0"/>
          <w:sz w:val="24"/>
          <w:szCs w:val="24"/>
          <w:lang w:val="en-US" w:eastAsia="zh-CN" w:bidi="ar"/>
        </w:rPr>
        <w:t>left</w:t>
      </w:r>
      <w:r>
        <w:rPr>
          <w:rFonts w:hint="default" w:ascii="Times New Roman" w:hAnsi="Times New Roman" w:cs="Times New Roman"/>
          <w:color w:val="231F20"/>
          <w:kern w:val="0"/>
          <w:sz w:val="24"/>
          <w:szCs w:val="24"/>
          <w:lang w:bidi="ar"/>
        </w:rPr>
        <w:t xml:space="preserve"> </w:t>
      </w:r>
      <w:r>
        <w:rPr>
          <w:rFonts w:hint="default" w:ascii="Times New Roman" w:hAnsi="Times New Roman" w:eastAsia="HelveticaNeueLTStd-Roman" w:cs="Times New Roman"/>
          <w:color w:val="231F20"/>
          <w:kern w:val="0"/>
          <w:sz w:val="24"/>
          <w:szCs w:val="24"/>
          <w:lang w:bidi="ar"/>
        </w:rPr>
        <w:t xml:space="preserve">ventricular cardiomyocytes </w:t>
      </w:r>
      <w:r>
        <w:rPr>
          <w:rFonts w:hint="default" w:ascii="Times New Roman" w:hAnsi="Times New Roman" w:cs="Times New Roman"/>
          <w:color w:val="231F20"/>
          <w:kern w:val="0"/>
          <w:sz w:val="24"/>
          <w:szCs w:val="24"/>
          <w:lang w:bidi="ar"/>
        </w:rPr>
        <w:t xml:space="preserve">of </w:t>
      </w:r>
      <w:r>
        <w:rPr>
          <w:rFonts w:hint="default" w:ascii="Times New Roman" w:hAnsi="Times New Roman" w:eastAsia="HelveticaNeueLTStd-Roman" w:cs="Times New Roman"/>
          <w:color w:val="231F20"/>
          <w:kern w:val="0"/>
          <w:sz w:val="24"/>
          <w:szCs w:val="24"/>
          <w:lang w:bidi="ar"/>
        </w:rPr>
        <w:t>WT</w:t>
      </w:r>
      <w:r>
        <w:rPr>
          <w:rFonts w:hint="default" w:ascii="Times New Roman" w:hAnsi="Times New Roman" w:cs="Times New Roman"/>
          <w:color w:val="231F20"/>
          <w:kern w:val="0"/>
          <w:sz w:val="24"/>
          <w:szCs w:val="24"/>
          <w:lang w:bidi="ar"/>
        </w:rPr>
        <w:t xml:space="preserve"> </w:t>
      </w:r>
      <w:r>
        <w:rPr>
          <w:rFonts w:hint="default" w:ascii="Times New Roman" w:hAnsi="Times New Roman" w:cs="Times New Roman"/>
          <w:color w:val="231F20"/>
          <w:kern w:val="0"/>
          <w:sz w:val="24"/>
          <w:szCs w:val="24"/>
          <w:lang w:val="en-US" w:eastAsia="zh-CN" w:bidi="ar"/>
        </w:rPr>
        <w:t>(</w:t>
      </w:r>
      <w:r>
        <w:rPr>
          <w:rFonts w:hint="eastAsia" w:ascii="Times New Roman" w:hAnsi="Times New Roman" w:eastAsia="宋体" w:cs="Times New Roman"/>
          <w:i/>
          <w:iCs/>
          <w:color w:val="231F20"/>
          <w:kern w:val="0"/>
          <w:sz w:val="24"/>
          <w:szCs w:val="24"/>
          <w:lang w:val="en-US" w:eastAsia="zh-CN" w:bidi="ar"/>
        </w:rPr>
        <w:t>N</w:t>
      </w:r>
      <w:r>
        <w:rPr>
          <w:rFonts w:hint="default" w:ascii="Times New Roman" w:hAnsi="Times New Roman" w:eastAsia="HelveticaNeueLTStd-Roman" w:cs="Times New Roman"/>
          <w:color w:val="231F20"/>
          <w:kern w:val="0"/>
          <w:sz w:val="24"/>
          <w:szCs w:val="24"/>
          <w:lang w:bidi="ar"/>
        </w:rPr>
        <w:t xml:space="preserve"> = 8</w:t>
      </w:r>
      <w:r>
        <w:rPr>
          <w:rFonts w:hint="default" w:ascii="Times New Roman" w:hAnsi="Times New Roman" w:eastAsia="宋体" w:cs="Times New Roman"/>
          <w:color w:val="231F20"/>
          <w:kern w:val="0"/>
          <w:sz w:val="24"/>
          <w:szCs w:val="24"/>
          <w:lang w:val="en-US" w:eastAsia="zh-CN" w:bidi="ar"/>
        </w:rPr>
        <w:t xml:space="preserve">) </w:t>
      </w:r>
      <w:r>
        <w:rPr>
          <w:rFonts w:hint="default" w:ascii="Times New Roman" w:hAnsi="Times New Roman" w:cs="Times New Roman"/>
          <w:color w:val="231F20"/>
          <w:kern w:val="0"/>
          <w:sz w:val="24"/>
          <w:szCs w:val="24"/>
          <w:lang w:bidi="ar"/>
        </w:rPr>
        <w:t>and</w:t>
      </w:r>
      <w:r>
        <w:rPr>
          <w:rFonts w:hint="default" w:ascii="Times New Roman" w:hAnsi="Times New Roman" w:eastAsia="HelveticaNeueLTStd-Roman" w:cs="Times New Roman"/>
          <w:color w:val="231F20"/>
          <w:kern w:val="0"/>
          <w:sz w:val="24"/>
          <w:szCs w:val="24"/>
          <w:lang w:bidi="ar"/>
        </w:rPr>
        <w:t xml:space="preserve"> </w:t>
      </w:r>
      <w:r>
        <w:rPr>
          <w:rFonts w:hint="default" w:ascii="Times New Roman" w:hAnsi="Times New Roman" w:eastAsia="HelveticaNeueLTStd-It" w:cs="Times New Roman"/>
          <w:color w:val="231F20"/>
          <w:kern w:val="0"/>
          <w:sz w:val="24"/>
          <w:szCs w:val="24"/>
          <w:lang w:bidi="ar"/>
        </w:rPr>
        <w:t>CIRBIL-</w:t>
      </w:r>
      <w:r>
        <w:rPr>
          <w:rFonts w:hint="default" w:ascii="Times New Roman" w:hAnsi="Times New Roman" w:eastAsia="宋体" w:cs="Times New Roman"/>
          <w:color w:val="231F20"/>
          <w:kern w:val="0"/>
          <w:sz w:val="24"/>
          <w:szCs w:val="24"/>
          <w:lang w:val="en-US" w:eastAsia="zh-CN" w:bidi="ar"/>
        </w:rPr>
        <w:t>KO</w:t>
      </w:r>
      <w:r>
        <w:rPr>
          <w:rFonts w:hint="default" w:ascii="Times New Roman" w:hAnsi="Times New Roman" w:eastAsia="HelveticaNeueLTStd-It" w:cs="Times New Roman"/>
          <w:color w:val="231F20"/>
          <w:kern w:val="0"/>
          <w:sz w:val="24"/>
          <w:szCs w:val="24"/>
          <w:lang w:bidi="ar"/>
        </w:rPr>
        <w:t xml:space="preserve"> </w:t>
      </w:r>
      <w:r>
        <w:rPr>
          <w:rFonts w:hint="default" w:ascii="Times New Roman" w:hAnsi="Times New Roman" w:eastAsia="宋体" w:cs="Times New Roman"/>
          <w:color w:val="231F20"/>
          <w:kern w:val="0"/>
          <w:sz w:val="24"/>
          <w:szCs w:val="24"/>
          <w:lang w:val="en-US" w:eastAsia="zh-CN" w:bidi="ar"/>
        </w:rPr>
        <w:t>(</w:t>
      </w:r>
      <w:r>
        <w:rPr>
          <w:rFonts w:hint="eastAsia" w:ascii="Times New Roman" w:hAnsi="Times New Roman" w:eastAsia="宋体" w:cs="Times New Roman"/>
          <w:i/>
          <w:iCs/>
          <w:color w:val="231F20"/>
          <w:kern w:val="0"/>
          <w:sz w:val="24"/>
          <w:szCs w:val="24"/>
          <w:lang w:val="en-US" w:eastAsia="zh-CN" w:bidi="ar"/>
        </w:rPr>
        <w:t>N</w:t>
      </w:r>
      <w:r>
        <w:rPr>
          <w:rFonts w:hint="default" w:ascii="Times New Roman" w:hAnsi="Times New Roman" w:eastAsia="HelveticaNeueLTStd-Roman" w:cs="Times New Roman"/>
          <w:color w:val="231F20"/>
          <w:kern w:val="0"/>
          <w:sz w:val="24"/>
          <w:szCs w:val="24"/>
          <w:lang w:bidi="ar"/>
        </w:rPr>
        <w:t xml:space="preserve"> = 9</w:t>
      </w:r>
      <w:r>
        <w:rPr>
          <w:rFonts w:hint="default" w:ascii="Times New Roman" w:hAnsi="Times New Roman" w:eastAsia="宋体" w:cs="Times New Roman"/>
          <w:color w:val="231F20"/>
          <w:kern w:val="0"/>
          <w:sz w:val="24"/>
          <w:szCs w:val="24"/>
          <w:lang w:val="en-US" w:eastAsia="zh-CN" w:bidi="ar"/>
        </w:rPr>
        <w:t xml:space="preserve">) </w:t>
      </w:r>
      <w:r>
        <w:rPr>
          <w:rFonts w:hint="default" w:ascii="Times New Roman" w:hAnsi="Times New Roman" w:cs="Times New Roman"/>
          <w:color w:val="231F20"/>
          <w:kern w:val="0"/>
          <w:sz w:val="24"/>
          <w:szCs w:val="24"/>
          <w:lang w:bidi="ar"/>
        </w:rPr>
        <w:t>mice</w:t>
      </w:r>
      <w:r>
        <w:rPr>
          <w:rFonts w:hint="default" w:ascii="Times New Roman" w:hAnsi="Times New Roman" w:eastAsia="HelveticaNeueLTStd-Roman" w:cs="Times New Roman"/>
          <w:color w:val="231F20"/>
          <w:kern w:val="0"/>
          <w:sz w:val="24"/>
          <w:szCs w:val="24"/>
          <w:lang w:bidi="ar"/>
        </w:rPr>
        <w:t>.</w:t>
      </w:r>
      <w:r>
        <w:rPr>
          <w:rFonts w:hint="default" w:ascii="Times New Roman" w:hAnsi="Times New Roman" w:eastAsia="HelveticaNeueLTStd-Roman" w:cs="Times New Roman"/>
          <w:b/>
          <w:bCs/>
          <w:color w:val="231F20"/>
          <w:kern w:val="0"/>
          <w:sz w:val="24"/>
          <w:szCs w:val="24"/>
          <w:lang w:bidi="ar"/>
        </w:rPr>
        <w:t xml:space="preserve"> </w:t>
      </w:r>
      <w:r>
        <w:rPr>
          <w:rFonts w:hint="eastAsia" w:ascii="Times New Roman" w:hAnsi="Times New Roman" w:eastAsia="宋体" w:cs="Times New Roman"/>
          <w:b/>
          <w:bCs/>
          <w:color w:val="231F20"/>
          <w:kern w:val="0"/>
          <w:sz w:val="24"/>
          <w:szCs w:val="24"/>
          <w:lang w:val="en-US" w:eastAsia="zh-CN" w:bidi="ar"/>
        </w:rPr>
        <w:t>d</w:t>
      </w:r>
      <w:r>
        <w:rPr>
          <w:rFonts w:hint="default" w:ascii="Times New Roman" w:hAnsi="Times New Roman" w:eastAsia="HelveticaNeueLTStd-Roman" w:cs="Times New Roman"/>
          <w:color w:val="231F20"/>
          <w:kern w:val="0"/>
          <w:sz w:val="24"/>
          <w:szCs w:val="24"/>
          <w:lang w:bidi="ar"/>
        </w:rPr>
        <w:t xml:space="preserve"> </w:t>
      </w:r>
      <w:r>
        <w:rPr>
          <w:rFonts w:hint="default" w:ascii="Times New Roman" w:hAnsi="Times New Roman" w:cs="Times New Roman"/>
          <w:color w:val="231F20"/>
          <w:kern w:val="0"/>
          <w:sz w:val="24"/>
          <w:szCs w:val="24"/>
          <w:lang w:bidi="ar"/>
        </w:rPr>
        <w:t>T</w:t>
      </w:r>
      <w:r>
        <w:rPr>
          <w:rFonts w:hint="default" w:ascii="Times New Roman" w:hAnsi="Times New Roman" w:eastAsia="HelveticaNeueLTStd-Roman" w:cs="Times New Roman"/>
          <w:color w:val="231F20"/>
          <w:kern w:val="0"/>
          <w:sz w:val="24"/>
          <w:szCs w:val="24"/>
          <w:lang w:bidi="ar"/>
        </w:rPr>
        <w:t>ypical AP</w:t>
      </w:r>
      <w:r>
        <w:rPr>
          <w:rFonts w:hint="default" w:ascii="Times New Roman" w:hAnsi="Times New Roman" w:cs="Times New Roman"/>
          <w:color w:val="231F20"/>
          <w:kern w:val="0"/>
          <w:sz w:val="24"/>
          <w:szCs w:val="24"/>
          <w:lang w:bidi="ar"/>
        </w:rPr>
        <w:t>D</w:t>
      </w:r>
      <w:r>
        <w:rPr>
          <w:rFonts w:hint="default" w:ascii="Times New Roman" w:hAnsi="Times New Roman" w:eastAsia="HelveticaNeueLTStd-Roman" w:cs="Times New Roman"/>
          <w:color w:val="231F20"/>
          <w:kern w:val="0"/>
          <w:sz w:val="24"/>
          <w:szCs w:val="24"/>
          <w:lang w:bidi="ar"/>
        </w:rPr>
        <w:t xml:space="preserve"> traces of isolated </w:t>
      </w:r>
      <w:r>
        <w:rPr>
          <w:rFonts w:hint="default" w:ascii="Times New Roman" w:hAnsi="Times New Roman" w:eastAsia="AdvOTea1a7398" w:cs="Times New Roman"/>
          <w:color w:val="000000"/>
          <w:kern w:val="0"/>
          <w:sz w:val="24"/>
          <w:szCs w:val="24"/>
          <w:lang w:bidi="ar"/>
        </w:rPr>
        <w:t>EPI</w:t>
      </w:r>
      <w:r>
        <w:rPr>
          <w:rFonts w:hint="default" w:ascii="Times New Roman" w:hAnsi="Times New Roman" w:eastAsia="HelveticaNeueLTStd-Roman" w:cs="Times New Roman"/>
          <w:color w:val="231F20"/>
          <w:kern w:val="0"/>
          <w:sz w:val="24"/>
          <w:szCs w:val="24"/>
          <w:lang w:bidi="ar"/>
        </w:rPr>
        <w:t xml:space="preserve"> and </w:t>
      </w:r>
      <w:r>
        <w:rPr>
          <w:rFonts w:hint="default" w:ascii="Times New Roman" w:hAnsi="Times New Roman" w:eastAsia="AdvOTea1a7398" w:cs="Times New Roman"/>
          <w:color w:val="000000"/>
          <w:kern w:val="0"/>
          <w:sz w:val="24"/>
          <w:szCs w:val="24"/>
          <w:lang w:bidi="ar"/>
        </w:rPr>
        <w:t>ENDO</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HelveticaNeueLTStd-Roman" w:cs="Times New Roman"/>
          <w:color w:val="231F20"/>
          <w:kern w:val="0"/>
          <w:sz w:val="24"/>
          <w:szCs w:val="24"/>
          <w:lang w:bidi="ar"/>
        </w:rPr>
        <w:t xml:space="preserve">cardiomyocytes from WT and </w:t>
      </w:r>
      <w:r>
        <w:rPr>
          <w:rFonts w:hint="default" w:ascii="Times New Roman" w:hAnsi="Times New Roman" w:eastAsia="HelveticaNeueLTStd-It" w:cs="Times New Roman"/>
          <w:color w:val="231F20"/>
          <w:kern w:val="0"/>
          <w:sz w:val="24"/>
          <w:szCs w:val="24"/>
          <w:lang w:bidi="ar"/>
        </w:rPr>
        <w:t>CIRBIL-KO</w:t>
      </w:r>
      <w:r>
        <w:rPr>
          <w:rFonts w:hint="default" w:ascii="Times New Roman" w:hAnsi="Times New Roman" w:eastAsia="HelveticaNeueLTStd-Roman" w:cs="Times New Roman"/>
          <w:color w:val="231F20"/>
          <w:kern w:val="0"/>
          <w:sz w:val="24"/>
          <w:szCs w:val="24"/>
          <w:lang w:bidi="ar"/>
        </w:rPr>
        <w:t xml:space="preserve"> mice as measured with a stimulation frequency of 1 Hz. </w:t>
      </w:r>
      <w:r>
        <w:rPr>
          <w:rFonts w:hint="eastAsia" w:ascii="Times New Roman" w:hAnsi="Times New Roman" w:eastAsia="宋体" w:cs="Times New Roman"/>
          <w:b/>
          <w:bCs/>
          <w:color w:val="231F20"/>
          <w:kern w:val="0"/>
          <w:sz w:val="24"/>
          <w:szCs w:val="24"/>
          <w:lang w:val="en-US" w:eastAsia="zh-CN" w:bidi="ar"/>
        </w:rPr>
        <w:t>e-j</w:t>
      </w:r>
      <w:r>
        <w:rPr>
          <w:rFonts w:hint="default" w:ascii="Times New Roman" w:hAnsi="Times New Roman" w:eastAsia="HelveticaNeueLTStd-Roman" w:cs="Times New Roman"/>
          <w:color w:val="231F20"/>
          <w:kern w:val="0"/>
          <w:sz w:val="24"/>
          <w:szCs w:val="24"/>
          <w:lang w:bidi="ar"/>
        </w:rPr>
        <w:t xml:space="preserve"> APA</w:t>
      </w:r>
      <w:r>
        <w:rPr>
          <w:rFonts w:hint="default" w:ascii="Times New Roman" w:hAnsi="Times New Roman" w:eastAsia="宋体" w:cs="Times New Roman"/>
          <w:color w:val="231F20"/>
          <w:kern w:val="0"/>
          <w:sz w:val="24"/>
          <w:szCs w:val="24"/>
          <w:lang w:val="en-US" w:eastAsia="zh-CN" w:bidi="ar"/>
        </w:rPr>
        <w:t xml:space="preserve">, </w:t>
      </w:r>
      <w:r>
        <w:rPr>
          <w:rFonts w:hint="default" w:ascii="Times New Roman" w:hAnsi="Times New Roman" w:eastAsia="HelveticaNeueLTStd-Roman" w:cs="Times New Roman"/>
          <w:color w:val="231F20"/>
          <w:kern w:val="0"/>
          <w:sz w:val="24"/>
          <w:szCs w:val="24"/>
          <w:lang w:bidi="ar"/>
        </w:rPr>
        <w:t xml:space="preserve">OS, </w:t>
      </w:r>
      <w:r>
        <w:rPr>
          <w:rFonts w:hint="default" w:ascii="Times New Roman" w:hAnsi="Times New Roman" w:eastAsia="宋体" w:cs="Times New Roman"/>
          <w:color w:val="231F20"/>
          <w:kern w:val="0"/>
          <w:sz w:val="24"/>
          <w:szCs w:val="24"/>
          <w:lang w:val="en-US" w:eastAsia="zh-CN" w:bidi="ar"/>
        </w:rPr>
        <w:t xml:space="preserve">RP </w:t>
      </w:r>
      <w:r>
        <w:rPr>
          <w:rFonts w:hint="default" w:ascii="Times New Roman" w:hAnsi="Times New Roman" w:eastAsia="HelveticaNeueLTStd-Roman" w:cs="Times New Roman"/>
          <w:color w:val="231F20"/>
          <w:kern w:val="0"/>
          <w:sz w:val="24"/>
          <w:szCs w:val="24"/>
          <w:lang w:bidi="ar"/>
        </w:rPr>
        <w:t>APD</w:t>
      </w:r>
      <w:r>
        <w:rPr>
          <w:rFonts w:hint="default" w:ascii="Times New Roman" w:hAnsi="Times New Roman" w:eastAsia="HelveticaNeueLTStd-Roman" w:cs="Times New Roman"/>
          <w:color w:val="231F20"/>
          <w:kern w:val="0"/>
          <w:sz w:val="24"/>
          <w:szCs w:val="24"/>
          <w:vertAlign w:val="subscript"/>
          <w:lang w:bidi="ar"/>
        </w:rPr>
        <w:t>20</w:t>
      </w:r>
      <w:r>
        <w:rPr>
          <w:rFonts w:hint="default" w:ascii="Times New Roman" w:hAnsi="Times New Roman" w:eastAsia="HelveticaNeueLTStd-Roman" w:cs="Times New Roman"/>
          <w:color w:val="231F20"/>
          <w:kern w:val="0"/>
          <w:sz w:val="24"/>
          <w:szCs w:val="24"/>
          <w:lang w:bidi="ar"/>
        </w:rPr>
        <w:t>, APD</w:t>
      </w:r>
      <w:r>
        <w:rPr>
          <w:rFonts w:hint="default" w:ascii="Times New Roman" w:hAnsi="Times New Roman" w:eastAsia="HelveticaNeueLTStd-Roman" w:cs="Times New Roman"/>
          <w:color w:val="231F20"/>
          <w:kern w:val="0"/>
          <w:sz w:val="24"/>
          <w:szCs w:val="24"/>
          <w:vertAlign w:val="subscript"/>
          <w:lang w:bidi="ar"/>
        </w:rPr>
        <w:t>50</w:t>
      </w:r>
      <w:r>
        <w:rPr>
          <w:rFonts w:hint="default" w:ascii="Times New Roman" w:hAnsi="Times New Roman" w:eastAsia="HelveticaNeueLTStd-Roman" w:cs="Times New Roman"/>
          <w:color w:val="231F20"/>
          <w:kern w:val="0"/>
          <w:sz w:val="24"/>
          <w:szCs w:val="24"/>
          <w:lang w:bidi="ar"/>
        </w:rPr>
        <w:t xml:space="preserve"> and APD</w:t>
      </w:r>
      <w:r>
        <w:rPr>
          <w:rFonts w:hint="default" w:ascii="Times New Roman" w:hAnsi="Times New Roman" w:eastAsia="HelveticaNeueLTStd-Roman" w:cs="Times New Roman"/>
          <w:color w:val="231F20"/>
          <w:kern w:val="0"/>
          <w:sz w:val="24"/>
          <w:szCs w:val="24"/>
          <w:vertAlign w:val="subscript"/>
          <w:lang w:bidi="ar"/>
        </w:rPr>
        <w:t>90</w:t>
      </w:r>
      <w:r>
        <w:rPr>
          <w:rFonts w:hint="default" w:ascii="Times New Roman" w:hAnsi="Times New Roman" w:eastAsia="宋体" w:cs="Times New Roman"/>
          <w:color w:val="231F20"/>
          <w:kern w:val="0"/>
          <w:sz w:val="24"/>
          <w:szCs w:val="24"/>
          <w:lang w:val="en-US" w:eastAsia="zh-CN" w:bidi="ar"/>
        </w:rPr>
        <w:t xml:space="preserve"> </w:t>
      </w:r>
      <w:r>
        <w:rPr>
          <w:rFonts w:hint="default" w:ascii="Times New Roman" w:hAnsi="Times New Roman" w:eastAsia="HelveticaNeueLTStd-Roman" w:cs="Times New Roman"/>
          <w:color w:val="231F20"/>
          <w:kern w:val="0"/>
          <w:sz w:val="24"/>
          <w:szCs w:val="24"/>
          <w:lang w:bidi="ar"/>
        </w:rPr>
        <w:t>were depicted</w:t>
      </w:r>
      <w:r>
        <w:rPr>
          <w:rFonts w:hint="default" w:ascii="Times New Roman" w:hAnsi="Times New Roman" w:eastAsia="宋体" w:cs="Times New Roman"/>
          <w:color w:val="231F20"/>
          <w:kern w:val="0"/>
          <w:sz w:val="24"/>
          <w:szCs w:val="24"/>
          <w:lang w:val="en-US" w:eastAsia="zh-CN" w:bidi="ar"/>
        </w:rPr>
        <w:t xml:space="preserve">. </w:t>
      </w:r>
      <w:r>
        <w:rPr>
          <w:rFonts w:hint="default" w:ascii="Times New Roman" w:hAnsi="Times New Roman" w:cs="Times New Roman"/>
          <w:sz w:val="24"/>
          <w:szCs w:val="24"/>
        </w:rPr>
        <w:t>Data are presented as mean</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SEM, *</w:t>
      </w:r>
      <w:r>
        <w:rPr>
          <w:rFonts w:hint="default" w:ascii="Times New Roman" w:hAnsi="Times New Roman" w:cs="Times New Roman"/>
          <w:i/>
          <w:iCs/>
          <w:sz w:val="24"/>
          <w:szCs w:val="24"/>
        </w:rPr>
        <w:t>P&lt;</w:t>
      </w:r>
      <w:r>
        <w:rPr>
          <w:rFonts w:hint="default" w:ascii="Times New Roman" w:hAnsi="Times New Roman" w:cs="Times New Roman"/>
          <w:sz w:val="24"/>
          <w:szCs w:val="24"/>
        </w:rPr>
        <w:t>0.05, **</w:t>
      </w:r>
      <w:r>
        <w:rPr>
          <w:rFonts w:hint="default" w:ascii="Times New Roman" w:hAnsi="Times New Roman" w:cs="Times New Roman"/>
          <w:i/>
          <w:iCs/>
          <w:sz w:val="24"/>
          <w:szCs w:val="24"/>
        </w:rPr>
        <w:t>P&lt;</w:t>
      </w:r>
      <w:r>
        <w:rPr>
          <w:rFonts w:hint="default" w:ascii="Times New Roman" w:hAnsi="Times New Roman" w:cs="Times New Roman"/>
          <w:sz w:val="24"/>
          <w:szCs w:val="24"/>
        </w:rPr>
        <w:t>0.01, ***</w:t>
      </w:r>
      <w:r>
        <w:rPr>
          <w:rFonts w:hint="default" w:ascii="Times New Roman" w:hAnsi="Times New Roman" w:cs="Times New Roman"/>
          <w:i/>
          <w:iCs/>
          <w:sz w:val="24"/>
          <w:szCs w:val="24"/>
        </w:rPr>
        <w:t>P&lt;</w:t>
      </w:r>
      <w:r>
        <w:rPr>
          <w:rFonts w:hint="default" w:ascii="Times New Roman" w:hAnsi="Times New Roman" w:cs="Times New Roman"/>
          <w:sz w:val="24"/>
          <w:szCs w:val="24"/>
        </w:rPr>
        <w:t>0.001.</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rPr>
        <w:t>Supplemental Fig</w:t>
      </w:r>
      <w:r>
        <w:rPr>
          <w:rFonts w:hint="eastAsia" w:ascii="Times New Roman" w:hAnsi="Times New Roman" w:eastAsia="宋体" w:cs="Times New Roman"/>
          <w:b/>
          <w:bCs/>
          <w:sz w:val="24"/>
          <w:szCs w:val="24"/>
          <w:lang w:val="en-US" w:eastAsia="zh-CN"/>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 xml:space="preserve"> The genomic location and sequence of lncRNA NONMMUT058343</w:t>
      </w:r>
      <w:r>
        <w:rPr>
          <w:rFonts w:hint="eastAsia" w:ascii="Times New Roman" w:hAnsi="Times New Roman" w:eastAsia="宋体" w:cs="Times New Roman"/>
          <w:b/>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drawing>
          <wp:inline distT="0" distB="0" distL="114300" distR="114300">
            <wp:extent cx="5483225" cy="2473960"/>
            <wp:effectExtent l="0" t="0" r="3175" b="10160"/>
            <wp:docPr id="3" name="图片 3" descr="bbff6c4760873f18273388d12144e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bff6c4760873f18273388d12144e48"/>
                    <pic:cNvPicPr>
                      <a:picLocks noChangeAspect="1"/>
                    </pic:cNvPicPr>
                  </pic:nvPicPr>
                  <pic:blipFill>
                    <a:blip r:embed="rId8"/>
                    <a:stretch>
                      <a:fillRect/>
                    </a:stretch>
                  </pic:blipFill>
                  <pic:spPr>
                    <a:xfrm>
                      <a:off x="0" y="0"/>
                      <a:ext cx="5483225" cy="247396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val="en-US" w:eastAsia="zh-CN"/>
        </w:rPr>
        <w:t xml:space="preserve">A: </w:t>
      </w:r>
      <w:r>
        <w:rPr>
          <w:rFonts w:hint="default" w:ascii="Times New Roman" w:hAnsi="Times New Roman" w:eastAsia="宋体" w:cs="Times New Roman"/>
          <w:b/>
          <w:bCs/>
          <w:sz w:val="24"/>
          <w:szCs w:val="24"/>
        </w:rPr>
        <w:t>Sequence</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of NONMMUT058343.2 Chr6(108918953~108938686) 862</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nts</w:t>
      </w:r>
      <w:r>
        <w:rPr>
          <w:rFonts w:hint="default" w:ascii="Times New Roman" w:hAnsi="Times New Roman" w:eastAsia="宋体" w:cs="Times New Roman"/>
          <w:sz w:val="24"/>
          <w:szCs w:val="24"/>
        </w:rPr>
        <w:t xml:space="preserve"> TGCTTAACCAGTGAGCATAGAAATGGACGTGCTCTGAGTAAGTGTTTAACAGTCCTCTATCTAAGCTGCTTCTTCTGTGGCATGCATTACACAGGCACTGTACTGAATGTCAGAGAGCAGGCATTTCGAACTGGAATTTCATGGTGTAAAAATAAAGGCCTTGTTATTGACTCTGAGAACCATGGGAACAAATTAAACACAGCTTAATAGCACAAAGGGGAATGATGGGGACATTCGGAGCCTAATAAGGTGATCCATGGGGTTCATTAGCACAGGCAGAGCTTATCAGAAGAGGCCTCAGAACCTAATTAGCTGAACCCCCATCAAATAGATGCATTTGATTAATATGACTCCATTCTGAGTTTAAACATCAACATTAATTAGCCCCATAATTGATAGATTTCCCAGCCATGTGAGGAACATTCATCATACTACTCAAGAAAGATCTTTTTTTTTTCCTGATATTTCAAGACAGGTTCTCTCTGGGTAGTCCAGACTGACCTCAAACTAACACTCTTCCAGCCTTGCTTTCAGGGATGCTGGGATTATAAGTATGTGCCACCATCTACAACAAGATCTGTCTTAATATGTAAAGCCTTTGAAAACTGAAAACCTTAGGCCAATGAGACAGCTCCCTGGGCTCTTGGCATGGAAATCTGAAATCCTTAGAAGGAGAGAACTAACTCCCCAAAACTGTCCTCTGACATCCCATCTACACACACACACACACACACACACACACACACACACACAATGAACAAGAAAAAGAAGAAGAAGGAGGAGGACGAGGAGGAGGACGAGGAGGATGAGGACAAGGAGGAAGAAGAAGAAGAAAGAAAGAAAGAAAGAAAGAAAGAAAGAA</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drawing>
          <wp:inline distT="0" distB="0" distL="114300" distR="114300">
            <wp:extent cx="5486400" cy="3291205"/>
            <wp:effectExtent l="0" t="0" r="0" b="635"/>
            <wp:docPr id="5" name="图片 5" descr="人同源序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人同源序列"/>
                    <pic:cNvPicPr>
                      <a:picLocks noChangeAspect="1"/>
                    </pic:cNvPicPr>
                  </pic:nvPicPr>
                  <pic:blipFill>
                    <a:blip r:embed="rId9"/>
                    <a:stretch>
                      <a:fillRect/>
                    </a:stretch>
                  </pic:blipFill>
                  <pic:spPr>
                    <a:xfrm>
                      <a:off x="0" y="0"/>
                      <a:ext cx="5486400" cy="329120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B:</w:t>
      </w:r>
      <w:r>
        <w:rPr>
          <w:rFonts w:hint="default" w:ascii="Times New Roman" w:hAnsi="Times New Roman" w:eastAsia="宋体" w:cs="Times New Roman"/>
          <w:b/>
          <w:bCs/>
          <w:sz w:val="24"/>
          <w:szCs w:val="24"/>
        </w:rPr>
        <w:t xml:space="preserve">Conservative sequence of human CIRBIL </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AGTGCTTAACAGTCTAGCTAGGCAGCTTCTTCTATGACATGCATTATGCAGGCACTGTACTGAATTAGAGAGTGAATATTCCTAACTCCCACGACATGGTGTAAAAATAAAGGCCTAGTTATTGACTCTGAGAACCATGTGAACAAATTAAACATGGCCATAATAGTGAAGGGGAAAGGTGGCAACAGTGAGATCTTAACACAGTGATCCATGGGGCTCATTAGCACGGAGTGGAGCTTATCAGAAGAGGTTTTCAGAACCTAATTAATTAGGCCCCCATCAAATAGATGTATTCAATTAATATGACTCCATTCTGAGTTTGAACATCAACATTAATTAACCCTATAATTGATACATTTCCCATCCATGTAAGAAACATTCATCACATTAATCAAAAAGGATC </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407 nts</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kern w:val="2"/>
          <w:sz w:val="24"/>
          <w:szCs w:val="24"/>
          <w:lang w:val="en-US" w:eastAsia="zh-CN" w:bidi="ar"/>
        </w:rPr>
      </w:pPr>
      <w:r>
        <w:rPr>
          <w:rFonts w:hint="default" w:ascii="Times New Roman" w:hAnsi="Times New Roman" w:eastAsia="宋体" w:cs="Times New Roman"/>
          <w:b/>
          <w:bCs/>
          <w:kern w:val="2"/>
          <w:sz w:val="24"/>
          <w:szCs w:val="24"/>
          <w:lang w:val="en-US" w:eastAsia="zh-CN" w:bidi="ar"/>
        </w:rPr>
        <w:t>Supplementary Tables</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Supplementary Table 1. Real-Time PCR sequence of primers</w:t>
      </w:r>
    </w:p>
    <w:tbl>
      <w:tblPr>
        <w:tblStyle w:val="5"/>
        <w:tblW w:w="8856"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68"/>
        <w:gridCol w:w="6188"/>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54" w:hRule="atLeast"/>
          <w:jc w:val="center"/>
        </w:trPr>
        <w:tc>
          <w:tcPr>
            <w:tcW w:w="2668" w:type="dxa"/>
            <w:tcBorders>
              <w:top w:val="single" w:color="auto" w:sz="12" w:space="0"/>
              <w:bottom w:val="single" w:color="auto" w:sz="12" w:space="0"/>
            </w:tcBorders>
            <w:vAlign w:val="center"/>
          </w:tcPr>
          <w:p>
            <w:pPr>
              <w:spacing w:line="480" w:lineRule="auto"/>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Primer name</w:t>
            </w:r>
          </w:p>
        </w:tc>
        <w:tc>
          <w:tcPr>
            <w:tcW w:w="6188" w:type="dxa"/>
            <w:tcBorders>
              <w:top w:val="single" w:color="auto" w:sz="12" w:space="0"/>
              <w:bottom w:val="single" w:color="auto" w:sz="12" w:space="0"/>
            </w:tcBorders>
            <w:vAlign w:val="center"/>
          </w:tcPr>
          <w:p>
            <w:pPr>
              <w:spacing w:line="480" w:lineRule="auto"/>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Primer sequence</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op w:val="single" w:color="auto" w:sz="12" w:space="0"/>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LncCIRBIL</w:t>
            </w:r>
            <w:r>
              <w:rPr>
                <w:rFonts w:hint="eastAsia" w:ascii="Times New Roman" w:hAnsi="Times New Roman" w:cs="Times New Roman"/>
                <w:sz w:val="24"/>
                <w:szCs w:val="24"/>
                <w:vertAlign w:val="baseline"/>
                <w:lang w:val="en-US" w:eastAsia="zh-CN"/>
              </w:rPr>
              <w:t>（mouse）</w:t>
            </w:r>
          </w:p>
        </w:tc>
        <w:tc>
          <w:tcPr>
            <w:tcW w:w="6188" w:type="dxa"/>
            <w:tcBorders>
              <w:top w:val="single" w:color="auto" w:sz="12" w:space="0"/>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Forward: 5’-AAGAAGGTGGTGAAGCAGGC-3’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continue"/>
            <w:tcBorders>
              <w:tl2br w:val="nil"/>
              <w:tr2bl w:val="nil"/>
            </w:tcBorders>
            <w:vAlign w:val="center"/>
          </w:tcPr>
          <w:p>
            <w:pPr>
              <w:rPr>
                <w:rFonts w:hint="default" w:ascii="Times New Roman" w:hAnsi="Times New Roman" w:cs="Times New Roman"/>
                <w:sz w:val="24"/>
                <w:szCs w:val="24"/>
                <w:vertAlign w:val="baseline"/>
                <w:lang w:val="en-US" w:eastAsia="zh-CN"/>
              </w:rPr>
            </w:pPr>
          </w:p>
        </w:tc>
        <w:tc>
          <w:tcPr>
            <w:tcW w:w="6188" w:type="dxa"/>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Reward: 5’-TCCACCACCCAGTTGCTGTA-3’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KCND2（mouse）</w:t>
            </w:r>
          </w:p>
        </w:tc>
        <w:tc>
          <w:tcPr>
            <w:tcW w:w="6188" w:type="dxa"/>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Forward: 5’-GGCAGTGTGCAAGAACTCAG-3’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continue"/>
            <w:tcBorders>
              <w:tl2br w:val="nil"/>
              <w:tr2bl w:val="nil"/>
            </w:tcBorders>
            <w:vAlign w:val="center"/>
          </w:tcPr>
          <w:p>
            <w:pPr>
              <w:rPr>
                <w:rFonts w:hint="default" w:ascii="Times New Roman" w:hAnsi="Times New Roman" w:cs="Times New Roman"/>
                <w:sz w:val="24"/>
                <w:szCs w:val="24"/>
                <w:vertAlign w:val="baseline"/>
                <w:lang w:val="en-US" w:eastAsia="zh-CN"/>
              </w:rPr>
            </w:pPr>
          </w:p>
        </w:tc>
        <w:tc>
          <w:tcPr>
            <w:tcW w:w="6188" w:type="dxa"/>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Reward: 5’-GCTGTGGTCACGTAAGGTTG-3’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restart"/>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GAPDH</w:t>
            </w:r>
            <w:r>
              <w:rPr>
                <w:rFonts w:hint="eastAsia" w:ascii="Times New Roman" w:hAnsi="Times New Roman" w:cs="Times New Roman"/>
                <w:sz w:val="24"/>
                <w:szCs w:val="24"/>
                <w:vertAlign w:val="baseline"/>
                <w:lang w:val="en-US" w:eastAsia="zh-CN"/>
              </w:rPr>
              <w:t>（mouse）</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Forward: 5’-GATGCCCCCATGTTTGTGAT-3’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rPr>
                <w:rFonts w:hint="default" w:ascii="Times New Roman" w:hAnsi="Times New Roman" w:cs="Times New Roman"/>
                <w:sz w:val="24"/>
                <w:szCs w:val="24"/>
                <w:vertAlign w:val="baseline"/>
                <w:lang w:val="en-US" w:eastAsia="zh-CN"/>
              </w:rPr>
            </w:pP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Reward: 5’-GGCATGGACTGTGGTCATGAG-3’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restart"/>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SCN5A（mouse）</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Forward: 5’-AGCTGGCTGATGTGATGGTC-3’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continue"/>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Reward: 5’-GCACTTGTGCCTTAGGTTGC-3’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restart"/>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KCND3（mouse）</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Forward: 5’-GCTCCATGGCTCGAAGACTT-3’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continue"/>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Reward: 5’-GGAGGTCCTGCTACTTCACG-3’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restart"/>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KCNIP2（mouse）</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Forward: 5’-CTCCCTCCTCCTTGCTCCTA-3’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Reward: 5’-CCCCTCTCGTTCTTCCCATT-3’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LncCIRBIL</w:t>
            </w:r>
            <w:r>
              <w:rPr>
                <w:rFonts w:hint="eastAsia" w:ascii="Times New Roman" w:hAnsi="Times New Roman" w:eastAsia="宋体" w:cs="Times New Roman"/>
                <w:i w:val="0"/>
                <w:color w:val="000000"/>
                <w:kern w:val="0"/>
                <w:sz w:val="24"/>
                <w:szCs w:val="24"/>
                <w:u w:val="none"/>
                <w:lang w:val="en-US" w:eastAsia="zh-CN" w:bidi="ar"/>
              </w:rPr>
              <w:t>（human）</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Forward: 5’-TAGTGAAGGGGAAAGGTGGC-3’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Reward: 5’-AAGCTCCACTCCGTGCTAAT-3’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r>
              <w:rPr>
                <w:rFonts w:hint="default" w:ascii="Times New Roman" w:hAnsi="Times New Roman" w:eastAsia="宋体" w:cs="Times New Roman"/>
                <w:i w:val="0"/>
                <w:color w:val="000000"/>
                <w:kern w:val="0"/>
                <w:sz w:val="24"/>
                <w:szCs w:val="24"/>
                <w:u w:val="none"/>
                <w:lang w:val="en-US" w:eastAsia="zh-CN" w:bidi="ar"/>
              </w:rPr>
              <w:t>KCND2（</w:t>
            </w:r>
            <w:r>
              <w:rPr>
                <w:rFonts w:hint="eastAsia" w:ascii="Times New Roman" w:hAnsi="Times New Roman" w:eastAsia="宋体" w:cs="Times New Roman"/>
                <w:i w:val="0"/>
                <w:color w:val="000000"/>
                <w:kern w:val="0"/>
                <w:sz w:val="24"/>
                <w:szCs w:val="24"/>
                <w:u w:val="none"/>
                <w:lang w:val="en-US" w:eastAsia="zh-CN" w:bidi="ar"/>
              </w:rPr>
              <w:t>h</w:t>
            </w:r>
            <w:r>
              <w:rPr>
                <w:rFonts w:hint="default" w:ascii="Times New Roman" w:hAnsi="Times New Roman" w:eastAsia="宋体" w:cs="Times New Roman"/>
                <w:i w:val="0"/>
                <w:color w:val="000000"/>
                <w:kern w:val="0"/>
                <w:sz w:val="24"/>
                <w:szCs w:val="24"/>
                <w:u w:val="none"/>
                <w:lang w:val="en-US" w:eastAsia="zh-CN" w:bidi="ar"/>
              </w:rPr>
              <w:t>uman）</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Forward: 5’-CCAGAATCAACGAGCAGACA-3’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2"/>
                <w:sz w:val="24"/>
                <w:szCs w:val="24"/>
                <w:u w:val="none"/>
                <w:lang w:val="en-US" w:eastAsia="zh-CN" w:bidi="ar-SA"/>
              </w:rPr>
            </w:pP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Reward: 5’-ACCATTCCGTTTGCTCTGC-3’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510" w:hRule="atLeast"/>
          <w:jc w:val="center"/>
        </w:trPr>
        <w:tc>
          <w:tcPr>
            <w:tcW w:w="2668" w:type="dxa"/>
            <w:vMerge w:val="restart"/>
            <w:tcBorders>
              <w:tl2br w:val="nil"/>
              <w:tr2bl w:val="nil"/>
            </w:tcBorders>
            <w:vAlign w:val="center"/>
          </w:tcPr>
          <w:p>
            <w:pPr>
              <w:keepNext w:val="0"/>
              <w:keepLines w:val="0"/>
              <w:widowControl/>
              <w:suppressLineNumbers w:val="0"/>
              <w:jc w:val="left"/>
              <w:textAlignment w:val="center"/>
              <w:rPr>
                <w:rFonts w:hint="eastAsia"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KCND2</w:t>
            </w:r>
            <w:r>
              <w:rPr>
                <w:rFonts w:hint="eastAsia" w:ascii="Times New Roman" w:hAnsi="Times New Roman" w:eastAsia="宋体" w:cs="Times New Roman"/>
                <w:i w:val="0"/>
                <w:color w:val="000000"/>
                <w:kern w:val="0"/>
                <w:sz w:val="24"/>
                <w:szCs w:val="24"/>
                <w:u w:val="none"/>
                <w:lang w:val="en-US" w:eastAsia="zh-CN" w:bidi="ar"/>
              </w:rPr>
              <w:t>-decap</w:t>
            </w:r>
          </w:p>
          <w:p>
            <w:pPr>
              <w:keepNext w:val="0"/>
              <w:keepLines w:val="0"/>
              <w:widowControl/>
              <w:suppressLineNumbers w:val="0"/>
              <w:ind w:firstLine="240" w:firstLineChars="100"/>
              <w:jc w:val="left"/>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（mouse）</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Forward: 5’-CTACACGACGCTCTTCCGAT-3’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4"/>
                <w:szCs w:val="24"/>
                <w:u w:val="none"/>
                <w:lang w:val="en-US" w:eastAsia="zh-CN" w:bidi="ar"/>
              </w:rPr>
            </w:pP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Reward: 5’-GTTCAGCTCAGGTGCAGTGT-3’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rP5_RND</w:t>
            </w:r>
          </w:p>
        </w:tc>
        <w:tc>
          <w:tcPr>
            <w:tcW w:w="6188" w:type="dxa"/>
            <w:tcBorders>
              <w:tl2br w:val="nil"/>
              <w:tr2bl w:val="nil"/>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CTTTCCCTACACGACGCTCTTCCGATrCrUrNrNrNrNrNrNrNrN</w:t>
            </w:r>
          </w:p>
        </w:tc>
      </w:tr>
    </w:tbl>
    <w:p>
      <w:pPr>
        <w:rPr>
          <w:rFonts w:hint="default" w:ascii="Times New Roman" w:hAnsi="Times New Roman" w:eastAsia="宋体" w:cs="Times New Roman"/>
          <w:kern w:val="2"/>
          <w:sz w:val="24"/>
          <w:szCs w:val="24"/>
          <w:lang w:val="en-US" w:eastAsia="zh-CN" w:bidi="ar"/>
        </w:rPr>
      </w:pPr>
    </w:p>
    <w:p>
      <w:pPr>
        <w:rPr>
          <w:rFonts w:hint="default" w:ascii="Times New Roman" w:hAnsi="Times New Roman" w:eastAsia="宋体" w:cs="Times New Roman"/>
          <w:kern w:val="2"/>
          <w:sz w:val="24"/>
          <w:szCs w:val="24"/>
          <w:lang w:val="en-US" w:eastAsia="zh-CN" w:bidi="ar"/>
        </w:rPr>
      </w:pPr>
    </w:p>
    <w:p>
      <w:pPr>
        <w:rPr>
          <w:rFonts w:hint="default" w:ascii="Times New Roman" w:hAnsi="Times New Roman" w:eastAsia="宋体" w:cs="Times New Roman"/>
          <w:kern w:val="2"/>
          <w:sz w:val="24"/>
          <w:szCs w:val="24"/>
          <w:lang w:val="en-US" w:eastAsia="zh-CN" w:bidi="ar"/>
        </w:rPr>
      </w:pPr>
    </w:p>
    <w:p>
      <w:pPr>
        <w:rPr>
          <w:rFonts w:hint="default" w:ascii="Times New Roman" w:hAnsi="Times New Roman" w:eastAsia="宋体" w:cs="Times New Roman"/>
          <w:kern w:val="2"/>
          <w:sz w:val="24"/>
          <w:szCs w:val="24"/>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 xml:space="preserve">Supplementary Table </w:t>
      </w:r>
      <w:r>
        <w:rPr>
          <w:rFonts w:hint="eastAsia" w:ascii="Times New Roman" w:hAnsi="Times New Roman" w:eastAsia="宋体" w:cs="Times New Roman"/>
          <w:kern w:val="2"/>
          <w:sz w:val="24"/>
          <w:szCs w:val="24"/>
          <w:lang w:val="en-US" w:eastAsia="zh-CN" w:bidi="ar"/>
        </w:rPr>
        <w:t>2</w:t>
      </w:r>
      <w:r>
        <w:rPr>
          <w:rFonts w:hint="default" w:ascii="Times New Roman" w:hAnsi="Times New Roman" w:eastAsia="宋体" w:cs="Times New Roman"/>
          <w:kern w:val="2"/>
          <w:sz w:val="24"/>
          <w:szCs w:val="24"/>
          <w:lang w:val="en-US" w:eastAsia="zh-CN" w:bidi="ar"/>
        </w:rPr>
        <w:t>. Sequences for mouse genotyping primers</w:t>
      </w:r>
    </w:p>
    <w:tbl>
      <w:tblPr>
        <w:tblStyle w:val="5"/>
        <w:tblW w:w="8856"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68"/>
        <w:gridCol w:w="6188"/>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jc w:val="center"/>
        </w:trPr>
        <w:tc>
          <w:tcPr>
            <w:tcW w:w="2668" w:type="dxa"/>
            <w:tcBorders>
              <w:top w:val="single" w:color="auto" w:sz="12" w:space="0"/>
              <w:bottom w:val="single" w:color="auto" w:sz="12" w:space="0"/>
            </w:tcBorders>
            <w:vAlign w:val="center"/>
          </w:tcPr>
          <w:p>
            <w:pPr>
              <w:spacing w:line="480" w:lineRule="auto"/>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Primer name</w:t>
            </w:r>
          </w:p>
        </w:tc>
        <w:tc>
          <w:tcPr>
            <w:tcW w:w="6188" w:type="dxa"/>
            <w:tcBorders>
              <w:top w:val="single" w:color="auto" w:sz="12" w:space="0"/>
              <w:bottom w:val="single" w:color="auto" w:sz="12" w:space="0"/>
            </w:tcBorders>
            <w:vAlign w:val="center"/>
          </w:tcPr>
          <w:p>
            <w:pPr>
              <w:spacing w:line="480" w:lineRule="auto"/>
              <w:jc w:val="cente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Primer sequence</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op w:val="single" w:color="auto" w:sz="12" w:space="0"/>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LncCIRBIL</w:t>
            </w:r>
            <w:r>
              <w:rPr>
                <w:rFonts w:hint="eastAsia" w:ascii="Times New Roman" w:hAnsi="Times New Roman" w:cs="Times New Roman"/>
                <w:sz w:val="24"/>
                <w:szCs w:val="24"/>
                <w:vertAlign w:val="baseline"/>
                <w:lang w:val="en-US" w:eastAsia="zh-CN"/>
              </w:rPr>
              <w:t>（knockout）</w:t>
            </w:r>
          </w:p>
        </w:tc>
        <w:tc>
          <w:tcPr>
            <w:tcW w:w="6188" w:type="dxa"/>
            <w:tcBorders>
              <w:top w:val="single" w:color="auto" w:sz="12" w:space="0"/>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Forward: 5’-TGCCATATCACCATATGCACAACT-3’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rPr>
                <w:rFonts w:hint="default" w:ascii="Times New Roman" w:hAnsi="Times New Roman" w:cs="Times New Roman"/>
                <w:sz w:val="24"/>
                <w:szCs w:val="24"/>
                <w:vertAlign w:val="baseline"/>
                <w:lang w:val="en-US" w:eastAsia="zh-CN"/>
              </w:rPr>
            </w:pPr>
          </w:p>
        </w:tc>
        <w:tc>
          <w:tcPr>
            <w:tcW w:w="6188" w:type="dxa"/>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Reward: 5’-TGTCAAAGTCATCAGTACTTTATGGGTT-3’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LncCIRBIL（transgenic）</w:t>
            </w:r>
          </w:p>
        </w:tc>
        <w:tc>
          <w:tcPr>
            <w:tcW w:w="6188" w:type="dxa"/>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Forward: 5’-GAAGTGGTGGTGTAGGAAAGTCTAG-3’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rPr>
                <w:rFonts w:hint="default" w:ascii="Times New Roman" w:hAnsi="Times New Roman" w:cs="Times New Roman"/>
                <w:sz w:val="24"/>
                <w:szCs w:val="24"/>
                <w:vertAlign w:val="baseline"/>
                <w:lang w:val="en-US" w:eastAsia="zh-CN"/>
              </w:rPr>
            </w:pPr>
          </w:p>
        </w:tc>
        <w:tc>
          <w:tcPr>
            <w:tcW w:w="6188" w:type="dxa"/>
            <w:tcBorders>
              <w:tl2br w:val="nil"/>
              <w:tr2bl w:val="nil"/>
            </w:tcBorders>
            <w:vAlign w:val="center"/>
          </w:tcPr>
          <w:p>
            <w:pPr>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Reward: 5’-CCCCATCCCTGCAGGCATTC-3’</w:t>
            </w:r>
          </w:p>
        </w:tc>
      </w:tr>
    </w:tbl>
    <w:p>
      <w:pPr>
        <w:rPr>
          <w:rFonts w:hint="default" w:ascii="Times New Roman" w:hAnsi="Times New Roman" w:eastAsia="宋体" w:cs="Times New Roman"/>
          <w:kern w:val="2"/>
          <w:sz w:val="24"/>
          <w:szCs w:val="24"/>
          <w:lang w:val="en-US" w:eastAsia="zh-CN" w:bidi="ar"/>
        </w:rPr>
      </w:pPr>
    </w:p>
    <w:p>
      <w:pPr>
        <w:rPr>
          <w:rFonts w:hint="default" w:ascii="Times New Roman" w:hAnsi="Times New Roman" w:eastAsia="宋体" w:cs="Times New Roman"/>
          <w:kern w:val="2"/>
          <w:sz w:val="24"/>
          <w:szCs w:val="24"/>
          <w:lang w:val="en-US" w:eastAsia="zh-CN" w:bidi="ar"/>
        </w:rPr>
      </w:pPr>
    </w:p>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 xml:space="preserve">Supplementary Table </w:t>
      </w:r>
      <w:r>
        <w:rPr>
          <w:rFonts w:hint="eastAsia" w:ascii="Times New Roman" w:hAnsi="Times New Roman" w:eastAsia="宋体" w:cs="Times New Roman"/>
          <w:kern w:val="2"/>
          <w:sz w:val="24"/>
          <w:szCs w:val="24"/>
          <w:lang w:val="en-US" w:eastAsia="zh-CN" w:bidi="ar"/>
        </w:rPr>
        <w:t>3</w:t>
      </w:r>
      <w:r>
        <w:rPr>
          <w:rFonts w:hint="default" w:ascii="Times New Roman" w:hAnsi="Times New Roman" w:eastAsia="宋体" w:cs="Times New Roman"/>
          <w:kern w:val="2"/>
          <w:sz w:val="24"/>
          <w:szCs w:val="24"/>
          <w:lang w:val="en-US" w:eastAsia="zh-CN" w:bidi="ar"/>
        </w:rPr>
        <w:t>. The sequences of siRNAs for</w:t>
      </w:r>
      <w:r>
        <w:rPr>
          <w:rFonts w:hint="eastAsia" w:ascii="Times New Roman" w:hAnsi="Times New Roman" w:eastAsia="宋体" w:cs="Times New Roman"/>
          <w:kern w:val="2"/>
          <w:sz w:val="24"/>
          <w:szCs w:val="24"/>
          <w:lang w:val="en-US" w:eastAsia="zh-CN" w:bidi="ar"/>
        </w:rPr>
        <w:t xml:space="preserve"> transfection</w:t>
      </w:r>
    </w:p>
    <w:tbl>
      <w:tblPr>
        <w:tblStyle w:val="5"/>
        <w:tblW w:w="8856"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68"/>
        <w:gridCol w:w="6188"/>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jc w:val="center"/>
        </w:trPr>
        <w:tc>
          <w:tcPr>
            <w:tcW w:w="2668" w:type="dxa"/>
            <w:tcBorders>
              <w:top w:val="single" w:color="auto" w:sz="12" w:space="0"/>
              <w:bottom w:val="single" w:color="auto" w:sz="12" w:space="0"/>
            </w:tcBorders>
            <w:vAlign w:val="center"/>
          </w:tcPr>
          <w:p>
            <w:pPr>
              <w:jc w:val="cente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Primer name</w:t>
            </w:r>
          </w:p>
        </w:tc>
        <w:tc>
          <w:tcPr>
            <w:tcW w:w="6188" w:type="dxa"/>
            <w:tcBorders>
              <w:top w:val="single" w:color="auto" w:sz="12" w:space="0"/>
              <w:bottom w:val="single" w:color="auto" w:sz="12" w:space="0"/>
            </w:tcBorders>
            <w:vAlign w:val="center"/>
          </w:tcPr>
          <w:p>
            <w:pPr>
              <w:jc w:val="cente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Primer sequence</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op w:val="single" w:color="auto" w:sz="12" w:space="0"/>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LncCIRBIL（human）</w:t>
            </w:r>
          </w:p>
        </w:tc>
        <w:tc>
          <w:tcPr>
            <w:tcW w:w="6188" w:type="dxa"/>
            <w:tcBorders>
              <w:top w:val="single" w:color="auto" w:sz="12" w:space="0"/>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5’-CAUUCAUCACAUUAAUCAATT-3’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rPr>
                <w:rFonts w:hint="default" w:ascii="Times New Roman" w:hAnsi="Times New Roman" w:eastAsia="宋体" w:cs="Times New Roman"/>
                <w:kern w:val="2"/>
                <w:sz w:val="24"/>
                <w:szCs w:val="24"/>
                <w:lang w:val="en-US" w:eastAsia="zh-CN" w:bidi="ar"/>
              </w:rPr>
            </w:pPr>
          </w:p>
        </w:tc>
        <w:tc>
          <w:tcPr>
            <w:tcW w:w="6188" w:type="dxa"/>
            <w:tcBorders>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5’-UUGAUUAAUGUGAUGAAUGTT-3’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LncCIRBIL（mouse）</w:t>
            </w:r>
          </w:p>
        </w:tc>
        <w:tc>
          <w:tcPr>
            <w:tcW w:w="6188" w:type="dxa"/>
            <w:tcBorders>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5’-GUAAGUGUUUAACAGUCCUTT-3’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rPr>
                <w:rFonts w:hint="default" w:ascii="Times New Roman" w:hAnsi="Times New Roman" w:eastAsia="宋体" w:cs="Times New Roman"/>
                <w:kern w:val="2"/>
                <w:sz w:val="24"/>
                <w:szCs w:val="24"/>
                <w:lang w:val="en-US" w:eastAsia="zh-CN" w:bidi="ar"/>
              </w:rPr>
            </w:pPr>
          </w:p>
        </w:tc>
        <w:tc>
          <w:tcPr>
            <w:tcW w:w="6188" w:type="dxa"/>
            <w:tcBorders>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5’-AGGACUGUUAAACACUUACTT-3’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restart"/>
            <w:tcBorders>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eastAsia" w:ascii="Times New Roman" w:hAnsi="Times New Roman" w:eastAsia="宋体" w:cs="Times New Roman"/>
                <w:kern w:val="2"/>
                <w:sz w:val="24"/>
                <w:szCs w:val="24"/>
                <w:lang w:val="en-US" w:eastAsia="zh-CN" w:bidi="ar"/>
              </w:rPr>
              <w:t>UPF1</w:t>
            </w:r>
            <w:r>
              <w:rPr>
                <w:rFonts w:hint="default" w:ascii="Times New Roman" w:hAnsi="Times New Roman" w:eastAsia="宋体" w:cs="Times New Roman"/>
                <w:kern w:val="2"/>
                <w:sz w:val="24"/>
                <w:szCs w:val="24"/>
                <w:lang w:val="en-US" w:eastAsia="zh-CN" w:bidi="ar"/>
              </w:rPr>
              <w:t>（mouse）</w:t>
            </w:r>
          </w:p>
        </w:tc>
        <w:tc>
          <w:tcPr>
            <w:tcW w:w="6188" w:type="dxa"/>
            <w:tcBorders>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5’-GAAGAGCUCUGGAAGGAAATT-3’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668" w:type="dxa"/>
            <w:vMerge w:val="continue"/>
            <w:tcBorders>
              <w:tl2br w:val="nil"/>
              <w:tr2bl w:val="nil"/>
            </w:tcBorders>
            <w:vAlign w:val="center"/>
          </w:tcPr>
          <w:p>
            <w:pPr>
              <w:rPr>
                <w:rFonts w:hint="default" w:ascii="Times New Roman" w:hAnsi="Times New Roman" w:eastAsia="宋体" w:cs="Times New Roman"/>
                <w:kern w:val="2"/>
                <w:sz w:val="24"/>
                <w:szCs w:val="24"/>
                <w:lang w:val="en-US" w:eastAsia="zh-CN" w:bidi="ar"/>
              </w:rPr>
            </w:pPr>
          </w:p>
        </w:tc>
        <w:tc>
          <w:tcPr>
            <w:tcW w:w="6188" w:type="dxa"/>
            <w:tcBorders>
              <w:tl2br w:val="nil"/>
              <w:tr2bl w:val="nil"/>
            </w:tcBorders>
            <w:vAlign w:val="center"/>
          </w:tcPr>
          <w:p>
            <w:pPr>
              <w:rPr>
                <w:rFonts w:hint="default" w:ascii="Times New Roman" w:hAnsi="Times New Roman" w:eastAsia="宋体" w:cs="Times New Roman"/>
                <w:kern w:val="2"/>
                <w:sz w:val="24"/>
                <w:szCs w:val="24"/>
                <w:lang w:val="en-US" w:eastAsia="zh-CN" w:bidi="ar"/>
              </w:rPr>
            </w:pPr>
            <w:r>
              <w:rPr>
                <w:rFonts w:hint="default" w:ascii="Times New Roman" w:hAnsi="Times New Roman" w:eastAsia="宋体" w:cs="Times New Roman"/>
                <w:kern w:val="2"/>
                <w:sz w:val="24"/>
                <w:szCs w:val="24"/>
                <w:lang w:val="en-US" w:eastAsia="zh-CN" w:bidi="ar"/>
              </w:rPr>
              <w:t>5’-UUUCCUUCCAGAGCUCUUCTT-3’</w:t>
            </w:r>
          </w:p>
        </w:tc>
      </w:tr>
    </w:tbl>
    <w:p>
      <w:pPr>
        <w:pStyle w:val="3"/>
        <w:keepNext w:val="0"/>
        <w:keepLines w:val="0"/>
        <w:widowControl/>
        <w:suppressLineNumbers w:val="0"/>
        <w:shd w:val="clear" w:fill="FFFFFF"/>
        <w:spacing w:before="0" w:beforeAutospacing="0" w:after="0" w:afterAutospacing="0"/>
        <w:ind w:left="0" w:right="0" w:firstLine="0"/>
        <w:jc w:val="left"/>
        <w:rPr>
          <w:rFonts w:hint="default" w:ascii="serif" w:hAnsi="serif" w:eastAsia="serif" w:cs="serif"/>
          <w:i w:val="0"/>
          <w:iCs w:val="0"/>
          <w:caps w:val="0"/>
          <w:color w:val="000000"/>
          <w:spacing w:val="0"/>
          <w:sz w:val="15"/>
          <w:szCs w:val="15"/>
          <w:shd w:val="clear" w:fill="FFFFFF"/>
          <w:lang w:val="en-US" w:eastAsia="zh-CN"/>
        </w:rPr>
      </w:pP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Times-Roman">
    <w:altName w:val="Times New Roman"/>
    <w:panose1 w:val="00000000000000000000"/>
    <w:charset w:val="00"/>
    <w:family w:val="auto"/>
    <w:pitch w:val="default"/>
    <w:sig w:usb0="00000000" w:usb1="00000000" w:usb2="00000000" w:usb3="00000000" w:csb0="00040001" w:csb1="00000000"/>
  </w:font>
  <w:font w:name="AdvOTea1a7398">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HelveticaNeueLTStd-Roman">
    <w:altName w:val="Segoe Print"/>
    <w:panose1 w:val="00000000000000000000"/>
    <w:charset w:val="00"/>
    <w:family w:val="auto"/>
    <w:pitch w:val="default"/>
    <w:sig w:usb0="00000000" w:usb1="00000000" w:usb2="00000000" w:usb3="00000000" w:csb0="00040001" w:csb1="00000000"/>
  </w:font>
  <w:font w:name="HelveticaNeueLTStd-It">
    <w:altName w:val="Segoe Print"/>
    <w:panose1 w:val="00000000000000000000"/>
    <w:charset w:val="00"/>
    <w:family w:val="auto"/>
    <w:pitch w:val="default"/>
    <w:sig w:usb0="00000000" w:usb1="00000000" w:usb2="00000000" w:usb3="00000000" w:csb0="00040001" w:csb1="00000000"/>
  </w:font>
  <w:font w:name="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yYmFhYTVmODkyZjhlY2M5NWI2YmUwYjJkYzAwZTkifQ=="/>
  </w:docVars>
  <w:rsids>
    <w:rsidRoot w:val="00000000"/>
    <w:rsid w:val="022C171A"/>
    <w:rsid w:val="0252050A"/>
    <w:rsid w:val="025A704C"/>
    <w:rsid w:val="033234F0"/>
    <w:rsid w:val="08D62D7F"/>
    <w:rsid w:val="09BB4D69"/>
    <w:rsid w:val="0A9D7D69"/>
    <w:rsid w:val="0BAE575C"/>
    <w:rsid w:val="0C25691C"/>
    <w:rsid w:val="0FE91C41"/>
    <w:rsid w:val="110F6345"/>
    <w:rsid w:val="13F54E26"/>
    <w:rsid w:val="14653744"/>
    <w:rsid w:val="165004CE"/>
    <w:rsid w:val="17B237E8"/>
    <w:rsid w:val="18D74616"/>
    <w:rsid w:val="1AC16878"/>
    <w:rsid w:val="1AEA2BE5"/>
    <w:rsid w:val="1B083C53"/>
    <w:rsid w:val="1B3C333B"/>
    <w:rsid w:val="1BB60832"/>
    <w:rsid w:val="1CFE67FC"/>
    <w:rsid w:val="1EA44B5C"/>
    <w:rsid w:val="237D0994"/>
    <w:rsid w:val="241850E7"/>
    <w:rsid w:val="244A419F"/>
    <w:rsid w:val="24541FC8"/>
    <w:rsid w:val="26BA496E"/>
    <w:rsid w:val="272F7FDC"/>
    <w:rsid w:val="29550782"/>
    <w:rsid w:val="2CB8119B"/>
    <w:rsid w:val="2D081A5B"/>
    <w:rsid w:val="2EC2433E"/>
    <w:rsid w:val="2F3C0DE6"/>
    <w:rsid w:val="30240B15"/>
    <w:rsid w:val="302D310D"/>
    <w:rsid w:val="34DB43CF"/>
    <w:rsid w:val="35794430"/>
    <w:rsid w:val="35D56FBA"/>
    <w:rsid w:val="36633A19"/>
    <w:rsid w:val="39B168B2"/>
    <w:rsid w:val="3A184D33"/>
    <w:rsid w:val="3C4949EA"/>
    <w:rsid w:val="3C7F70D3"/>
    <w:rsid w:val="3CDA68DB"/>
    <w:rsid w:val="3F896AAC"/>
    <w:rsid w:val="3F8A623F"/>
    <w:rsid w:val="3FC97EA5"/>
    <w:rsid w:val="406867FC"/>
    <w:rsid w:val="426D300E"/>
    <w:rsid w:val="43100A85"/>
    <w:rsid w:val="47BE04BD"/>
    <w:rsid w:val="499110A5"/>
    <w:rsid w:val="4A3C5D25"/>
    <w:rsid w:val="4BA34B8C"/>
    <w:rsid w:val="5014090B"/>
    <w:rsid w:val="507A693C"/>
    <w:rsid w:val="50FB7107"/>
    <w:rsid w:val="52AA6800"/>
    <w:rsid w:val="52DB66D1"/>
    <w:rsid w:val="54462559"/>
    <w:rsid w:val="544F603F"/>
    <w:rsid w:val="55731D1C"/>
    <w:rsid w:val="55EF09CE"/>
    <w:rsid w:val="56E235CE"/>
    <w:rsid w:val="57272F01"/>
    <w:rsid w:val="59952C74"/>
    <w:rsid w:val="5BF7039C"/>
    <w:rsid w:val="5D80471B"/>
    <w:rsid w:val="5DF44B66"/>
    <w:rsid w:val="5E4733C9"/>
    <w:rsid w:val="5F3675EA"/>
    <w:rsid w:val="5FE83B5A"/>
    <w:rsid w:val="608179A6"/>
    <w:rsid w:val="62740BD9"/>
    <w:rsid w:val="62997D6C"/>
    <w:rsid w:val="630265DA"/>
    <w:rsid w:val="630737FB"/>
    <w:rsid w:val="65657230"/>
    <w:rsid w:val="65986EF5"/>
    <w:rsid w:val="66B24353"/>
    <w:rsid w:val="66C9001F"/>
    <w:rsid w:val="687D3CD9"/>
    <w:rsid w:val="69C32EBE"/>
    <w:rsid w:val="6B93063B"/>
    <w:rsid w:val="6FD76FF0"/>
    <w:rsid w:val="71BD2765"/>
    <w:rsid w:val="71FE68DC"/>
    <w:rsid w:val="735C36EF"/>
    <w:rsid w:val="73C43C71"/>
    <w:rsid w:val="7405415C"/>
    <w:rsid w:val="74EA5419"/>
    <w:rsid w:val="75104791"/>
    <w:rsid w:val="752D31B8"/>
    <w:rsid w:val="756D5800"/>
    <w:rsid w:val="76F36118"/>
    <w:rsid w:val="779703BA"/>
    <w:rsid w:val="78165BF2"/>
    <w:rsid w:val="78E20BC8"/>
    <w:rsid w:val="7B3950B1"/>
    <w:rsid w:val="7BC938EC"/>
    <w:rsid w:val="7BD4403F"/>
    <w:rsid w:val="7C6F058A"/>
    <w:rsid w:val="7D3274B5"/>
    <w:rsid w:val="7EE26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qFormat/>
    <w:uiPriority w:val="99"/>
    <w:rPr>
      <w:color w:val="0000FF"/>
      <w:u w:val="single"/>
    </w:rPr>
  </w:style>
  <w:style w:type="paragraph" w:styleId="8">
    <w:name w:val="List Paragraph"/>
    <w:basedOn w:val="1"/>
    <w:qFormat/>
    <w:uiPriority w:val="34"/>
    <w:pPr>
      <w:ind w:firstLine="420" w:firstLineChars="200"/>
    </w:pPr>
    <w:rPr>
      <w:rFonts w:ascii="等线 Light" w:hAnsi="等线 Light" w:eastAsia="Calibri Light"/>
      <w:szCs w:val="24"/>
    </w:rPr>
  </w:style>
  <w:style w:type="character" w:customStyle="1" w:styleId="9">
    <w:name w:val="15"/>
    <w:basedOn w:val="6"/>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860</Words>
  <Characters>6655</Characters>
  <Lines>0</Lines>
  <Paragraphs>0</Paragraphs>
  <TotalTime>0</TotalTime>
  <ScaleCrop>false</ScaleCrop>
  <LinksUpToDate>false</LinksUpToDate>
  <CharactersWithSpaces>7395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2021-12-07T00:23:00Z</dcterms:created>
  <dc:creator>Lenovo</dc:creator>
  <cp:lastModifiedBy>辛鑫</cp:lastModifiedBy>
  <dcterms:modified xsi:type="dcterms:W3CDTF">2022-10-10T08:10:55Z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2BD2F10FC5834D849F39480E41E2F623</vt:lpwstr>
  </property>
</Properties>
</file>