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566" w:rsidRDefault="00AA2B66" w:rsidP="0017656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0F6438A" wp14:editId="2AC6B2C1">
            <wp:extent cx="5274310" cy="28047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23" w:rsidRDefault="00505F2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05F23">
        <w:rPr>
          <w:rFonts w:ascii="Times New Roman" w:hAnsi="Times New Roman" w:cs="Times New Roman"/>
          <w:sz w:val="24"/>
          <w:szCs w:val="24"/>
        </w:rPr>
        <w:t>Fig.</w:t>
      </w:r>
      <w:r w:rsidR="00D36D69">
        <w:rPr>
          <w:rFonts w:ascii="Times New Roman" w:hAnsi="Times New Roman" w:cs="Times New Roman"/>
          <w:sz w:val="24"/>
          <w:szCs w:val="24"/>
        </w:rPr>
        <w:t xml:space="preserve"> </w:t>
      </w:r>
      <w:r w:rsidRPr="00505F23">
        <w:rPr>
          <w:rFonts w:ascii="Times New Roman" w:hAnsi="Times New Roman" w:cs="Times New Roman"/>
          <w:sz w:val="24"/>
          <w:szCs w:val="24"/>
        </w:rPr>
        <w:t xml:space="preserve">S1 </w:t>
      </w:r>
      <w:proofErr w:type="spellStart"/>
      <w:r w:rsidRPr="00505F23">
        <w:rPr>
          <w:rFonts w:ascii="Times New Roman" w:hAnsi="Times New Roman" w:cs="Times New Roman"/>
          <w:sz w:val="24"/>
          <w:szCs w:val="24"/>
        </w:rPr>
        <w:t>UpSet</w:t>
      </w:r>
      <w:proofErr w:type="spellEnd"/>
      <w:r w:rsidRPr="00505F23">
        <w:rPr>
          <w:rFonts w:ascii="Times New Roman" w:hAnsi="Times New Roman" w:cs="Times New Roman"/>
          <w:sz w:val="24"/>
          <w:szCs w:val="24"/>
        </w:rPr>
        <w:t xml:space="preserve"> plot visualizing the intersecting sets of viral operational taxonomic units (</w:t>
      </w:r>
      <w:proofErr w:type="spellStart"/>
      <w:r w:rsidRPr="00505F23">
        <w:rPr>
          <w:rFonts w:ascii="Times New Roman" w:hAnsi="Times New Roman" w:cs="Times New Roman"/>
          <w:sz w:val="24"/>
          <w:szCs w:val="24"/>
        </w:rPr>
        <w:t>vOTUs</w:t>
      </w:r>
      <w:proofErr w:type="spellEnd"/>
      <w:r w:rsidRPr="00505F23">
        <w:rPr>
          <w:rFonts w:ascii="Times New Roman" w:hAnsi="Times New Roman" w:cs="Times New Roman"/>
          <w:sz w:val="24"/>
          <w:szCs w:val="24"/>
        </w:rPr>
        <w:t xml:space="preserve">) at different samples.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6D69" w:rsidRDefault="00B64102" w:rsidP="00D36D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322723" wp14:editId="20DAA110">
            <wp:extent cx="5274310" cy="29063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D69" w:rsidRPr="00D36D69">
        <w:rPr>
          <w:rFonts w:ascii="Times New Roman" w:hAnsi="Times New Roman" w:cs="Times New Roman"/>
          <w:sz w:val="24"/>
          <w:szCs w:val="24"/>
        </w:rPr>
        <w:t>Fig.</w:t>
      </w:r>
      <w:r w:rsidR="00D36D69">
        <w:rPr>
          <w:rFonts w:ascii="Times New Roman" w:hAnsi="Times New Roman" w:cs="Times New Roman"/>
          <w:sz w:val="24"/>
          <w:szCs w:val="24"/>
        </w:rPr>
        <w:t xml:space="preserve"> </w:t>
      </w:r>
      <w:r w:rsidR="00D36D69" w:rsidRPr="00D36D69">
        <w:rPr>
          <w:rFonts w:ascii="Times New Roman" w:hAnsi="Times New Roman" w:cs="Times New Roman"/>
          <w:sz w:val="24"/>
          <w:szCs w:val="24"/>
        </w:rPr>
        <w:t xml:space="preserve">S2 Heatmap showing the relative abundance of </w:t>
      </w:r>
      <w:proofErr w:type="spellStart"/>
      <w:r w:rsidR="00D36D69" w:rsidRPr="00D36D69">
        <w:rPr>
          <w:rFonts w:ascii="Times New Roman" w:hAnsi="Times New Roman" w:cs="Times New Roman"/>
          <w:sz w:val="24"/>
          <w:szCs w:val="24"/>
        </w:rPr>
        <w:t>vOTUs</w:t>
      </w:r>
      <w:proofErr w:type="spellEnd"/>
      <w:r w:rsidR="00D36D69" w:rsidRPr="00D36D69">
        <w:rPr>
          <w:rFonts w:ascii="Times New Roman" w:hAnsi="Times New Roman" w:cs="Times New Roman"/>
          <w:sz w:val="24"/>
          <w:szCs w:val="24"/>
        </w:rPr>
        <w:t xml:space="preserve"> in eleven </w:t>
      </w:r>
      <w:proofErr w:type="spellStart"/>
      <w:r w:rsidR="00D36D69" w:rsidRPr="00D36D69">
        <w:rPr>
          <w:rFonts w:ascii="Times New Roman" w:hAnsi="Times New Roman" w:cs="Times New Roman"/>
          <w:sz w:val="24"/>
          <w:szCs w:val="24"/>
        </w:rPr>
        <w:t>viromes</w:t>
      </w:r>
      <w:proofErr w:type="spellEnd"/>
      <w:r w:rsidR="00D36D69" w:rsidRPr="00D36D69">
        <w:rPr>
          <w:rFonts w:ascii="Times New Roman" w:hAnsi="Times New Roman" w:cs="Times New Roman"/>
          <w:sz w:val="24"/>
          <w:szCs w:val="24"/>
        </w:rPr>
        <w:t xml:space="preserve">. a) </w:t>
      </w:r>
      <w:proofErr w:type="gramStart"/>
      <w:r w:rsidR="00D36D69" w:rsidRPr="00D36D69">
        <w:rPr>
          <w:rFonts w:ascii="Times New Roman" w:hAnsi="Times New Roman" w:cs="Times New Roman"/>
          <w:sz w:val="24"/>
          <w:szCs w:val="24"/>
        </w:rPr>
        <w:t xml:space="preserve">All  </w:t>
      </w:r>
      <w:proofErr w:type="spellStart"/>
      <w:r w:rsidR="00D36D69" w:rsidRPr="00D36D69">
        <w:rPr>
          <w:rFonts w:ascii="Times New Roman" w:hAnsi="Times New Roman" w:cs="Times New Roman"/>
          <w:sz w:val="24"/>
          <w:szCs w:val="24"/>
        </w:rPr>
        <w:t>vOTUs</w:t>
      </w:r>
      <w:proofErr w:type="spellEnd"/>
      <w:proofErr w:type="gramEnd"/>
      <w:r w:rsidR="00D36D69" w:rsidRPr="00D36D69">
        <w:rPr>
          <w:rFonts w:ascii="Times New Roman" w:hAnsi="Times New Roman" w:cs="Times New Roman"/>
          <w:sz w:val="24"/>
          <w:szCs w:val="24"/>
        </w:rPr>
        <w:t xml:space="preserve"> with their relative abundance </w:t>
      </w:r>
      <w:r w:rsidR="00BA073F">
        <w:rPr>
          <w:rFonts w:ascii="Times New Roman" w:hAnsi="Times New Roman" w:cs="Times New Roman" w:hint="eastAsia"/>
          <w:sz w:val="24"/>
          <w:szCs w:val="24"/>
        </w:rPr>
        <w:t>of</w:t>
      </w:r>
      <w:r w:rsidR="00D36D69" w:rsidRPr="00D36D69">
        <w:rPr>
          <w:rFonts w:ascii="Times New Roman" w:hAnsi="Times New Roman" w:cs="Times New Roman"/>
          <w:sz w:val="24"/>
          <w:szCs w:val="24"/>
        </w:rPr>
        <w:t xml:space="preserve"> ASIWV. b) The 50 </w:t>
      </w:r>
      <w:r w:rsidR="00D36D69">
        <w:rPr>
          <w:rFonts w:ascii="Times New Roman" w:hAnsi="Times New Roman" w:cs="Times New Roman" w:hint="eastAsia"/>
          <w:sz w:val="24"/>
          <w:szCs w:val="24"/>
        </w:rPr>
        <w:t>most</w:t>
      </w:r>
      <w:r w:rsidR="00D36D69">
        <w:rPr>
          <w:rFonts w:ascii="Times New Roman" w:hAnsi="Times New Roman" w:cs="Times New Roman"/>
          <w:sz w:val="24"/>
          <w:szCs w:val="24"/>
        </w:rPr>
        <w:t xml:space="preserve"> </w:t>
      </w:r>
      <w:r w:rsidR="00D36D69" w:rsidRPr="00D36D69">
        <w:rPr>
          <w:rFonts w:ascii="Times New Roman" w:hAnsi="Times New Roman" w:cs="Times New Roman"/>
          <w:sz w:val="24"/>
          <w:szCs w:val="24"/>
        </w:rPr>
        <w:t xml:space="preserve">abundant </w:t>
      </w:r>
      <w:proofErr w:type="spellStart"/>
      <w:r w:rsidR="00D36D69" w:rsidRPr="00D36D69">
        <w:rPr>
          <w:rFonts w:ascii="Times New Roman" w:hAnsi="Times New Roman" w:cs="Times New Roman"/>
          <w:sz w:val="24"/>
          <w:szCs w:val="24"/>
        </w:rPr>
        <w:t>vOTUs</w:t>
      </w:r>
      <w:proofErr w:type="spellEnd"/>
      <w:r w:rsidR="00D36D69" w:rsidRPr="00D36D69">
        <w:rPr>
          <w:rFonts w:ascii="Times New Roman" w:hAnsi="Times New Roman" w:cs="Times New Roman"/>
          <w:sz w:val="24"/>
          <w:szCs w:val="24"/>
        </w:rPr>
        <w:t xml:space="preserve"> in all </w:t>
      </w:r>
      <w:proofErr w:type="spellStart"/>
      <w:r w:rsidR="00D36D69" w:rsidRPr="00D36D69">
        <w:rPr>
          <w:rFonts w:ascii="Times New Roman" w:hAnsi="Times New Roman" w:cs="Times New Roman"/>
          <w:sz w:val="24"/>
          <w:szCs w:val="24"/>
        </w:rPr>
        <w:t>viromes</w:t>
      </w:r>
      <w:proofErr w:type="spellEnd"/>
      <w:r w:rsidR="00D36D69" w:rsidRPr="00D36D69">
        <w:rPr>
          <w:rFonts w:ascii="Times New Roman" w:hAnsi="Times New Roman" w:cs="Times New Roman"/>
          <w:sz w:val="24"/>
          <w:szCs w:val="24"/>
        </w:rPr>
        <w:t>.</w:t>
      </w:r>
      <w:r w:rsidR="00D36D69">
        <w:rPr>
          <w:rFonts w:ascii="Times New Roman" w:hAnsi="Times New Roman" w:cs="Times New Roman"/>
          <w:sz w:val="24"/>
          <w:szCs w:val="24"/>
        </w:rPr>
        <w:br w:type="page"/>
      </w:r>
    </w:p>
    <w:p w:rsidR="007A7F93" w:rsidRDefault="000E24A7" w:rsidP="00176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6DD971">
            <wp:extent cx="4767597" cy="3252788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75" cy="3264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134" w:rsidRDefault="002D1D44" w:rsidP="00176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06F7BF">
            <wp:extent cx="4657725" cy="318913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25" cy="321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D69" w:rsidRDefault="00D36D69" w:rsidP="00176566">
      <w:pPr>
        <w:rPr>
          <w:rFonts w:ascii="Times New Roman" w:hAnsi="Times New Roman" w:cs="Times New Roman"/>
          <w:sz w:val="24"/>
          <w:szCs w:val="24"/>
        </w:rPr>
      </w:pPr>
      <w:r w:rsidRPr="00D36D69">
        <w:rPr>
          <w:rFonts w:ascii="Times New Roman" w:hAnsi="Times New Roman" w:cs="Times New Roman"/>
          <w:sz w:val="24"/>
          <w:szCs w:val="24"/>
        </w:rPr>
        <w:t xml:space="preserve">Fig. S3 </w:t>
      </w:r>
      <w:proofErr w:type="gramStart"/>
      <w:r w:rsidRPr="00D36D6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D36D69">
        <w:rPr>
          <w:rFonts w:ascii="Times New Roman" w:hAnsi="Times New Roman" w:cs="Times New Roman"/>
          <w:sz w:val="24"/>
          <w:szCs w:val="24"/>
        </w:rPr>
        <w:t xml:space="preserve"> comparison result</w:t>
      </w:r>
      <w:r w:rsidR="002D1D44">
        <w:rPr>
          <w:rFonts w:ascii="Times New Roman" w:hAnsi="Times New Roman" w:cs="Times New Roman" w:hint="eastAsia"/>
          <w:sz w:val="24"/>
          <w:szCs w:val="24"/>
        </w:rPr>
        <w:t>s</w:t>
      </w:r>
      <w:r w:rsidRPr="00D36D69">
        <w:rPr>
          <w:rFonts w:ascii="Times New Roman" w:hAnsi="Times New Roman" w:cs="Times New Roman"/>
          <w:sz w:val="24"/>
          <w:szCs w:val="24"/>
        </w:rPr>
        <w:t xml:space="preserve"> between ASIWV and </w:t>
      </w:r>
      <w:r w:rsidR="007A7F93">
        <w:rPr>
          <w:rFonts w:ascii="Times New Roman" w:hAnsi="Times New Roman" w:cs="Times New Roman"/>
          <w:sz w:val="24"/>
          <w:szCs w:val="24"/>
        </w:rPr>
        <w:t xml:space="preserve">known datasets. a) </w:t>
      </w:r>
      <w:r w:rsidR="007A7F93" w:rsidRPr="007A7F93">
        <w:rPr>
          <w:rFonts w:ascii="Times New Roman" w:hAnsi="Times New Roman" w:cs="Times New Roman"/>
          <w:sz w:val="24"/>
          <w:szCs w:val="24"/>
        </w:rPr>
        <w:t xml:space="preserve">The comparison </w:t>
      </w:r>
      <w:proofErr w:type="gramStart"/>
      <w:r w:rsidR="007A7F93" w:rsidRPr="007A7F93">
        <w:rPr>
          <w:rFonts w:ascii="Times New Roman" w:hAnsi="Times New Roman" w:cs="Times New Roman"/>
          <w:sz w:val="24"/>
          <w:szCs w:val="24"/>
        </w:rPr>
        <w:t>result</w:t>
      </w:r>
      <w:proofErr w:type="gramEnd"/>
      <w:r w:rsidR="007A7F93" w:rsidRPr="007A7F93">
        <w:rPr>
          <w:rFonts w:ascii="Times New Roman" w:hAnsi="Times New Roman" w:cs="Times New Roman"/>
          <w:sz w:val="24"/>
          <w:szCs w:val="24"/>
        </w:rPr>
        <w:t xml:space="preserve"> between ASIWV and</w:t>
      </w:r>
      <w:r w:rsidR="007A7F93">
        <w:rPr>
          <w:rFonts w:ascii="Times New Roman" w:hAnsi="Times New Roman" w:cs="Times New Roman"/>
          <w:sz w:val="24"/>
          <w:szCs w:val="24"/>
        </w:rPr>
        <w:t xml:space="preserve"> </w:t>
      </w:r>
      <w:r w:rsidR="007A7F93" w:rsidRPr="007A7F93">
        <w:rPr>
          <w:rFonts w:ascii="Times New Roman" w:hAnsi="Times New Roman" w:cs="Times New Roman"/>
          <w:sz w:val="24"/>
          <w:szCs w:val="24"/>
        </w:rPr>
        <w:t>IMG/VR v3 dataset</w:t>
      </w:r>
      <w:r w:rsidR="007A7F93">
        <w:rPr>
          <w:rFonts w:ascii="Times New Roman" w:hAnsi="Times New Roman" w:cs="Times New Roman"/>
          <w:sz w:val="24"/>
          <w:szCs w:val="24"/>
        </w:rPr>
        <w:t xml:space="preserve">. b) </w:t>
      </w:r>
      <w:r w:rsidR="007A7F93" w:rsidRPr="007A7F93">
        <w:rPr>
          <w:rFonts w:ascii="Times New Roman" w:hAnsi="Times New Roman" w:cs="Times New Roman"/>
          <w:sz w:val="24"/>
          <w:szCs w:val="24"/>
        </w:rPr>
        <w:t xml:space="preserve">The comparison </w:t>
      </w:r>
      <w:proofErr w:type="gramStart"/>
      <w:r w:rsidR="007A7F93" w:rsidRPr="007A7F93">
        <w:rPr>
          <w:rFonts w:ascii="Times New Roman" w:hAnsi="Times New Roman" w:cs="Times New Roman"/>
          <w:sz w:val="24"/>
          <w:szCs w:val="24"/>
        </w:rPr>
        <w:t>result</w:t>
      </w:r>
      <w:proofErr w:type="gramEnd"/>
      <w:r w:rsidR="007A7F93" w:rsidRPr="007A7F93">
        <w:rPr>
          <w:rFonts w:ascii="Times New Roman" w:hAnsi="Times New Roman" w:cs="Times New Roman"/>
          <w:sz w:val="24"/>
          <w:szCs w:val="24"/>
        </w:rPr>
        <w:t xml:space="preserve"> between ASIWV and </w:t>
      </w:r>
      <w:r w:rsidRPr="00D36D69">
        <w:rPr>
          <w:rFonts w:ascii="Times New Roman" w:hAnsi="Times New Roman" w:cs="Times New Roman"/>
          <w:sz w:val="24"/>
          <w:szCs w:val="24"/>
        </w:rPr>
        <w:t xml:space="preserve">GOV2.0. The large circle indicates the number of </w:t>
      </w:r>
      <w:proofErr w:type="spellStart"/>
      <w:r w:rsidRPr="00D36D69">
        <w:rPr>
          <w:rFonts w:ascii="Times New Roman" w:hAnsi="Times New Roman" w:cs="Times New Roman"/>
          <w:sz w:val="24"/>
          <w:szCs w:val="24"/>
        </w:rPr>
        <w:t>vOTUs</w:t>
      </w:r>
      <w:proofErr w:type="spellEnd"/>
      <w:r w:rsidRPr="00D36D69">
        <w:rPr>
          <w:rFonts w:ascii="Times New Roman" w:hAnsi="Times New Roman" w:cs="Times New Roman"/>
          <w:sz w:val="24"/>
          <w:szCs w:val="24"/>
        </w:rPr>
        <w:t xml:space="preserve"> that are aligned to GOV2.0, and the four samples 84_SRF, 85_DCM, 85_MES and 85_SRF were from the Antarctic region.</w:t>
      </w:r>
    </w:p>
    <w:p w:rsidR="00D36D69" w:rsidRDefault="00D36D6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D6134" w:rsidRDefault="003A251F" w:rsidP="001765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B49587" wp14:editId="0157977B">
            <wp:extent cx="5274310" cy="8030845"/>
            <wp:effectExtent l="0" t="0" r="0" b="0"/>
            <wp:docPr id="3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69" w:rsidRDefault="00D36D69" w:rsidP="00176566">
      <w:pPr>
        <w:rPr>
          <w:rFonts w:ascii="Times New Roman" w:hAnsi="Times New Roman" w:cs="Times New Roman"/>
          <w:sz w:val="24"/>
          <w:szCs w:val="24"/>
        </w:rPr>
      </w:pPr>
      <w:r w:rsidRPr="00D36D69"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6D69">
        <w:rPr>
          <w:rFonts w:ascii="Times New Roman" w:hAnsi="Times New Roman" w:cs="Times New Roman"/>
          <w:sz w:val="24"/>
          <w:szCs w:val="24"/>
        </w:rPr>
        <w:t xml:space="preserve">S4 </w:t>
      </w:r>
      <w:proofErr w:type="gramStart"/>
      <w:r w:rsidRPr="00D36D6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D36D69">
        <w:rPr>
          <w:rFonts w:ascii="Times New Roman" w:hAnsi="Times New Roman" w:cs="Times New Roman"/>
          <w:sz w:val="24"/>
          <w:szCs w:val="24"/>
        </w:rPr>
        <w:t xml:space="preserve"> phylogenetic analysis of the vOTU_12</w:t>
      </w:r>
      <w:r w:rsidR="003C671F">
        <w:rPr>
          <w:rFonts w:ascii="Times New Roman" w:hAnsi="Times New Roman" w:cs="Times New Roman"/>
          <w:sz w:val="24"/>
          <w:szCs w:val="24"/>
        </w:rPr>
        <w:t>,</w:t>
      </w:r>
      <w:r w:rsidRPr="00D36D69">
        <w:rPr>
          <w:rFonts w:ascii="Times New Roman" w:hAnsi="Times New Roman" w:cs="Times New Roman"/>
          <w:sz w:val="24"/>
          <w:szCs w:val="24"/>
        </w:rPr>
        <w:t xml:space="preserve">457 with the highest relative abundance in ASIWV, and 105 reference sequences belong to </w:t>
      </w:r>
      <w:proofErr w:type="spellStart"/>
      <w:r w:rsidRPr="00D36D69">
        <w:rPr>
          <w:rFonts w:ascii="Times New Roman" w:hAnsi="Times New Roman" w:cs="Times New Roman"/>
          <w:i/>
          <w:sz w:val="24"/>
          <w:szCs w:val="24"/>
        </w:rPr>
        <w:t>Inoviridae</w:t>
      </w:r>
      <w:proofErr w:type="spellEnd"/>
      <w:r w:rsidRPr="00D36D69">
        <w:rPr>
          <w:rFonts w:ascii="Times New Roman" w:hAnsi="Times New Roman" w:cs="Times New Roman"/>
          <w:sz w:val="24"/>
          <w:szCs w:val="24"/>
        </w:rPr>
        <w:t xml:space="preserve"> from NCBI.</w:t>
      </w:r>
    </w:p>
    <w:p w:rsidR="00D36D69" w:rsidRDefault="00D36D6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251F" w:rsidRDefault="003A251F" w:rsidP="001765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406156" wp14:editId="6A0CE938">
            <wp:extent cx="5274310" cy="39598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34" w:rsidRDefault="00D36D69" w:rsidP="00176566">
      <w:pPr>
        <w:rPr>
          <w:rFonts w:ascii="Times New Roman" w:hAnsi="Times New Roman" w:cs="Times New Roman"/>
          <w:sz w:val="24"/>
          <w:szCs w:val="24"/>
        </w:rPr>
      </w:pPr>
      <w:r w:rsidRPr="00D36D69">
        <w:rPr>
          <w:rFonts w:ascii="Times New Roman" w:hAnsi="Times New Roman" w:cs="Times New Roman"/>
          <w:sz w:val="24"/>
          <w:szCs w:val="24"/>
        </w:rPr>
        <w:t xml:space="preserve">Fig. S5 </w:t>
      </w:r>
      <w:proofErr w:type="gramStart"/>
      <w:r w:rsidRPr="00D36D6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D36D69">
        <w:rPr>
          <w:rFonts w:ascii="Times New Roman" w:hAnsi="Times New Roman" w:cs="Times New Roman"/>
          <w:sz w:val="24"/>
          <w:szCs w:val="24"/>
        </w:rPr>
        <w:t xml:space="preserve"> heatmap ANI values of viruses on the same evolutionary tree branch which includes the vOTU_12</w:t>
      </w:r>
      <w:r w:rsidR="003C671F">
        <w:rPr>
          <w:rFonts w:ascii="Times New Roman" w:hAnsi="Times New Roman" w:cs="Times New Roman" w:hint="eastAsia"/>
          <w:sz w:val="24"/>
          <w:szCs w:val="24"/>
        </w:rPr>
        <w:t>,</w:t>
      </w:r>
      <w:r w:rsidRPr="00D36D69">
        <w:rPr>
          <w:rFonts w:ascii="Times New Roman" w:hAnsi="Times New Roman" w:cs="Times New Roman"/>
          <w:sz w:val="24"/>
          <w:szCs w:val="24"/>
        </w:rPr>
        <w:t>457.</w:t>
      </w:r>
    </w:p>
    <w:p w:rsidR="005B1DA4" w:rsidRDefault="00D36D6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1DA4" w:rsidRDefault="00063E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1B7448">
            <wp:extent cx="5247134" cy="2914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89" cy="2928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9F0" w:rsidRDefault="005B1DA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S6 </w:t>
      </w:r>
      <w:r w:rsidR="006959F0">
        <w:rPr>
          <w:rFonts w:ascii="Times New Roman" w:hAnsi="Times New Roman" w:cs="Times New Roman"/>
          <w:sz w:val="24"/>
          <w:szCs w:val="24"/>
        </w:rPr>
        <w:t xml:space="preserve">The community structure of </w:t>
      </w:r>
      <w:r w:rsidR="009414D6" w:rsidRPr="009414D6">
        <w:rPr>
          <w:rFonts w:ascii="Times New Roman" w:hAnsi="Times New Roman" w:cs="Times New Roman"/>
          <w:sz w:val="24"/>
          <w:szCs w:val="24"/>
        </w:rPr>
        <w:t>metagenome-assembled genomes (MAGs)</w:t>
      </w:r>
      <w:r w:rsidR="009414D6">
        <w:rPr>
          <w:rFonts w:ascii="Times New Roman" w:hAnsi="Times New Roman" w:cs="Times New Roman"/>
          <w:sz w:val="24"/>
          <w:szCs w:val="24"/>
        </w:rPr>
        <w:t xml:space="preserve"> </w:t>
      </w:r>
      <w:r w:rsidR="009414D6">
        <w:rPr>
          <w:rFonts w:ascii="Times New Roman" w:hAnsi="Times New Roman" w:cs="Times New Roman" w:hint="eastAsia"/>
          <w:sz w:val="24"/>
          <w:szCs w:val="24"/>
        </w:rPr>
        <w:t>at</w:t>
      </w:r>
      <w:r w:rsidR="009414D6">
        <w:rPr>
          <w:rFonts w:ascii="Times New Roman" w:hAnsi="Times New Roman" w:cs="Times New Roman"/>
          <w:sz w:val="24"/>
          <w:szCs w:val="24"/>
        </w:rPr>
        <w:t xml:space="preserve"> the class level.</w:t>
      </w:r>
    </w:p>
    <w:p w:rsidR="006959F0" w:rsidRDefault="006959F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1DA4" w:rsidRDefault="005B1DA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187A8D" w:rsidRDefault="006D6201" w:rsidP="001765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802589" wp14:editId="35509939">
            <wp:extent cx="5274310" cy="27152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41" w:rsidRDefault="0046664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66641">
        <w:rPr>
          <w:rFonts w:ascii="Times New Roman" w:hAnsi="Times New Roman" w:cs="Times New Roman"/>
          <w:sz w:val="24"/>
          <w:szCs w:val="24"/>
        </w:rPr>
        <w:t>Fig.S</w:t>
      </w:r>
      <w:r w:rsidR="005B1DA4">
        <w:rPr>
          <w:rFonts w:ascii="Times New Roman" w:hAnsi="Times New Roman" w:cs="Times New Roman"/>
          <w:sz w:val="24"/>
          <w:szCs w:val="24"/>
        </w:rPr>
        <w:t>7</w:t>
      </w:r>
      <w:r w:rsidRPr="004666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66641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466641">
        <w:rPr>
          <w:rFonts w:ascii="Times New Roman" w:hAnsi="Times New Roman" w:cs="Times New Roman"/>
          <w:sz w:val="24"/>
          <w:szCs w:val="24"/>
        </w:rPr>
        <w:t xml:space="preserve"> relative abundance patterns of viruses which were predicted to have the host.</w:t>
      </w: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466641" w:rsidRPr="00176566" w:rsidRDefault="000E345B" w:rsidP="001765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DFCFF7" wp14:editId="57213631">
            <wp:extent cx="5274310" cy="30156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641" w:rsidRPr="00466641">
        <w:rPr>
          <w:rFonts w:ascii="Times New Roman" w:hAnsi="Times New Roman" w:cs="Times New Roman"/>
          <w:sz w:val="24"/>
          <w:szCs w:val="24"/>
        </w:rPr>
        <w:t>Fig.</w:t>
      </w:r>
      <w:r w:rsidR="00466641">
        <w:rPr>
          <w:rFonts w:ascii="Times New Roman" w:hAnsi="Times New Roman" w:cs="Times New Roman"/>
          <w:sz w:val="24"/>
          <w:szCs w:val="24"/>
        </w:rPr>
        <w:t xml:space="preserve"> </w:t>
      </w:r>
      <w:r w:rsidR="00466641" w:rsidRPr="00466641">
        <w:rPr>
          <w:rFonts w:ascii="Times New Roman" w:hAnsi="Times New Roman" w:cs="Times New Roman"/>
          <w:sz w:val="24"/>
          <w:szCs w:val="24"/>
        </w:rPr>
        <w:t>S</w:t>
      </w:r>
      <w:r w:rsidR="005B1DA4">
        <w:rPr>
          <w:rFonts w:ascii="Times New Roman" w:hAnsi="Times New Roman" w:cs="Times New Roman"/>
          <w:sz w:val="24"/>
          <w:szCs w:val="24"/>
        </w:rPr>
        <w:t>8</w:t>
      </w:r>
      <w:r w:rsidR="00466641" w:rsidRPr="00466641">
        <w:rPr>
          <w:rFonts w:ascii="Times New Roman" w:hAnsi="Times New Roman" w:cs="Times New Roman"/>
          <w:sz w:val="24"/>
          <w:szCs w:val="24"/>
        </w:rPr>
        <w:t xml:space="preserve"> The COG functional analysis of viral contigs of </w:t>
      </w:r>
      <w:r w:rsidR="00430F1E">
        <w:rPr>
          <w:rFonts w:ascii="Times New Roman" w:hAnsi="Times New Roman" w:cs="Times New Roman" w:hint="eastAsia"/>
          <w:sz w:val="24"/>
          <w:szCs w:val="24"/>
        </w:rPr>
        <w:t>the</w:t>
      </w:r>
      <w:r w:rsidR="00430F1E">
        <w:rPr>
          <w:rFonts w:ascii="Times New Roman" w:hAnsi="Times New Roman" w:cs="Times New Roman"/>
          <w:sz w:val="24"/>
          <w:szCs w:val="24"/>
        </w:rPr>
        <w:t xml:space="preserve"> </w:t>
      </w:r>
      <w:r w:rsidR="00466641" w:rsidRPr="00466641">
        <w:rPr>
          <w:rFonts w:ascii="Times New Roman" w:hAnsi="Times New Roman" w:cs="Times New Roman"/>
          <w:sz w:val="24"/>
          <w:szCs w:val="24"/>
        </w:rPr>
        <w:t xml:space="preserve">eleven </w:t>
      </w:r>
      <w:proofErr w:type="spellStart"/>
      <w:r w:rsidR="00466641" w:rsidRPr="00466641">
        <w:rPr>
          <w:rFonts w:ascii="Times New Roman" w:hAnsi="Times New Roman" w:cs="Times New Roman"/>
          <w:sz w:val="24"/>
          <w:szCs w:val="24"/>
        </w:rPr>
        <w:t>viromes</w:t>
      </w:r>
      <w:proofErr w:type="spellEnd"/>
      <w:r w:rsidR="00466641" w:rsidRPr="00466641">
        <w:rPr>
          <w:rFonts w:ascii="Times New Roman" w:hAnsi="Times New Roman" w:cs="Times New Roman"/>
          <w:sz w:val="24"/>
          <w:szCs w:val="24"/>
        </w:rPr>
        <w:t>.</w:t>
      </w:r>
    </w:p>
    <w:sectPr w:rsidR="00466641" w:rsidRPr="00176566" w:rsidSect="004666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13BF" w:rsidRDefault="00B313BF" w:rsidP="00AA2B66">
      <w:r>
        <w:separator/>
      </w:r>
    </w:p>
  </w:endnote>
  <w:endnote w:type="continuationSeparator" w:id="0">
    <w:p w:rsidR="00B313BF" w:rsidRDefault="00B313BF" w:rsidP="00AA2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13BF" w:rsidRDefault="00B313BF" w:rsidP="00AA2B66">
      <w:r>
        <w:separator/>
      </w:r>
    </w:p>
  </w:footnote>
  <w:footnote w:type="continuationSeparator" w:id="0">
    <w:p w:rsidR="00B313BF" w:rsidRDefault="00B313BF" w:rsidP="00AA2B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566"/>
    <w:rsid w:val="00063E2F"/>
    <w:rsid w:val="000E24A7"/>
    <w:rsid w:val="000E345B"/>
    <w:rsid w:val="00122075"/>
    <w:rsid w:val="00176566"/>
    <w:rsid w:val="00187A8D"/>
    <w:rsid w:val="002D1D44"/>
    <w:rsid w:val="003A251F"/>
    <w:rsid w:val="003C671F"/>
    <w:rsid w:val="00430F1E"/>
    <w:rsid w:val="00466641"/>
    <w:rsid w:val="00505F23"/>
    <w:rsid w:val="005B1DA4"/>
    <w:rsid w:val="006959F0"/>
    <w:rsid w:val="006D6201"/>
    <w:rsid w:val="006E1C74"/>
    <w:rsid w:val="0072122F"/>
    <w:rsid w:val="00765C0C"/>
    <w:rsid w:val="007A7F93"/>
    <w:rsid w:val="009414D6"/>
    <w:rsid w:val="00A0318E"/>
    <w:rsid w:val="00AA2B66"/>
    <w:rsid w:val="00B313BF"/>
    <w:rsid w:val="00B64102"/>
    <w:rsid w:val="00BA073F"/>
    <w:rsid w:val="00BA3042"/>
    <w:rsid w:val="00BD6134"/>
    <w:rsid w:val="00BF67A4"/>
    <w:rsid w:val="00CA60E4"/>
    <w:rsid w:val="00D36D69"/>
    <w:rsid w:val="00D41EB5"/>
    <w:rsid w:val="00E56DB2"/>
    <w:rsid w:val="00EA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B432A"/>
  <w15:chartTrackingRefBased/>
  <w15:docId w15:val="{94E97B04-801A-4930-B29D-4BD4BF5C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76566"/>
  </w:style>
  <w:style w:type="paragraph" w:styleId="a4">
    <w:name w:val="header"/>
    <w:basedOn w:val="a"/>
    <w:link w:val="a5"/>
    <w:uiPriority w:val="99"/>
    <w:unhideWhenUsed/>
    <w:rsid w:val="00AA2B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A2B6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A2B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A2B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7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8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gang Liu</dc:creator>
  <cp:keywords/>
  <dc:description/>
  <cp:lastModifiedBy>gang Liu</cp:lastModifiedBy>
  <cp:revision>9</cp:revision>
  <dcterms:created xsi:type="dcterms:W3CDTF">2022-08-03T15:56:00Z</dcterms:created>
  <dcterms:modified xsi:type="dcterms:W3CDTF">2022-10-15T08:51:00Z</dcterms:modified>
</cp:coreProperties>
</file>