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F4C38B" w14:textId="77777777" w:rsidR="00F33230" w:rsidRPr="00F33230" w:rsidRDefault="00F33230" w:rsidP="00F33230"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F33230">
        <w:rPr>
          <w:rFonts w:ascii="Times New Roman" w:hAnsi="Times New Roman"/>
          <w:b/>
          <w:bCs/>
          <w:color w:val="000000" w:themeColor="text1"/>
          <w:sz w:val="32"/>
          <w:szCs w:val="32"/>
        </w:rPr>
        <w:t>Supplementary Material</w:t>
      </w:r>
    </w:p>
    <w:p w14:paraId="3481AECB" w14:textId="77777777" w:rsidR="00F33230" w:rsidRDefault="00F33230" w:rsidP="001545EB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34C88B0" w14:textId="6E1B70CB" w:rsidR="001545EB" w:rsidRPr="00F33230" w:rsidRDefault="001545EB" w:rsidP="001545EB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F33230">
        <w:rPr>
          <w:rFonts w:ascii="Times New Roman" w:hAnsi="Times New Roman" w:cs="Times New Roman"/>
          <w:b/>
          <w:sz w:val="30"/>
          <w:szCs w:val="30"/>
        </w:rPr>
        <w:t>A global bibliometric analysis of research on microplastics from 2004 to 2020</w:t>
      </w:r>
    </w:p>
    <w:p w14:paraId="202B858E" w14:textId="77777777" w:rsidR="001545EB" w:rsidRPr="00824EDB" w:rsidRDefault="001545EB" w:rsidP="001545EB">
      <w:pPr>
        <w:spacing w:line="480" w:lineRule="auto"/>
        <w:jc w:val="center"/>
        <w:rPr>
          <w:rFonts w:ascii="Times New Roman" w:eastAsia="等线" w:hAnsi="Times New Roman" w:cs="Times New Roman"/>
          <w:b/>
          <w:bCs/>
          <w:sz w:val="24"/>
        </w:rPr>
      </w:pPr>
      <w:r w:rsidRPr="00824EDB">
        <w:rPr>
          <w:rFonts w:ascii="Times New Roman" w:eastAsia="等线" w:hAnsi="Times New Roman" w:cs="Times New Roman"/>
          <w:b/>
          <w:bCs/>
          <w:sz w:val="24"/>
        </w:rPr>
        <w:t>Ming</w:t>
      </w:r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 xml:space="preserve"> </w:t>
      </w:r>
      <w:r w:rsidRPr="00824EDB">
        <w:rPr>
          <w:rFonts w:ascii="Times New Roman" w:eastAsia="等线" w:hAnsi="Times New Roman" w:cs="Times New Roman"/>
          <w:b/>
          <w:bCs/>
          <w:sz w:val="24"/>
        </w:rPr>
        <w:t>Li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a</w:t>
      </w:r>
      <w:r w:rsidRPr="00824EDB">
        <w:rPr>
          <w:rFonts w:ascii="Times New Roman" w:eastAsia="等线" w:hAnsi="Times New Roman" w:cs="Times New Roman"/>
          <w:b/>
          <w:bCs/>
          <w:sz w:val="24"/>
        </w:rPr>
        <w:t xml:space="preserve">,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Binshuo</w:t>
      </w:r>
      <w:proofErr w:type="spellEnd"/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 xml:space="preserve"> </w:t>
      </w:r>
      <w:proofErr w:type="spellStart"/>
      <w:proofErr w:type="gramStart"/>
      <w:r w:rsidRPr="00824EDB">
        <w:rPr>
          <w:rFonts w:ascii="Times New Roman" w:eastAsia="等线" w:hAnsi="Times New Roman" w:cs="Times New Roman"/>
          <w:b/>
          <w:bCs/>
          <w:sz w:val="24"/>
        </w:rPr>
        <w:t>Liu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a,b</w:t>
      </w:r>
      <w:proofErr w:type="spellEnd"/>
      <w:proofErr w:type="gramEnd"/>
      <w:r w:rsidRPr="00824EDB">
        <w:rPr>
          <w:rFonts w:ascii="Times New Roman" w:eastAsia="等线" w:hAnsi="Times New Roman" w:cs="Times New Roman"/>
          <w:b/>
          <w:bCs/>
          <w:sz w:val="24"/>
        </w:rPr>
        <w:t>, Lei Wu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 xml:space="preserve"> a</w:t>
      </w:r>
      <w:r w:rsidRPr="00824EDB">
        <w:rPr>
          <w:rFonts w:ascii="Times New Roman" w:eastAsia="等线" w:hAnsi="Times New Roman" w:cs="Times New Roman"/>
          <w:b/>
          <w:bCs/>
          <w:sz w:val="24"/>
        </w:rPr>
        <w:t xml:space="preserve">,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Shuang</w:t>
      </w:r>
      <w:proofErr w:type="spellEnd"/>
      <w:r w:rsidRPr="00824EDB">
        <w:rPr>
          <w:rFonts w:ascii="Times New Roman" w:eastAsia="等线" w:hAnsi="Times New Roman" w:cs="Times New Roman"/>
          <w:b/>
          <w:bCs/>
          <w:sz w:val="24"/>
        </w:rPr>
        <w:t xml:space="preserve">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Zhong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a,b</w:t>
      </w:r>
      <w:proofErr w:type="spellEnd"/>
      <w:r w:rsidRPr="00824EDB">
        <w:rPr>
          <w:rFonts w:ascii="Times New Roman" w:eastAsia="等线" w:hAnsi="Times New Roman" w:cs="Times New Roman"/>
          <w:b/>
          <w:bCs/>
          <w:sz w:val="24"/>
        </w:rPr>
        <w:t xml:space="preserve">,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Chunqing</w:t>
      </w:r>
      <w:proofErr w:type="spellEnd"/>
      <w:r w:rsidRPr="00824EDB">
        <w:rPr>
          <w:rFonts w:ascii="Times New Roman" w:eastAsia="等线" w:hAnsi="Times New Roman" w:cs="Times New Roman"/>
          <w:b/>
          <w:bCs/>
          <w:sz w:val="24"/>
        </w:rPr>
        <w:t xml:space="preserve">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Wang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c</w:t>
      </w:r>
      <w:r w:rsidRPr="00824EDB">
        <w:rPr>
          <w:rFonts w:ascii="Times New Roman" w:eastAsia="等线" w:hAnsi="Times New Roman" w:cs="Times New Roman"/>
          <w:b/>
          <w:bCs/>
          <w:sz w:val="24"/>
        </w:rPr>
        <w:t>,Ying</w:t>
      </w:r>
      <w:proofErr w:type="spellEnd"/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 xml:space="preserve">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Wang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a</w:t>
      </w:r>
      <w:proofErr w:type="spellEnd"/>
      <w:r w:rsidRPr="00824EDB">
        <w:rPr>
          <w:rFonts w:ascii="Times New Roman" w:eastAsia="等线" w:hAnsi="Times New Roman" w:cs="Times New Roman"/>
          <w:b/>
          <w:bCs/>
          <w:sz w:val="24"/>
        </w:rPr>
        <w:t xml:space="preserve">,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Mengnan</w:t>
      </w:r>
      <w:proofErr w:type="spellEnd"/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 xml:space="preserve">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Shen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a</w:t>
      </w:r>
      <w:proofErr w:type="spellEnd"/>
      <w:r w:rsidRPr="00824EDB">
        <w:rPr>
          <w:rFonts w:ascii="Times New Roman" w:eastAsia="等线" w:hAnsi="Times New Roman" w:cs="Times New Roman"/>
          <w:b/>
          <w:bCs/>
          <w:sz w:val="24"/>
        </w:rPr>
        <w:t>, Na</w:t>
      </w:r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 xml:space="preserve"> </w:t>
      </w:r>
      <w:r w:rsidRPr="00824EDB">
        <w:rPr>
          <w:rFonts w:ascii="Times New Roman" w:eastAsia="等线" w:hAnsi="Times New Roman" w:cs="Times New Roman"/>
          <w:b/>
          <w:bCs/>
          <w:sz w:val="24"/>
        </w:rPr>
        <w:t>Li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a</w:t>
      </w:r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 xml:space="preserve">,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S</w:t>
      </w:r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>huang</w:t>
      </w:r>
      <w:proofErr w:type="spellEnd"/>
      <w:r w:rsidRPr="00824EDB">
        <w:rPr>
          <w:rFonts w:ascii="Times New Roman" w:eastAsia="等线" w:hAnsi="Times New Roman" w:cs="Times New Roman"/>
          <w:b/>
          <w:bCs/>
          <w:sz w:val="24"/>
        </w:rPr>
        <w:t xml:space="preserve">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L</w:t>
      </w:r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>iang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a</w:t>
      </w:r>
      <w:proofErr w:type="spellEnd"/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 xml:space="preserve">,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Honghai</w:t>
      </w:r>
      <w:proofErr w:type="spellEnd"/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 xml:space="preserve">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Xue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a</w:t>
      </w:r>
      <w:proofErr w:type="spellEnd"/>
      <w:r w:rsidRPr="00824EDB">
        <w:rPr>
          <w:rFonts w:ascii="Times New Roman" w:eastAsia="等线" w:hAnsi="Times New Roman" w:cs="Times New Roman"/>
          <w:b/>
          <w:bCs/>
          <w:sz w:val="24"/>
        </w:rPr>
        <w:t xml:space="preserve">*,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Pengfei</w:t>
      </w:r>
      <w:proofErr w:type="spellEnd"/>
      <w:r w:rsidRPr="00824EDB">
        <w:rPr>
          <w:rFonts w:ascii="Times New Roman" w:eastAsia="等线" w:hAnsi="Times New Roman" w:cs="Times New Roman" w:hint="eastAsia"/>
          <w:b/>
          <w:bCs/>
          <w:sz w:val="24"/>
        </w:rPr>
        <w:t xml:space="preserve"> </w:t>
      </w:r>
      <w:proofErr w:type="spellStart"/>
      <w:r w:rsidRPr="00824EDB">
        <w:rPr>
          <w:rFonts w:ascii="Times New Roman" w:eastAsia="等线" w:hAnsi="Times New Roman" w:cs="Times New Roman"/>
          <w:b/>
          <w:bCs/>
          <w:sz w:val="24"/>
        </w:rPr>
        <w:t>Zhao</w:t>
      </w:r>
      <w:r w:rsidRPr="00824EDB">
        <w:rPr>
          <w:rFonts w:ascii="Times New Roman" w:eastAsia="等线" w:hAnsi="Times New Roman" w:cs="Times New Roman"/>
          <w:b/>
          <w:bCs/>
          <w:sz w:val="24"/>
          <w:vertAlign w:val="superscript"/>
        </w:rPr>
        <w:t>d</w:t>
      </w:r>
      <w:proofErr w:type="spellEnd"/>
      <w:r w:rsidRPr="00824EDB">
        <w:rPr>
          <w:rFonts w:ascii="Times New Roman" w:eastAsia="等线" w:hAnsi="Times New Roman" w:cs="Times New Roman"/>
          <w:b/>
          <w:bCs/>
          <w:sz w:val="24"/>
        </w:rPr>
        <w:t>**</w:t>
      </w:r>
    </w:p>
    <w:p w14:paraId="40AF57AD" w14:textId="77777777" w:rsidR="001545EB" w:rsidRPr="00824EDB" w:rsidRDefault="001545EB" w:rsidP="001545EB">
      <w:pPr>
        <w:spacing w:line="480" w:lineRule="auto"/>
        <w:ind w:left="161" w:hangingChars="67" w:hanging="161"/>
        <w:rPr>
          <w:rFonts w:ascii="Times New Roman" w:hAnsi="Times New Roman" w:cs="Times New Roman"/>
          <w:sz w:val="24"/>
        </w:rPr>
      </w:pPr>
      <w:r w:rsidRPr="00824EDB">
        <w:rPr>
          <w:rFonts w:ascii="Times New Roman" w:hAnsi="Times New Roman" w:cs="Times New Roman"/>
          <w:sz w:val="24"/>
          <w:vertAlign w:val="superscript"/>
        </w:rPr>
        <w:t>a</w:t>
      </w:r>
      <w:r w:rsidRPr="00824EDB">
        <w:rPr>
          <w:rFonts w:ascii="Times New Roman" w:hAnsi="Times New Roman" w:cs="Times New Roman"/>
          <w:sz w:val="24"/>
        </w:rPr>
        <w:t xml:space="preserve"> Key Laboratory of </w:t>
      </w:r>
      <w:proofErr w:type="spellStart"/>
      <w:r w:rsidRPr="00824EDB">
        <w:rPr>
          <w:rFonts w:ascii="Times New Roman" w:hAnsi="Times New Roman" w:cs="Times New Roman"/>
          <w:sz w:val="24"/>
        </w:rPr>
        <w:t>Songliao</w:t>
      </w:r>
      <w:proofErr w:type="spellEnd"/>
      <w:r w:rsidRPr="00824EDB">
        <w:rPr>
          <w:rFonts w:ascii="Times New Roman" w:hAnsi="Times New Roman" w:cs="Times New Roman"/>
          <w:sz w:val="24"/>
        </w:rPr>
        <w:t xml:space="preserve"> Aquatic Environment</w:t>
      </w:r>
      <w:r w:rsidRPr="00824EDB">
        <w:rPr>
          <w:rFonts w:ascii="Times New Roman" w:hAnsi="Times New Roman" w:cs="Times New Roman" w:hint="eastAsia"/>
          <w:sz w:val="24"/>
        </w:rPr>
        <w:t>,</w:t>
      </w:r>
      <w:r w:rsidRPr="00824EDB">
        <w:rPr>
          <w:rFonts w:ascii="Times New Roman" w:hAnsi="Times New Roman" w:cs="Times New Roman"/>
          <w:sz w:val="24"/>
        </w:rPr>
        <w:t xml:space="preserve"> Ministry of Education, Jilin </w:t>
      </w:r>
      <w:proofErr w:type="spellStart"/>
      <w:r w:rsidRPr="00824EDB">
        <w:rPr>
          <w:rFonts w:ascii="Times New Roman" w:hAnsi="Times New Roman" w:cs="Times New Roman"/>
          <w:sz w:val="24"/>
        </w:rPr>
        <w:t>Jianzhu</w:t>
      </w:r>
      <w:proofErr w:type="spellEnd"/>
      <w:r w:rsidRPr="00824EDB">
        <w:rPr>
          <w:rFonts w:ascii="Times New Roman" w:hAnsi="Times New Roman" w:cs="Times New Roman"/>
          <w:sz w:val="24"/>
        </w:rPr>
        <w:t xml:space="preserve"> University, Changchun, 130118, </w:t>
      </w:r>
      <w:r w:rsidRPr="00824EDB">
        <w:rPr>
          <w:rFonts w:ascii="Times New Roman" w:hAnsi="Times New Roman" w:cs="Times New Roman" w:hint="eastAsia"/>
          <w:sz w:val="24"/>
        </w:rPr>
        <w:t xml:space="preserve">P. R. </w:t>
      </w:r>
      <w:r w:rsidRPr="00824EDB">
        <w:rPr>
          <w:rFonts w:ascii="Times New Roman" w:hAnsi="Times New Roman" w:cs="Times New Roman"/>
          <w:sz w:val="24"/>
        </w:rPr>
        <w:t>China</w:t>
      </w:r>
    </w:p>
    <w:p w14:paraId="21C35F71" w14:textId="77777777" w:rsidR="001545EB" w:rsidRPr="00824EDB" w:rsidRDefault="001545EB" w:rsidP="001545EB">
      <w:pPr>
        <w:spacing w:line="480" w:lineRule="auto"/>
        <w:ind w:left="161" w:hangingChars="67" w:hanging="161"/>
        <w:rPr>
          <w:rFonts w:ascii="Times New Roman" w:hAnsi="Times New Roman" w:cs="Times New Roman"/>
          <w:sz w:val="24"/>
        </w:rPr>
      </w:pPr>
      <w:r w:rsidRPr="00824EDB">
        <w:rPr>
          <w:rFonts w:ascii="Times New Roman" w:hAnsi="Times New Roman" w:cs="Times New Roman"/>
          <w:sz w:val="24"/>
          <w:vertAlign w:val="superscript"/>
        </w:rPr>
        <w:t>b</w:t>
      </w:r>
      <w:r w:rsidRPr="00824EDB">
        <w:rPr>
          <w:rFonts w:ascii="Times New Roman" w:hAnsi="Times New Roman" w:cs="Times New Roman"/>
          <w:sz w:val="24"/>
        </w:rPr>
        <w:t xml:space="preserve"> Graduate Student Department, Jilin </w:t>
      </w:r>
      <w:proofErr w:type="spellStart"/>
      <w:r w:rsidRPr="00824EDB">
        <w:rPr>
          <w:rFonts w:ascii="Times New Roman" w:hAnsi="Times New Roman" w:cs="Times New Roman"/>
          <w:sz w:val="24"/>
        </w:rPr>
        <w:t>Jianzhu</w:t>
      </w:r>
      <w:proofErr w:type="spellEnd"/>
      <w:r w:rsidRPr="00824EDB">
        <w:rPr>
          <w:rFonts w:ascii="Times New Roman" w:hAnsi="Times New Roman" w:cs="Times New Roman"/>
          <w:sz w:val="24"/>
        </w:rPr>
        <w:t xml:space="preserve"> University, Changchun, 130118, P.R. China.</w:t>
      </w:r>
    </w:p>
    <w:p w14:paraId="5F31327D" w14:textId="77777777" w:rsidR="001545EB" w:rsidRPr="00824EDB" w:rsidRDefault="001545EB" w:rsidP="001545EB">
      <w:pPr>
        <w:spacing w:line="480" w:lineRule="auto"/>
        <w:ind w:left="161" w:hangingChars="67" w:hanging="161"/>
        <w:rPr>
          <w:rFonts w:ascii="Times New Roman" w:hAnsi="Times New Roman" w:cs="Times New Roman"/>
          <w:sz w:val="24"/>
        </w:rPr>
      </w:pPr>
      <w:r w:rsidRPr="00824EDB">
        <w:rPr>
          <w:rFonts w:ascii="Times New Roman" w:hAnsi="Times New Roman" w:cs="Times New Roman"/>
          <w:sz w:val="24"/>
          <w:vertAlign w:val="superscript"/>
        </w:rPr>
        <w:t>c</w:t>
      </w:r>
      <w:r w:rsidRPr="00824EDB">
        <w:rPr>
          <w:rFonts w:ascii="Times New Roman" w:hAnsi="Times New Roman" w:cs="Times New Roman" w:hint="eastAsia"/>
          <w:sz w:val="24"/>
        </w:rPr>
        <w:t xml:space="preserve"> </w:t>
      </w:r>
      <w:r w:rsidRPr="00824EDB">
        <w:rPr>
          <w:rFonts w:ascii="Times New Roman" w:hAnsi="Times New Roman" w:cs="Times New Roman"/>
          <w:sz w:val="24"/>
        </w:rPr>
        <w:t xml:space="preserve">College of Municipal and Environmental Engineering, Jilin </w:t>
      </w:r>
      <w:proofErr w:type="spellStart"/>
      <w:r w:rsidRPr="00824EDB">
        <w:rPr>
          <w:rFonts w:ascii="Times New Roman" w:hAnsi="Times New Roman" w:cs="Times New Roman"/>
          <w:sz w:val="24"/>
        </w:rPr>
        <w:t>Jianzhu</w:t>
      </w:r>
      <w:proofErr w:type="spellEnd"/>
      <w:r w:rsidRPr="00824EDB">
        <w:rPr>
          <w:rFonts w:ascii="Times New Roman" w:hAnsi="Times New Roman" w:cs="Times New Roman"/>
          <w:sz w:val="24"/>
        </w:rPr>
        <w:t xml:space="preserve"> University, Changchun 130118, </w:t>
      </w:r>
      <w:r w:rsidRPr="00824EDB">
        <w:rPr>
          <w:rFonts w:ascii="Times New Roman" w:hAnsi="Times New Roman" w:cs="Times New Roman" w:hint="eastAsia"/>
          <w:sz w:val="24"/>
        </w:rPr>
        <w:t xml:space="preserve">P. R. </w:t>
      </w:r>
      <w:r w:rsidRPr="00824EDB">
        <w:rPr>
          <w:rFonts w:ascii="Times New Roman" w:hAnsi="Times New Roman" w:cs="Times New Roman"/>
          <w:sz w:val="24"/>
        </w:rPr>
        <w:t>China</w:t>
      </w:r>
    </w:p>
    <w:p w14:paraId="7D6AC757" w14:textId="77777777" w:rsidR="001545EB" w:rsidRPr="00824EDB" w:rsidRDefault="001545EB" w:rsidP="001545EB">
      <w:pPr>
        <w:spacing w:line="480" w:lineRule="auto"/>
        <w:ind w:left="161" w:hangingChars="67" w:hanging="161"/>
        <w:rPr>
          <w:rFonts w:ascii="Times New Roman" w:hAnsi="Times New Roman" w:cs="Times New Roman"/>
          <w:sz w:val="24"/>
        </w:rPr>
      </w:pPr>
      <w:r w:rsidRPr="00824EDB">
        <w:rPr>
          <w:rFonts w:ascii="Times New Roman" w:hAnsi="Times New Roman" w:cs="Times New Roman"/>
          <w:sz w:val="24"/>
          <w:vertAlign w:val="superscript"/>
        </w:rPr>
        <w:t xml:space="preserve">d </w:t>
      </w:r>
      <w:bookmarkStart w:id="0" w:name="_Hlk61934875"/>
      <w:r w:rsidRPr="00824EDB">
        <w:rPr>
          <w:rFonts w:ascii="Times New Roman" w:hAnsi="Times New Roman" w:cs="Times New Roman"/>
          <w:sz w:val="24"/>
        </w:rPr>
        <w:tab/>
        <w:t xml:space="preserve">Key Laboratory of Vector Biology and Pathogen Control of Zhejiang Province, School of Life Sciences, Huzhou University, Huzhou, 313000, </w:t>
      </w:r>
      <w:r w:rsidRPr="00824EDB">
        <w:rPr>
          <w:rFonts w:ascii="Times New Roman" w:hAnsi="Times New Roman" w:cs="Times New Roman" w:hint="eastAsia"/>
          <w:sz w:val="24"/>
        </w:rPr>
        <w:t xml:space="preserve">P. R. </w:t>
      </w:r>
      <w:r w:rsidRPr="00824EDB">
        <w:rPr>
          <w:rFonts w:ascii="Times New Roman" w:hAnsi="Times New Roman" w:cs="Times New Roman"/>
          <w:sz w:val="24"/>
        </w:rPr>
        <w:t>China.</w:t>
      </w:r>
    </w:p>
    <w:bookmarkEnd w:id="0"/>
    <w:p w14:paraId="046E3DF5" w14:textId="77777777" w:rsidR="001545EB" w:rsidRPr="00824EDB" w:rsidRDefault="001545EB" w:rsidP="001545E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24EDB">
        <w:rPr>
          <w:rFonts w:ascii="Times New Roman" w:hAnsi="Times New Roman" w:cs="Times New Roman"/>
          <w:b/>
          <w:bCs/>
          <w:sz w:val="24"/>
        </w:rPr>
        <w:t xml:space="preserve">* Corresponding Author </w:t>
      </w:r>
    </w:p>
    <w:p w14:paraId="144BA278" w14:textId="77777777" w:rsidR="001545EB" w:rsidRPr="00824EDB" w:rsidRDefault="001545EB" w:rsidP="001545EB">
      <w:pPr>
        <w:spacing w:line="480" w:lineRule="auto"/>
        <w:rPr>
          <w:rFonts w:ascii="Times New Roman" w:hAnsi="Times New Roman" w:cs="Times New Roman"/>
          <w:sz w:val="24"/>
        </w:rPr>
      </w:pPr>
      <w:r w:rsidRPr="00824EDB">
        <w:rPr>
          <w:rFonts w:ascii="Times New Roman" w:hAnsi="Times New Roman" w:cs="Times New Roman"/>
          <w:sz w:val="24"/>
        </w:rPr>
        <w:t>Honghai Xue</w:t>
      </w:r>
      <w:r w:rsidRPr="00824EDB">
        <w:rPr>
          <w:rFonts w:ascii="Times New Roman" w:hAnsi="Times New Roman" w:cs="Times New Roman" w:hint="eastAsia"/>
          <w:sz w:val="24"/>
        </w:rPr>
        <w:t>,</w:t>
      </w:r>
      <w:r w:rsidRPr="00824EDB">
        <w:rPr>
          <w:rFonts w:ascii="Times New Roman" w:hAnsi="Times New Roman" w:cs="Times New Roman"/>
          <w:sz w:val="24"/>
        </w:rPr>
        <w:t xml:space="preserve"> E-mail: xuehonghai@jlju.edu.cn</w:t>
      </w:r>
    </w:p>
    <w:p w14:paraId="34A48D7E" w14:textId="77777777" w:rsidR="001545EB" w:rsidRPr="00824EDB" w:rsidRDefault="001545EB" w:rsidP="001545E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24EDB">
        <w:rPr>
          <w:rFonts w:ascii="Times New Roman" w:hAnsi="Times New Roman" w:cs="Times New Roman"/>
          <w:b/>
          <w:bCs/>
          <w:sz w:val="24"/>
        </w:rPr>
        <w:t>** Corresponding Author.</w:t>
      </w:r>
    </w:p>
    <w:p w14:paraId="27D4E195" w14:textId="77777777" w:rsidR="001545EB" w:rsidRPr="00824EDB" w:rsidRDefault="001545EB" w:rsidP="001545EB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824EDB">
        <w:rPr>
          <w:rFonts w:ascii="Times New Roman" w:hAnsi="Times New Roman" w:cs="Times New Roman"/>
          <w:sz w:val="24"/>
        </w:rPr>
        <w:t>Pengfei</w:t>
      </w:r>
      <w:proofErr w:type="spellEnd"/>
      <w:r w:rsidRPr="00824EDB">
        <w:rPr>
          <w:rFonts w:ascii="Times New Roman" w:hAnsi="Times New Roman" w:cs="Times New Roman" w:hint="eastAsia"/>
          <w:sz w:val="24"/>
        </w:rPr>
        <w:t xml:space="preserve"> </w:t>
      </w:r>
      <w:r w:rsidRPr="00824EDB">
        <w:rPr>
          <w:rFonts w:ascii="Times New Roman" w:hAnsi="Times New Roman" w:cs="Times New Roman"/>
          <w:sz w:val="24"/>
        </w:rPr>
        <w:t>Zhao</w:t>
      </w:r>
      <w:r w:rsidRPr="00824EDB">
        <w:rPr>
          <w:rFonts w:ascii="Times New Roman" w:hAnsi="Times New Roman" w:cs="Times New Roman" w:hint="eastAsia"/>
          <w:sz w:val="24"/>
        </w:rPr>
        <w:t>,</w:t>
      </w:r>
      <w:r w:rsidRPr="00824EDB">
        <w:rPr>
          <w:rFonts w:ascii="Times New Roman" w:hAnsi="Times New Roman" w:cs="Times New Roman"/>
          <w:sz w:val="24"/>
        </w:rPr>
        <w:t xml:space="preserve"> E-mail: 20873@mail.zjhu.edu.cn</w:t>
      </w:r>
    </w:p>
    <w:p w14:paraId="5AB4327F" w14:textId="77777777" w:rsidR="00C90EEE" w:rsidRPr="00824EDB" w:rsidRDefault="00C90EEE" w:rsidP="00C90EEE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</w:rPr>
      </w:pPr>
    </w:p>
    <w:p w14:paraId="4E022959" w14:textId="1695A2D8" w:rsidR="00C90EEE" w:rsidRPr="00824EDB" w:rsidRDefault="00C90EEE" w:rsidP="00C90EEE">
      <w:pPr>
        <w:adjustRightInd w:val="0"/>
        <w:snapToGrid w:val="0"/>
        <w:spacing w:line="480" w:lineRule="auto"/>
        <w:rPr>
          <w:rFonts w:ascii="Times New Roman" w:hAnsi="Times New Roman"/>
          <w:b/>
          <w:color w:val="000000" w:themeColor="text1"/>
          <w:sz w:val="24"/>
        </w:rPr>
      </w:pPr>
      <w:r w:rsidRPr="00824EDB">
        <w:rPr>
          <w:rFonts w:ascii="Times New Roman" w:hAnsi="Times New Roman"/>
          <w:color w:val="000000" w:themeColor="text1"/>
          <w:sz w:val="24"/>
        </w:rPr>
        <w:t xml:space="preserve">Summary: 5 pages including </w:t>
      </w:r>
      <w:r w:rsidRPr="00824EDB">
        <w:rPr>
          <w:rFonts w:ascii="Times New Roman" w:hAnsi="Times New Roman" w:hint="eastAsia"/>
          <w:color w:val="000000" w:themeColor="text1"/>
          <w:sz w:val="24"/>
        </w:rPr>
        <w:t>4</w:t>
      </w:r>
      <w:r w:rsidRPr="00824EDB">
        <w:rPr>
          <w:rFonts w:ascii="Times New Roman" w:hAnsi="Times New Roman"/>
          <w:color w:val="000000" w:themeColor="text1"/>
          <w:sz w:val="24"/>
        </w:rPr>
        <w:t xml:space="preserve"> tables</w:t>
      </w:r>
      <w:r w:rsidRPr="00824EDB">
        <w:rPr>
          <w:rFonts w:ascii="Times New Roman" w:hAnsi="Times New Roman" w:hint="eastAsia"/>
          <w:color w:val="000000" w:themeColor="text1"/>
          <w:sz w:val="24"/>
        </w:rPr>
        <w:t>.</w:t>
      </w:r>
    </w:p>
    <w:p w14:paraId="43F914CC" w14:textId="77777777" w:rsidR="00C90EEE" w:rsidRDefault="00C90EEE" w:rsidP="00C90EEE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  <w:bookmarkStart w:id="1" w:name="_GoBack"/>
      <w:bookmarkEnd w:id="1"/>
    </w:p>
    <w:p w14:paraId="459FAB4E" w14:textId="77777777" w:rsidR="00D1264D" w:rsidRDefault="00D1264D" w:rsidP="00D1264D">
      <w:pPr>
        <w:spacing w:line="480" w:lineRule="auto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lastRenderedPageBreak/>
        <w:t xml:space="preserve">Table </w:t>
      </w:r>
      <w:r w:rsidR="005C2270">
        <w:rPr>
          <w:rFonts w:ascii="Times New Roman" w:eastAsia="宋体" w:hAnsi="Times New Roman" w:cs="Times New Roman"/>
          <w:sz w:val="24"/>
        </w:rPr>
        <w:t>S</w:t>
      </w:r>
      <w:r>
        <w:rPr>
          <w:rFonts w:ascii="Times New Roman" w:eastAsia="宋体" w:hAnsi="Times New Roman" w:cs="Times New Roman"/>
          <w:sz w:val="24"/>
        </w:rPr>
        <w:t xml:space="preserve">1. Top 10 productive </w:t>
      </w:r>
      <w:r>
        <w:rPr>
          <w:rFonts w:ascii="Times New Roman" w:eastAsia="宋体" w:hAnsi="Times New Roman" w:cs="Times New Roman" w:hint="eastAsia"/>
          <w:sz w:val="24"/>
        </w:rPr>
        <w:t xml:space="preserve">countries or regions </w:t>
      </w:r>
      <w:r>
        <w:rPr>
          <w:rFonts w:ascii="Times New Roman" w:eastAsia="宋体" w:hAnsi="Times New Roman" w:cs="Times New Roman"/>
          <w:sz w:val="24"/>
        </w:rPr>
        <w:t>in microplastics research</w:t>
      </w:r>
    </w:p>
    <w:tbl>
      <w:tblPr>
        <w:tblW w:w="8725" w:type="dxa"/>
        <w:tblInd w:w="14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0"/>
        <w:gridCol w:w="2061"/>
        <w:gridCol w:w="1885"/>
        <w:gridCol w:w="1886"/>
        <w:gridCol w:w="1886"/>
        <w:gridCol w:w="237"/>
      </w:tblGrid>
      <w:tr w:rsidR="00D1264D" w14:paraId="75991D66" w14:textId="77777777" w:rsidTr="009F43A5">
        <w:trPr>
          <w:gridAfter w:val="1"/>
          <w:wAfter w:w="237" w:type="dxa"/>
          <w:trHeight w:val="170"/>
        </w:trPr>
        <w:tc>
          <w:tcPr>
            <w:tcW w:w="770" w:type="dxa"/>
            <w:tcBorders>
              <w:top w:val="single" w:sz="8" w:space="0" w:color="000000"/>
              <w:bottom w:val="single" w:sz="8" w:space="0" w:color="000000"/>
            </w:tcBorders>
            <w:vAlign w:val="bottom"/>
          </w:tcPr>
          <w:p w14:paraId="197B96F8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Rank</w:t>
            </w:r>
          </w:p>
        </w:tc>
        <w:tc>
          <w:tcPr>
            <w:tcW w:w="2061" w:type="dxa"/>
            <w:tcBorders>
              <w:top w:val="single" w:sz="8" w:space="0" w:color="000000"/>
              <w:bottom w:val="single" w:sz="8" w:space="0" w:color="000000"/>
            </w:tcBorders>
            <w:vAlign w:val="bottom"/>
          </w:tcPr>
          <w:p w14:paraId="355B7472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Countries</w:t>
            </w:r>
          </w:p>
        </w:tc>
        <w:tc>
          <w:tcPr>
            <w:tcW w:w="1885" w:type="dxa"/>
            <w:tcBorders>
              <w:top w:val="single" w:sz="8" w:space="0" w:color="000000"/>
              <w:bottom w:val="single" w:sz="8" w:space="0" w:color="000000"/>
            </w:tcBorders>
            <w:vAlign w:val="bottom"/>
          </w:tcPr>
          <w:p w14:paraId="108F16C7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Publication number</w:t>
            </w:r>
          </w:p>
        </w:tc>
        <w:tc>
          <w:tcPr>
            <w:tcW w:w="1886" w:type="dxa"/>
            <w:tcBorders>
              <w:top w:val="single" w:sz="8" w:space="0" w:color="000000"/>
              <w:bottom w:val="single" w:sz="8" w:space="0" w:color="000000"/>
            </w:tcBorders>
            <w:vAlign w:val="bottom"/>
          </w:tcPr>
          <w:p w14:paraId="5C699035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Percentage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(%)</w:t>
            </w:r>
          </w:p>
        </w:tc>
        <w:tc>
          <w:tcPr>
            <w:tcW w:w="1886" w:type="dxa"/>
            <w:tcBorders>
              <w:top w:val="single" w:sz="8" w:space="0" w:color="000000"/>
              <w:bottom w:val="single" w:sz="8" w:space="0" w:color="000000"/>
            </w:tcBorders>
            <w:vAlign w:val="bottom"/>
          </w:tcPr>
          <w:p w14:paraId="58CE18C5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First published year</w:t>
            </w:r>
          </w:p>
        </w:tc>
      </w:tr>
      <w:tr w:rsidR="00D1264D" w14:paraId="17936C5F" w14:textId="77777777" w:rsidTr="009F43A5">
        <w:trPr>
          <w:gridAfter w:val="1"/>
          <w:wAfter w:w="237" w:type="dxa"/>
          <w:trHeight w:val="57"/>
        </w:trPr>
        <w:tc>
          <w:tcPr>
            <w:tcW w:w="770" w:type="dxa"/>
            <w:tcBorders>
              <w:top w:val="single" w:sz="8" w:space="0" w:color="000000"/>
            </w:tcBorders>
            <w:vAlign w:val="center"/>
          </w:tcPr>
          <w:p w14:paraId="0E09B81C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  <w:tc>
          <w:tcPr>
            <w:tcW w:w="2061" w:type="dxa"/>
            <w:tcBorders>
              <w:top w:val="single" w:sz="8" w:space="0" w:color="000000"/>
            </w:tcBorders>
            <w:vAlign w:val="center"/>
          </w:tcPr>
          <w:p w14:paraId="25E8CCEF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P</w:t>
            </w:r>
            <w:r>
              <w:rPr>
                <w:rFonts w:ascii="Times New Roman" w:eastAsia="宋体" w:hAnsi="Times New Roman" w:cs="Times New Roman" w:hint="eastAsia"/>
                <w:kern w:val="0"/>
                <w:szCs w:val="22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R</w:t>
            </w:r>
            <w:r>
              <w:rPr>
                <w:rFonts w:ascii="Times New Roman" w:eastAsia="宋体" w:hAnsi="Times New Roman" w:cs="Times New Roman" w:hint="eastAsia"/>
                <w:kern w:val="0"/>
                <w:szCs w:val="22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China</w:t>
            </w:r>
          </w:p>
        </w:tc>
        <w:tc>
          <w:tcPr>
            <w:tcW w:w="1885" w:type="dxa"/>
            <w:tcBorders>
              <w:top w:val="single" w:sz="8" w:space="0" w:color="000000"/>
            </w:tcBorders>
            <w:vAlign w:val="center"/>
          </w:tcPr>
          <w:p w14:paraId="6F0AC097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581</w:t>
            </w:r>
          </w:p>
        </w:tc>
        <w:tc>
          <w:tcPr>
            <w:tcW w:w="1886" w:type="dxa"/>
            <w:tcBorders>
              <w:top w:val="single" w:sz="8" w:space="0" w:color="000000"/>
            </w:tcBorders>
            <w:vAlign w:val="center"/>
          </w:tcPr>
          <w:p w14:paraId="0A8B63E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20.23</w:t>
            </w:r>
          </w:p>
        </w:tc>
        <w:tc>
          <w:tcPr>
            <w:tcW w:w="1886" w:type="dxa"/>
            <w:tcBorders>
              <w:top w:val="single" w:sz="8" w:space="0" w:color="000000"/>
            </w:tcBorders>
            <w:vAlign w:val="center"/>
          </w:tcPr>
          <w:p w14:paraId="2084894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2004</w:t>
            </w:r>
          </w:p>
        </w:tc>
      </w:tr>
      <w:tr w:rsidR="00D1264D" w14:paraId="21A8401A" w14:textId="77777777" w:rsidTr="009F43A5">
        <w:trPr>
          <w:gridAfter w:val="1"/>
          <w:wAfter w:w="237" w:type="dxa"/>
          <w:trHeight w:val="57"/>
        </w:trPr>
        <w:tc>
          <w:tcPr>
            <w:tcW w:w="770" w:type="dxa"/>
            <w:vAlign w:val="center"/>
          </w:tcPr>
          <w:p w14:paraId="0DB12A7E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2</w:t>
            </w:r>
          </w:p>
        </w:tc>
        <w:tc>
          <w:tcPr>
            <w:tcW w:w="2061" w:type="dxa"/>
            <w:vAlign w:val="center"/>
          </w:tcPr>
          <w:p w14:paraId="60B7DD2B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USA</w:t>
            </w:r>
          </w:p>
        </w:tc>
        <w:tc>
          <w:tcPr>
            <w:tcW w:w="1885" w:type="dxa"/>
            <w:vAlign w:val="center"/>
          </w:tcPr>
          <w:p w14:paraId="08AC99B5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437</w:t>
            </w:r>
          </w:p>
        </w:tc>
        <w:tc>
          <w:tcPr>
            <w:tcW w:w="1886" w:type="dxa"/>
            <w:vAlign w:val="center"/>
          </w:tcPr>
          <w:p w14:paraId="60917B7C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15.22</w:t>
            </w:r>
          </w:p>
        </w:tc>
        <w:tc>
          <w:tcPr>
            <w:tcW w:w="1886" w:type="dxa"/>
            <w:vAlign w:val="center"/>
          </w:tcPr>
          <w:p w14:paraId="483B2FDE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2004</w:t>
            </w:r>
          </w:p>
        </w:tc>
      </w:tr>
      <w:tr w:rsidR="00D1264D" w14:paraId="3034CBA6" w14:textId="77777777" w:rsidTr="009F43A5">
        <w:trPr>
          <w:gridAfter w:val="1"/>
          <w:wAfter w:w="237" w:type="dxa"/>
          <w:trHeight w:val="57"/>
        </w:trPr>
        <w:tc>
          <w:tcPr>
            <w:tcW w:w="770" w:type="dxa"/>
            <w:vAlign w:val="center"/>
          </w:tcPr>
          <w:p w14:paraId="4EAFE0DD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3</w:t>
            </w:r>
          </w:p>
        </w:tc>
        <w:tc>
          <w:tcPr>
            <w:tcW w:w="2061" w:type="dxa"/>
            <w:vAlign w:val="center"/>
          </w:tcPr>
          <w:p w14:paraId="4C5259B2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Germany</w:t>
            </w:r>
          </w:p>
        </w:tc>
        <w:tc>
          <w:tcPr>
            <w:tcW w:w="1885" w:type="dxa"/>
            <w:vAlign w:val="center"/>
          </w:tcPr>
          <w:p w14:paraId="0E47F29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305</w:t>
            </w:r>
          </w:p>
        </w:tc>
        <w:tc>
          <w:tcPr>
            <w:tcW w:w="1886" w:type="dxa"/>
            <w:vAlign w:val="center"/>
          </w:tcPr>
          <w:p w14:paraId="79320DB3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10.62</w:t>
            </w:r>
          </w:p>
        </w:tc>
        <w:tc>
          <w:tcPr>
            <w:tcW w:w="1886" w:type="dxa"/>
            <w:vAlign w:val="center"/>
          </w:tcPr>
          <w:p w14:paraId="1044887D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2004</w:t>
            </w:r>
          </w:p>
        </w:tc>
      </w:tr>
      <w:tr w:rsidR="00D1264D" w14:paraId="3CA72D86" w14:textId="77777777" w:rsidTr="009F43A5">
        <w:trPr>
          <w:gridAfter w:val="1"/>
          <w:wAfter w:w="237" w:type="dxa"/>
          <w:trHeight w:val="57"/>
        </w:trPr>
        <w:tc>
          <w:tcPr>
            <w:tcW w:w="770" w:type="dxa"/>
            <w:vAlign w:val="center"/>
          </w:tcPr>
          <w:p w14:paraId="74756788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4</w:t>
            </w:r>
          </w:p>
        </w:tc>
        <w:tc>
          <w:tcPr>
            <w:tcW w:w="2061" w:type="dxa"/>
            <w:vAlign w:val="center"/>
          </w:tcPr>
          <w:p w14:paraId="5711D081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England</w:t>
            </w:r>
          </w:p>
        </w:tc>
        <w:tc>
          <w:tcPr>
            <w:tcW w:w="1885" w:type="dxa"/>
            <w:vAlign w:val="center"/>
          </w:tcPr>
          <w:p w14:paraId="6178C7B1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239</w:t>
            </w:r>
          </w:p>
        </w:tc>
        <w:tc>
          <w:tcPr>
            <w:tcW w:w="1886" w:type="dxa"/>
            <w:vAlign w:val="center"/>
          </w:tcPr>
          <w:p w14:paraId="7191C18A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8.32</w:t>
            </w:r>
          </w:p>
        </w:tc>
        <w:tc>
          <w:tcPr>
            <w:tcW w:w="1886" w:type="dxa"/>
            <w:vAlign w:val="center"/>
          </w:tcPr>
          <w:p w14:paraId="7FBACF14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2004</w:t>
            </w:r>
          </w:p>
        </w:tc>
      </w:tr>
      <w:tr w:rsidR="00D1264D" w14:paraId="44D67871" w14:textId="77777777" w:rsidTr="009F43A5">
        <w:trPr>
          <w:gridAfter w:val="1"/>
          <w:wAfter w:w="237" w:type="dxa"/>
          <w:trHeight w:val="57"/>
        </w:trPr>
        <w:tc>
          <w:tcPr>
            <w:tcW w:w="770" w:type="dxa"/>
            <w:vAlign w:val="center"/>
          </w:tcPr>
          <w:p w14:paraId="748A3FE0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5</w:t>
            </w:r>
          </w:p>
        </w:tc>
        <w:tc>
          <w:tcPr>
            <w:tcW w:w="2061" w:type="dxa"/>
            <w:vAlign w:val="center"/>
          </w:tcPr>
          <w:p w14:paraId="76C1582D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Italy</w:t>
            </w:r>
          </w:p>
        </w:tc>
        <w:tc>
          <w:tcPr>
            <w:tcW w:w="1885" w:type="dxa"/>
            <w:vAlign w:val="center"/>
          </w:tcPr>
          <w:p w14:paraId="7260B473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205</w:t>
            </w:r>
          </w:p>
        </w:tc>
        <w:tc>
          <w:tcPr>
            <w:tcW w:w="1886" w:type="dxa"/>
            <w:vAlign w:val="center"/>
          </w:tcPr>
          <w:p w14:paraId="02F79498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7.14</w:t>
            </w:r>
          </w:p>
        </w:tc>
        <w:tc>
          <w:tcPr>
            <w:tcW w:w="1886" w:type="dxa"/>
            <w:vAlign w:val="center"/>
          </w:tcPr>
          <w:p w14:paraId="6F0C459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2012</w:t>
            </w:r>
          </w:p>
        </w:tc>
      </w:tr>
      <w:tr w:rsidR="00D1264D" w14:paraId="2CF4E431" w14:textId="77777777" w:rsidTr="009F43A5">
        <w:trPr>
          <w:gridAfter w:val="1"/>
          <w:wAfter w:w="237" w:type="dxa"/>
          <w:trHeight w:val="57"/>
        </w:trPr>
        <w:tc>
          <w:tcPr>
            <w:tcW w:w="770" w:type="dxa"/>
            <w:vAlign w:val="center"/>
          </w:tcPr>
          <w:p w14:paraId="72D755A6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6</w:t>
            </w:r>
          </w:p>
        </w:tc>
        <w:tc>
          <w:tcPr>
            <w:tcW w:w="2061" w:type="dxa"/>
            <w:vAlign w:val="center"/>
          </w:tcPr>
          <w:p w14:paraId="49FDAFE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France</w:t>
            </w:r>
          </w:p>
        </w:tc>
        <w:tc>
          <w:tcPr>
            <w:tcW w:w="1885" w:type="dxa"/>
            <w:vAlign w:val="center"/>
          </w:tcPr>
          <w:p w14:paraId="2451E84B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189</w:t>
            </w:r>
          </w:p>
        </w:tc>
        <w:tc>
          <w:tcPr>
            <w:tcW w:w="1886" w:type="dxa"/>
            <w:vAlign w:val="center"/>
          </w:tcPr>
          <w:p w14:paraId="754941A3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6.58</w:t>
            </w:r>
          </w:p>
        </w:tc>
        <w:tc>
          <w:tcPr>
            <w:tcW w:w="1886" w:type="dxa"/>
            <w:vAlign w:val="center"/>
          </w:tcPr>
          <w:p w14:paraId="1667F37E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2004</w:t>
            </w:r>
          </w:p>
        </w:tc>
      </w:tr>
      <w:tr w:rsidR="00D1264D" w14:paraId="66881ADE" w14:textId="77777777" w:rsidTr="009F43A5">
        <w:trPr>
          <w:gridAfter w:val="1"/>
          <w:wAfter w:w="237" w:type="dxa"/>
          <w:trHeight w:val="57"/>
        </w:trPr>
        <w:tc>
          <w:tcPr>
            <w:tcW w:w="770" w:type="dxa"/>
            <w:vAlign w:val="center"/>
          </w:tcPr>
          <w:p w14:paraId="49E30737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7</w:t>
            </w:r>
          </w:p>
        </w:tc>
        <w:tc>
          <w:tcPr>
            <w:tcW w:w="2061" w:type="dxa"/>
            <w:vAlign w:val="center"/>
          </w:tcPr>
          <w:p w14:paraId="2598938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Spain</w:t>
            </w:r>
          </w:p>
        </w:tc>
        <w:tc>
          <w:tcPr>
            <w:tcW w:w="1885" w:type="dxa"/>
            <w:vAlign w:val="center"/>
          </w:tcPr>
          <w:p w14:paraId="6960BE57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172</w:t>
            </w:r>
          </w:p>
        </w:tc>
        <w:tc>
          <w:tcPr>
            <w:tcW w:w="1886" w:type="dxa"/>
            <w:vAlign w:val="center"/>
          </w:tcPr>
          <w:p w14:paraId="3F730C10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5.99</w:t>
            </w:r>
          </w:p>
        </w:tc>
        <w:tc>
          <w:tcPr>
            <w:tcW w:w="1886" w:type="dxa"/>
            <w:vAlign w:val="center"/>
          </w:tcPr>
          <w:p w14:paraId="3BA29057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2004</w:t>
            </w:r>
          </w:p>
        </w:tc>
      </w:tr>
      <w:tr w:rsidR="00D1264D" w14:paraId="38907BDE" w14:textId="77777777" w:rsidTr="009F43A5">
        <w:trPr>
          <w:gridAfter w:val="1"/>
          <w:wAfter w:w="237" w:type="dxa"/>
          <w:trHeight w:val="57"/>
        </w:trPr>
        <w:tc>
          <w:tcPr>
            <w:tcW w:w="770" w:type="dxa"/>
            <w:shd w:val="clear" w:color="auto" w:fill="auto"/>
            <w:vAlign w:val="center"/>
          </w:tcPr>
          <w:p w14:paraId="0E7B9882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8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36966F3F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Netherlands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44368A52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133</w:t>
            </w:r>
          </w:p>
        </w:tc>
        <w:tc>
          <w:tcPr>
            <w:tcW w:w="1886" w:type="dxa"/>
            <w:vAlign w:val="center"/>
          </w:tcPr>
          <w:p w14:paraId="7B653BBC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4.63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75B1943A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2012</w:t>
            </w:r>
          </w:p>
        </w:tc>
      </w:tr>
      <w:tr w:rsidR="00D1264D" w14:paraId="5E1DAC94" w14:textId="77777777" w:rsidTr="009F43A5">
        <w:trPr>
          <w:gridAfter w:val="1"/>
          <w:wAfter w:w="237" w:type="dxa"/>
          <w:trHeight w:val="57"/>
        </w:trPr>
        <w:tc>
          <w:tcPr>
            <w:tcW w:w="770" w:type="dxa"/>
            <w:vAlign w:val="center"/>
          </w:tcPr>
          <w:p w14:paraId="19ECC4CC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9</w:t>
            </w:r>
          </w:p>
        </w:tc>
        <w:tc>
          <w:tcPr>
            <w:tcW w:w="2061" w:type="dxa"/>
            <w:vAlign w:val="center"/>
          </w:tcPr>
          <w:p w14:paraId="2B46951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Australia</w:t>
            </w:r>
          </w:p>
        </w:tc>
        <w:tc>
          <w:tcPr>
            <w:tcW w:w="1885" w:type="dxa"/>
            <w:vAlign w:val="center"/>
          </w:tcPr>
          <w:p w14:paraId="4DD231B3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131</w:t>
            </w:r>
          </w:p>
        </w:tc>
        <w:tc>
          <w:tcPr>
            <w:tcW w:w="1886" w:type="dxa"/>
            <w:vAlign w:val="center"/>
          </w:tcPr>
          <w:p w14:paraId="13C98F8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4.56</w:t>
            </w:r>
          </w:p>
        </w:tc>
        <w:tc>
          <w:tcPr>
            <w:tcW w:w="1886" w:type="dxa"/>
            <w:vAlign w:val="center"/>
          </w:tcPr>
          <w:p w14:paraId="3693C5F2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2010</w:t>
            </w:r>
          </w:p>
        </w:tc>
      </w:tr>
      <w:tr w:rsidR="00D1264D" w14:paraId="04095B58" w14:textId="77777777" w:rsidTr="009F43A5">
        <w:trPr>
          <w:trHeight w:val="57"/>
        </w:trPr>
        <w:tc>
          <w:tcPr>
            <w:tcW w:w="770" w:type="dxa"/>
            <w:shd w:val="clear" w:color="auto" w:fill="auto"/>
            <w:vAlign w:val="center"/>
          </w:tcPr>
          <w:p w14:paraId="3372978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10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4E2C4094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Canada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12B6577E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124</w:t>
            </w:r>
          </w:p>
        </w:tc>
        <w:tc>
          <w:tcPr>
            <w:tcW w:w="1886" w:type="dxa"/>
            <w:vAlign w:val="center"/>
          </w:tcPr>
          <w:p w14:paraId="78473B8F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4.32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5FC4E564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2004</w:t>
            </w:r>
          </w:p>
        </w:tc>
        <w:tc>
          <w:tcPr>
            <w:tcW w:w="237" w:type="dxa"/>
            <w:shd w:val="clear" w:color="auto" w:fill="FFFFFF"/>
            <w:vAlign w:val="center"/>
          </w:tcPr>
          <w:p w14:paraId="1FA124B1" w14:textId="77777777" w:rsidR="00D1264D" w:rsidRDefault="00D1264D" w:rsidP="009F43A5">
            <w:pPr>
              <w:widowControl/>
              <w:spacing w:line="360" w:lineRule="auto"/>
              <w:ind w:leftChars="-116" w:left="-244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</w:p>
        </w:tc>
      </w:tr>
    </w:tbl>
    <w:p w14:paraId="7601E58E" w14:textId="77777777" w:rsidR="00D1264D" w:rsidRDefault="00D1264D" w:rsidP="00D1264D">
      <w:pPr>
        <w:spacing w:line="480" w:lineRule="auto"/>
        <w:jc w:val="center"/>
      </w:pPr>
    </w:p>
    <w:p w14:paraId="41D06755" w14:textId="77777777" w:rsidR="00D1264D" w:rsidRDefault="00D1264D" w:rsidP="00D1264D">
      <w:pPr>
        <w:widowControl/>
        <w:spacing w:after="200" w:line="480" w:lineRule="auto"/>
        <w:jc w:val="left"/>
      </w:pPr>
      <w:r>
        <w:br w:type="page"/>
      </w:r>
    </w:p>
    <w:p w14:paraId="7318ED56" w14:textId="77777777" w:rsidR="00D1264D" w:rsidRDefault="00D1264D" w:rsidP="00D1264D">
      <w:pPr>
        <w:spacing w:line="480" w:lineRule="auto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lastRenderedPageBreak/>
        <w:t xml:space="preserve">Table </w:t>
      </w:r>
      <w:r w:rsidR="005C2270">
        <w:rPr>
          <w:rFonts w:ascii="Times New Roman" w:eastAsia="宋体" w:hAnsi="Times New Roman" w:cs="Times New Roman"/>
          <w:sz w:val="24"/>
        </w:rPr>
        <w:t>S</w:t>
      </w:r>
      <w:r>
        <w:rPr>
          <w:rFonts w:ascii="Times New Roman" w:eastAsia="宋体" w:hAnsi="Times New Roman" w:cs="Times New Roman"/>
          <w:sz w:val="24"/>
        </w:rPr>
        <w:t>2. Top 10 productive authors and institutions in microplastic research</w:t>
      </w:r>
      <w:bookmarkStart w:id="2" w:name="_Hlk45736219"/>
    </w:p>
    <w:tbl>
      <w:tblPr>
        <w:tblW w:w="9612" w:type="dxa"/>
        <w:jc w:val="center"/>
        <w:tblLayout w:type="fixed"/>
        <w:tblLook w:val="04A0" w:firstRow="1" w:lastRow="0" w:firstColumn="1" w:lastColumn="0" w:noHBand="0" w:noVBand="1"/>
      </w:tblPr>
      <w:tblGrid>
        <w:gridCol w:w="671"/>
        <w:gridCol w:w="1736"/>
        <w:gridCol w:w="1280"/>
        <w:gridCol w:w="707"/>
        <w:gridCol w:w="4045"/>
        <w:gridCol w:w="1098"/>
        <w:gridCol w:w="75"/>
      </w:tblGrid>
      <w:tr w:rsidR="00D1264D" w14:paraId="26A9E43B" w14:textId="77777777" w:rsidTr="00FC6FF4">
        <w:trPr>
          <w:trHeight w:val="171"/>
          <w:jc w:val="center"/>
        </w:trPr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2"/>
          <w:p w14:paraId="1E55E4B2" w14:textId="77777777" w:rsidR="00D1264D" w:rsidRDefault="00D1264D" w:rsidP="009F43A5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Rank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333C3B" w14:textId="77777777" w:rsidR="00D1264D" w:rsidRDefault="00D1264D" w:rsidP="009F43A5">
            <w:pPr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Author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A8CC9" w14:textId="77777777" w:rsidR="00D1264D" w:rsidRDefault="00D1264D" w:rsidP="009F43A5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Publication number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7BD55" w14:textId="77777777" w:rsidR="00D1264D" w:rsidRDefault="00D1264D" w:rsidP="009F43A5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Rank</w:t>
            </w:r>
          </w:p>
        </w:tc>
        <w:tc>
          <w:tcPr>
            <w:tcW w:w="4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73634" w14:textId="77777777" w:rsidR="00D1264D" w:rsidRDefault="00D1264D" w:rsidP="009F43A5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Institution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737F2" w14:textId="77777777" w:rsidR="00D1264D" w:rsidRDefault="00D1264D" w:rsidP="009F43A5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Publication number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</w:t>
            </w:r>
          </w:p>
        </w:tc>
      </w:tr>
      <w:tr w:rsidR="00D1264D" w14:paraId="431B4124" w14:textId="77777777" w:rsidTr="00FC6FF4">
        <w:trPr>
          <w:trHeight w:val="171"/>
          <w:jc w:val="center"/>
        </w:trPr>
        <w:tc>
          <w:tcPr>
            <w:tcW w:w="671" w:type="dxa"/>
            <w:tcBorders>
              <w:top w:val="single" w:sz="4" w:space="0" w:color="auto"/>
            </w:tcBorders>
            <w:vAlign w:val="center"/>
          </w:tcPr>
          <w:p w14:paraId="5EA57071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vAlign w:val="center"/>
          </w:tcPr>
          <w:p w14:paraId="0BD7840F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Shi HH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vAlign w:val="center"/>
          </w:tcPr>
          <w:p w14:paraId="65F1E13A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36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14:paraId="0B5A6D9A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4045" w:type="dxa"/>
            <w:tcBorders>
              <w:top w:val="single" w:sz="4" w:space="0" w:color="auto"/>
            </w:tcBorders>
            <w:vAlign w:val="center"/>
          </w:tcPr>
          <w:p w14:paraId="272B6644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Chinese Academy of Sciences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</w:tcBorders>
            <w:vAlign w:val="center"/>
          </w:tcPr>
          <w:p w14:paraId="46FF16D2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99</w:t>
            </w:r>
          </w:p>
        </w:tc>
      </w:tr>
      <w:tr w:rsidR="00D1264D" w14:paraId="6C6F4061" w14:textId="77777777" w:rsidTr="00FC6FF4">
        <w:trPr>
          <w:trHeight w:val="171"/>
          <w:jc w:val="center"/>
        </w:trPr>
        <w:tc>
          <w:tcPr>
            <w:tcW w:w="671" w:type="dxa"/>
            <w:vAlign w:val="center"/>
          </w:tcPr>
          <w:p w14:paraId="079EED87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2</w:t>
            </w:r>
          </w:p>
        </w:tc>
        <w:tc>
          <w:tcPr>
            <w:tcW w:w="1736" w:type="dxa"/>
            <w:vAlign w:val="center"/>
          </w:tcPr>
          <w:p w14:paraId="770B19A6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Thompson RC</w:t>
            </w:r>
          </w:p>
        </w:tc>
        <w:tc>
          <w:tcPr>
            <w:tcW w:w="1280" w:type="dxa"/>
            <w:vAlign w:val="center"/>
          </w:tcPr>
          <w:p w14:paraId="7FE3EBB0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33</w:t>
            </w:r>
          </w:p>
        </w:tc>
        <w:tc>
          <w:tcPr>
            <w:tcW w:w="707" w:type="dxa"/>
          </w:tcPr>
          <w:p w14:paraId="65D5BED7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4045" w:type="dxa"/>
            <w:vAlign w:val="center"/>
          </w:tcPr>
          <w:p w14:paraId="54071A57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Russian Academy of Sciences</w:t>
            </w:r>
          </w:p>
        </w:tc>
        <w:tc>
          <w:tcPr>
            <w:tcW w:w="1173" w:type="dxa"/>
            <w:gridSpan w:val="2"/>
            <w:vAlign w:val="center"/>
          </w:tcPr>
          <w:p w14:paraId="2F8A6C73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75</w:t>
            </w:r>
          </w:p>
        </w:tc>
      </w:tr>
      <w:tr w:rsidR="00D1264D" w14:paraId="3AB0734E" w14:textId="77777777" w:rsidTr="00FC6FF4">
        <w:trPr>
          <w:trHeight w:val="171"/>
          <w:jc w:val="center"/>
        </w:trPr>
        <w:tc>
          <w:tcPr>
            <w:tcW w:w="671" w:type="dxa"/>
            <w:vAlign w:val="center"/>
          </w:tcPr>
          <w:p w14:paraId="0305C9D2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3</w:t>
            </w:r>
          </w:p>
        </w:tc>
        <w:tc>
          <w:tcPr>
            <w:tcW w:w="1736" w:type="dxa"/>
            <w:vAlign w:val="center"/>
          </w:tcPr>
          <w:p w14:paraId="101C2514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Koelmans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AA</w:t>
            </w:r>
          </w:p>
        </w:tc>
        <w:tc>
          <w:tcPr>
            <w:tcW w:w="1280" w:type="dxa"/>
            <w:vAlign w:val="center"/>
          </w:tcPr>
          <w:p w14:paraId="22C7350E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31</w:t>
            </w:r>
          </w:p>
        </w:tc>
        <w:tc>
          <w:tcPr>
            <w:tcW w:w="707" w:type="dxa"/>
          </w:tcPr>
          <w:p w14:paraId="4F4B1AD3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4045" w:type="dxa"/>
            <w:vAlign w:val="center"/>
          </w:tcPr>
          <w:p w14:paraId="0F50E819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East China Normal Univ</w:t>
            </w:r>
          </w:p>
        </w:tc>
        <w:tc>
          <w:tcPr>
            <w:tcW w:w="1173" w:type="dxa"/>
            <w:gridSpan w:val="2"/>
            <w:vAlign w:val="center"/>
          </w:tcPr>
          <w:p w14:paraId="2DE4B996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61</w:t>
            </w:r>
          </w:p>
        </w:tc>
      </w:tr>
      <w:tr w:rsidR="00D1264D" w14:paraId="384C14FD" w14:textId="77777777" w:rsidTr="00FC6FF4">
        <w:trPr>
          <w:trHeight w:val="171"/>
          <w:jc w:val="center"/>
        </w:trPr>
        <w:tc>
          <w:tcPr>
            <w:tcW w:w="671" w:type="dxa"/>
            <w:vAlign w:val="center"/>
          </w:tcPr>
          <w:p w14:paraId="1E443993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4</w:t>
            </w:r>
          </w:p>
        </w:tc>
        <w:tc>
          <w:tcPr>
            <w:tcW w:w="1736" w:type="dxa"/>
            <w:vAlign w:val="center"/>
          </w:tcPr>
          <w:p w14:paraId="3A6185C2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Shim WJ</w:t>
            </w:r>
          </w:p>
        </w:tc>
        <w:tc>
          <w:tcPr>
            <w:tcW w:w="1280" w:type="dxa"/>
            <w:vAlign w:val="center"/>
          </w:tcPr>
          <w:p w14:paraId="4A5536A6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30</w:t>
            </w:r>
          </w:p>
        </w:tc>
        <w:tc>
          <w:tcPr>
            <w:tcW w:w="707" w:type="dxa"/>
          </w:tcPr>
          <w:p w14:paraId="421E499C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4045" w:type="dxa"/>
            <w:vAlign w:val="center"/>
          </w:tcPr>
          <w:p w14:paraId="1EFAAE34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University of Chinese Academy of Sciences</w:t>
            </w:r>
          </w:p>
        </w:tc>
        <w:tc>
          <w:tcPr>
            <w:tcW w:w="1173" w:type="dxa"/>
            <w:gridSpan w:val="2"/>
            <w:vAlign w:val="center"/>
          </w:tcPr>
          <w:p w14:paraId="11F9D424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57</w:t>
            </w:r>
          </w:p>
        </w:tc>
      </w:tr>
      <w:tr w:rsidR="00D1264D" w14:paraId="5CCF1DD2" w14:textId="77777777" w:rsidTr="00FC6FF4">
        <w:trPr>
          <w:trHeight w:val="171"/>
          <w:jc w:val="center"/>
        </w:trPr>
        <w:tc>
          <w:tcPr>
            <w:tcW w:w="671" w:type="dxa"/>
            <w:vAlign w:val="center"/>
          </w:tcPr>
          <w:p w14:paraId="59CDF252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5</w:t>
            </w:r>
          </w:p>
        </w:tc>
        <w:tc>
          <w:tcPr>
            <w:tcW w:w="1736" w:type="dxa"/>
            <w:vAlign w:val="center"/>
          </w:tcPr>
          <w:p w14:paraId="4CD60769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Hong SH</w:t>
            </w:r>
          </w:p>
        </w:tc>
        <w:tc>
          <w:tcPr>
            <w:tcW w:w="1280" w:type="dxa"/>
            <w:vAlign w:val="center"/>
          </w:tcPr>
          <w:p w14:paraId="49E715E5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23</w:t>
            </w:r>
          </w:p>
        </w:tc>
        <w:tc>
          <w:tcPr>
            <w:tcW w:w="707" w:type="dxa"/>
          </w:tcPr>
          <w:p w14:paraId="413FC85C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4045" w:type="dxa"/>
            <w:vAlign w:val="center"/>
          </w:tcPr>
          <w:p w14:paraId="46F646EA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University of Plymouth</w:t>
            </w:r>
          </w:p>
        </w:tc>
        <w:tc>
          <w:tcPr>
            <w:tcW w:w="1173" w:type="dxa"/>
            <w:gridSpan w:val="2"/>
            <w:vAlign w:val="center"/>
          </w:tcPr>
          <w:p w14:paraId="710B6283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43</w:t>
            </w:r>
          </w:p>
        </w:tc>
      </w:tr>
      <w:tr w:rsidR="00D1264D" w14:paraId="08C6992E" w14:textId="77777777" w:rsidTr="00FC6FF4">
        <w:trPr>
          <w:trHeight w:val="171"/>
          <w:jc w:val="center"/>
        </w:trPr>
        <w:tc>
          <w:tcPr>
            <w:tcW w:w="671" w:type="dxa"/>
            <w:vAlign w:val="center"/>
          </w:tcPr>
          <w:p w14:paraId="10B7E03A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6</w:t>
            </w:r>
          </w:p>
        </w:tc>
        <w:tc>
          <w:tcPr>
            <w:tcW w:w="1736" w:type="dxa"/>
            <w:vAlign w:val="center"/>
          </w:tcPr>
          <w:p w14:paraId="7921C9DD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Gerdts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G</w:t>
            </w:r>
          </w:p>
        </w:tc>
        <w:tc>
          <w:tcPr>
            <w:tcW w:w="1280" w:type="dxa"/>
            <w:vAlign w:val="center"/>
          </w:tcPr>
          <w:p w14:paraId="204A175A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21</w:t>
            </w:r>
          </w:p>
        </w:tc>
        <w:tc>
          <w:tcPr>
            <w:tcW w:w="707" w:type="dxa"/>
          </w:tcPr>
          <w:p w14:paraId="556E991B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4045" w:type="dxa"/>
            <w:vAlign w:val="center"/>
          </w:tcPr>
          <w:p w14:paraId="0EF4909B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University of Exeter</w:t>
            </w:r>
          </w:p>
        </w:tc>
        <w:tc>
          <w:tcPr>
            <w:tcW w:w="1173" w:type="dxa"/>
            <w:gridSpan w:val="2"/>
            <w:vAlign w:val="center"/>
          </w:tcPr>
          <w:p w14:paraId="575C3E15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39</w:t>
            </w:r>
          </w:p>
        </w:tc>
      </w:tr>
      <w:tr w:rsidR="00D1264D" w14:paraId="05BC4D35" w14:textId="77777777" w:rsidTr="00FC6FF4">
        <w:trPr>
          <w:trHeight w:val="171"/>
          <w:jc w:val="center"/>
        </w:trPr>
        <w:tc>
          <w:tcPr>
            <w:tcW w:w="671" w:type="dxa"/>
            <w:vAlign w:val="center"/>
          </w:tcPr>
          <w:p w14:paraId="45EF1C41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7</w:t>
            </w:r>
          </w:p>
        </w:tc>
        <w:tc>
          <w:tcPr>
            <w:tcW w:w="1736" w:type="dxa"/>
            <w:vAlign w:val="center"/>
          </w:tcPr>
          <w:p w14:paraId="011BB957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Kardashev BK</w:t>
            </w:r>
          </w:p>
        </w:tc>
        <w:tc>
          <w:tcPr>
            <w:tcW w:w="1280" w:type="dxa"/>
            <w:vAlign w:val="center"/>
          </w:tcPr>
          <w:p w14:paraId="1FA1FC46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21</w:t>
            </w:r>
          </w:p>
        </w:tc>
        <w:tc>
          <w:tcPr>
            <w:tcW w:w="707" w:type="dxa"/>
          </w:tcPr>
          <w:p w14:paraId="2457CFB7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4045" w:type="dxa"/>
            <w:vAlign w:val="center"/>
          </w:tcPr>
          <w:p w14:paraId="57C86CFE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University of Siena</w:t>
            </w:r>
          </w:p>
        </w:tc>
        <w:tc>
          <w:tcPr>
            <w:tcW w:w="1173" w:type="dxa"/>
            <w:gridSpan w:val="2"/>
            <w:vAlign w:val="center"/>
          </w:tcPr>
          <w:p w14:paraId="3F0A35BC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39</w:t>
            </w:r>
          </w:p>
        </w:tc>
      </w:tr>
      <w:tr w:rsidR="00D1264D" w14:paraId="5C17D740" w14:textId="77777777" w:rsidTr="00FC6FF4">
        <w:trPr>
          <w:trHeight w:val="171"/>
          <w:jc w:val="center"/>
        </w:trPr>
        <w:tc>
          <w:tcPr>
            <w:tcW w:w="671" w:type="dxa"/>
            <w:shd w:val="clear" w:color="auto" w:fill="auto"/>
            <w:vAlign w:val="center"/>
          </w:tcPr>
          <w:p w14:paraId="23EAB0EA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8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7D91BF7F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Galloway TS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5B6C57B5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</w:t>
            </w:r>
          </w:p>
        </w:tc>
        <w:tc>
          <w:tcPr>
            <w:tcW w:w="707" w:type="dxa"/>
            <w:shd w:val="clear" w:color="auto" w:fill="auto"/>
          </w:tcPr>
          <w:p w14:paraId="666D9C3C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4045" w:type="dxa"/>
            <w:shd w:val="clear" w:color="auto" w:fill="auto"/>
            <w:vAlign w:val="center"/>
          </w:tcPr>
          <w:p w14:paraId="160F8FB4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Institut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Français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de Recherche pour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l'Exploitation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de la Mer</w:t>
            </w:r>
          </w:p>
        </w:tc>
        <w:tc>
          <w:tcPr>
            <w:tcW w:w="1173" w:type="dxa"/>
            <w:gridSpan w:val="2"/>
            <w:shd w:val="clear" w:color="auto" w:fill="auto"/>
            <w:vAlign w:val="center"/>
          </w:tcPr>
          <w:p w14:paraId="6E08A110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37</w:t>
            </w:r>
          </w:p>
        </w:tc>
      </w:tr>
      <w:tr w:rsidR="00D1264D" w14:paraId="5A807C1D" w14:textId="77777777" w:rsidTr="00FC6FF4">
        <w:trPr>
          <w:trHeight w:val="171"/>
          <w:jc w:val="center"/>
        </w:trPr>
        <w:tc>
          <w:tcPr>
            <w:tcW w:w="671" w:type="dxa"/>
            <w:vAlign w:val="center"/>
          </w:tcPr>
          <w:p w14:paraId="19A99695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9</w:t>
            </w:r>
          </w:p>
        </w:tc>
        <w:tc>
          <w:tcPr>
            <w:tcW w:w="1736" w:type="dxa"/>
            <w:vAlign w:val="center"/>
          </w:tcPr>
          <w:p w14:paraId="1A028DED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Fossi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MC</w:t>
            </w:r>
          </w:p>
        </w:tc>
        <w:tc>
          <w:tcPr>
            <w:tcW w:w="1280" w:type="dxa"/>
            <w:vAlign w:val="center"/>
          </w:tcPr>
          <w:p w14:paraId="6F0B6E9F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</w:t>
            </w:r>
          </w:p>
        </w:tc>
        <w:tc>
          <w:tcPr>
            <w:tcW w:w="707" w:type="dxa"/>
          </w:tcPr>
          <w:p w14:paraId="249FCC70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4045" w:type="dxa"/>
            <w:vAlign w:val="center"/>
          </w:tcPr>
          <w:p w14:paraId="2172B623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Wageningen University &amp; Research</w:t>
            </w:r>
          </w:p>
        </w:tc>
        <w:tc>
          <w:tcPr>
            <w:tcW w:w="1173" w:type="dxa"/>
            <w:gridSpan w:val="2"/>
            <w:vAlign w:val="center"/>
          </w:tcPr>
          <w:p w14:paraId="48C22133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35</w:t>
            </w:r>
          </w:p>
        </w:tc>
      </w:tr>
      <w:tr w:rsidR="00D1264D" w14:paraId="1EC1AFC1" w14:textId="77777777" w:rsidTr="00FC6FF4">
        <w:trPr>
          <w:gridAfter w:val="1"/>
          <w:wAfter w:w="75" w:type="dxa"/>
          <w:trHeight w:val="171"/>
          <w:jc w:val="center"/>
        </w:trPr>
        <w:tc>
          <w:tcPr>
            <w:tcW w:w="6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265588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10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ABF295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Wang J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863677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</w:tcPr>
          <w:p w14:paraId="61E44247" w14:textId="77777777" w:rsidR="00D1264D" w:rsidRDefault="00D1264D" w:rsidP="00D1264D">
            <w:pPr>
              <w:spacing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40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CF8FD6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Consiglio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Nazionale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delle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Ricerche</w:t>
            </w:r>
            <w:proofErr w:type="spellEnd"/>
          </w:p>
        </w:tc>
        <w:tc>
          <w:tcPr>
            <w:tcW w:w="10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CDC9C1" w14:textId="77777777" w:rsidR="00D1264D" w:rsidRDefault="00D1264D" w:rsidP="00D1264D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34</w:t>
            </w:r>
          </w:p>
        </w:tc>
      </w:tr>
    </w:tbl>
    <w:p w14:paraId="07805343" w14:textId="77777777" w:rsidR="00D1264D" w:rsidRDefault="00D1264D" w:rsidP="00D1264D">
      <w:pPr>
        <w:spacing w:line="480" w:lineRule="auto"/>
        <w:jc w:val="center"/>
      </w:pPr>
    </w:p>
    <w:p w14:paraId="6106E424" w14:textId="77777777" w:rsidR="00D1264D" w:rsidRDefault="00D1264D" w:rsidP="00D1264D">
      <w:pPr>
        <w:widowControl/>
        <w:spacing w:after="200" w:line="480" w:lineRule="auto"/>
        <w:jc w:val="left"/>
      </w:pPr>
      <w:r>
        <w:br w:type="page"/>
      </w:r>
    </w:p>
    <w:p w14:paraId="606B18C3" w14:textId="77777777" w:rsidR="00D1264D" w:rsidRDefault="00D1264D" w:rsidP="00D1264D">
      <w:pPr>
        <w:spacing w:line="480" w:lineRule="auto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/>
          <w:sz w:val="24"/>
        </w:rPr>
        <w:lastRenderedPageBreak/>
        <w:t xml:space="preserve">Table </w:t>
      </w:r>
      <w:r w:rsidR="005C2270">
        <w:rPr>
          <w:rFonts w:ascii="Times New Roman" w:eastAsia="宋体" w:hAnsi="Times New Roman"/>
          <w:sz w:val="24"/>
        </w:rPr>
        <w:t>S</w:t>
      </w:r>
      <w:r>
        <w:rPr>
          <w:rFonts w:ascii="Times New Roman" w:eastAsia="宋体" w:hAnsi="Times New Roman"/>
          <w:sz w:val="24"/>
        </w:rPr>
        <w:t>3.</w:t>
      </w:r>
      <w:r>
        <w:rPr>
          <w:rFonts w:ascii="Times New Roman" w:eastAsia="宋体" w:hAnsi="Times New Roman" w:hint="eastAsia"/>
          <w:sz w:val="24"/>
        </w:rPr>
        <w:t xml:space="preserve"> </w:t>
      </w:r>
      <w:r>
        <w:rPr>
          <w:rFonts w:ascii="Times New Roman" w:eastAsia="宋体" w:hAnsi="Times New Roman"/>
          <w:sz w:val="24"/>
        </w:rPr>
        <w:t>Top 10 cited publications in microplastics research</w:t>
      </w:r>
    </w:p>
    <w:tbl>
      <w:tblPr>
        <w:tblW w:w="8497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819"/>
        <w:gridCol w:w="1407"/>
        <w:gridCol w:w="841"/>
        <w:gridCol w:w="1601"/>
        <w:gridCol w:w="1125"/>
      </w:tblGrid>
      <w:tr w:rsidR="00D1264D" w14:paraId="331C5994" w14:textId="77777777" w:rsidTr="009F43A5">
        <w:trPr>
          <w:trHeight w:val="366"/>
        </w:trPr>
        <w:tc>
          <w:tcPr>
            <w:tcW w:w="70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7A1C8F6" w14:textId="77777777" w:rsidR="00D1264D" w:rsidRDefault="00D1264D" w:rsidP="009F43A5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Rank</w:t>
            </w:r>
          </w:p>
        </w:tc>
        <w:tc>
          <w:tcPr>
            <w:tcW w:w="281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4A729DB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Title</w:t>
            </w:r>
          </w:p>
        </w:tc>
        <w:tc>
          <w:tcPr>
            <w:tcW w:w="140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BFDA201" w14:textId="77777777" w:rsidR="00D1264D" w:rsidRDefault="00D1264D" w:rsidP="009F43A5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Author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</w:t>
            </w:r>
          </w:p>
        </w:tc>
        <w:tc>
          <w:tcPr>
            <w:tcW w:w="84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C3CEC56" w14:textId="77777777" w:rsidR="00D1264D" w:rsidRDefault="00D1264D" w:rsidP="009F43A5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Y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ear</w:t>
            </w:r>
          </w:p>
        </w:tc>
        <w:tc>
          <w:tcPr>
            <w:tcW w:w="160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8436F57" w14:textId="77777777" w:rsidR="00D1264D" w:rsidRDefault="00D1264D" w:rsidP="009F43A5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Journal</w:t>
            </w:r>
          </w:p>
        </w:tc>
        <w:tc>
          <w:tcPr>
            <w:tcW w:w="112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E133D1D" w14:textId="77777777" w:rsidR="00D1264D" w:rsidRDefault="00D1264D" w:rsidP="009F43A5">
            <w:pPr>
              <w:spacing w:line="360" w:lineRule="auto"/>
              <w:ind w:firstLineChars="12" w:firstLine="25"/>
              <w:contextualSpacing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Citations</w:t>
            </w:r>
          </w:p>
        </w:tc>
      </w:tr>
      <w:tr w:rsidR="00D1264D" w14:paraId="40448004" w14:textId="77777777" w:rsidTr="00FC6FF4">
        <w:trPr>
          <w:trHeight w:val="454"/>
        </w:trPr>
        <w:tc>
          <w:tcPr>
            <w:tcW w:w="704" w:type="dxa"/>
            <w:tcBorders>
              <w:top w:val="single" w:sz="8" w:space="0" w:color="000000"/>
            </w:tcBorders>
            <w:vAlign w:val="center"/>
          </w:tcPr>
          <w:p w14:paraId="61A546A6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  <w:tc>
          <w:tcPr>
            <w:tcW w:w="2819" w:type="dxa"/>
            <w:tcBorders>
              <w:top w:val="single" w:sz="8" w:space="0" w:color="000000"/>
            </w:tcBorders>
            <w:vAlign w:val="center"/>
          </w:tcPr>
          <w:p w14:paraId="1C943DE0" w14:textId="77777777" w:rsidR="00D1264D" w:rsidRDefault="00D1264D" w:rsidP="009F43A5">
            <w:pPr>
              <w:spacing w:line="360" w:lineRule="auto"/>
              <w:ind w:leftChars="-32" w:left="13" w:hangingChars="38" w:hanging="8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Microplastics in the marine environment</w:t>
            </w:r>
          </w:p>
        </w:tc>
        <w:tc>
          <w:tcPr>
            <w:tcW w:w="1407" w:type="dxa"/>
            <w:tcBorders>
              <w:top w:val="single" w:sz="8" w:space="0" w:color="000000"/>
            </w:tcBorders>
            <w:vAlign w:val="center"/>
          </w:tcPr>
          <w:p w14:paraId="7E167F9B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Andrady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 AL</w:t>
            </w: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</w:tcBorders>
            <w:vAlign w:val="center"/>
          </w:tcPr>
          <w:p w14:paraId="402A5738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011</w:t>
            </w:r>
          </w:p>
        </w:tc>
        <w:tc>
          <w:tcPr>
            <w:tcW w:w="1601" w:type="dxa"/>
            <w:tcBorders>
              <w:top w:val="single" w:sz="8" w:space="0" w:color="000000"/>
            </w:tcBorders>
            <w:vAlign w:val="center"/>
          </w:tcPr>
          <w:p w14:paraId="3360C733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Mar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Pollut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 Bull</w:t>
            </w:r>
          </w:p>
        </w:tc>
        <w:tc>
          <w:tcPr>
            <w:tcW w:w="1125" w:type="dxa"/>
            <w:tcBorders>
              <w:top w:val="single" w:sz="8" w:space="0" w:color="000000"/>
            </w:tcBorders>
            <w:vAlign w:val="center"/>
          </w:tcPr>
          <w:p w14:paraId="22C6D0C9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799</w:t>
            </w:r>
          </w:p>
        </w:tc>
      </w:tr>
      <w:tr w:rsidR="00D1264D" w14:paraId="5D2A36EE" w14:textId="77777777" w:rsidTr="00FC6FF4">
        <w:trPr>
          <w:trHeight w:val="454"/>
        </w:trPr>
        <w:tc>
          <w:tcPr>
            <w:tcW w:w="704" w:type="dxa"/>
            <w:vAlign w:val="center"/>
          </w:tcPr>
          <w:p w14:paraId="1EF000DB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2</w:t>
            </w:r>
          </w:p>
        </w:tc>
        <w:tc>
          <w:tcPr>
            <w:tcW w:w="2819" w:type="dxa"/>
            <w:vAlign w:val="center"/>
          </w:tcPr>
          <w:p w14:paraId="785D9E82" w14:textId="77777777" w:rsidR="00D1264D" w:rsidRDefault="00D1264D" w:rsidP="009F43A5">
            <w:pPr>
              <w:spacing w:line="360" w:lineRule="auto"/>
              <w:ind w:leftChars="-33" w:left="-67" w:hangingChars="1" w:hanging="2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Microplastics as contaminants in the marine environment: A review</w:t>
            </w:r>
          </w:p>
        </w:tc>
        <w:tc>
          <w:tcPr>
            <w:tcW w:w="1407" w:type="dxa"/>
            <w:vAlign w:val="center"/>
          </w:tcPr>
          <w:p w14:paraId="3A96CFF9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Cole M</w:t>
            </w:r>
          </w:p>
        </w:tc>
        <w:tc>
          <w:tcPr>
            <w:tcW w:w="841" w:type="dxa"/>
            <w:vAlign w:val="center"/>
          </w:tcPr>
          <w:p w14:paraId="46B548EA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011</w:t>
            </w:r>
          </w:p>
        </w:tc>
        <w:tc>
          <w:tcPr>
            <w:tcW w:w="1601" w:type="dxa"/>
            <w:vAlign w:val="center"/>
          </w:tcPr>
          <w:p w14:paraId="33BB2175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Mar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Pollut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 Bull</w:t>
            </w:r>
          </w:p>
        </w:tc>
        <w:tc>
          <w:tcPr>
            <w:tcW w:w="1125" w:type="dxa"/>
            <w:vAlign w:val="center"/>
          </w:tcPr>
          <w:p w14:paraId="2CFF6749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664</w:t>
            </w:r>
          </w:p>
        </w:tc>
      </w:tr>
      <w:tr w:rsidR="00D1264D" w14:paraId="17272157" w14:textId="77777777" w:rsidTr="00FC6FF4">
        <w:trPr>
          <w:trHeight w:val="454"/>
        </w:trPr>
        <w:tc>
          <w:tcPr>
            <w:tcW w:w="704" w:type="dxa"/>
            <w:vAlign w:val="center"/>
          </w:tcPr>
          <w:p w14:paraId="378A3961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3</w:t>
            </w:r>
          </w:p>
        </w:tc>
        <w:tc>
          <w:tcPr>
            <w:tcW w:w="2819" w:type="dxa"/>
            <w:vAlign w:val="center"/>
          </w:tcPr>
          <w:p w14:paraId="4CC80DD0" w14:textId="77777777" w:rsidR="00D1264D" w:rsidRDefault="00D1264D" w:rsidP="009F43A5">
            <w:pPr>
              <w:spacing w:line="360" w:lineRule="auto"/>
              <w:ind w:leftChars="-32" w:left="-66" w:hanging="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Microplastics in the marine environment: A review of the methods used for identification and quantification</w:t>
            </w:r>
          </w:p>
        </w:tc>
        <w:tc>
          <w:tcPr>
            <w:tcW w:w="1407" w:type="dxa"/>
            <w:vAlign w:val="center"/>
          </w:tcPr>
          <w:p w14:paraId="31C6BAA8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Hidalgo-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Ruz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 V</w:t>
            </w:r>
          </w:p>
        </w:tc>
        <w:tc>
          <w:tcPr>
            <w:tcW w:w="841" w:type="dxa"/>
            <w:vAlign w:val="center"/>
          </w:tcPr>
          <w:p w14:paraId="2FF38D8F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012</w:t>
            </w:r>
          </w:p>
        </w:tc>
        <w:tc>
          <w:tcPr>
            <w:tcW w:w="1601" w:type="dxa"/>
            <w:vAlign w:val="center"/>
          </w:tcPr>
          <w:p w14:paraId="2D8A6837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Environ Sci Technol</w:t>
            </w:r>
          </w:p>
        </w:tc>
        <w:tc>
          <w:tcPr>
            <w:tcW w:w="1125" w:type="dxa"/>
            <w:vAlign w:val="center"/>
          </w:tcPr>
          <w:p w14:paraId="31CCC17A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655</w:t>
            </w:r>
          </w:p>
        </w:tc>
      </w:tr>
      <w:tr w:rsidR="00D1264D" w14:paraId="565FCBC7" w14:textId="77777777" w:rsidTr="00FC6FF4">
        <w:trPr>
          <w:trHeight w:val="454"/>
        </w:trPr>
        <w:tc>
          <w:tcPr>
            <w:tcW w:w="704" w:type="dxa"/>
            <w:vAlign w:val="center"/>
          </w:tcPr>
          <w:p w14:paraId="5336CD0A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4</w:t>
            </w:r>
          </w:p>
        </w:tc>
        <w:tc>
          <w:tcPr>
            <w:tcW w:w="2819" w:type="dxa"/>
            <w:vAlign w:val="center"/>
          </w:tcPr>
          <w:p w14:paraId="7864C894" w14:textId="77777777" w:rsidR="00D1264D" w:rsidRDefault="00D1264D" w:rsidP="009F43A5">
            <w:pPr>
              <w:spacing w:line="360" w:lineRule="auto"/>
              <w:ind w:leftChars="-32" w:left="13" w:hangingChars="38" w:hanging="8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Plastic waste inputs from land into the ocean</w:t>
            </w:r>
          </w:p>
        </w:tc>
        <w:tc>
          <w:tcPr>
            <w:tcW w:w="1407" w:type="dxa"/>
            <w:vAlign w:val="center"/>
          </w:tcPr>
          <w:p w14:paraId="4D6FCEB3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Jambeck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 JR</w:t>
            </w:r>
          </w:p>
        </w:tc>
        <w:tc>
          <w:tcPr>
            <w:tcW w:w="841" w:type="dxa"/>
            <w:vAlign w:val="center"/>
          </w:tcPr>
          <w:p w14:paraId="55598976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015</w:t>
            </w:r>
          </w:p>
        </w:tc>
        <w:tc>
          <w:tcPr>
            <w:tcW w:w="1601" w:type="dxa"/>
            <w:vAlign w:val="center"/>
          </w:tcPr>
          <w:p w14:paraId="66FB44F0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Science</w:t>
            </w:r>
          </w:p>
        </w:tc>
        <w:tc>
          <w:tcPr>
            <w:tcW w:w="1125" w:type="dxa"/>
            <w:vAlign w:val="center"/>
          </w:tcPr>
          <w:p w14:paraId="5090998E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641</w:t>
            </w:r>
          </w:p>
        </w:tc>
      </w:tr>
      <w:tr w:rsidR="00D1264D" w14:paraId="35094A6F" w14:textId="77777777" w:rsidTr="00FC6FF4">
        <w:trPr>
          <w:trHeight w:val="454"/>
        </w:trPr>
        <w:tc>
          <w:tcPr>
            <w:tcW w:w="704" w:type="dxa"/>
            <w:vAlign w:val="center"/>
          </w:tcPr>
          <w:p w14:paraId="3419806A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5</w:t>
            </w:r>
          </w:p>
        </w:tc>
        <w:tc>
          <w:tcPr>
            <w:tcW w:w="2819" w:type="dxa"/>
            <w:vAlign w:val="center"/>
          </w:tcPr>
          <w:p w14:paraId="5160244B" w14:textId="77777777" w:rsidR="00D1264D" w:rsidRDefault="00D1264D" w:rsidP="009F43A5">
            <w:pPr>
              <w:spacing w:line="360" w:lineRule="auto"/>
              <w:ind w:leftChars="-32" w:left="-67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The physical impacts of microplastics on marine organisms: A review</w:t>
            </w:r>
          </w:p>
        </w:tc>
        <w:tc>
          <w:tcPr>
            <w:tcW w:w="1407" w:type="dxa"/>
            <w:vAlign w:val="center"/>
          </w:tcPr>
          <w:p w14:paraId="705D3D84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Wright SL</w:t>
            </w:r>
          </w:p>
        </w:tc>
        <w:tc>
          <w:tcPr>
            <w:tcW w:w="841" w:type="dxa"/>
            <w:vAlign w:val="center"/>
          </w:tcPr>
          <w:p w14:paraId="440DDCDA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013</w:t>
            </w:r>
          </w:p>
        </w:tc>
        <w:tc>
          <w:tcPr>
            <w:tcW w:w="1601" w:type="dxa"/>
            <w:vAlign w:val="center"/>
          </w:tcPr>
          <w:p w14:paraId="62DE6040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Environ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Pollut</w:t>
            </w:r>
            <w:proofErr w:type="spellEnd"/>
          </w:p>
        </w:tc>
        <w:tc>
          <w:tcPr>
            <w:tcW w:w="1125" w:type="dxa"/>
            <w:vAlign w:val="center"/>
          </w:tcPr>
          <w:p w14:paraId="081F54EA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621</w:t>
            </w:r>
          </w:p>
        </w:tc>
      </w:tr>
      <w:tr w:rsidR="00D1264D" w14:paraId="4AA8F394" w14:textId="77777777" w:rsidTr="00FC6FF4">
        <w:trPr>
          <w:trHeight w:val="454"/>
        </w:trPr>
        <w:tc>
          <w:tcPr>
            <w:tcW w:w="704" w:type="dxa"/>
            <w:vAlign w:val="center"/>
          </w:tcPr>
          <w:p w14:paraId="40794B5B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6</w:t>
            </w:r>
          </w:p>
        </w:tc>
        <w:tc>
          <w:tcPr>
            <w:tcW w:w="2819" w:type="dxa"/>
            <w:vAlign w:val="center"/>
          </w:tcPr>
          <w:p w14:paraId="084CC365" w14:textId="77777777" w:rsidR="00D1264D" w:rsidRDefault="00D1264D" w:rsidP="009F43A5">
            <w:pPr>
              <w:spacing w:line="360" w:lineRule="auto"/>
              <w:ind w:leftChars="-33" w:left="-67" w:hangingChars="1" w:hanging="2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Accumulation of microplastic on shorelines worldwide: Sources and sinks</w:t>
            </w:r>
          </w:p>
        </w:tc>
        <w:tc>
          <w:tcPr>
            <w:tcW w:w="1407" w:type="dxa"/>
            <w:vAlign w:val="center"/>
          </w:tcPr>
          <w:p w14:paraId="03F0AB4C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Browne MA</w:t>
            </w:r>
          </w:p>
        </w:tc>
        <w:tc>
          <w:tcPr>
            <w:tcW w:w="841" w:type="dxa"/>
            <w:vAlign w:val="center"/>
          </w:tcPr>
          <w:p w14:paraId="42E83F87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011</w:t>
            </w:r>
          </w:p>
        </w:tc>
        <w:tc>
          <w:tcPr>
            <w:tcW w:w="1601" w:type="dxa"/>
            <w:vAlign w:val="center"/>
          </w:tcPr>
          <w:p w14:paraId="62D9EB5E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Environ Sci Technol</w:t>
            </w:r>
          </w:p>
        </w:tc>
        <w:tc>
          <w:tcPr>
            <w:tcW w:w="1125" w:type="dxa"/>
            <w:vAlign w:val="center"/>
          </w:tcPr>
          <w:p w14:paraId="5D27605F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587</w:t>
            </w:r>
          </w:p>
        </w:tc>
      </w:tr>
      <w:tr w:rsidR="00D1264D" w14:paraId="5B8E41A3" w14:textId="77777777" w:rsidTr="00FC6FF4">
        <w:trPr>
          <w:trHeight w:val="454"/>
        </w:trPr>
        <w:tc>
          <w:tcPr>
            <w:tcW w:w="704" w:type="dxa"/>
            <w:vAlign w:val="center"/>
          </w:tcPr>
          <w:p w14:paraId="4E955127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7</w:t>
            </w:r>
          </w:p>
        </w:tc>
        <w:tc>
          <w:tcPr>
            <w:tcW w:w="2819" w:type="dxa"/>
            <w:vAlign w:val="center"/>
          </w:tcPr>
          <w:p w14:paraId="51571D95" w14:textId="77777777" w:rsidR="00D1264D" w:rsidRDefault="00D1264D" w:rsidP="009F43A5">
            <w:pPr>
              <w:spacing w:line="360" w:lineRule="auto"/>
              <w:ind w:leftChars="-32" w:left="-66" w:hanging="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Plastic pollution in the world's oceans: More than 5 trillion plastic pieces weighing over 250,000 tons afloat at sea</w:t>
            </w:r>
          </w:p>
        </w:tc>
        <w:tc>
          <w:tcPr>
            <w:tcW w:w="1407" w:type="dxa"/>
            <w:vAlign w:val="center"/>
          </w:tcPr>
          <w:p w14:paraId="1616C3DC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Eriksen M</w:t>
            </w:r>
          </w:p>
        </w:tc>
        <w:tc>
          <w:tcPr>
            <w:tcW w:w="841" w:type="dxa"/>
            <w:vAlign w:val="center"/>
          </w:tcPr>
          <w:p w14:paraId="02648387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014</w:t>
            </w:r>
          </w:p>
        </w:tc>
        <w:tc>
          <w:tcPr>
            <w:tcW w:w="1601" w:type="dxa"/>
            <w:vAlign w:val="center"/>
          </w:tcPr>
          <w:p w14:paraId="651672C9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Plos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 One</w:t>
            </w:r>
          </w:p>
        </w:tc>
        <w:tc>
          <w:tcPr>
            <w:tcW w:w="1125" w:type="dxa"/>
            <w:vAlign w:val="center"/>
          </w:tcPr>
          <w:p w14:paraId="293E7153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468</w:t>
            </w:r>
          </w:p>
        </w:tc>
      </w:tr>
      <w:tr w:rsidR="00D1264D" w14:paraId="66050F07" w14:textId="77777777" w:rsidTr="00FC6FF4">
        <w:trPr>
          <w:trHeight w:val="454"/>
        </w:trPr>
        <w:tc>
          <w:tcPr>
            <w:tcW w:w="704" w:type="dxa"/>
            <w:shd w:val="clear" w:color="auto" w:fill="auto"/>
            <w:vAlign w:val="center"/>
          </w:tcPr>
          <w:p w14:paraId="7B78E4CD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8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67EE7D76" w14:textId="77777777" w:rsidR="00D1264D" w:rsidRDefault="00D1264D" w:rsidP="009F43A5">
            <w:pPr>
              <w:spacing w:line="360" w:lineRule="auto"/>
              <w:ind w:leftChars="-32" w:left="13" w:hangingChars="38" w:hanging="8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Microplastic ingestion by zooplankton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435014C6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Cole M</w:t>
            </w:r>
          </w:p>
        </w:tc>
        <w:tc>
          <w:tcPr>
            <w:tcW w:w="841" w:type="dxa"/>
            <w:vAlign w:val="center"/>
          </w:tcPr>
          <w:p w14:paraId="7239C1E6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013</w:t>
            </w:r>
          </w:p>
        </w:tc>
        <w:tc>
          <w:tcPr>
            <w:tcW w:w="1601" w:type="dxa"/>
            <w:shd w:val="clear" w:color="auto" w:fill="FFFFFF"/>
            <w:vAlign w:val="center"/>
          </w:tcPr>
          <w:p w14:paraId="2CD089D2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Environ Sci Technol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5743FB1B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422</w:t>
            </w:r>
          </w:p>
        </w:tc>
      </w:tr>
      <w:tr w:rsidR="00D1264D" w14:paraId="4266FE66" w14:textId="77777777" w:rsidTr="00FC6FF4">
        <w:trPr>
          <w:trHeight w:val="454"/>
        </w:trPr>
        <w:tc>
          <w:tcPr>
            <w:tcW w:w="704" w:type="dxa"/>
            <w:vAlign w:val="center"/>
          </w:tcPr>
          <w:p w14:paraId="6B1E5FAC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9</w:t>
            </w:r>
          </w:p>
        </w:tc>
        <w:tc>
          <w:tcPr>
            <w:tcW w:w="2819" w:type="dxa"/>
            <w:vAlign w:val="center"/>
          </w:tcPr>
          <w:p w14:paraId="07494B6A" w14:textId="77777777" w:rsidR="00D1264D" w:rsidRDefault="00D1264D" w:rsidP="009F43A5">
            <w:pPr>
              <w:spacing w:line="360" w:lineRule="auto"/>
              <w:ind w:leftChars="-32" w:left="-67" w:firstLine="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Occurrence of microplastics in the gastrointestinal tract of pelagic and demersal fish from the English Channel</w:t>
            </w:r>
          </w:p>
        </w:tc>
        <w:tc>
          <w:tcPr>
            <w:tcW w:w="1407" w:type="dxa"/>
            <w:vAlign w:val="center"/>
          </w:tcPr>
          <w:p w14:paraId="21DED3C9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Lusher AL</w:t>
            </w:r>
          </w:p>
        </w:tc>
        <w:tc>
          <w:tcPr>
            <w:tcW w:w="841" w:type="dxa"/>
            <w:vAlign w:val="center"/>
          </w:tcPr>
          <w:p w14:paraId="7C6F9B49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013</w:t>
            </w:r>
          </w:p>
        </w:tc>
        <w:tc>
          <w:tcPr>
            <w:tcW w:w="1601" w:type="dxa"/>
            <w:vAlign w:val="center"/>
          </w:tcPr>
          <w:p w14:paraId="60A5347B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Mar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Pollut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 Bull</w:t>
            </w:r>
          </w:p>
        </w:tc>
        <w:tc>
          <w:tcPr>
            <w:tcW w:w="1125" w:type="dxa"/>
            <w:vAlign w:val="center"/>
          </w:tcPr>
          <w:p w14:paraId="3CDB415A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390</w:t>
            </w:r>
          </w:p>
        </w:tc>
      </w:tr>
      <w:tr w:rsidR="00D1264D" w14:paraId="4AEA607E" w14:textId="77777777" w:rsidTr="00FC6FF4">
        <w:trPr>
          <w:trHeight w:val="454"/>
        </w:trPr>
        <w:tc>
          <w:tcPr>
            <w:tcW w:w="704" w:type="dxa"/>
            <w:shd w:val="clear" w:color="auto" w:fill="auto"/>
            <w:vAlign w:val="center"/>
          </w:tcPr>
          <w:p w14:paraId="043A6DB1" w14:textId="77777777" w:rsidR="00D1264D" w:rsidRDefault="00D1264D" w:rsidP="009F43A5">
            <w:pPr>
              <w:spacing w:line="360" w:lineRule="auto"/>
              <w:contextualSpacing/>
              <w:jc w:val="center"/>
              <w:textAlignment w:val="bottom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10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508EE296" w14:textId="77777777" w:rsidR="00D1264D" w:rsidRDefault="00D1264D" w:rsidP="009F43A5">
            <w:pPr>
              <w:spacing w:line="360" w:lineRule="auto"/>
              <w:ind w:leftChars="-32" w:left="13" w:hangingChars="38" w:hanging="8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Plastic debris in the open ocean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49772AE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Cozar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 xml:space="preserve"> A</w:t>
            </w:r>
          </w:p>
        </w:tc>
        <w:tc>
          <w:tcPr>
            <w:tcW w:w="841" w:type="dxa"/>
            <w:vAlign w:val="center"/>
          </w:tcPr>
          <w:p w14:paraId="11173D0E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014</w:t>
            </w:r>
          </w:p>
        </w:tc>
        <w:tc>
          <w:tcPr>
            <w:tcW w:w="1601" w:type="dxa"/>
            <w:shd w:val="clear" w:color="auto" w:fill="FFFFFF"/>
            <w:vAlign w:val="center"/>
          </w:tcPr>
          <w:p w14:paraId="438DEC45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PNAS</w:t>
            </w:r>
          </w:p>
        </w:tc>
        <w:tc>
          <w:tcPr>
            <w:tcW w:w="1125" w:type="dxa"/>
            <w:shd w:val="clear" w:color="auto" w:fill="FFFFFF"/>
            <w:vAlign w:val="center"/>
          </w:tcPr>
          <w:p w14:paraId="36ADF706" w14:textId="77777777" w:rsidR="00D1264D" w:rsidRDefault="00D1264D" w:rsidP="009F43A5">
            <w:pPr>
              <w:spacing w:line="360" w:lineRule="auto"/>
              <w:ind w:firstLineChars="12" w:firstLine="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366</w:t>
            </w:r>
          </w:p>
        </w:tc>
      </w:tr>
    </w:tbl>
    <w:p w14:paraId="1C84AE46" w14:textId="77777777" w:rsidR="00D1264D" w:rsidRDefault="00D1264D" w:rsidP="00D1264D">
      <w:pPr>
        <w:spacing w:line="480" w:lineRule="auto"/>
        <w:jc w:val="center"/>
      </w:pPr>
    </w:p>
    <w:p w14:paraId="291E6782" w14:textId="77777777" w:rsidR="00D1264D" w:rsidRDefault="00D1264D" w:rsidP="00D1264D">
      <w:pPr>
        <w:widowControl/>
        <w:spacing w:after="200" w:line="480" w:lineRule="auto"/>
        <w:jc w:val="left"/>
      </w:pPr>
      <w:r>
        <w:br w:type="page"/>
      </w:r>
    </w:p>
    <w:p w14:paraId="0E75A2EC" w14:textId="77777777" w:rsidR="00D1264D" w:rsidRDefault="00D1264D" w:rsidP="00D1264D">
      <w:pPr>
        <w:spacing w:line="48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lastRenderedPageBreak/>
        <w:t xml:space="preserve">Table </w:t>
      </w:r>
      <w:r w:rsidR="005C2270">
        <w:rPr>
          <w:rFonts w:ascii="Times New Roman" w:eastAsia="宋体" w:hAnsi="Times New Roman" w:cs="Times New Roman"/>
          <w:sz w:val="24"/>
        </w:rPr>
        <w:t>S</w:t>
      </w:r>
      <w:r>
        <w:rPr>
          <w:rFonts w:ascii="Times New Roman" w:eastAsia="宋体" w:hAnsi="Times New Roman" w:cs="Times New Roman"/>
          <w:sz w:val="24"/>
        </w:rPr>
        <w:t>4. Top 30 keywords in terms of frequency in microplastics research</w:t>
      </w:r>
    </w:p>
    <w:tbl>
      <w:tblPr>
        <w:tblW w:w="7029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9"/>
        <w:gridCol w:w="2549"/>
        <w:gridCol w:w="1659"/>
        <w:gridCol w:w="1962"/>
      </w:tblGrid>
      <w:tr w:rsidR="00D1264D" w14:paraId="12959624" w14:textId="77777777" w:rsidTr="00FC6FF4">
        <w:trPr>
          <w:trHeight w:val="19"/>
          <w:jc w:val="center"/>
        </w:trPr>
        <w:tc>
          <w:tcPr>
            <w:tcW w:w="85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1F7F028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Rank</w:t>
            </w:r>
          </w:p>
        </w:tc>
        <w:tc>
          <w:tcPr>
            <w:tcW w:w="254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FC4FFC1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Keyword</w:t>
            </w:r>
          </w:p>
        </w:tc>
        <w:tc>
          <w:tcPr>
            <w:tcW w:w="165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394650F" w14:textId="77777777" w:rsidR="00D1264D" w:rsidRDefault="00D1264D" w:rsidP="009F43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Frequency</w:t>
            </w:r>
          </w:p>
        </w:tc>
        <w:tc>
          <w:tcPr>
            <w:tcW w:w="196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EF5B109" w14:textId="77777777" w:rsidR="00D1264D" w:rsidRDefault="00D1264D" w:rsidP="009F43A5">
            <w:pPr>
              <w:spacing w:line="360" w:lineRule="auto"/>
              <w:ind w:rightChars="43" w:right="9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Centrality</w:t>
            </w:r>
          </w:p>
        </w:tc>
      </w:tr>
      <w:tr w:rsidR="00D1264D" w14:paraId="3050F56C" w14:textId="77777777" w:rsidTr="00FC6FF4">
        <w:trPr>
          <w:trHeight w:val="19"/>
          <w:jc w:val="center"/>
        </w:trPr>
        <w:tc>
          <w:tcPr>
            <w:tcW w:w="859" w:type="dxa"/>
            <w:tcBorders>
              <w:top w:val="single" w:sz="8" w:space="0" w:color="000000"/>
            </w:tcBorders>
            <w:vAlign w:val="center"/>
          </w:tcPr>
          <w:p w14:paraId="0FAD9DD3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549" w:type="dxa"/>
            <w:tcBorders>
              <w:top w:val="single" w:sz="8" w:space="0" w:color="000000"/>
            </w:tcBorders>
            <w:vAlign w:val="center"/>
          </w:tcPr>
          <w:p w14:paraId="128C6AB7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microplastics</w:t>
            </w:r>
          </w:p>
        </w:tc>
        <w:tc>
          <w:tcPr>
            <w:tcW w:w="1659" w:type="dxa"/>
            <w:tcBorders>
              <w:top w:val="single" w:sz="8" w:space="0" w:color="000000"/>
            </w:tcBorders>
            <w:vAlign w:val="center"/>
          </w:tcPr>
          <w:p w14:paraId="2FE6B7C3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1658</w:t>
            </w:r>
          </w:p>
        </w:tc>
        <w:tc>
          <w:tcPr>
            <w:tcW w:w="1962" w:type="dxa"/>
            <w:tcBorders>
              <w:top w:val="single" w:sz="8" w:space="0" w:color="000000"/>
            </w:tcBorders>
            <w:vAlign w:val="center"/>
          </w:tcPr>
          <w:p w14:paraId="4124800B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0.69</w:t>
            </w:r>
          </w:p>
        </w:tc>
      </w:tr>
      <w:tr w:rsidR="00D1264D" w14:paraId="7E27A220" w14:textId="77777777" w:rsidTr="00FC6FF4">
        <w:trPr>
          <w:trHeight w:val="19"/>
          <w:jc w:val="center"/>
        </w:trPr>
        <w:tc>
          <w:tcPr>
            <w:tcW w:w="859" w:type="dxa"/>
            <w:vAlign w:val="center"/>
          </w:tcPr>
          <w:p w14:paraId="2CE3F864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2549" w:type="dxa"/>
            <w:vAlign w:val="center"/>
          </w:tcPr>
          <w:p w14:paraId="40BCEB18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marine environment</w:t>
            </w:r>
          </w:p>
        </w:tc>
        <w:tc>
          <w:tcPr>
            <w:tcW w:w="1659" w:type="dxa"/>
            <w:vAlign w:val="center"/>
          </w:tcPr>
          <w:p w14:paraId="2A93DE99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771</w:t>
            </w:r>
          </w:p>
        </w:tc>
        <w:tc>
          <w:tcPr>
            <w:tcW w:w="1962" w:type="dxa"/>
            <w:vAlign w:val="center"/>
          </w:tcPr>
          <w:p w14:paraId="05CF561F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0.12</w:t>
            </w:r>
          </w:p>
        </w:tc>
      </w:tr>
      <w:tr w:rsidR="00D1264D" w14:paraId="2F7BA82A" w14:textId="77777777" w:rsidTr="00FC6FF4">
        <w:trPr>
          <w:trHeight w:val="19"/>
          <w:jc w:val="center"/>
        </w:trPr>
        <w:tc>
          <w:tcPr>
            <w:tcW w:w="859" w:type="dxa"/>
            <w:vAlign w:val="center"/>
          </w:tcPr>
          <w:p w14:paraId="51838EAC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2549" w:type="dxa"/>
            <w:vAlign w:val="center"/>
          </w:tcPr>
          <w:p w14:paraId="3F054FCD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pollution</w:t>
            </w:r>
          </w:p>
        </w:tc>
        <w:tc>
          <w:tcPr>
            <w:tcW w:w="1659" w:type="dxa"/>
            <w:vAlign w:val="center"/>
          </w:tcPr>
          <w:p w14:paraId="49D333DA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645</w:t>
            </w:r>
          </w:p>
        </w:tc>
        <w:tc>
          <w:tcPr>
            <w:tcW w:w="1962" w:type="dxa"/>
            <w:vAlign w:val="center"/>
          </w:tcPr>
          <w:p w14:paraId="46791DDE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0.08</w:t>
            </w:r>
          </w:p>
        </w:tc>
      </w:tr>
      <w:tr w:rsidR="00D1264D" w14:paraId="416429E3" w14:textId="77777777" w:rsidTr="00FC6FF4">
        <w:trPr>
          <w:trHeight w:val="19"/>
          <w:jc w:val="center"/>
        </w:trPr>
        <w:tc>
          <w:tcPr>
            <w:tcW w:w="859" w:type="dxa"/>
            <w:vAlign w:val="center"/>
          </w:tcPr>
          <w:p w14:paraId="35EF16EB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2549" w:type="dxa"/>
            <w:vAlign w:val="center"/>
          </w:tcPr>
          <w:p w14:paraId="304F1009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plastic debris</w:t>
            </w:r>
          </w:p>
        </w:tc>
        <w:tc>
          <w:tcPr>
            <w:tcW w:w="1659" w:type="dxa"/>
            <w:vAlign w:val="center"/>
          </w:tcPr>
          <w:p w14:paraId="6426FADD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576</w:t>
            </w:r>
          </w:p>
        </w:tc>
        <w:tc>
          <w:tcPr>
            <w:tcW w:w="1962" w:type="dxa"/>
            <w:vAlign w:val="center"/>
          </w:tcPr>
          <w:p w14:paraId="4672E912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0.08</w:t>
            </w:r>
          </w:p>
        </w:tc>
      </w:tr>
      <w:tr w:rsidR="00D1264D" w14:paraId="645CC529" w14:textId="77777777" w:rsidTr="00FC6FF4">
        <w:trPr>
          <w:trHeight w:val="19"/>
          <w:jc w:val="center"/>
        </w:trPr>
        <w:tc>
          <w:tcPr>
            <w:tcW w:w="859" w:type="dxa"/>
            <w:vAlign w:val="center"/>
          </w:tcPr>
          <w:p w14:paraId="3AA7B4D8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2549" w:type="dxa"/>
            <w:vAlign w:val="center"/>
          </w:tcPr>
          <w:p w14:paraId="4ED191F8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accumulation</w:t>
            </w:r>
          </w:p>
        </w:tc>
        <w:tc>
          <w:tcPr>
            <w:tcW w:w="1659" w:type="dxa"/>
            <w:vAlign w:val="center"/>
          </w:tcPr>
          <w:p w14:paraId="58D9A638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556</w:t>
            </w:r>
          </w:p>
        </w:tc>
        <w:tc>
          <w:tcPr>
            <w:tcW w:w="1962" w:type="dxa"/>
            <w:vAlign w:val="center"/>
          </w:tcPr>
          <w:p w14:paraId="30CA84FE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0.21</w:t>
            </w:r>
          </w:p>
        </w:tc>
      </w:tr>
      <w:tr w:rsidR="00D1264D" w14:paraId="2223DA29" w14:textId="77777777" w:rsidTr="00FC6FF4">
        <w:trPr>
          <w:trHeight w:val="19"/>
          <w:jc w:val="center"/>
        </w:trPr>
        <w:tc>
          <w:tcPr>
            <w:tcW w:w="859" w:type="dxa"/>
            <w:vAlign w:val="center"/>
          </w:tcPr>
          <w:p w14:paraId="56049B46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2549" w:type="dxa"/>
            <w:vAlign w:val="center"/>
          </w:tcPr>
          <w:p w14:paraId="09C59D0E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ingestion</w:t>
            </w:r>
          </w:p>
        </w:tc>
        <w:tc>
          <w:tcPr>
            <w:tcW w:w="1659" w:type="dxa"/>
            <w:vAlign w:val="center"/>
          </w:tcPr>
          <w:p w14:paraId="7D26E6A4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534</w:t>
            </w:r>
          </w:p>
        </w:tc>
        <w:tc>
          <w:tcPr>
            <w:tcW w:w="1962" w:type="dxa"/>
            <w:vAlign w:val="center"/>
          </w:tcPr>
          <w:p w14:paraId="586B297F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0.1</w:t>
            </w:r>
            <w:r>
              <w:rPr>
                <w:rFonts w:ascii="Times New Roman" w:eastAsia="宋体" w:hAnsi="Times New Roman" w:cs="Times New Roman" w:hint="eastAsia"/>
                <w:kern w:val="0"/>
                <w:szCs w:val="22"/>
              </w:rPr>
              <w:t>0</w:t>
            </w:r>
          </w:p>
        </w:tc>
      </w:tr>
      <w:tr w:rsidR="00D1264D" w14:paraId="5CC9AA93" w14:textId="77777777" w:rsidTr="00FC6FF4">
        <w:trPr>
          <w:trHeight w:val="19"/>
          <w:jc w:val="center"/>
        </w:trPr>
        <w:tc>
          <w:tcPr>
            <w:tcW w:w="859" w:type="dxa"/>
            <w:vAlign w:val="center"/>
          </w:tcPr>
          <w:p w14:paraId="54751562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2549" w:type="dxa"/>
            <w:vAlign w:val="center"/>
          </w:tcPr>
          <w:p w14:paraId="2AC23D2D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sediment</w:t>
            </w:r>
          </w:p>
        </w:tc>
        <w:tc>
          <w:tcPr>
            <w:tcW w:w="1659" w:type="dxa"/>
            <w:vAlign w:val="center"/>
          </w:tcPr>
          <w:p w14:paraId="78B1A263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453</w:t>
            </w:r>
          </w:p>
        </w:tc>
        <w:tc>
          <w:tcPr>
            <w:tcW w:w="1962" w:type="dxa"/>
            <w:vAlign w:val="center"/>
          </w:tcPr>
          <w:p w14:paraId="51AFB543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0.02</w:t>
            </w:r>
          </w:p>
        </w:tc>
      </w:tr>
      <w:tr w:rsidR="00D1264D" w14:paraId="295E79DB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3FA19E12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3639FC1F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particle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989F418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398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6C663DD1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0.17</w:t>
            </w:r>
          </w:p>
        </w:tc>
      </w:tr>
      <w:tr w:rsidR="00D1264D" w14:paraId="5C256BE2" w14:textId="77777777" w:rsidTr="00FC6FF4">
        <w:trPr>
          <w:trHeight w:val="19"/>
          <w:jc w:val="center"/>
        </w:trPr>
        <w:tc>
          <w:tcPr>
            <w:tcW w:w="859" w:type="dxa"/>
            <w:vAlign w:val="center"/>
          </w:tcPr>
          <w:p w14:paraId="28759503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2549" w:type="dxa"/>
            <w:vAlign w:val="center"/>
          </w:tcPr>
          <w:p w14:paraId="41E24E62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environment</w:t>
            </w:r>
          </w:p>
        </w:tc>
        <w:tc>
          <w:tcPr>
            <w:tcW w:w="1659" w:type="dxa"/>
            <w:vAlign w:val="center"/>
          </w:tcPr>
          <w:p w14:paraId="21E5EB95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397</w:t>
            </w:r>
          </w:p>
        </w:tc>
        <w:tc>
          <w:tcPr>
            <w:tcW w:w="1962" w:type="dxa"/>
            <w:vAlign w:val="center"/>
          </w:tcPr>
          <w:p w14:paraId="0C8B6EC6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</w:t>
            </w:r>
          </w:p>
        </w:tc>
      </w:tr>
      <w:tr w:rsidR="00D1264D" w14:paraId="632ACE4B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22A8A1A8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3A4E7ABB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sea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FC72375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339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45A8434E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0.01</w:t>
            </w:r>
          </w:p>
        </w:tc>
      </w:tr>
      <w:tr w:rsidR="00D1264D" w14:paraId="4C9E0522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7C38ED9B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2F0055C3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identification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3AE6D675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269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44BE1E52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0.02</w:t>
            </w:r>
          </w:p>
        </w:tc>
      </w:tr>
      <w:tr w:rsidR="00D1264D" w14:paraId="4F336CAC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6537BEEB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26A427D9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transport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02996795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241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52277800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0.07</w:t>
            </w:r>
          </w:p>
        </w:tc>
      </w:tr>
      <w:tr w:rsidR="00D1264D" w14:paraId="617FD2F3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02DCD6B5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6D259785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fish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5632CB3E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216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75ABF917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</w:t>
            </w:r>
          </w:p>
        </w:tc>
      </w:tr>
      <w:tr w:rsidR="00D1264D" w14:paraId="57B74CE6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7FCCAE2F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6A432F37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marine debris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2E7751C9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208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328948B6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0.07</w:t>
            </w:r>
          </w:p>
        </w:tc>
      </w:tr>
      <w:tr w:rsidR="00D1264D" w14:paraId="72CA7E62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2E0E0B24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6BCE3A05" w14:textId="77777777" w:rsidR="00D1264D" w:rsidRDefault="00D1264D" w:rsidP="009F43A5">
            <w:pPr>
              <w:widowControl/>
              <w:spacing w:line="360" w:lineRule="auto"/>
              <w:ind w:leftChars="-115" w:hangingChars="115" w:hanging="241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water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194B8C4" w14:textId="77777777" w:rsidR="00D1264D" w:rsidRDefault="00D1264D" w:rsidP="009F43A5">
            <w:pPr>
              <w:widowControl/>
              <w:spacing w:line="360" w:lineRule="auto"/>
              <w:ind w:leftChars="-117" w:left="-246" w:firstLineChars="117" w:firstLine="246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204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21812739" w14:textId="77777777" w:rsidR="00D1264D" w:rsidRDefault="00D1264D" w:rsidP="009F43A5">
            <w:pPr>
              <w:widowControl/>
              <w:spacing w:line="360" w:lineRule="auto"/>
              <w:ind w:rightChars="43" w:right="90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</w:t>
            </w:r>
          </w:p>
        </w:tc>
      </w:tr>
      <w:tr w:rsidR="00D1264D" w14:paraId="4148203E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5D5F7D25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3350E4E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abundance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416A8AC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185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2F5A9663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0.02</w:t>
            </w:r>
          </w:p>
        </w:tc>
      </w:tr>
      <w:tr w:rsidR="00D1264D" w14:paraId="0E8856A7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0709C0EB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1C3ABB6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contamination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14345BED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178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37B75017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</w:t>
            </w:r>
          </w:p>
        </w:tc>
      </w:tr>
      <w:tr w:rsidR="00D1264D" w14:paraId="63BAB037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1F710569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18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4DE93E3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impact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0804E993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163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3F81703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0.02</w:t>
            </w:r>
          </w:p>
        </w:tc>
      </w:tr>
      <w:tr w:rsidR="00D1264D" w14:paraId="68ECD6E3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0C071DB4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19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080B2F34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litter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301E82D5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157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1D8DEDE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0.01</w:t>
            </w:r>
          </w:p>
        </w:tc>
      </w:tr>
      <w:tr w:rsidR="00D1264D" w14:paraId="166D110A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  <w:vAlign w:val="center"/>
          </w:tcPr>
          <w:p w14:paraId="60FCBB19" w14:textId="77777777" w:rsidR="00D1264D" w:rsidRDefault="00D1264D" w:rsidP="009F43A5">
            <w:pPr>
              <w:spacing w:line="360" w:lineRule="auto"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5AA298DB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exposure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2ACEDD2E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155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5D07FC7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0.02</w:t>
            </w:r>
          </w:p>
        </w:tc>
      </w:tr>
      <w:tr w:rsidR="00D1264D" w14:paraId="68003E27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71335BC3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5A542B58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zooplankton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A0FB133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148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770DD062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0.03</w:t>
            </w:r>
          </w:p>
        </w:tc>
      </w:tr>
      <w:tr w:rsidR="00D1264D" w14:paraId="4E4D664B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6C5D566D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22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53C981E4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degradation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7488F00D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145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446E15F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0.01</w:t>
            </w:r>
          </w:p>
        </w:tc>
      </w:tr>
      <w:tr w:rsidR="00D1264D" w14:paraId="3BDCAC7C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0A5A229E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23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3EEEB2EF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toxicity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65342C1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143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2334CE57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0.15</w:t>
            </w:r>
          </w:p>
        </w:tc>
      </w:tr>
      <w:tr w:rsidR="00D1264D" w14:paraId="714424BA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1BD1D276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24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5B83C24C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behavior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8C1B7BF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135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6AB307EE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0.06</w:t>
            </w:r>
          </w:p>
        </w:tc>
      </w:tr>
      <w:tr w:rsidR="00D1264D" w14:paraId="0A2F6A89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5E41E9A8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25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21ADB610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persistent organic pollutant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202E4A1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132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2ADD6318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</w:t>
            </w:r>
          </w:p>
        </w:tc>
      </w:tr>
      <w:tr w:rsidR="00D1264D" w14:paraId="582BF81F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5816C2F0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7C4161BA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polyethylene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734F1607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125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3C0CF551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</w:t>
            </w:r>
          </w:p>
        </w:tc>
      </w:tr>
      <w:tr w:rsidR="00D1264D" w14:paraId="3246DBA1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29DA92FB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27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4145793B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surface water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2148A24E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123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7A8743F4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</w:t>
            </w:r>
          </w:p>
        </w:tc>
      </w:tr>
      <w:tr w:rsidR="00D1264D" w14:paraId="4EF69E39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63649038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28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23FDA14B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marine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542171C4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120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22165CE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</w:t>
            </w:r>
          </w:p>
        </w:tc>
      </w:tr>
      <w:tr w:rsidR="00D1264D" w14:paraId="6458BE6D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6620D329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29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1451BFA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nanoparticle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1F328239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103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6FBA97A6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0.03</w:t>
            </w:r>
          </w:p>
        </w:tc>
      </w:tr>
      <w:tr w:rsidR="00D1264D" w14:paraId="7666E471" w14:textId="77777777" w:rsidTr="00FC6FF4">
        <w:trPr>
          <w:trHeight w:val="19"/>
          <w:jc w:val="center"/>
        </w:trPr>
        <w:tc>
          <w:tcPr>
            <w:tcW w:w="859" w:type="dxa"/>
            <w:shd w:val="clear" w:color="auto" w:fill="auto"/>
          </w:tcPr>
          <w:p w14:paraId="3B8E5701" w14:textId="77777777" w:rsidR="00D1264D" w:rsidRDefault="00D1264D" w:rsidP="009F43A5"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2549" w:type="dxa"/>
            <w:shd w:val="clear" w:color="auto" w:fill="auto"/>
            <w:vAlign w:val="center"/>
          </w:tcPr>
          <w:p w14:paraId="5EACA16B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plastic pollution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1FB980D5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100</w:t>
            </w:r>
          </w:p>
        </w:tc>
        <w:tc>
          <w:tcPr>
            <w:tcW w:w="1962" w:type="dxa"/>
            <w:shd w:val="clear" w:color="auto" w:fill="FFFFFF"/>
            <w:vAlign w:val="center"/>
          </w:tcPr>
          <w:p w14:paraId="2A9021A1" w14:textId="77777777" w:rsidR="00D1264D" w:rsidRDefault="00D1264D" w:rsidP="009F43A5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2"/>
              </w:rPr>
              <w:t>0.02</w:t>
            </w:r>
          </w:p>
        </w:tc>
      </w:tr>
    </w:tbl>
    <w:p w14:paraId="6456C3C7" w14:textId="77777777" w:rsidR="002B144F" w:rsidRDefault="002B144F" w:rsidP="00D1264D">
      <w:pPr>
        <w:spacing w:line="480" w:lineRule="auto"/>
        <w:jc w:val="center"/>
      </w:pPr>
    </w:p>
    <w:sectPr w:rsidR="002B144F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2F1D91" w14:textId="77777777" w:rsidR="00D27AEA" w:rsidRDefault="00D27AEA" w:rsidP="009F43A5">
      <w:r>
        <w:separator/>
      </w:r>
    </w:p>
  </w:endnote>
  <w:endnote w:type="continuationSeparator" w:id="0">
    <w:p w14:paraId="0F23EFC3" w14:textId="77777777" w:rsidR="00D27AEA" w:rsidRDefault="00D27AEA" w:rsidP="009F4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2531291"/>
      <w:docPartObj>
        <w:docPartGallery w:val="Page Numbers (Bottom of Page)"/>
        <w:docPartUnique/>
      </w:docPartObj>
    </w:sdtPr>
    <w:sdtEndPr/>
    <w:sdtContent>
      <w:p w14:paraId="145F54F9" w14:textId="77777777" w:rsidR="00C90EEE" w:rsidRDefault="00C90EEE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84B9B7E" w14:textId="77777777" w:rsidR="00C90EEE" w:rsidRDefault="00C90EE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E78AAE" w14:textId="77777777" w:rsidR="00D27AEA" w:rsidRDefault="00D27AEA" w:rsidP="009F43A5">
      <w:r>
        <w:separator/>
      </w:r>
    </w:p>
  </w:footnote>
  <w:footnote w:type="continuationSeparator" w:id="0">
    <w:p w14:paraId="76906B1F" w14:textId="77777777" w:rsidR="00D27AEA" w:rsidRDefault="00D27AEA" w:rsidP="009F43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BSIjSzMLSyMLIwtjEyUdpeDU4uLM/DyQAsNaAMP5hGcsAAAA"/>
  </w:docVars>
  <w:rsids>
    <w:rsidRoot w:val="000F7540"/>
    <w:rsid w:val="000F7540"/>
    <w:rsid w:val="001545EB"/>
    <w:rsid w:val="002307B7"/>
    <w:rsid w:val="002649A7"/>
    <w:rsid w:val="002B144F"/>
    <w:rsid w:val="002D6595"/>
    <w:rsid w:val="005C2270"/>
    <w:rsid w:val="00665B86"/>
    <w:rsid w:val="006B7BAE"/>
    <w:rsid w:val="007A394B"/>
    <w:rsid w:val="00824EDB"/>
    <w:rsid w:val="0085266B"/>
    <w:rsid w:val="00893D54"/>
    <w:rsid w:val="009F43A5"/>
    <w:rsid w:val="00A1095F"/>
    <w:rsid w:val="00AB7932"/>
    <w:rsid w:val="00C90EEE"/>
    <w:rsid w:val="00D1264D"/>
    <w:rsid w:val="00D27AEA"/>
    <w:rsid w:val="00D81D98"/>
    <w:rsid w:val="00F3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10C4DF"/>
  <w15:docId w15:val="{F86C67D6-455C-4B66-8DAC-64308B937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264D"/>
    <w:pPr>
      <w:widowControl w:val="0"/>
      <w:spacing w:after="0" w:line="240" w:lineRule="auto"/>
      <w:jc w:val="both"/>
    </w:pPr>
    <w:rPr>
      <w:kern w:val="2"/>
      <w:sz w:val="21"/>
      <w:szCs w:val="24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D1264D"/>
    <w:rPr>
      <w:sz w:val="20"/>
      <w:szCs w:val="20"/>
    </w:rPr>
  </w:style>
  <w:style w:type="character" w:customStyle="1" w:styleId="a4">
    <w:name w:val="批注文字 字符"/>
    <w:basedOn w:val="a0"/>
    <w:link w:val="a3"/>
    <w:uiPriority w:val="99"/>
    <w:semiHidden/>
    <w:qFormat/>
    <w:rsid w:val="00D1264D"/>
    <w:rPr>
      <w:rFonts w:eastAsiaTheme="minorEastAsia"/>
      <w:kern w:val="2"/>
      <w:sz w:val="20"/>
      <w:szCs w:val="20"/>
      <w:lang w:val="en-US" w:eastAsia="zh-CN"/>
    </w:rPr>
  </w:style>
  <w:style w:type="character" w:styleId="a5">
    <w:name w:val="annotation reference"/>
    <w:basedOn w:val="a0"/>
    <w:uiPriority w:val="99"/>
    <w:semiHidden/>
    <w:unhideWhenUsed/>
    <w:qFormat/>
    <w:rsid w:val="00D1264D"/>
    <w:rPr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D1264D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0"/>
    <w:link w:val="a6"/>
    <w:uiPriority w:val="99"/>
    <w:semiHidden/>
    <w:rsid w:val="00D1264D"/>
    <w:rPr>
      <w:rFonts w:ascii="Tahoma" w:eastAsiaTheme="minorEastAsia" w:hAnsi="Tahoma" w:cs="Tahoma"/>
      <w:kern w:val="2"/>
      <w:sz w:val="16"/>
      <w:szCs w:val="16"/>
      <w:lang w:val="en-US" w:eastAsia="zh-CN"/>
    </w:rPr>
  </w:style>
  <w:style w:type="paragraph" w:styleId="a8">
    <w:name w:val="annotation subject"/>
    <w:basedOn w:val="a3"/>
    <w:next w:val="a3"/>
    <w:link w:val="a9"/>
    <w:uiPriority w:val="99"/>
    <w:semiHidden/>
    <w:unhideWhenUsed/>
    <w:rsid w:val="00D1264D"/>
    <w:rPr>
      <w:b/>
      <w:bCs/>
    </w:rPr>
  </w:style>
  <w:style w:type="character" w:customStyle="1" w:styleId="a9">
    <w:name w:val="批注主题 字符"/>
    <w:basedOn w:val="a4"/>
    <w:link w:val="a8"/>
    <w:uiPriority w:val="99"/>
    <w:semiHidden/>
    <w:rsid w:val="00D1264D"/>
    <w:rPr>
      <w:rFonts w:eastAsiaTheme="minorEastAsia"/>
      <w:b/>
      <w:bCs/>
      <w:kern w:val="2"/>
      <w:sz w:val="20"/>
      <w:szCs w:val="20"/>
      <w:lang w:val="en-US" w:eastAsia="zh-CN"/>
    </w:rPr>
  </w:style>
  <w:style w:type="paragraph" w:styleId="aa">
    <w:name w:val="header"/>
    <w:basedOn w:val="a"/>
    <w:link w:val="ab"/>
    <w:uiPriority w:val="99"/>
    <w:unhideWhenUsed/>
    <w:rsid w:val="009F4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9F43A5"/>
    <w:rPr>
      <w:kern w:val="2"/>
      <w:sz w:val="18"/>
      <w:szCs w:val="18"/>
      <w:lang w:val="en-US" w:eastAsia="zh-CN"/>
    </w:rPr>
  </w:style>
  <w:style w:type="paragraph" w:styleId="ac">
    <w:name w:val="footer"/>
    <w:basedOn w:val="a"/>
    <w:link w:val="ad"/>
    <w:uiPriority w:val="99"/>
    <w:unhideWhenUsed/>
    <w:rsid w:val="009F43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9F43A5"/>
    <w:rPr>
      <w:kern w:val="2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593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Administrator</cp:lastModifiedBy>
  <cp:revision>2</cp:revision>
  <dcterms:created xsi:type="dcterms:W3CDTF">2021-01-24T02:56:00Z</dcterms:created>
  <dcterms:modified xsi:type="dcterms:W3CDTF">2021-01-24T02:56:00Z</dcterms:modified>
</cp:coreProperties>
</file>