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E0A215" w14:textId="77777777" w:rsidR="009D4A1F" w:rsidRPr="00CE1647" w:rsidRDefault="00000000">
      <w:pPr>
        <w:pStyle w:val="Title"/>
        <w:spacing w:line="360" w:lineRule="auto"/>
        <w:ind w:left="720"/>
        <w:rPr>
          <w:sz w:val="40"/>
          <w:szCs w:val="40"/>
        </w:rPr>
      </w:pPr>
      <w:bookmarkStart w:id="0" w:name="_hm3jc0ydkfmk" w:colFirst="0" w:colLast="0"/>
      <w:bookmarkEnd w:id="0"/>
      <w:r w:rsidRPr="00CE1647">
        <w:rPr>
          <w:sz w:val="40"/>
          <w:szCs w:val="40"/>
        </w:rPr>
        <w:t xml:space="preserve">Supplementary Information </w:t>
      </w:r>
    </w:p>
    <w:p w14:paraId="0DB6E0F7" w14:textId="77777777" w:rsidR="009D4A1F" w:rsidRDefault="00000000">
      <w:pPr>
        <w:pStyle w:val="Heading2"/>
        <w:numPr>
          <w:ilvl w:val="0"/>
          <w:numId w:val="1"/>
        </w:numPr>
        <w:spacing w:line="360" w:lineRule="auto"/>
      </w:pPr>
      <w:bookmarkStart w:id="1" w:name="_5oblr0oyk0sn" w:colFirst="0" w:colLast="0"/>
      <w:bookmarkEnd w:id="1"/>
      <w:r>
        <w:t xml:space="preserve">Equivalent temperature and the temperature-dependent heat fluxes </w:t>
      </w:r>
    </w:p>
    <w:p w14:paraId="3BE11555" w14:textId="77777777" w:rsidR="009D4A1F" w:rsidRDefault="00000000">
      <w:pPr>
        <w:spacing w:line="360" w:lineRule="auto"/>
      </w:pPr>
      <w:r>
        <w:t>In the main text we indicate that equivalent temperature (</w:t>
      </w:r>
      <m:oMath>
        <m:r>
          <w:rPr>
            <w:rFonts w:ascii="Cambria Math" w:hAnsi="Cambria Math"/>
          </w:rPr>
          <m:t>Te</m:t>
        </m:r>
      </m:oMath>
      <w:r>
        <w:t>) should be expected, on physical grounds, to correspond more closely with variations in the temperature-dependent heat fluxes (Ѱ):</w:t>
      </w:r>
    </w:p>
    <w:p w14:paraId="44FC4129" w14:textId="77777777" w:rsidR="009D4A1F" w:rsidRDefault="009D4A1F">
      <w:pPr>
        <w:spacing w:after="160" w:line="360" w:lineRule="auto"/>
      </w:pPr>
    </w:p>
    <w:p w14:paraId="1C5C8F39" w14:textId="77777777" w:rsidR="009D4A1F" w:rsidRDefault="009D4A1F">
      <w:pPr>
        <w:spacing w:after="160" w:line="360" w:lineRule="auto"/>
        <w:jc w:val="right"/>
      </w:pPr>
    </w:p>
    <w:p w14:paraId="25EF4291" w14:textId="77777777" w:rsidR="009D4A1F" w:rsidRDefault="00000000">
      <w:pPr>
        <w:spacing w:after="160" w:line="360" w:lineRule="auto"/>
        <w:jc w:val="center"/>
      </w:pPr>
      <m:oMathPara>
        <m:oMath>
          <m:sSub>
            <m:sSubPr>
              <m:ctrlPr>
                <w:rPr>
                  <w:rFonts w:ascii="Cambria Math" w:hAnsi="Cambria Math"/>
                </w:rPr>
              </m:ctrlPr>
            </m:sSubPr>
            <m:e>
              <m:r>
                <w:rPr>
                  <w:rFonts w:ascii="Cambria Math" w:hAnsi="Cambria Math"/>
                </w:rPr>
                <m:t>ψ=Q</m:t>
              </m:r>
            </m:e>
            <m:sub>
              <m:r>
                <w:rPr>
                  <w:rFonts w:ascii="Cambria Math" w:hAnsi="Cambria Math"/>
                </w:rPr>
                <m:t>LW</m:t>
              </m:r>
            </m:sub>
          </m:sSub>
          <m:r>
            <w:rPr>
              <w:rFonts w:ascii="Cambria Math" w:hAnsi="Cambria Math"/>
            </w:rPr>
            <m:t>+</m:t>
          </m:r>
          <m:sSub>
            <m:sSubPr>
              <m:ctrlPr>
                <w:rPr>
                  <w:rFonts w:ascii="Cambria Math" w:hAnsi="Cambria Math"/>
                </w:rPr>
              </m:ctrlPr>
            </m:sSubPr>
            <m:e>
              <m:r>
                <w:rPr>
                  <w:rFonts w:ascii="Cambria Math" w:hAnsi="Cambria Math"/>
                </w:rPr>
                <m:t>Q</m:t>
              </m:r>
            </m:e>
            <m:sub>
              <m:r>
                <w:rPr>
                  <w:rFonts w:ascii="Cambria Math" w:hAnsi="Cambria Math"/>
                </w:rPr>
                <m:t>SHF</m:t>
              </m:r>
            </m:sub>
          </m:sSub>
          <m:r>
            <w:rPr>
              <w:rFonts w:ascii="Cambria Math" w:hAnsi="Cambria Math"/>
            </w:rPr>
            <m:t>+</m:t>
          </m:r>
          <m:sSub>
            <m:sSubPr>
              <m:ctrlPr>
                <w:rPr>
                  <w:rFonts w:ascii="Cambria Math" w:hAnsi="Cambria Math"/>
                </w:rPr>
              </m:ctrlPr>
            </m:sSubPr>
            <m:e>
              <m:r>
                <w:rPr>
                  <w:rFonts w:ascii="Cambria Math" w:hAnsi="Cambria Math"/>
                </w:rPr>
                <m:t>Q</m:t>
              </m:r>
            </m:e>
            <m:sub>
              <m:r>
                <w:rPr>
                  <w:rFonts w:ascii="Cambria Math" w:hAnsi="Cambria Math"/>
                </w:rPr>
                <m:t>LHF</m:t>
              </m:r>
            </m:sub>
          </m:sSub>
        </m:oMath>
      </m:oMathPara>
    </w:p>
    <w:p w14:paraId="66D98BBE" w14:textId="77777777" w:rsidR="009D4A1F" w:rsidRDefault="00000000">
      <w:pPr>
        <w:spacing w:after="160" w:line="360" w:lineRule="auto"/>
        <w:jc w:val="right"/>
      </w:pPr>
      <w:r>
        <w:t>Eq. 1</w:t>
      </w:r>
    </w:p>
    <w:p w14:paraId="42D2D469" w14:textId="77777777" w:rsidR="009D4A1F" w:rsidRDefault="00000000">
      <w:pPr>
        <w:spacing w:after="160" w:line="360" w:lineRule="auto"/>
        <w:jc w:val="both"/>
      </w:pPr>
      <w:r>
        <w:t>To illustrate this point, we consider first the expressions to calculate the turbulent fluxes of sensible (</w:t>
      </w:r>
      <m:oMath>
        <m:sSub>
          <m:sSubPr>
            <m:ctrlPr>
              <w:rPr>
                <w:rFonts w:ascii="Cambria Math" w:hAnsi="Cambria Math"/>
              </w:rPr>
            </m:ctrlPr>
          </m:sSubPr>
          <m:e>
            <m:r>
              <w:rPr>
                <w:rFonts w:ascii="Cambria Math" w:hAnsi="Cambria Math"/>
              </w:rPr>
              <m:t>Q</m:t>
            </m:r>
          </m:e>
          <m:sub>
            <m:r>
              <w:rPr>
                <w:rFonts w:ascii="Cambria Math" w:hAnsi="Cambria Math"/>
              </w:rPr>
              <m:t>SHF</m:t>
            </m:r>
          </m:sub>
        </m:sSub>
      </m:oMath>
      <w:r>
        <w:t>) and latent (</w:t>
      </w:r>
      <m:oMath>
        <m:sSub>
          <m:sSubPr>
            <m:ctrlPr>
              <w:rPr>
                <w:rFonts w:ascii="Cambria Math" w:hAnsi="Cambria Math"/>
              </w:rPr>
            </m:ctrlPr>
          </m:sSubPr>
          <m:e>
            <m:r>
              <w:rPr>
                <w:rFonts w:ascii="Cambria Math" w:hAnsi="Cambria Math"/>
              </w:rPr>
              <m:t>Q</m:t>
            </m:r>
          </m:e>
          <m:sub>
            <m:r>
              <w:rPr>
                <w:rFonts w:ascii="Cambria Math" w:hAnsi="Cambria Math"/>
              </w:rPr>
              <m:t>LHF</m:t>
            </m:r>
          </m:sub>
        </m:sSub>
      </m:oMath>
      <w:r>
        <w:t>) heat:</w:t>
      </w:r>
    </w:p>
    <w:p w14:paraId="2D2B9890" w14:textId="1AA71AC7" w:rsidR="009D4A1F" w:rsidRDefault="00000000">
      <w:pPr>
        <w:spacing w:after="160" w:line="360" w:lineRule="auto"/>
        <w:jc w:val="center"/>
      </w:pPr>
      <m:oMathPara>
        <m:oMath>
          <m:sSub>
            <m:sSubPr>
              <m:ctrlPr>
                <w:rPr>
                  <w:rFonts w:ascii="Cambria Math" w:hAnsi="Cambria Math"/>
                </w:rPr>
              </m:ctrlPr>
            </m:sSubPr>
            <m:e>
              <m:r>
                <w:rPr>
                  <w:rFonts w:ascii="Cambria Math" w:hAnsi="Cambria Math"/>
                </w:rPr>
                <m:t>Q</m:t>
              </m:r>
            </m:e>
            <m:sub>
              <m:r>
                <w:rPr>
                  <w:rFonts w:ascii="Cambria Math" w:hAnsi="Cambria Math"/>
                </w:rPr>
                <m:t>SHF</m:t>
              </m:r>
            </m:sub>
          </m:sSub>
          <m:r>
            <w:rPr>
              <w:rFonts w:ascii="Cambria Math" w:hAnsi="Cambria Math"/>
            </w:rPr>
            <m:t>=</m:t>
          </m:r>
          <m:d>
            <m:dPr>
              <m:ctrlPr>
                <w:rPr>
                  <w:rFonts w:ascii="Cambria Math" w:hAnsi="Cambria Math"/>
                </w:rPr>
              </m:ctrlPr>
            </m:dPr>
            <m:e>
              <m:sSub>
                <m:sSubPr>
                  <m:ctrlPr>
                    <w:rPr>
                      <w:rFonts w:ascii="Cambria Math" w:hAnsi="Cambria Math"/>
                    </w:rPr>
                  </m:ctrlPr>
                </m:sSubPr>
                <m:e>
                  <m:r>
                    <w:rPr>
                      <w:rFonts w:ascii="Cambria Math" w:hAnsi="Cambria Math"/>
                    </w:rPr>
                    <m:t>Ta</m:t>
                  </m:r>
                </m:e>
                <m:sub>
                  <m:r>
                    <w:rPr>
                      <w:rFonts w:ascii="Cambria Math" w:hAnsi="Cambria Math"/>
                    </w:rPr>
                    <m:t>a</m:t>
                  </m:r>
                </m:sub>
              </m:sSub>
              <m:r>
                <w:rPr>
                  <w:rFonts w:ascii="Cambria Math" w:hAnsi="Cambria Math"/>
                </w:rPr>
                <m:t>-</m:t>
              </m:r>
              <m:sSub>
                <m:sSubPr>
                  <m:ctrlPr>
                    <w:rPr>
                      <w:rFonts w:ascii="Cambria Math" w:hAnsi="Cambria Math"/>
                    </w:rPr>
                  </m:ctrlPr>
                </m:sSubPr>
                <m:e>
                  <m:r>
                    <w:rPr>
                      <w:rFonts w:ascii="Cambria Math" w:hAnsi="Cambria Math"/>
                    </w:rPr>
                    <m:t>Ta</m:t>
                  </m:r>
                </m:e>
                <m:sub>
                  <m:r>
                    <w:rPr>
                      <w:rFonts w:ascii="Cambria Math" w:hAnsi="Cambria Math"/>
                    </w:rPr>
                    <m:t>s</m:t>
                  </m:r>
                </m:sub>
              </m:sSub>
            </m:e>
          </m:d>
          <m:r>
            <w:rPr>
              <w:rFonts w:ascii="Cambria Math" w:hAnsi="Cambria Math"/>
            </w:rPr>
            <m:t xml:space="preserve">Cp CH </m:t>
          </m:r>
          <m:acc>
            <m:accPr>
              <m:chr m:val="̅"/>
              <m:ctrlPr>
                <w:rPr>
                  <w:rFonts w:ascii="Cambria Math" w:hAnsi="Cambria Math"/>
                  <w:i/>
                </w:rPr>
              </m:ctrlPr>
            </m:accPr>
            <m:e>
              <m:r>
                <w:rPr>
                  <w:rFonts w:ascii="Cambria Math" w:hAnsi="Cambria Math"/>
                </w:rPr>
                <m:t>U</m:t>
              </m:r>
            </m:e>
          </m:acc>
          <m:r>
            <w:rPr>
              <w:rFonts w:ascii="Cambria Math" w:hAnsi="Cambria Math"/>
            </w:rPr>
            <m:t xml:space="preserve"> pa</m:t>
          </m:r>
        </m:oMath>
      </m:oMathPara>
    </w:p>
    <w:p w14:paraId="7C888CAC" w14:textId="77777777" w:rsidR="009D4A1F" w:rsidRDefault="00000000">
      <w:pPr>
        <w:spacing w:after="160" w:line="360" w:lineRule="auto"/>
        <w:jc w:val="right"/>
      </w:pPr>
      <w:r>
        <w:t>Eq. 2</w:t>
      </w:r>
    </w:p>
    <w:p w14:paraId="1D89A3D0" w14:textId="2DE8643A" w:rsidR="009D4A1F" w:rsidRDefault="00000000">
      <w:pPr>
        <w:spacing w:after="160" w:line="360" w:lineRule="auto"/>
        <w:jc w:val="both"/>
      </w:pPr>
      <w:r>
        <w:t>in which the subscripts on (dry bulb) temperature (</w:t>
      </w:r>
      <m:oMath>
        <m:r>
          <w:rPr>
            <w:rFonts w:ascii="Cambria Math" w:hAnsi="Cambria Math"/>
          </w:rPr>
          <m:t>Ta</m:t>
        </m:r>
      </m:oMath>
      <w:r>
        <w:t>) refer to the atmosphere (</w:t>
      </w:r>
      <w:r>
        <w:rPr>
          <w:i/>
        </w:rPr>
        <w:t>a</w:t>
      </w:r>
      <w:r>
        <w:t>) and surface (</w:t>
      </w:r>
      <w:r>
        <w:rPr>
          <w:i/>
        </w:rPr>
        <w:t>s</w:t>
      </w:r>
      <w:r>
        <w:t xml:space="preserve">); </w:t>
      </w:r>
      <m:oMath>
        <m:r>
          <w:rPr>
            <w:rFonts w:ascii="Cambria Math" w:hAnsi="Cambria Math"/>
          </w:rPr>
          <m:t>Cp</m:t>
        </m:r>
      </m:oMath>
      <w:r>
        <w:t xml:space="preserve"> is the specific heat capacity of air; </w:t>
      </w:r>
      <m:oMath>
        <m:r>
          <w:rPr>
            <w:rFonts w:ascii="Cambria Math" w:hAnsi="Cambria Math"/>
          </w:rPr>
          <m:t>pa</m:t>
        </m:r>
        <m:r>
          <w:rPr>
            <w:rFonts w:ascii="Cambria Math" w:hAnsi="Cambria Math"/>
          </w:rPr>
          <m:t xml:space="preserve"> </m:t>
        </m:r>
      </m:oMath>
      <w:r>
        <w:t xml:space="preserve">is the air density; </w:t>
      </w:r>
      <m:oMath>
        <m:acc>
          <m:accPr>
            <m:chr m:val="̅"/>
            <m:ctrlPr>
              <w:rPr>
                <w:rFonts w:ascii="Cambria Math" w:hAnsi="Cambria Math"/>
                <w:i/>
              </w:rPr>
            </m:ctrlPr>
          </m:accPr>
          <m:e>
            <m:r>
              <w:rPr>
                <w:rFonts w:ascii="Cambria Math" w:hAnsi="Cambria Math"/>
              </w:rPr>
              <m:t>U</m:t>
            </m:r>
          </m:e>
        </m:acc>
        <m:r>
          <w:rPr>
            <w:rFonts w:ascii="Cambria Math" w:hAnsi="Cambria Math"/>
          </w:rPr>
          <m:t xml:space="preserve"> </m:t>
        </m:r>
      </m:oMath>
      <w:r>
        <w:t xml:space="preserve"> is the wind speed; and the exchange coefficient (</w:t>
      </w:r>
      <m:oMath>
        <m:r>
          <w:rPr>
            <w:rFonts w:ascii="Cambria Math" w:hAnsi="Cambria Math"/>
          </w:rPr>
          <m:t>CH</m:t>
        </m:r>
      </m:oMath>
      <w:r>
        <w:t>) is a function of the surface roughness and boundary layer stability</w:t>
      </w:r>
      <w:r>
        <w:rPr>
          <w:vertAlign w:val="superscript"/>
        </w:rPr>
        <w:t>1</w:t>
      </w:r>
      <w:r>
        <w:t>. Similarly:</w:t>
      </w:r>
    </w:p>
    <w:p w14:paraId="445E29D2" w14:textId="033A0C19" w:rsidR="009D4A1F" w:rsidRDefault="00000000">
      <w:pPr>
        <w:spacing w:after="160" w:line="360" w:lineRule="auto"/>
        <w:jc w:val="center"/>
      </w:pPr>
      <m:oMathPara>
        <m:oMath>
          <m:sSub>
            <m:sSubPr>
              <m:ctrlPr>
                <w:rPr>
                  <w:rFonts w:ascii="Cambria Math" w:hAnsi="Cambria Math"/>
                </w:rPr>
              </m:ctrlPr>
            </m:sSubPr>
            <m:e>
              <m:r>
                <w:rPr>
                  <w:rFonts w:ascii="Cambria Math" w:hAnsi="Cambria Math"/>
                </w:rPr>
                <m:t>Q</m:t>
              </m:r>
            </m:e>
            <m:sub>
              <m:r>
                <w:rPr>
                  <w:rFonts w:ascii="Cambria Math" w:hAnsi="Cambria Math"/>
                </w:rPr>
                <m:t>LHF</m:t>
              </m:r>
            </m:sub>
          </m:sSub>
          <m:r>
            <w:rPr>
              <w:rFonts w:ascii="Cambria Math" w:hAnsi="Cambria Math"/>
            </w:rPr>
            <m:t>=</m:t>
          </m:r>
          <m:d>
            <m:dPr>
              <m:ctrlPr>
                <w:rPr>
                  <w:rFonts w:ascii="Cambria Math" w:hAnsi="Cambria Math"/>
                </w:rPr>
              </m:ctrlPr>
            </m:dPr>
            <m:e>
              <m:sSub>
                <m:sSubPr>
                  <m:ctrlPr>
                    <w:rPr>
                      <w:rFonts w:ascii="Cambria Math" w:hAnsi="Cambria Math"/>
                    </w:rPr>
                  </m:ctrlPr>
                </m:sSubPr>
                <m:e>
                  <m:r>
                    <w:rPr>
                      <w:rFonts w:ascii="Cambria Math" w:hAnsi="Cambria Math"/>
                    </w:rPr>
                    <m:t>q</m:t>
                  </m:r>
                </m:e>
                <m:sub>
                  <m:r>
                    <w:rPr>
                      <w:rFonts w:ascii="Cambria Math" w:hAnsi="Cambria Math"/>
                    </w:rPr>
                    <m:t>a</m:t>
                  </m:r>
                </m:sub>
              </m:sSub>
              <m:r>
                <w:rPr>
                  <w:rFonts w:ascii="Cambria Math" w:hAnsi="Cambria Math"/>
                </w:rPr>
                <m:t>-</m:t>
              </m:r>
              <m:sSub>
                <m:sSubPr>
                  <m:ctrlPr>
                    <w:rPr>
                      <w:rFonts w:ascii="Cambria Math" w:hAnsi="Cambria Math"/>
                    </w:rPr>
                  </m:ctrlPr>
                </m:sSubPr>
                <m:e>
                  <m:r>
                    <w:rPr>
                      <w:rFonts w:ascii="Cambria Math" w:hAnsi="Cambria Math"/>
                    </w:rPr>
                    <m:t>q</m:t>
                  </m:r>
                </m:e>
                <m:sub>
                  <m:r>
                    <w:rPr>
                      <w:rFonts w:ascii="Cambria Math" w:hAnsi="Cambria Math"/>
                    </w:rPr>
                    <m:t>s</m:t>
                  </m:r>
                </m:sub>
              </m:sSub>
            </m:e>
          </m:d>
          <m:r>
            <w:rPr>
              <w:rFonts w:ascii="Cambria Math" w:hAnsi="Cambria Math"/>
            </w:rPr>
            <m:t xml:space="preserve">Lv CE </m:t>
          </m:r>
          <m:acc>
            <m:accPr>
              <m:chr m:val="̅"/>
              <m:ctrlPr>
                <w:rPr>
                  <w:rFonts w:ascii="Cambria Math" w:hAnsi="Cambria Math"/>
                  <w:i/>
                </w:rPr>
              </m:ctrlPr>
            </m:accPr>
            <m:e>
              <m:r>
                <w:rPr>
                  <w:rFonts w:ascii="Cambria Math" w:hAnsi="Cambria Math"/>
                </w:rPr>
                <m:t>U</m:t>
              </m:r>
            </m:e>
          </m:acc>
          <m:r>
            <w:rPr>
              <w:rFonts w:ascii="Cambria Math" w:hAnsi="Cambria Math"/>
            </w:rPr>
            <m:t xml:space="preserve"> </m:t>
          </m:r>
          <m:r>
            <w:rPr>
              <w:rFonts w:ascii="Cambria Math" w:hAnsi="Cambria Math"/>
            </w:rPr>
            <m:t xml:space="preserve"> pa</m:t>
          </m:r>
        </m:oMath>
      </m:oMathPara>
    </w:p>
    <w:p w14:paraId="6B772D29" w14:textId="77777777" w:rsidR="009D4A1F" w:rsidRDefault="00000000">
      <w:pPr>
        <w:spacing w:after="160" w:line="360" w:lineRule="auto"/>
        <w:jc w:val="right"/>
      </w:pPr>
      <w:r>
        <w:t>Eq. 3</w:t>
      </w:r>
    </w:p>
    <w:p w14:paraId="560C6FDC" w14:textId="3CF542F9" w:rsidR="009D4A1F" w:rsidRDefault="00000000">
      <w:pPr>
        <w:spacing w:after="160" w:line="360" w:lineRule="auto"/>
        <w:jc w:val="both"/>
      </w:pPr>
      <w:r>
        <w:t xml:space="preserve">where </w:t>
      </w:r>
      <m:oMath>
        <m:r>
          <w:rPr>
            <w:rFonts w:ascii="Cambria Math" w:hAnsi="Cambria Math"/>
          </w:rPr>
          <m:t>CE</m:t>
        </m:r>
      </m:oMath>
      <w:r>
        <w:t xml:space="preserve"> is the exchange coefficient for latent heat, and the atmospheric specific humidity (</w:t>
      </w:r>
      <m:oMath>
        <m:sSub>
          <m:sSubPr>
            <m:ctrlPr>
              <w:rPr>
                <w:rFonts w:ascii="Cambria Math" w:hAnsi="Cambria Math"/>
              </w:rPr>
            </m:ctrlPr>
          </m:sSubPr>
          <m:e>
            <m:r>
              <w:rPr>
                <w:rFonts w:ascii="Cambria Math" w:hAnsi="Cambria Math"/>
              </w:rPr>
              <m:t>q</m:t>
            </m:r>
          </m:e>
          <m:sub>
            <m:r>
              <w:rPr>
                <w:rFonts w:ascii="Cambria Math" w:hAnsi="Cambria Math"/>
              </w:rPr>
              <m:t>a</m:t>
            </m:r>
          </m:sub>
        </m:sSub>
      </m:oMath>
      <w:r>
        <w:t xml:space="preserve">) depends on </w:t>
      </w:r>
      <m:oMath>
        <m:sSub>
          <m:sSubPr>
            <m:ctrlPr>
              <w:rPr>
                <w:rFonts w:ascii="Cambria Math" w:hAnsi="Cambria Math"/>
              </w:rPr>
            </m:ctrlPr>
          </m:sSubPr>
          <m:e>
            <m:r>
              <w:rPr>
                <w:rFonts w:ascii="Cambria Math" w:hAnsi="Cambria Math"/>
              </w:rPr>
              <m:t>Ta</m:t>
            </m:r>
          </m:e>
          <m:sub>
            <m:r>
              <w:rPr>
                <w:rFonts w:ascii="Cambria Math" w:hAnsi="Cambria Math"/>
              </w:rPr>
              <m:t>a</m:t>
            </m:r>
          </m:sub>
        </m:sSub>
      </m:oMath>
      <w:r>
        <w:t xml:space="preserve"> through the Clausius Clapeyron relation for saturation specific humidity (</w:t>
      </w:r>
      <m:oMath>
        <m:r>
          <w:rPr>
            <w:rFonts w:ascii="Cambria Math" w:hAnsi="Cambria Math"/>
          </w:rPr>
          <m:t>e</m:t>
        </m:r>
        <m:d>
          <m:dPr>
            <m:ctrlPr>
              <w:rPr>
                <w:rFonts w:ascii="Cambria Math" w:hAnsi="Cambria Math"/>
              </w:rPr>
            </m:ctrlPr>
          </m:dPr>
          <m:e>
            <m:sSub>
              <m:sSubPr>
                <m:ctrlPr>
                  <w:rPr>
                    <w:rFonts w:ascii="Cambria Math" w:hAnsi="Cambria Math"/>
                  </w:rPr>
                </m:ctrlPr>
              </m:sSubPr>
              <m:e>
                <m:r>
                  <w:rPr>
                    <w:rFonts w:ascii="Cambria Math" w:hAnsi="Cambria Math"/>
                  </w:rPr>
                  <m:t>Ta</m:t>
                </m:r>
              </m:e>
              <m:sub>
                <m:r>
                  <w:rPr>
                    <w:rFonts w:ascii="Cambria Math" w:hAnsi="Cambria Math"/>
                  </w:rPr>
                  <m:t>a</m:t>
                </m:r>
              </m:sub>
            </m:sSub>
          </m:e>
        </m:d>
        <m:r>
          <w:rPr>
            <w:rFonts w:ascii="Cambria Math" w:hAnsi="Cambria Math"/>
          </w:rPr>
          <m:t xml:space="preserve">, </m:t>
        </m:r>
      </m:oMath>
      <w:r>
        <w:t>in Pa) and the relative humidity (</w:t>
      </w:r>
      <m:oMath>
        <m:r>
          <w:rPr>
            <w:rFonts w:ascii="Cambria Math" w:hAnsi="Cambria Math"/>
          </w:rPr>
          <m:t>RH)</m:t>
        </m:r>
      </m:oMath>
      <w:r>
        <w:t>:</w:t>
      </w:r>
    </w:p>
    <w:p w14:paraId="362C2F67" w14:textId="77777777" w:rsidR="009D4A1F" w:rsidRDefault="00000000">
      <w:pPr>
        <w:spacing w:after="160" w:line="259" w:lineRule="auto"/>
        <w:jc w:val="center"/>
        <w:rPr>
          <w:rFonts w:ascii="Cambria Math" w:eastAsia="Cambria Math" w:hAnsi="Cambria Math" w:cs="Cambria Math"/>
        </w:rPr>
      </w:pPr>
      <m:oMathPara>
        <m:oMath>
          <m:sSub>
            <m:sSubPr>
              <m:ctrlPr>
                <w:rPr>
                  <w:rFonts w:ascii="Cambria Math" w:eastAsia="Cambria Math" w:hAnsi="Cambria Math" w:cs="Cambria Math"/>
                </w:rPr>
              </m:ctrlPr>
            </m:sSubPr>
            <m:e>
              <m:r>
                <w:rPr>
                  <w:rFonts w:ascii="Cambria Math" w:eastAsia="Cambria Math" w:hAnsi="Cambria Math" w:cs="Cambria Math"/>
                </w:rPr>
                <m:t>q</m:t>
              </m:r>
            </m:e>
            <m:sub>
              <m:r>
                <w:rPr>
                  <w:rFonts w:ascii="Cambria Math" w:eastAsia="Cambria Math" w:hAnsi="Cambria Math" w:cs="Cambria Math"/>
                </w:rPr>
                <m:t>a</m:t>
              </m:r>
            </m:sub>
          </m:sSub>
          <m:r>
            <w:rPr>
              <w:rFonts w:ascii="Cambria Math" w:eastAsia="Cambria Math" w:hAnsi="Cambria Math" w:cs="Cambria Math"/>
            </w:rPr>
            <m:t>=</m:t>
          </m:r>
          <m:f>
            <m:fPr>
              <m:ctrlPr>
                <w:rPr>
                  <w:rFonts w:ascii="Cambria Math" w:eastAsia="Cambria Math" w:hAnsi="Cambria Math" w:cs="Cambria Math"/>
                </w:rPr>
              </m:ctrlPr>
            </m:fPr>
            <m:num>
              <m:r>
                <w:rPr>
                  <w:rFonts w:ascii="Cambria Math" w:eastAsia="Cambria Math" w:hAnsi="Cambria Math" w:cs="Cambria Math"/>
                </w:rPr>
                <m:t>e</m:t>
              </m:r>
              <m:d>
                <m:dPr>
                  <m:ctrlPr>
                    <w:rPr>
                      <w:rFonts w:ascii="Cambria Math" w:eastAsia="Cambria Math" w:hAnsi="Cambria Math" w:cs="Cambria Math"/>
                    </w:rPr>
                  </m:ctrlPr>
                </m:dPr>
                <m:e>
                  <m:sSub>
                    <m:sSubPr>
                      <m:ctrlPr>
                        <w:rPr>
                          <w:rFonts w:ascii="Cambria Math" w:eastAsia="Cambria Math" w:hAnsi="Cambria Math" w:cs="Cambria Math"/>
                        </w:rPr>
                      </m:ctrlPr>
                    </m:sSubPr>
                    <m:e>
                      <m:r>
                        <w:rPr>
                          <w:rFonts w:ascii="Cambria Math" w:eastAsia="Cambria Math" w:hAnsi="Cambria Math" w:cs="Cambria Math"/>
                        </w:rPr>
                        <m:t>T</m:t>
                      </m:r>
                    </m:e>
                    <m:sub>
                      <m:r>
                        <w:rPr>
                          <w:rFonts w:ascii="Cambria Math" w:eastAsia="Cambria Math" w:hAnsi="Cambria Math" w:cs="Cambria Math"/>
                        </w:rPr>
                        <m:t>a</m:t>
                      </m:r>
                    </m:sub>
                  </m:sSub>
                </m:e>
              </m:d>
            </m:num>
            <m:den>
              <m:r>
                <w:rPr>
                  <w:rFonts w:ascii="Cambria Math" w:eastAsia="Cambria Math" w:hAnsi="Cambria Math" w:cs="Cambria Math"/>
                </w:rPr>
                <m:t>P</m:t>
              </m:r>
            </m:den>
          </m:f>
          <m:r>
            <w:rPr>
              <w:rFonts w:ascii="Cambria Math" w:eastAsia="Cambria Math" w:hAnsi="Cambria Math" w:cs="Cambria Math"/>
            </w:rPr>
            <m:t xml:space="preserve"> 0.622 RH</m:t>
          </m:r>
        </m:oMath>
      </m:oMathPara>
    </w:p>
    <w:p w14:paraId="58234C25" w14:textId="77777777" w:rsidR="009D4A1F" w:rsidRDefault="00000000">
      <w:pPr>
        <w:spacing w:after="160" w:line="259" w:lineRule="auto"/>
        <w:jc w:val="right"/>
      </w:pPr>
      <w:r>
        <w:t>Eq. 4</w:t>
      </w:r>
    </w:p>
    <w:p w14:paraId="5D2D1D74" w14:textId="2F76F12D" w:rsidR="009D4A1F" w:rsidRDefault="00000000">
      <w:pPr>
        <w:spacing w:after="160" w:line="360" w:lineRule="auto"/>
        <w:jc w:val="both"/>
      </w:pPr>
      <w:r>
        <w:t xml:space="preserve">The closer co-variation to expect between </w:t>
      </w:r>
      <m:oMath>
        <m:r>
          <w:rPr>
            <w:rFonts w:ascii="Cambria Math" w:hAnsi="Cambria Math"/>
          </w:rPr>
          <m:t>Te</m:t>
        </m:r>
      </m:oMath>
      <w:r w:rsidR="00CE1647">
        <w:t xml:space="preserve"> </w:t>
      </w:r>
      <w:r>
        <w:t>and the turbulent heat fluxes becomes clearer if we write:</w:t>
      </w:r>
    </w:p>
    <w:p w14:paraId="26CFC834" w14:textId="60D2320A" w:rsidR="009D4A1F" w:rsidRDefault="00000000">
      <w:pPr>
        <w:spacing w:after="160" w:line="360" w:lineRule="auto"/>
        <w:jc w:val="center"/>
      </w:pPr>
      <m:oMathPara>
        <m:oMath>
          <m:sSub>
            <m:sSubPr>
              <m:ctrlPr>
                <w:rPr>
                  <w:rFonts w:ascii="Cambria Math" w:hAnsi="Cambria Math"/>
                </w:rPr>
              </m:ctrlPr>
            </m:sSubPr>
            <m:e>
              <m:r>
                <w:rPr>
                  <w:rFonts w:ascii="Cambria Math" w:hAnsi="Cambria Math"/>
                </w:rPr>
                <m:t>Q</m:t>
              </m:r>
            </m:e>
            <m:sub>
              <m:r>
                <w:rPr>
                  <w:rFonts w:ascii="Cambria Math" w:hAnsi="Cambria Math"/>
                </w:rPr>
                <m:t>SHF</m:t>
              </m:r>
            </m:sub>
          </m:sSub>
          <m:r>
            <w:rPr>
              <w:rFonts w:ascii="Cambria Math" w:hAnsi="Cambria Math"/>
            </w:rPr>
            <m:t>+</m:t>
          </m:r>
          <m:sSub>
            <m:sSubPr>
              <m:ctrlPr>
                <w:rPr>
                  <w:rFonts w:ascii="Cambria Math" w:hAnsi="Cambria Math"/>
                </w:rPr>
              </m:ctrlPr>
            </m:sSubPr>
            <m:e>
              <m:r>
                <w:rPr>
                  <w:rFonts w:ascii="Cambria Math" w:hAnsi="Cambria Math"/>
                </w:rPr>
                <m:t>Q</m:t>
              </m:r>
            </m:e>
            <m:sub>
              <m:r>
                <w:rPr>
                  <w:rFonts w:ascii="Cambria Math" w:hAnsi="Cambria Math"/>
                </w:rPr>
                <m:t>LHF</m:t>
              </m:r>
            </m:sub>
          </m:sSub>
          <m:r>
            <w:rPr>
              <w:rFonts w:ascii="Cambria Math" w:hAnsi="Cambria Math"/>
            </w:rPr>
            <m:t>=</m:t>
          </m:r>
          <m:d>
            <m:dPr>
              <m:ctrlPr>
                <w:rPr>
                  <w:rFonts w:ascii="Cambria Math" w:hAnsi="Cambria Math"/>
                </w:rPr>
              </m:ctrlPr>
            </m:dPr>
            <m:e>
              <m:sSub>
                <m:sSubPr>
                  <m:ctrlPr>
                    <w:rPr>
                      <w:rFonts w:ascii="Cambria Math" w:hAnsi="Cambria Math"/>
                    </w:rPr>
                  </m:ctrlPr>
                </m:sSubPr>
                <m:e>
                  <m:r>
                    <w:rPr>
                      <w:rFonts w:ascii="Cambria Math" w:hAnsi="Cambria Math"/>
                    </w:rPr>
                    <m:t>Ta</m:t>
                  </m:r>
                </m:e>
                <m:sub>
                  <m:r>
                    <w:rPr>
                      <w:rFonts w:ascii="Cambria Math" w:hAnsi="Cambria Math"/>
                    </w:rPr>
                    <m:t>a</m:t>
                  </m:r>
                </m:sub>
              </m:sSub>
              <m:r>
                <w:rPr>
                  <w:rFonts w:ascii="Cambria Math" w:hAnsi="Cambria Math"/>
                </w:rPr>
                <m:t>-</m:t>
              </m:r>
              <m:sSub>
                <m:sSubPr>
                  <m:ctrlPr>
                    <w:rPr>
                      <w:rFonts w:ascii="Cambria Math" w:hAnsi="Cambria Math"/>
                    </w:rPr>
                  </m:ctrlPr>
                </m:sSubPr>
                <m:e>
                  <m:r>
                    <w:rPr>
                      <w:rFonts w:ascii="Cambria Math" w:hAnsi="Cambria Math"/>
                    </w:rPr>
                    <m:t>Ta</m:t>
                  </m:r>
                </m:e>
                <m:sub>
                  <m:r>
                    <w:rPr>
                      <w:rFonts w:ascii="Cambria Math" w:hAnsi="Cambria Math"/>
                    </w:rPr>
                    <m:t>s</m:t>
                  </m:r>
                </m:sub>
              </m:sSub>
            </m:e>
          </m:d>
          <m:r>
            <w:rPr>
              <w:rFonts w:ascii="Cambria Math" w:hAnsi="Cambria Math"/>
            </w:rPr>
            <m:t xml:space="preserve">Cp CH </m:t>
          </m:r>
          <m:acc>
            <m:accPr>
              <m:chr m:val="̅"/>
              <m:ctrlPr>
                <w:rPr>
                  <w:rFonts w:ascii="Cambria Math" w:hAnsi="Cambria Math"/>
                  <w:i/>
                </w:rPr>
              </m:ctrlPr>
            </m:accPr>
            <m:e>
              <m:r>
                <w:rPr>
                  <w:rFonts w:ascii="Cambria Math" w:hAnsi="Cambria Math"/>
                </w:rPr>
                <m:t>U</m:t>
              </m:r>
            </m:e>
          </m:acc>
          <m:r>
            <w:rPr>
              <w:rFonts w:ascii="Cambria Math" w:hAnsi="Cambria Math"/>
            </w:rPr>
            <m:t xml:space="preserve"> </m:t>
          </m:r>
          <m:r>
            <w:rPr>
              <w:rFonts w:ascii="Cambria Math" w:hAnsi="Cambria Math"/>
            </w:rPr>
            <m:t>pa</m:t>
          </m:r>
          <m:r>
            <w:rPr>
              <w:rFonts w:ascii="Cambria Math" w:hAnsi="Cambria Math"/>
            </w:rPr>
            <m:t>+</m:t>
          </m:r>
          <m:d>
            <m:dPr>
              <m:ctrlPr>
                <w:rPr>
                  <w:rFonts w:ascii="Cambria Math" w:hAnsi="Cambria Math"/>
                </w:rPr>
              </m:ctrlPr>
            </m:dPr>
            <m:e>
              <m:sSub>
                <m:sSubPr>
                  <m:ctrlPr>
                    <w:rPr>
                      <w:rFonts w:ascii="Cambria Math" w:hAnsi="Cambria Math"/>
                    </w:rPr>
                  </m:ctrlPr>
                </m:sSubPr>
                <m:e>
                  <m:r>
                    <w:rPr>
                      <w:rFonts w:ascii="Cambria Math" w:hAnsi="Cambria Math"/>
                    </w:rPr>
                    <m:t>q</m:t>
                  </m:r>
                </m:e>
                <m:sub>
                  <m:r>
                    <w:rPr>
                      <w:rFonts w:ascii="Cambria Math" w:hAnsi="Cambria Math"/>
                    </w:rPr>
                    <m:t>a</m:t>
                  </m:r>
                </m:sub>
              </m:sSub>
              <m:r>
                <w:rPr>
                  <w:rFonts w:ascii="Cambria Math" w:hAnsi="Cambria Math"/>
                </w:rPr>
                <m:t>-</m:t>
              </m:r>
              <m:sSub>
                <m:sSubPr>
                  <m:ctrlPr>
                    <w:rPr>
                      <w:rFonts w:ascii="Cambria Math" w:hAnsi="Cambria Math"/>
                    </w:rPr>
                  </m:ctrlPr>
                </m:sSubPr>
                <m:e>
                  <m:r>
                    <w:rPr>
                      <w:rFonts w:ascii="Cambria Math" w:hAnsi="Cambria Math"/>
                    </w:rPr>
                    <m:t>q</m:t>
                  </m:r>
                </m:e>
                <m:sub>
                  <m:r>
                    <w:rPr>
                      <w:rFonts w:ascii="Cambria Math" w:hAnsi="Cambria Math"/>
                    </w:rPr>
                    <m:t>s</m:t>
                  </m:r>
                </m:sub>
              </m:sSub>
            </m:e>
          </m:d>
          <m:r>
            <w:rPr>
              <w:rFonts w:ascii="Cambria Math" w:hAnsi="Cambria Math"/>
            </w:rPr>
            <m:t xml:space="preserve"> Lv CE </m:t>
          </m:r>
          <m:acc>
            <m:accPr>
              <m:chr m:val="̅"/>
              <m:ctrlPr>
                <w:rPr>
                  <w:rFonts w:ascii="Cambria Math" w:hAnsi="Cambria Math"/>
                  <w:i/>
                </w:rPr>
              </m:ctrlPr>
            </m:accPr>
            <m:e>
              <m:r>
                <w:rPr>
                  <w:rFonts w:ascii="Cambria Math" w:hAnsi="Cambria Math"/>
                </w:rPr>
                <m:t>U</m:t>
              </m:r>
            </m:e>
          </m:acc>
          <m:r>
            <w:rPr>
              <w:rFonts w:ascii="Cambria Math" w:hAnsi="Cambria Math"/>
            </w:rPr>
            <m:t xml:space="preserve"> </m:t>
          </m:r>
          <m:r>
            <w:rPr>
              <w:rFonts w:ascii="Cambria Math" w:hAnsi="Cambria Math"/>
            </w:rPr>
            <m:t xml:space="preserve"> pa</m:t>
          </m:r>
        </m:oMath>
      </m:oMathPara>
    </w:p>
    <w:p w14:paraId="0C403D4C" w14:textId="77777777" w:rsidR="009D4A1F" w:rsidRDefault="00000000">
      <w:pPr>
        <w:spacing w:after="160" w:line="360" w:lineRule="auto"/>
        <w:jc w:val="right"/>
      </w:pPr>
      <w:r>
        <w:t>Eq. 5</w:t>
      </w:r>
    </w:p>
    <w:p w14:paraId="177C4E40" w14:textId="77777777" w:rsidR="009D4A1F" w:rsidRDefault="00000000">
      <w:pPr>
        <w:spacing w:after="160" w:line="360" w:lineRule="auto"/>
        <w:jc w:val="both"/>
      </w:pPr>
      <w:r>
        <w:t xml:space="preserve">such that: </w:t>
      </w:r>
    </w:p>
    <w:p w14:paraId="16D2A539" w14:textId="7FDF3254" w:rsidR="009D4A1F" w:rsidRDefault="00000000">
      <w:pPr>
        <w:spacing w:after="160" w:line="360" w:lineRule="auto"/>
        <w:jc w:val="center"/>
      </w:pPr>
      <m:oMathPara>
        <m:oMath>
          <m:f>
            <m:fPr>
              <m:ctrlPr>
                <w:rPr>
                  <w:rFonts w:ascii="Cambria Math" w:hAnsi="Cambria Math"/>
                </w:rPr>
              </m:ctrlPr>
            </m:fPr>
            <m:num>
              <m:sSub>
                <m:sSubPr>
                  <m:ctrlPr>
                    <w:rPr>
                      <w:rFonts w:ascii="Cambria Math" w:hAnsi="Cambria Math"/>
                    </w:rPr>
                  </m:ctrlPr>
                </m:sSubPr>
                <m:e>
                  <m:r>
                    <w:rPr>
                      <w:rFonts w:ascii="Cambria Math" w:hAnsi="Cambria Math"/>
                    </w:rPr>
                    <m:t>Q</m:t>
                  </m:r>
                </m:e>
                <m:sub>
                  <m:r>
                    <w:rPr>
                      <w:rFonts w:ascii="Cambria Math" w:hAnsi="Cambria Math"/>
                    </w:rPr>
                    <m:t>SHF</m:t>
                  </m:r>
                </m:sub>
              </m:sSub>
              <m:r>
                <w:rPr>
                  <w:rFonts w:ascii="Cambria Math" w:hAnsi="Cambria Math"/>
                </w:rPr>
                <m:t>+</m:t>
              </m:r>
              <m:sSub>
                <m:sSubPr>
                  <m:ctrlPr>
                    <w:rPr>
                      <w:rFonts w:ascii="Cambria Math" w:hAnsi="Cambria Math"/>
                    </w:rPr>
                  </m:ctrlPr>
                </m:sSubPr>
                <m:e>
                  <m:r>
                    <w:rPr>
                      <w:rFonts w:ascii="Cambria Math" w:hAnsi="Cambria Math"/>
                    </w:rPr>
                    <m:t>Q</m:t>
                  </m:r>
                </m:e>
                <m:sub>
                  <m:r>
                    <w:rPr>
                      <w:rFonts w:ascii="Cambria Math" w:hAnsi="Cambria Math"/>
                    </w:rPr>
                    <m:t>LHF</m:t>
                  </m:r>
                </m:sub>
              </m:sSub>
            </m:num>
            <m:den>
              <m:r>
                <w:rPr>
                  <w:rFonts w:ascii="Cambria Math" w:hAnsi="Cambria Math"/>
                </w:rPr>
                <m:t>Cp</m:t>
              </m:r>
            </m:den>
          </m:f>
          <m:r>
            <w:rPr>
              <w:rFonts w:ascii="Cambria Math" w:hAnsi="Cambria Math"/>
            </w:rPr>
            <m:t>=</m:t>
          </m:r>
          <m:d>
            <m:dPr>
              <m:ctrlPr>
                <w:rPr>
                  <w:rFonts w:ascii="Cambria Math" w:hAnsi="Cambria Math"/>
                  <w:i/>
                </w:rPr>
              </m:ctrlPr>
            </m:dPr>
            <m:e>
              <m:sSub>
                <m:sSubPr>
                  <m:ctrlPr>
                    <w:rPr>
                      <w:rFonts w:ascii="Cambria Math" w:hAnsi="Cambria Math"/>
                    </w:rPr>
                  </m:ctrlPr>
                </m:sSubPr>
                <m:e>
                  <m:r>
                    <w:rPr>
                      <w:rFonts w:ascii="Cambria Math" w:hAnsi="Cambria Math"/>
                    </w:rPr>
                    <m:t>Ta</m:t>
                  </m:r>
                </m:e>
                <m:sub>
                  <m:r>
                    <w:rPr>
                      <w:rFonts w:ascii="Cambria Math" w:hAnsi="Cambria Math"/>
                    </w:rPr>
                    <m:t>a</m:t>
                  </m:r>
                </m:sub>
              </m:sSub>
              <m:r>
                <w:rPr>
                  <w:rFonts w:ascii="Cambria Math" w:hAnsi="Cambria Math"/>
                </w:rPr>
                <m:t xml:space="preserve"> +</m:t>
              </m:r>
              <m:f>
                <m:fPr>
                  <m:ctrlPr>
                    <w:rPr>
                      <w:rFonts w:ascii="Cambria Math" w:hAnsi="Cambria Math"/>
                    </w:rPr>
                  </m:ctrlPr>
                </m:fPr>
                <m:num>
                  <m:r>
                    <w:rPr>
                      <w:rFonts w:ascii="Cambria Math" w:hAnsi="Cambria Math"/>
                    </w:rPr>
                    <m:t>Lv</m:t>
                  </m:r>
                  <m:sSub>
                    <m:sSubPr>
                      <m:ctrlPr>
                        <w:rPr>
                          <w:rFonts w:ascii="Cambria Math" w:hAnsi="Cambria Math"/>
                        </w:rPr>
                      </m:ctrlPr>
                    </m:sSubPr>
                    <m:e>
                      <m:r>
                        <w:rPr>
                          <w:rFonts w:ascii="Cambria Math" w:hAnsi="Cambria Math"/>
                        </w:rPr>
                        <m:t>q</m:t>
                      </m:r>
                    </m:e>
                    <m:sub>
                      <m:r>
                        <w:rPr>
                          <w:rFonts w:ascii="Cambria Math" w:hAnsi="Cambria Math"/>
                        </w:rPr>
                        <m:t>a</m:t>
                      </m:r>
                    </m:sub>
                  </m:sSub>
                </m:num>
                <m:den>
                  <m:r>
                    <w:rPr>
                      <w:rFonts w:ascii="Cambria Math" w:hAnsi="Cambria Math"/>
                    </w:rPr>
                    <m:t>Cp</m:t>
                  </m:r>
                </m:den>
              </m:f>
              <m:r>
                <w:rPr>
                  <w:rFonts w:ascii="Cambria Math" w:hAnsi="Cambria Math"/>
                </w:rPr>
                <m:t>-</m:t>
              </m:r>
              <m:sSub>
                <m:sSubPr>
                  <m:ctrlPr>
                    <w:rPr>
                      <w:rFonts w:ascii="Cambria Math" w:hAnsi="Cambria Math"/>
                    </w:rPr>
                  </m:ctrlPr>
                </m:sSubPr>
                <m:e>
                  <m:r>
                    <w:rPr>
                      <w:rFonts w:ascii="Cambria Math" w:hAnsi="Cambria Math"/>
                    </w:rPr>
                    <m:t>Ta</m:t>
                  </m:r>
                </m:e>
                <m:sub>
                  <m:r>
                    <w:rPr>
                      <w:rFonts w:ascii="Cambria Math" w:hAnsi="Cambria Math"/>
                    </w:rPr>
                    <m:t>s</m:t>
                  </m:r>
                </m:sub>
              </m:sSub>
              <m:r>
                <w:rPr>
                  <w:rFonts w:ascii="Cambria Math" w:hAnsi="Cambria Math"/>
                </w:rPr>
                <m:t xml:space="preserve"> -</m:t>
              </m:r>
              <m:f>
                <m:fPr>
                  <m:ctrlPr>
                    <w:rPr>
                      <w:rFonts w:ascii="Cambria Math" w:hAnsi="Cambria Math"/>
                    </w:rPr>
                  </m:ctrlPr>
                </m:fPr>
                <m:num>
                  <m:r>
                    <w:rPr>
                      <w:rFonts w:ascii="Cambria Math" w:hAnsi="Cambria Math"/>
                    </w:rPr>
                    <m:t>Lv</m:t>
                  </m:r>
                  <m:sSub>
                    <m:sSubPr>
                      <m:ctrlPr>
                        <w:rPr>
                          <w:rFonts w:ascii="Cambria Math" w:hAnsi="Cambria Math"/>
                        </w:rPr>
                      </m:ctrlPr>
                    </m:sSubPr>
                    <m:e>
                      <m:r>
                        <w:rPr>
                          <w:rFonts w:ascii="Cambria Math" w:hAnsi="Cambria Math"/>
                        </w:rPr>
                        <m:t>q</m:t>
                      </m:r>
                    </m:e>
                    <m:sub>
                      <m:r>
                        <w:rPr>
                          <w:rFonts w:ascii="Cambria Math" w:hAnsi="Cambria Math"/>
                        </w:rPr>
                        <m:t>s</m:t>
                      </m:r>
                    </m:sub>
                  </m:sSub>
                </m:num>
                <m:den>
                  <m:r>
                    <w:rPr>
                      <w:rFonts w:ascii="Cambria Math" w:hAnsi="Cambria Math"/>
                    </w:rPr>
                    <m:t>Cp</m:t>
                  </m:r>
                </m:den>
              </m:f>
            </m:e>
          </m:d>
          <m:r>
            <w:rPr>
              <w:rFonts w:ascii="Cambria Math" w:hAnsi="Cambria Math"/>
            </w:rPr>
            <m:t xml:space="preserve">C </m:t>
          </m:r>
          <m:acc>
            <m:accPr>
              <m:chr m:val="̅"/>
              <m:ctrlPr>
                <w:rPr>
                  <w:rFonts w:ascii="Cambria Math" w:hAnsi="Cambria Math"/>
                  <w:i/>
                </w:rPr>
              </m:ctrlPr>
            </m:accPr>
            <m:e>
              <m:r>
                <w:rPr>
                  <w:rFonts w:ascii="Cambria Math" w:hAnsi="Cambria Math"/>
                </w:rPr>
                <m:t>U</m:t>
              </m:r>
            </m:e>
          </m:acc>
          <m:r>
            <w:rPr>
              <w:rFonts w:ascii="Cambria Math" w:hAnsi="Cambria Math"/>
            </w:rPr>
            <m:t xml:space="preserve"> </m:t>
          </m:r>
          <m:r>
            <w:rPr>
              <w:rFonts w:ascii="Cambria Math" w:hAnsi="Cambria Math"/>
            </w:rPr>
            <m:t xml:space="preserve"> pa</m:t>
          </m:r>
        </m:oMath>
      </m:oMathPara>
    </w:p>
    <w:p w14:paraId="2A19497C" w14:textId="77777777" w:rsidR="009D4A1F" w:rsidRDefault="00000000">
      <w:pPr>
        <w:spacing w:after="160" w:line="360" w:lineRule="auto"/>
        <w:jc w:val="right"/>
      </w:pPr>
      <w:r>
        <w:t>Eq. 6</w:t>
      </w:r>
    </w:p>
    <w:p w14:paraId="2724E25B" w14:textId="0CED7D8E" w:rsidR="009D4A1F" w:rsidRDefault="00000000">
      <w:pPr>
        <w:spacing w:after="160" w:line="360" w:lineRule="auto"/>
        <w:jc w:val="both"/>
      </w:pPr>
      <w:r>
        <w:t xml:space="preserve">in which we have </w:t>
      </w:r>
      <w:proofErr w:type="gramStart"/>
      <w:r>
        <w:t>made the assumption</w:t>
      </w:r>
      <w:proofErr w:type="gramEnd"/>
      <w:r>
        <w:t xml:space="preserve"> </w:t>
      </w:r>
      <m:oMath>
        <m:r>
          <w:rPr>
            <w:rFonts w:ascii="Cambria Math" w:hAnsi="Cambria Math"/>
          </w:rPr>
          <m:t>C=CH</m:t>
        </m:r>
        <m:r>
          <w:rPr>
            <w:rFonts w:ascii="Cambria Math" w:hAnsi="Cambria Math"/>
          </w:rPr>
          <m:t>=</m:t>
        </m:r>
        <m:r>
          <w:rPr>
            <w:rFonts w:ascii="Cambria Math" w:hAnsi="Cambria Math"/>
          </w:rPr>
          <m:t>CE</m:t>
        </m:r>
      </m:oMath>
      <w:r>
        <w:t xml:space="preserve">(cf. ref. </w:t>
      </w:r>
      <w:r w:rsidRPr="00313975">
        <w:t>2</w:t>
      </w:r>
      <w:r>
        <w:t xml:space="preserve">). Recalling the definition of the equivalent temperature (equation 1 in the main text), we can then write: </w:t>
      </w:r>
    </w:p>
    <w:p w14:paraId="4D0C7B66" w14:textId="6F3A4B79" w:rsidR="009D4A1F" w:rsidRDefault="00000000">
      <w:pPr>
        <w:spacing w:after="160" w:line="360" w:lineRule="auto"/>
        <w:jc w:val="center"/>
      </w:pPr>
      <m:oMathPara>
        <m:oMath>
          <m:f>
            <m:fPr>
              <m:ctrlPr>
                <w:rPr>
                  <w:rFonts w:ascii="Cambria Math" w:hAnsi="Cambria Math"/>
                </w:rPr>
              </m:ctrlPr>
            </m:fPr>
            <m:num>
              <m:sSub>
                <m:sSubPr>
                  <m:ctrlPr>
                    <w:rPr>
                      <w:rFonts w:ascii="Cambria Math" w:hAnsi="Cambria Math"/>
                    </w:rPr>
                  </m:ctrlPr>
                </m:sSubPr>
                <m:e>
                  <m:r>
                    <w:rPr>
                      <w:rFonts w:ascii="Cambria Math" w:hAnsi="Cambria Math"/>
                    </w:rPr>
                    <m:t>Q</m:t>
                  </m:r>
                </m:e>
                <m:sub>
                  <m:r>
                    <w:rPr>
                      <w:rFonts w:ascii="Cambria Math" w:hAnsi="Cambria Math"/>
                    </w:rPr>
                    <m:t>SHF</m:t>
                  </m:r>
                </m:sub>
              </m:sSub>
              <m:r>
                <w:rPr>
                  <w:rFonts w:ascii="Cambria Math" w:hAnsi="Cambria Math"/>
                </w:rPr>
                <m:t>+</m:t>
              </m:r>
              <m:sSub>
                <m:sSubPr>
                  <m:ctrlPr>
                    <w:rPr>
                      <w:rFonts w:ascii="Cambria Math" w:hAnsi="Cambria Math"/>
                    </w:rPr>
                  </m:ctrlPr>
                </m:sSubPr>
                <m:e>
                  <m:r>
                    <w:rPr>
                      <w:rFonts w:ascii="Cambria Math" w:hAnsi="Cambria Math"/>
                    </w:rPr>
                    <m:t>Q</m:t>
                  </m:r>
                </m:e>
                <m:sub>
                  <m:r>
                    <w:rPr>
                      <w:rFonts w:ascii="Cambria Math" w:hAnsi="Cambria Math"/>
                    </w:rPr>
                    <m:t>LHF</m:t>
                  </m:r>
                </m:sub>
              </m:sSub>
            </m:num>
            <m:den>
              <m:r>
                <w:rPr>
                  <w:rFonts w:ascii="Cambria Math" w:hAnsi="Cambria Math"/>
                </w:rPr>
                <m:t>Cp</m:t>
              </m:r>
            </m:den>
          </m:f>
          <m:r>
            <w:rPr>
              <w:rFonts w:ascii="Cambria Math" w:hAnsi="Cambria Math"/>
            </w:rPr>
            <m:t>=</m:t>
          </m:r>
          <m:d>
            <m:dPr>
              <m:ctrlPr>
                <w:rPr>
                  <w:rFonts w:ascii="Cambria Math" w:hAnsi="Cambria Math"/>
                </w:rPr>
              </m:ctrlPr>
            </m:dPr>
            <m:e>
              <m:sSub>
                <m:sSubPr>
                  <m:ctrlPr>
                    <w:rPr>
                      <w:rFonts w:ascii="Cambria Math" w:hAnsi="Cambria Math"/>
                    </w:rPr>
                  </m:ctrlPr>
                </m:sSubPr>
                <m:e>
                  <m:r>
                    <w:rPr>
                      <w:rFonts w:ascii="Cambria Math" w:hAnsi="Cambria Math"/>
                    </w:rPr>
                    <m:t>Te</m:t>
                  </m:r>
                </m:e>
                <m:sub>
                  <m:r>
                    <w:rPr>
                      <w:rFonts w:ascii="Cambria Math" w:hAnsi="Cambria Math"/>
                    </w:rPr>
                    <m:t>a</m:t>
                  </m:r>
                </m:sub>
              </m:sSub>
              <m:r>
                <w:rPr>
                  <w:rFonts w:ascii="Cambria Math" w:hAnsi="Cambria Math"/>
                </w:rPr>
                <m:t>-</m:t>
              </m:r>
              <m:sSub>
                <m:sSubPr>
                  <m:ctrlPr>
                    <w:rPr>
                      <w:rFonts w:ascii="Cambria Math" w:hAnsi="Cambria Math"/>
                    </w:rPr>
                  </m:ctrlPr>
                </m:sSubPr>
                <m:e>
                  <m:r>
                    <w:rPr>
                      <w:rFonts w:ascii="Cambria Math" w:hAnsi="Cambria Math"/>
                    </w:rPr>
                    <m:t>Te</m:t>
                  </m:r>
                </m:e>
                <m:sub>
                  <m:r>
                    <w:rPr>
                      <w:rFonts w:ascii="Cambria Math" w:hAnsi="Cambria Math"/>
                    </w:rPr>
                    <m:t>s</m:t>
                  </m:r>
                </m:sub>
              </m:sSub>
            </m:e>
          </m:d>
          <m:r>
            <w:rPr>
              <w:rFonts w:ascii="Cambria Math" w:hAnsi="Cambria Math"/>
            </w:rPr>
            <m:t>C</m:t>
          </m:r>
          <m:r>
            <w:rPr>
              <w:rFonts w:ascii="Cambria Math" w:hAnsi="Cambria Math"/>
            </w:rPr>
            <m:t xml:space="preserve"> </m:t>
          </m:r>
          <m:acc>
            <m:accPr>
              <m:chr m:val="̅"/>
              <m:ctrlPr>
                <w:rPr>
                  <w:rFonts w:ascii="Cambria Math" w:hAnsi="Cambria Math"/>
                  <w:i/>
                </w:rPr>
              </m:ctrlPr>
            </m:accPr>
            <m:e>
              <m:r>
                <w:rPr>
                  <w:rFonts w:ascii="Cambria Math" w:hAnsi="Cambria Math"/>
                </w:rPr>
                <m:t>U</m:t>
              </m:r>
            </m:e>
          </m:acc>
          <m:r>
            <w:rPr>
              <w:rFonts w:ascii="Cambria Math" w:hAnsi="Cambria Math"/>
            </w:rPr>
            <m:t xml:space="preserve"> </m:t>
          </m:r>
          <m:r>
            <w:rPr>
              <w:rFonts w:ascii="Cambria Math" w:hAnsi="Cambria Math"/>
            </w:rPr>
            <m:t xml:space="preserve"> </m:t>
          </m:r>
          <m:r>
            <w:rPr>
              <w:rFonts w:ascii="Cambria Math" w:hAnsi="Cambria Math"/>
            </w:rPr>
            <m:t>pa</m:t>
          </m:r>
        </m:oMath>
      </m:oMathPara>
    </w:p>
    <w:p w14:paraId="72E6D6B0" w14:textId="77777777" w:rsidR="009D4A1F" w:rsidRDefault="00000000">
      <w:pPr>
        <w:spacing w:after="160" w:line="360" w:lineRule="auto"/>
        <w:jc w:val="right"/>
      </w:pPr>
      <w:r>
        <w:t>Eq. 7</w:t>
      </w:r>
    </w:p>
    <w:p w14:paraId="1CC70797" w14:textId="77777777" w:rsidR="009D4A1F" w:rsidRDefault="00000000">
      <w:pPr>
        <w:spacing w:after="160" w:line="360" w:lineRule="auto"/>
        <w:jc w:val="both"/>
      </w:pPr>
      <w:r>
        <w:t>The turbulent heat fluxes can thus be written as a simple function of the difference in equivalent temperatures. It is therefore reasonable to expect atmospheric equivalent temperature (</w:t>
      </w:r>
      <m:oMath>
        <m:sSub>
          <m:sSubPr>
            <m:ctrlPr>
              <w:rPr>
                <w:rFonts w:ascii="Cambria Math" w:hAnsi="Cambria Math"/>
              </w:rPr>
            </m:ctrlPr>
          </m:sSubPr>
          <m:e>
            <m:r>
              <w:rPr>
                <w:rFonts w:ascii="Cambria Math" w:hAnsi="Cambria Math"/>
              </w:rPr>
              <m:t>Te</m:t>
            </m:r>
          </m:e>
          <m:sub>
            <m:r>
              <w:rPr>
                <w:rFonts w:ascii="Cambria Math" w:hAnsi="Cambria Math"/>
              </w:rPr>
              <m:t>a</m:t>
            </m:r>
          </m:sub>
        </m:sSub>
      </m:oMath>
      <w:r>
        <w:t xml:space="preserve">) to correspond more closely with the turbulent heat fluxes than </w:t>
      </w:r>
      <m:oMath>
        <m:sSub>
          <m:sSubPr>
            <m:ctrlPr>
              <w:rPr>
                <w:rFonts w:ascii="Cambria Math" w:hAnsi="Cambria Math"/>
              </w:rPr>
            </m:ctrlPr>
          </m:sSubPr>
          <m:e>
            <m:r>
              <w:rPr>
                <w:rFonts w:ascii="Cambria Math" w:hAnsi="Cambria Math"/>
              </w:rPr>
              <m:t>Ta</m:t>
            </m:r>
          </m:e>
          <m:sub>
            <m:r>
              <w:rPr>
                <w:rFonts w:ascii="Cambria Math" w:hAnsi="Cambria Math"/>
              </w:rPr>
              <m:t>a</m:t>
            </m:r>
          </m:sub>
        </m:sSub>
      </m:oMath>
      <w:r>
        <w:t xml:space="preserve">. Intuitively, this follows from the fact that the former includes the latent heat content of the atmosphere. Note also that the sensitivity of the turbulent heat fluxes to changes in the equivalent temperature gradient </w:t>
      </w:r>
      <m:oMath>
        <m:d>
          <m:dPr>
            <m:ctrlPr>
              <w:rPr>
                <w:rFonts w:ascii="Cambria Math" w:hAnsi="Cambria Math"/>
              </w:rPr>
            </m:ctrlPr>
          </m:dPr>
          <m:e>
            <m:sSub>
              <m:sSubPr>
                <m:ctrlPr>
                  <w:rPr>
                    <w:rFonts w:ascii="Cambria Math" w:hAnsi="Cambria Math"/>
                  </w:rPr>
                </m:ctrlPr>
              </m:sSubPr>
              <m:e>
                <m:r>
                  <w:rPr>
                    <w:rFonts w:ascii="Cambria Math" w:hAnsi="Cambria Math"/>
                  </w:rPr>
                  <m:t>Te</m:t>
                </m:r>
              </m:e>
              <m:sub>
                <m:r>
                  <w:rPr>
                    <w:rFonts w:ascii="Cambria Math" w:hAnsi="Cambria Math"/>
                  </w:rPr>
                  <m:t>a</m:t>
                </m:r>
              </m:sub>
            </m:sSub>
            <m:r>
              <w:rPr>
                <w:rFonts w:ascii="Cambria Math" w:hAnsi="Cambria Math"/>
              </w:rPr>
              <m:t>-</m:t>
            </m:r>
            <m:sSub>
              <m:sSubPr>
                <m:ctrlPr>
                  <w:rPr>
                    <w:rFonts w:ascii="Cambria Math" w:hAnsi="Cambria Math"/>
                  </w:rPr>
                </m:ctrlPr>
              </m:sSubPr>
              <m:e>
                <m:r>
                  <w:rPr>
                    <w:rFonts w:ascii="Cambria Math" w:hAnsi="Cambria Math"/>
                  </w:rPr>
                  <m:t>Te</m:t>
                </m:r>
              </m:e>
              <m:sub>
                <m:r>
                  <w:rPr>
                    <w:rFonts w:ascii="Cambria Math" w:hAnsi="Cambria Math"/>
                  </w:rPr>
                  <m:t>s</m:t>
                </m:r>
              </m:sub>
            </m:sSub>
          </m:e>
        </m:d>
      </m:oMath>
      <w:r>
        <w:t xml:space="preserve"> is also now just a function of the wind speed and the atmospheric density. The former should be expected to be much more variable across glacier sites because (from the ideal gas law), air density is physically constrained to a narrow range in a way that wind speed is not. </w:t>
      </w:r>
    </w:p>
    <w:p w14:paraId="1A7AE3D4" w14:textId="77777777" w:rsidR="009D4A1F" w:rsidRDefault="00000000">
      <w:pPr>
        <w:spacing w:after="160" w:line="360" w:lineRule="auto"/>
        <w:jc w:val="both"/>
      </w:pPr>
      <w:r>
        <w:t xml:space="preserve">The net longwave heat flux also depends on </w:t>
      </w:r>
      <m:oMath>
        <m:sSub>
          <m:sSubPr>
            <m:ctrlPr>
              <w:rPr>
                <w:rFonts w:ascii="Cambria Math" w:hAnsi="Cambria Math"/>
              </w:rPr>
            </m:ctrlPr>
          </m:sSubPr>
          <m:e>
            <m:r>
              <w:rPr>
                <w:rFonts w:ascii="Cambria Math" w:hAnsi="Cambria Math"/>
              </w:rPr>
              <m:t>Ta</m:t>
            </m:r>
          </m:e>
          <m:sub>
            <m:r>
              <w:rPr>
                <w:rFonts w:ascii="Cambria Math" w:hAnsi="Cambria Math"/>
              </w:rPr>
              <m:t>a</m:t>
            </m:r>
          </m:sub>
        </m:sSub>
      </m:oMath>
      <w:r>
        <w:t xml:space="preserve"> (in Kelvin):</w:t>
      </w:r>
    </w:p>
    <w:p w14:paraId="778309CA" w14:textId="77777777" w:rsidR="009D4A1F" w:rsidRDefault="00000000">
      <w:pPr>
        <w:spacing w:after="160" w:line="360" w:lineRule="auto"/>
        <w:jc w:val="center"/>
      </w:pPr>
      <m:oMathPara>
        <m:oMath>
          <m:sSub>
            <m:sSubPr>
              <m:ctrlPr>
                <w:rPr>
                  <w:rFonts w:ascii="Cambria Math" w:hAnsi="Cambria Math"/>
                </w:rPr>
              </m:ctrlPr>
            </m:sSubPr>
            <m:e>
              <m:r>
                <w:rPr>
                  <w:rFonts w:ascii="Cambria Math" w:hAnsi="Cambria Math"/>
                </w:rPr>
                <m:t>Q</m:t>
              </m:r>
            </m:e>
            <m:sub>
              <m:r>
                <w:rPr>
                  <w:rFonts w:ascii="Cambria Math" w:hAnsi="Cambria Math"/>
                </w:rPr>
                <m:t>LW</m:t>
              </m:r>
            </m:sub>
          </m:sSub>
          <m:r>
            <w:rPr>
              <w:rFonts w:ascii="Cambria Math" w:hAnsi="Cambria Math"/>
            </w:rPr>
            <m:t>=</m:t>
          </m:r>
          <m:sSub>
            <m:sSubPr>
              <m:ctrlPr>
                <w:rPr>
                  <w:rFonts w:ascii="Cambria Math" w:hAnsi="Cambria Math"/>
                </w:rPr>
              </m:ctrlPr>
            </m:sSubPr>
            <m:e>
              <m:r>
                <w:rPr>
                  <w:rFonts w:ascii="Cambria Math" w:hAnsi="Cambria Math"/>
                </w:rPr>
                <m:t>ε</m:t>
              </m:r>
            </m:e>
            <m:sub>
              <m:r>
                <w:rPr>
                  <w:rFonts w:ascii="Cambria Math" w:hAnsi="Cambria Math"/>
                </w:rPr>
                <m:t>a</m:t>
              </m:r>
            </m:sub>
          </m:sSub>
          <m:r>
            <w:rPr>
              <w:rFonts w:ascii="Cambria Math" w:hAnsi="Cambria Math"/>
            </w:rPr>
            <m:t>σ</m:t>
          </m:r>
          <m:sSup>
            <m:sSupPr>
              <m:ctrlPr>
                <w:rPr>
                  <w:rFonts w:ascii="Cambria Math" w:hAnsi="Cambria Math"/>
                </w:rPr>
              </m:ctrlPr>
            </m:sSupPr>
            <m:e>
              <m:sSub>
                <m:sSubPr>
                  <m:ctrlPr>
                    <w:rPr>
                      <w:rFonts w:ascii="Cambria Math" w:hAnsi="Cambria Math"/>
                    </w:rPr>
                  </m:ctrlPr>
                </m:sSubPr>
                <m:e>
                  <m:r>
                    <w:rPr>
                      <w:rFonts w:ascii="Cambria Math" w:hAnsi="Cambria Math"/>
                    </w:rPr>
                    <m:t>Ta</m:t>
                  </m:r>
                </m:e>
                <m:sub>
                  <m:r>
                    <w:rPr>
                      <w:rFonts w:ascii="Cambria Math" w:hAnsi="Cambria Math"/>
                    </w:rPr>
                    <m:t>a</m:t>
                  </m:r>
                </m:sub>
              </m:sSub>
            </m:e>
            <m:sup>
              <m:r>
                <w:rPr>
                  <w:rFonts w:ascii="Cambria Math" w:hAnsi="Cambria Math"/>
                </w:rPr>
                <m:t>4</m:t>
              </m:r>
            </m:sup>
          </m:sSup>
          <m:r>
            <w:rPr>
              <w:rFonts w:ascii="Cambria Math" w:hAnsi="Cambria Math"/>
            </w:rPr>
            <m:t>-</m:t>
          </m:r>
          <m:sSub>
            <m:sSubPr>
              <m:ctrlPr>
                <w:rPr>
                  <w:rFonts w:ascii="Cambria Math" w:hAnsi="Cambria Math"/>
                </w:rPr>
              </m:ctrlPr>
            </m:sSubPr>
            <m:e>
              <m:r>
                <w:rPr>
                  <w:rFonts w:ascii="Cambria Math" w:hAnsi="Cambria Math"/>
                </w:rPr>
                <m:t>ε</m:t>
              </m:r>
            </m:e>
            <m:sub>
              <m:r>
                <w:rPr>
                  <w:rFonts w:ascii="Cambria Math" w:hAnsi="Cambria Math"/>
                </w:rPr>
                <m:t>s</m:t>
              </m:r>
            </m:sub>
          </m:sSub>
          <m:r>
            <w:rPr>
              <w:rFonts w:ascii="Cambria Math" w:hAnsi="Cambria Math"/>
            </w:rPr>
            <m:t>σ</m:t>
          </m:r>
          <m:sSup>
            <m:sSupPr>
              <m:ctrlPr>
                <w:rPr>
                  <w:rFonts w:ascii="Cambria Math" w:hAnsi="Cambria Math"/>
                </w:rPr>
              </m:ctrlPr>
            </m:sSupPr>
            <m:e>
              <m:sSub>
                <m:sSubPr>
                  <m:ctrlPr>
                    <w:rPr>
                      <w:rFonts w:ascii="Cambria Math" w:hAnsi="Cambria Math"/>
                    </w:rPr>
                  </m:ctrlPr>
                </m:sSubPr>
                <m:e>
                  <m:r>
                    <w:rPr>
                      <w:rFonts w:ascii="Cambria Math" w:hAnsi="Cambria Math"/>
                    </w:rPr>
                    <m:t>Ta</m:t>
                  </m:r>
                </m:e>
                <m:sub>
                  <m:r>
                    <w:rPr>
                      <w:rFonts w:ascii="Cambria Math" w:hAnsi="Cambria Math"/>
                    </w:rPr>
                    <m:t>s</m:t>
                  </m:r>
                </m:sub>
              </m:sSub>
            </m:e>
            <m:sup>
              <m:r>
                <w:rPr>
                  <w:rFonts w:ascii="Cambria Math" w:hAnsi="Cambria Math"/>
                </w:rPr>
                <m:t>4</m:t>
              </m:r>
            </m:sup>
          </m:sSup>
        </m:oMath>
      </m:oMathPara>
    </w:p>
    <w:p w14:paraId="791B790C" w14:textId="77777777" w:rsidR="009D4A1F" w:rsidRDefault="00000000">
      <w:pPr>
        <w:spacing w:after="160" w:line="360" w:lineRule="auto"/>
        <w:jc w:val="right"/>
      </w:pPr>
      <w:r>
        <w:t>Eq. 8</w:t>
      </w:r>
    </w:p>
    <w:p w14:paraId="2DFFCC81" w14:textId="77777777" w:rsidR="009D4A1F" w:rsidRDefault="00000000">
      <w:pPr>
        <w:spacing w:after="160" w:line="360" w:lineRule="auto"/>
        <w:jc w:val="both"/>
      </w:pPr>
      <w:r>
        <w:t xml:space="preserve">where </w:t>
      </w:r>
      <m:oMath>
        <m:r>
          <w:rPr>
            <w:rFonts w:ascii="Cambria Math" w:hAnsi="Cambria Math"/>
          </w:rPr>
          <m:t>ε</m:t>
        </m:r>
      </m:oMath>
      <w:r>
        <w:t xml:space="preserve"> is the emissivity of the atmosphere and surface; and </w:t>
      </w:r>
      <m:oMath>
        <m:r>
          <w:rPr>
            <w:rFonts w:ascii="Cambria Math" w:hAnsi="Cambria Math"/>
          </w:rPr>
          <m:t>σ</m:t>
        </m:r>
      </m:oMath>
      <w:r>
        <w:t xml:space="preserve"> is the Stefan Boltzmann constant. </w:t>
      </w:r>
    </w:p>
    <w:p w14:paraId="4955302D" w14:textId="4B9E7F98" w:rsidR="009D4A1F" w:rsidRDefault="00000000">
      <w:pPr>
        <w:spacing w:after="160" w:line="360" w:lineRule="auto"/>
        <w:jc w:val="both"/>
      </w:pPr>
      <w:r>
        <w:t xml:space="preserve">The net longwave heat flux may also be expected to scale more closely with </w:t>
      </w:r>
      <m:oMath>
        <m:sSub>
          <m:sSubPr>
            <m:ctrlPr>
              <w:rPr>
                <w:rFonts w:ascii="Cambria Math" w:hAnsi="Cambria Math"/>
              </w:rPr>
            </m:ctrlPr>
          </m:sSubPr>
          <m:e>
            <m:r>
              <w:rPr>
                <w:rFonts w:ascii="Cambria Math" w:hAnsi="Cambria Math"/>
              </w:rPr>
              <m:t>Te</m:t>
            </m:r>
          </m:e>
          <m:sub>
            <m:r>
              <w:rPr>
                <w:rFonts w:ascii="Cambria Math" w:hAnsi="Cambria Math"/>
              </w:rPr>
              <m:t>a</m:t>
            </m:r>
          </m:sub>
        </m:sSub>
      </m:oMath>
      <w:r>
        <w:t xml:space="preserve"> than </w:t>
      </w:r>
      <m:oMath>
        <m:sSub>
          <m:sSubPr>
            <m:ctrlPr>
              <w:rPr>
                <w:rFonts w:ascii="Cambria Math" w:hAnsi="Cambria Math"/>
              </w:rPr>
            </m:ctrlPr>
          </m:sSubPr>
          <m:e>
            <m:r>
              <w:rPr>
                <w:rFonts w:ascii="Cambria Math" w:hAnsi="Cambria Math"/>
              </w:rPr>
              <m:t>Ta</m:t>
            </m:r>
          </m:e>
          <m:sub>
            <m:r>
              <w:rPr>
                <w:rFonts w:ascii="Cambria Math" w:hAnsi="Cambria Math"/>
              </w:rPr>
              <m:t>a</m:t>
            </m:r>
          </m:sub>
        </m:sSub>
      </m:oMath>
      <w:r>
        <w:t>, because the emissivity (</w:t>
      </w:r>
      <m:oMath>
        <m:sSub>
          <m:sSubPr>
            <m:ctrlPr>
              <w:rPr>
                <w:rFonts w:ascii="Cambria Math" w:hAnsi="Cambria Math"/>
              </w:rPr>
            </m:ctrlPr>
          </m:sSubPr>
          <m:e>
            <m:r>
              <w:rPr>
                <w:rFonts w:ascii="Cambria Math" w:hAnsi="Cambria Math"/>
              </w:rPr>
              <m:t>ε</m:t>
            </m:r>
          </m:e>
          <m:sub>
            <m:r>
              <w:rPr>
                <w:rFonts w:ascii="Cambria Math" w:hAnsi="Cambria Math"/>
              </w:rPr>
              <m:t>a</m:t>
            </m:r>
          </m:sub>
        </m:sSub>
      </m:oMath>
      <w:r>
        <w:t>) varies not only with cloud cover, but also with vapour pressure, which is closely related to the latent heat content of the atmosphere (</w:t>
      </w:r>
      <m:oMath>
        <m:f>
          <m:fPr>
            <m:ctrlPr>
              <w:rPr>
                <w:rFonts w:ascii="Cambria Math" w:hAnsi="Cambria Math"/>
              </w:rPr>
            </m:ctrlPr>
          </m:fPr>
          <m:num>
            <m:sSub>
              <m:sSubPr>
                <m:ctrlPr>
                  <w:rPr>
                    <w:rFonts w:ascii="Cambria Math" w:hAnsi="Cambria Math"/>
                  </w:rPr>
                </m:ctrlPr>
              </m:sSubPr>
              <m:e>
                <m:r>
                  <w:rPr>
                    <w:rFonts w:ascii="Cambria Math" w:hAnsi="Cambria Math"/>
                  </w:rPr>
                  <m:t>q</m:t>
                </m:r>
              </m:e>
              <m:sub>
                <m:r>
                  <w:rPr>
                    <w:rFonts w:ascii="Cambria Math" w:hAnsi="Cambria Math"/>
                  </w:rPr>
                  <m:t>a</m:t>
                </m:r>
              </m:sub>
            </m:sSub>
          </m:num>
          <m:den>
            <m:r>
              <w:rPr>
                <w:rFonts w:ascii="Cambria Math" w:hAnsi="Cambria Math"/>
              </w:rPr>
              <m:t>Lv</m:t>
            </m:r>
          </m:den>
        </m:f>
        <m:r>
          <w:rPr>
            <w:rFonts w:ascii="Cambria Math" w:hAnsi="Cambria Math"/>
          </w:rPr>
          <m:t>=</m:t>
        </m:r>
        <m:f>
          <m:fPr>
            <m:ctrlPr>
              <w:rPr>
                <w:rFonts w:ascii="Cambria Math" w:hAnsi="Cambria Math"/>
              </w:rPr>
            </m:ctrlPr>
          </m:fPr>
          <m:num>
            <m:r>
              <w:rPr>
                <w:rFonts w:ascii="Cambria Math" w:hAnsi="Cambria Math"/>
              </w:rPr>
              <m:t>e</m:t>
            </m:r>
          </m:num>
          <m:den>
            <m:r>
              <w:rPr>
                <w:rFonts w:ascii="Cambria Math" w:hAnsi="Cambria Math"/>
              </w:rPr>
              <m:t>P</m:t>
            </m:r>
          </m:den>
        </m:f>
        <m:r>
          <w:rPr>
            <w:rFonts w:ascii="Cambria Math" w:hAnsi="Cambria Math"/>
          </w:rPr>
          <m:t xml:space="preserve"> 0.622</m:t>
        </m:r>
      </m:oMath>
      <w:r>
        <w:t xml:space="preserve">) (see the review in ref. </w:t>
      </w:r>
      <w:r w:rsidRPr="00CE1647">
        <w:t>3</w:t>
      </w:r>
      <w:r>
        <w:t xml:space="preserve">). From a physical perspective, then, we suggest that functions which parameterize </w:t>
      </w:r>
      <m:oMath>
        <m:sSub>
          <m:sSubPr>
            <m:ctrlPr>
              <w:rPr>
                <w:rFonts w:ascii="Cambria Math" w:hAnsi="Cambria Math"/>
              </w:rPr>
            </m:ctrlPr>
          </m:sSubPr>
          <m:e>
            <m:r>
              <w:rPr>
                <w:rFonts w:ascii="Cambria Math" w:hAnsi="Cambria Math"/>
              </w:rPr>
              <m:t>Q</m:t>
            </m:r>
          </m:e>
          <m:sub>
            <m:r>
              <w:rPr>
                <w:rFonts w:ascii="Cambria Math" w:hAnsi="Cambria Math"/>
              </w:rPr>
              <m:t>LW</m:t>
            </m:r>
          </m:sub>
        </m:sSub>
      </m:oMath>
      <w:r>
        <w:t xml:space="preserve"> and </w:t>
      </w:r>
      <m:oMath>
        <m:sSub>
          <m:sSubPr>
            <m:ctrlPr>
              <w:rPr>
                <w:rFonts w:ascii="Cambria Math" w:hAnsi="Cambria Math"/>
              </w:rPr>
            </m:ctrlPr>
          </m:sSubPr>
          <m:e>
            <m:r>
              <w:rPr>
                <w:rFonts w:ascii="Cambria Math" w:hAnsi="Cambria Math"/>
              </w:rPr>
              <m:t>Q</m:t>
            </m:r>
          </m:e>
          <m:sub>
            <m:r>
              <w:rPr>
                <w:rFonts w:ascii="Cambria Math" w:hAnsi="Cambria Math"/>
              </w:rPr>
              <m:t>SHF</m:t>
            </m:r>
          </m:sub>
        </m:sSub>
        <m:r>
          <w:rPr>
            <w:rFonts w:ascii="Cambria Math" w:hAnsi="Cambria Math"/>
          </w:rPr>
          <m:t>+</m:t>
        </m:r>
        <m:sSub>
          <m:sSubPr>
            <m:ctrlPr>
              <w:rPr>
                <w:rFonts w:ascii="Cambria Math" w:hAnsi="Cambria Math"/>
              </w:rPr>
            </m:ctrlPr>
          </m:sSubPr>
          <m:e>
            <m:r>
              <w:rPr>
                <w:rFonts w:ascii="Cambria Math" w:hAnsi="Cambria Math"/>
              </w:rPr>
              <m:t>Q</m:t>
            </m:r>
          </m:e>
          <m:sub>
            <m:r>
              <w:rPr>
                <w:rFonts w:ascii="Cambria Math" w:hAnsi="Cambria Math"/>
              </w:rPr>
              <m:t>LHF</m:t>
            </m:r>
          </m:sub>
        </m:sSub>
      </m:oMath>
      <w:r>
        <w:t xml:space="preserve">  as a function of  </w:t>
      </w:r>
      <m:oMath>
        <m:r>
          <w:rPr>
            <w:rFonts w:ascii="Cambria Math" w:hAnsi="Cambria Math"/>
          </w:rPr>
          <m:t>Te</m:t>
        </m:r>
      </m:oMath>
      <w:r>
        <w:t xml:space="preserve"> will capture more variability in these temperature-dependent heat fluxes than </w:t>
      </w:r>
      <m:oMath>
        <m:r>
          <w:rPr>
            <w:rFonts w:ascii="Cambria Math" w:hAnsi="Cambria Math"/>
          </w:rPr>
          <m:t>Ta</m:t>
        </m:r>
      </m:oMath>
      <w:r>
        <w:t xml:space="preserve">-based approaches. </w:t>
      </w:r>
    </w:p>
    <w:p w14:paraId="64261AD8" w14:textId="77777777" w:rsidR="009D4A1F" w:rsidRDefault="00000000">
      <w:pPr>
        <w:pStyle w:val="Heading2"/>
        <w:numPr>
          <w:ilvl w:val="0"/>
          <w:numId w:val="1"/>
        </w:numPr>
        <w:spacing w:line="360" w:lineRule="auto"/>
      </w:pPr>
      <w:bookmarkStart w:id="2" w:name="_4x5fyx5oc7rt" w:colFirst="0" w:colLast="0"/>
      <w:bookmarkEnd w:id="2"/>
      <w:r>
        <w:lastRenderedPageBreak/>
        <w:t xml:space="preserve">Scales of variability </w:t>
      </w:r>
    </w:p>
    <w:p w14:paraId="24E0AAE9" w14:textId="47AE265C" w:rsidR="009D4A1F" w:rsidRDefault="00000000">
      <w:pPr>
        <w:spacing w:line="360" w:lineRule="auto"/>
      </w:pPr>
      <w:r>
        <w:t>In the main text, we assert that for the GO model the temperature-dependent heat fluxes (</w:t>
      </w:r>
      <m:oMath>
        <m:r>
          <w:rPr>
            <w:rFonts w:ascii="Cambria Math" w:hAnsi="Cambria Math"/>
          </w:rPr>
          <m:t>Ѱ</m:t>
        </m:r>
      </m:oMath>
      <w:r>
        <w:t xml:space="preserve">) should be more sensitive to a 1°C change in </w:t>
      </w:r>
      <m:oMath>
        <m:r>
          <w:rPr>
            <w:rFonts w:ascii="Cambria Math" w:hAnsi="Cambria Math"/>
          </w:rPr>
          <m:t>Ta</m:t>
        </m:r>
      </m:oMath>
      <w:r>
        <w:t xml:space="preserve"> than in </w:t>
      </w:r>
      <m:oMath>
        <m:r>
          <w:rPr>
            <w:rFonts w:ascii="Cambria Math" w:hAnsi="Cambria Math"/>
          </w:rPr>
          <m:t>Te</m:t>
        </m:r>
      </m:oMath>
      <w:r>
        <w:t xml:space="preserve">. That is, we assume that the parameter </w:t>
      </w:r>
      <m:oMath>
        <m:r>
          <w:rPr>
            <w:rFonts w:ascii="Cambria Math" w:hAnsi="Cambria Math"/>
          </w:rPr>
          <m:t>c</m:t>
        </m:r>
      </m:oMath>
      <w:r>
        <w:t xml:space="preserve"> in the equation (valid above the threshold tempe</w:t>
      </w:r>
      <w:proofErr w:type="spellStart"/>
      <w:r>
        <w:t>rature</w:t>
      </w:r>
      <w:proofErr w:type="spellEnd"/>
      <w:r>
        <w:t xml:space="preserve">, </w:t>
      </w:r>
      <m:oMath>
        <m:sSub>
          <m:sSubPr>
            <m:ctrlPr>
              <w:rPr>
                <w:rFonts w:ascii="Cambria Math" w:hAnsi="Cambria Math"/>
              </w:rPr>
            </m:ctrlPr>
          </m:sSubPr>
          <m:e>
            <m:r>
              <w:rPr>
                <w:rFonts w:ascii="Cambria Math" w:hAnsi="Cambria Math"/>
              </w:rPr>
              <m:t>Tx</m:t>
            </m:r>
          </m:e>
          <m:sub>
            <m:r>
              <w:rPr>
                <w:rFonts w:ascii="Cambria Math" w:hAnsi="Cambria Math"/>
              </w:rPr>
              <m:t>tip</m:t>
            </m:r>
          </m:sub>
        </m:sSub>
      </m:oMath>
      <w:r>
        <w:t xml:space="preserve"> – see Methods): </w:t>
      </w:r>
    </w:p>
    <w:p w14:paraId="5A096956" w14:textId="77777777" w:rsidR="009D4A1F" w:rsidRDefault="009D4A1F">
      <w:pPr>
        <w:spacing w:line="360" w:lineRule="auto"/>
        <w:rPr>
          <w:rFonts w:ascii="Times New Roman" w:eastAsia="Times New Roman" w:hAnsi="Times New Roman" w:cs="Times New Roman"/>
        </w:rPr>
      </w:pPr>
    </w:p>
    <w:p w14:paraId="361AE707" w14:textId="77777777" w:rsidR="009D4A1F" w:rsidRDefault="00000000">
      <w:pPr>
        <w:spacing w:line="360" w:lineRule="auto"/>
        <w:jc w:val="center"/>
        <w:rPr>
          <w:rFonts w:ascii="Times New Roman" w:eastAsia="Times New Roman" w:hAnsi="Times New Roman" w:cs="Times New Roman"/>
        </w:rPr>
      </w:pPr>
      <m:oMathPara>
        <m:oMath>
          <m:r>
            <w:rPr>
              <w:rFonts w:ascii="Cambria Math" w:hAnsi="Cambria Math"/>
            </w:rPr>
            <m:t>Ѱ=</m:t>
          </m:r>
          <m:sSub>
            <m:sSubPr>
              <m:ctrlPr>
                <w:rPr>
                  <w:rFonts w:ascii="Cambria Math" w:eastAsia="Cambria Math" w:hAnsi="Cambria Math" w:cs="Cambria Math"/>
                </w:rPr>
              </m:ctrlPr>
            </m:sSubPr>
            <m:e>
              <m:r>
                <w:rPr>
                  <w:rFonts w:ascii="Cambria Math" w:hAnsi="Cambria Math"/>
                </w:rPr>
                <m:t>ψ</m:t>
              </m:r>
            </m:e>
            <m:sub>
              <m:r>
                <w:rPr>
                  <w:rFonts w:ascii="Cambria Math" w:eastAsia="Cambria Math" w:hAnsi="Cambria Math" w:cs="Cambria Math"/>
                </w:rPr>
                <m:t>min</m:t>
              </m:r>
            </m:sub>
          </m:sSub>
          <m:r>
            <w:rPr>
              <w:rFonts w:ascii="Cambria Math" w:eastAsia="Cambria Math" w:hAnsi="Cambria Math" w:cs="Cambria Math"/>
            </w:rPr>
            <m:t>+c(Tx)</m:t>
          </m:r>
        </m:oMath>
      </m:oMathPara>
    </w:p>
    <w:p w14:paraId="411DC8C4" w14:textId="77777777" w:rsidR="009D4A1F" w:rsidRDefault="00000000">
      <w:pPr>
        <w:spacing w:line="360" w:lineRule="auto"/>
        <w:jc w:val="right"/>
        <w:rPr>
          <w:rFonts w:ascii="Times New Roman" w:eastAsia="Times New Roman" w:hAnsi="Times New Roman" w:cs="Times New Roman"/>
        </w:rPr>
      </w:pPr>
      <w:r>
        <w:rPr>
          <w:rFonts w:ascii="Times New Roman" w:eastAsia="Times New Roman" w:hAnsi="Times New Roman" w:cs="Times New Roman"/>
        </w:rPr>
        <w:t>Eq. 9</w:t>
      </w:r>
    </w:p>
    <w:p w14:paraId="2EABDD26" w14:textId="77777777" w:rsidR="009D4A1F" w:rsidRDefault="009D4A1F">
      <w:pPr>
        <w:spacing w:line="360" w:lineRule="auto"/>
        <w:rPr>
          <w:rFonts w:ascii="Times New Roman" w:eastAsia="Times New Roman" w:hAnsi="Times New Roman" w:cs="Times New Roman"/>
        </w:rPr>
      </w:pPr>
    </w:p>
    <w:p w14:paraId="124FBB65" w14:textId="77777777" w:rsidR="009D4A1F" w:rsidRDefault="00000000">
      <w:pPr>
        <w:spacing w:line="360" w:lineRule="auto"/>
      </w:pPr>
      <w:r>
        <w:t xml:space="preserve">is larger when </w:t>
      </w:r>
      <m:oMath>
        <m:r>
          <w:rPr>
            <w:rFonts w:ascii="Cambria Math" w:hAnsi="Cambria Math"/>
          </w:rPr>
          <m:t>Tx</m:t>
        </m:r>
      </m:oMath>
      <w:r>
        <w:t xml:space="preserve"> = </w:t>
      </w:r>
      <m:oMath>
        <m:r>
          <w:rPr>
            <w:rFonts w:ascii="Cambria Math" w:hAnsi="Cambria Math"/>
          </w:rPr>
          <m:t>Ta</m:t>
        </m:r>
      </m:oMath>
      <w:r>
        <w:t xml:space="preserve">. This follows from recognizing that: </w:t>
      </w:r>
    </w:p>
    <w:p w14:paraId="17D4DB33" w14:textId="77777777" w:rsidR="009D4A1F" w:rsidRDefault="009D4A1F">
      <w:pPr>
        <w:spacing w:line="360" w:lineRule="auto"/>
      </w:pPr>
    </w:p>
    <w:p w14:paraId="5BE9EE45" w14:textId="77777777" w:rsidR="009D4A1F" w:rsidRDefault="00000000">
      <w:pPr>
        <w:spacing w:line="360" w:lineRule="auto"/>
        <w:jc w:val="center"/>
      </w:pPr>
      <m:oMathPara>
        <m:oMath>
          <m:r>
            <w:rPr>
              <w:rFonts w:ascii="Cambria Math" w:hAnsi="Cambria Math"/>
            </w:rPr>
            <m:t>c=</m:t>
          </m:r>
          <m:f>
            <m:fPr>
              <m:ctrlPr>
                <w:rPr>
                  <w:rFonts w:ascii="Cambria Math" w:hAnsi="Cambria Math"/>
                </w:rPr>
              </m:ctrlPr>
            </m:fPr>
            <m:num>
              <m:r>
                <w:rPr>
                  <w:rFonts w:ascii="Cambria Math" w:hAnsi="Cambria Math"/>
                </w:rPr>
                <m:t>dѰ</m:t>
              </m:r>
            </m:num>
            <m:den>
              <m:r>
                <w:rPr>
                  <w:rFonts w:ascii="Cambria Math" w:hAnsi="Cambria Math"/>
                </w:rPr>
                <m:t>dTx</m:t>
              </m:r>
            </m:den>
          </m:f>
        </m:oMath>
      </m:oMathPara>
    </w:p>
    <w:p w14:paraId="3866B67E" w14:textId="77777777" w:rsidR="009D4A1F" w:rsidRDefault="00000000">
      <w:pPr>
        <w:spacing w:line="360" w:lineRule="auto"/>
        <w:jc w:val="right"/>
      </w:pPr>
      <w:r>
        <w:t>Eq. 10</w:t>
      </w:r>
    </w:p>
    <w:p w14:paraId="5773C90D" w14:textId="77777777" w:rsidR="009D4A1F" w:rsidRDefault="009D4A1F">
      <w:pPr>
        <w:spacing w:line="360" w:lineRule="auto"/>
      </w:pPr>
    </w:p>
    <w:p w14:paraId="0FF4EA4B" w14:textId="77777777" w:rsidR="009D4A1F" w:rsidRDefault="00000000">
      <w:pPr>
        <w:spacing w:line="360" w:lineRule="auto"/>
      </w:pPr>
      <w:r>
        <w:t xml:space="preserve">And under the assumption that relative humidity remains constant, a 1°C increment in </w:t>
      </w:r>
      <m:oMath>
        <m:r>
          <w:rPr>
            <w:rFonts w:ascii="Cambria Math" w:hAnsi="Cambria Math"/>
          </w:rPr>
          <m:t>Ta</m:t>
        </m:r>
      </m:oMath>
      <w:r>
        <w:t xml:space="preserve"> should increase </w:t>
      </w:r>
      <m:oMath>
        <m:r>
          <w:rPr>
            <w:rFonts w:ascii="Cambria Math" w:hAnsi="Cambria Math"/>
          </w:rPr>
          <m:t>Te</m:t>
        </m:r>
      </m:oMath>
      <w:r>
        <w:t xml:space="preserve"> by a factor of </w:t>
      </w:r>
      <w:r>
        <w:rPr>
          <w:i/>
        </w:rPr>
        <w:t>k</w:t>
      </w:r>
      <w:r>
        <w:t>:</w:t>
      </w:r>
    </w:p>
    <w:p w14:paraId="41CCE84F" w14:textId="77777777" w:rsidR="009D4A1F" w:rsidRDefault="009D4A1F">
      <w:pPr>
        <w:spacing w:line="360" w:lineRule="auto"/>
      </w:pPr>
    </w:p>
    <w:p w14:paraId="6CF8E6DA" w14:textId="77777777" w:rsidR="009D4A1F" w:rsidRDefault="00000000">
      <w:pPr>
        <w:spacing w:line="360" w:lineRule="auto"/>
        <w:jc w:val="center"/>
      </w:pPr>
      <m:oMathPara>
        <m:oMath>
          <m:r>
            <w:rPr>
              <w:rFonts w:ascii="Cambria Math" w:hAnsi="Cambria Math"/>
            </w:rPr>
            <m:t>k=</m:t>
          </m:r>
          <m:f>
            <m:fPr>
              <m:ctrlPr>
                <w:rPr>
                  <w:rFonts w:ascii="Cambria Math" w:hAnsi="Cambria Math"/>
                </w:rPr>
              </m:ctrlPr>
            </m:fPr>
            <m:num>
              <m:r>
                <w:rPr>
                  <w:rFonts w:ascii="Cambria Math" w:hAnsi="Cambria Math"/>
                </w:rPr>
                <m:t>dTe</m:t>
              </m:r>
            </m:num>
            <m:den>
              <m:r>
                <w:rPr>
                  <w:rFonts w:ascii="Cambria Math" w:hAnsi="Cambria Math"/>
                </w:rPr>
                <m:t>dTa</m:t>
              </m:r>
            </m:den>
          </m:f>
          <m:r>
            <w:rPr>
              <w:rFonts w:ascii="Cambria Math" w:hAnsi="Cambria Math"/>
            </w:rPr>
            <m:t>=1+ϵ</m:t>
          </m:r>
          <m:f>
            <m:fPr>
              <m:ctrlPr>
                <w:rPr>
                  <w:rFonts w:ascii="Cambria Math" w:hAnsi="Cambria Math"/>
                </w:rPr>
              </m:ctrlPr>
            </m:fPr>
            <m:num>
              <m:r>
                <w:rPr>
                  <w:rFonts w:ascii="Cambria Math" w:hAnsi="Cambria Math"/>
                </w:rPr>
                <m:t>Lv q</m:t>
              </m:r>
            </m:num>
            <m:den>
              <m:r>
                <w:rPr>
                  <w:rFonts w:ascii="Cambria Math" w:hAnsi="Cambria Math"/>
                </w:rPr>
                <m:t>Cp</m:t>
              </m:r>
            </m:den>
          </m:f>
        </m:oMath>
      </m:oMathPara>
    </w:p>
    <w:p w14:paraId="23BD3654" w14:textId="77777777" w:rsidR="009D4A1F" w:rsidRDefault="00000000">
      <w:pPr>
        <w:spacing w:line="360" w:lineRule="auto"/>
        <w:jc w:val="right"/>
      </w:pPr>
      <w:r>
        <w:t>Eq. 11</w:t>
      </w:r>
    </w:p>
    <w:p w14:paraId="2CD9F52E" w14:textId="77777777" w:rsidR="009D4A1F" w:rsidRDefault="009D4A1F">
      <w:pPr>
        <w:spacing w:line="360" w:lineRule="auto"/>
      </w:pPr>
    </w:p>
    <w:p w14:paraId="409FB62F" w14:textId="77777777" w:rsidR="009D4A1F" w:rsidRDefault="00000000">
      <w:pPr>
        <w:spacing w:line="360" w:lineRule="auto"/>
      </w:pPr>
      <w:r>
        <w:t xml:space="preserve">in which, </w:t>
      </w:r>
      <m:oMath>
        <m:r>
          <w:rPr>
            <w:rFonts w:ascii="Cambria Math" w:hAnsi="Cambria Math"/>
          </w:rPr>
          <m:t>ϵ</m:t>
        </m:r>
      </m:oMath>
      <w:r>
        <w:t xml:space="preserve"> is the temperature sensitivity of the Clausius Clapeyron equation (~6.5 % °C</w:t>
      </w:r>
      <w:r>
        <w:rPr>
          <w:vertAlign w:val="superscript"/>
        </w:rPr>
        <w:t>-1</w:t>
      </w:r>
      <w:r>
        <w:t xml:space="preserve">). Hence, for everything else equal, the value of </w:t>
      </w:r>
      <m:oMath>
        <m:r>
          <w:rPr>
            <w:rFonts w:ascii="Cambria Math" w:hAnsi="Cambria Math"/>
          </w:rPr>
          <m:t>c</m:t>
        </m:r>
      </m:oMath>
      <w:r>
        <w:t xml:space="preserve"> should be expected to be </w:t>
      </w:r>
      <w:r>
        <w:rPr>
          <w:i/>
        </w:rPr>
        <w:t>k-</w:t>
      </w:r>
      <w:r>
        <w:t xml:space="preserve">times smaller when </w:t>
      </w:r>
      <m:oMath>
        <m:r>
          <w:rPr>
            <w:rFonts w:ascii="Cambria Math" w:hAnsi="Cambria Math"/>
          </w:rPr>
          <m:t>Ѱ</m:t>
        </m:r>
      </m:oMath>
      <w:r>
        <w:t xml:space="preserve"> is expressed in terms of </w:t>
      </w:r>
      <m:oMath>
        <m:r>
          <w:rPr>
            <w:rFonts w:ascii="Cambria Math" w:hAnsi="Cambria Math"/>
          </w:rPr>
          <m:t>Te</m:t>
        </m:r>
      </m:oMath>
      <w:r>
        <w:t xml:space="preserve"> – because the denominator in Eq. 9 is </w:t>
      </w:r>
      <w:r>
        <w:rPr>
          <w:i/>
        </w:rPr>
        <w:t>k</w:t>
      </w:r>
      <w:r>
        <w:t xml:space="preserve">-times larger. Equivalently, </w:t>
      </w:r>
      <m:oMath>
        <m:r>
          <w:rPr>
            <w:rFonts w:ascii="Cambria Math" w:hAnsi="Cambria Math"/>
          </w:rPr>
          <m:t>c</m:t>
        </m:r>
      </m:oMath>
      <w:r>
        <w:t xml:space="preserve"> should be </w:t>
      </w:r>
      <w:r>
        <w:rPr>
          <w:i/>
        </w:rPr>
        <w:t>k</w:t>
      </w:r>
      <w:r>
        <w:t xml:space="preserve">-times larger in the </w:t>
      </w:r>
      <m:oMath>
        <m:r>
          <w:rPr>
            <w:rFonts w:ascii="Cambria Math" w:hAnsi="Cambria Math"/>
          </w:rPr>
          <m:t>Ta</m:t>
        </m:r>
      </m:oMath>
      <w:r>
        <w:t xml:space="preserve"> version of the model. In Table S2 we provide </w:t>
      </w:r>
      <m:oMath>
        <m:r>
          <w:rPr>
            <w:rFonts w:ascii="Cambria Math" w:hAnsi="Cambria Math"/>
          </w:rPr>
          <m:t>k</m:t>
        </m:r>
      </m:oMath>
      <w:r>
        <w:t xml:space="preserve"> for all sites using the mean observed </w:t>
      </w:r>
      <m:oMath>
        <m:r>
          <w:rPr>
            <w:rFonts w:ascii="Cambria Math" w:hAnsi="Cambria Math"/>
          </w:rPr>
          <m:t>q</m:t>
        </m:r>
      </m:oMath>
      <w:r>
        <w:t xml:space="preserve"> at each site. </w:t>
      </w:r>
    </w:p>
    <w:p w14:paraId="4A1D060F" w14:textId="77777777" w:rsidR="009D4A1F" w:rsidRDefault="00000000">
      <w:pPr>
        <w:pStyle w:val="Heading2"/>
        <w:numPr>
          <w:ilvl w:val="0"/>
          <w:numId w:val="1"/>
        </w:numPr>
        <w:spacing w:line="360" w:lineRule="auto"/>
      </w:pPr>
      <w:bookmarkStart w:id="3" w:name="_dytekyyt4x10" w:colFirst="0" w:colLast="0"/>
      <w:bookmarkEnd w:id="3"/>
      <w:r>
        <w:t>Agreement with reanalysis data</w:t>
      </w:r>
    </w:p>
    <w:p w14:paraId="567E573F" w14:textId="75120723" w:rsidR="009D4A1F" w:rsidRDefault="00000000">
      <w:pPr>
        <w:spacing w:after="160" w:line="360" w:lineRule="auto"/>
        <w:jc w:val="both"/>
      </w:pPr>
      <w:r>
        <w:t xml:space="preserve">We observed that the correlation between daily mean (NCEP and ERA5) reanalysis and glacier observations is generally higher for  </w:t>
      </w:r>
      <m:oMath>
        <m:r>
          <w:rPr>
            <w:rFonts w:ascii="Cambria Math" w:hAnsi="Cambria Math"/>
          </w:rPr>
          <m:t xml:space="preserve">Te </m:t>
        </m:r>
      </m:oMath>
      <w:r>
        <w:t xml:space="preserve">than </w:t>
      </w:r>
      <m:oMath>
        <m:r>
          <w:rPr>
            <w:rFonts w:ascii="Cambria Math" w:hAnsi="Cambria Math"/>
          </w:rPr>
          <m:t>Ta</m:t>
        </m:r>
      </m:oMath>
      <w:r>
        <w:t xml:space="preserve">, and note that this follows from errors in </w:t>
      </w:r>
      <m:oMath>
        <m:r>
          <w:rPr>
            <w:rFonts w:ascii="Cambria Math" w:hAnsi="Cambria Math"/>
          </w:rPr>
          <m:t>Ta</m:t>
        </m:r>
      </m:oMath>
      <w:r>
        <w:t xml:space="preserve"> being compensated for by opposing errors in relative humidity (RH). To explain this, we first recall that </w:t>
      </w:r>
      <m:oMath>
        <m:r>
          <w:rPr>
            <w:rFonts w:ascii="Cambria Math" w:hAnsi="Cambria Math"/>
          </w:rPr>
          <m:t>Te</m:t>
        </m:r>
      </m:oMath>
      <w:r w:rsidR="00CE1647">
        <w:t xml:space="preserve"> </w:t>
      </w:r>
      <w:r>
        <w:t>can be written:</w:t>
      </w:r>
    </w:p>
    <w:p w14:paraId="47E5F802" w14:textId="77777777" w:rsidR="009D4A1F" w:rsidRDefault="00000000">
      <w:pPr>
        <w:spacing w:line="360" w:lineRule="auto"/>
        <w:jc w:val="center"/>
      </w:pPr>
      <m:oMathPara>
        <m:oMath>
          <m:r>
            <w:rPr>
              <w:rFonts w:ascii="Cambria Math" w:hAnsi="Cambria Math"/>
            </w:rPr>
            <m:t>Te=Ta+</m:t>
          </m:r>
          <m:f>
            <m:fPr>
              <m:ctrlPr>
                <w:rPr>
                  <w:rFonts w:ascii="Cambria Math" w:hAnsi="Cambria Math"/>
                </w:rPr>
              </m:ctrlPr>
            </m:fPr>
            <m:num>
              <m:r>
                <w:rPr>
                  <w:rFonts w:ascii="Cambria Math" w:hAnsi="Cambria Math"/>
                </w:rPr>
                <m:t>Lv f(Ta)</m:t>
              </m:r>
            </m:num>
            <m:den>
              <m:r>
                <w:rPr>
                  <w:rFonts w:ascii="Cambria Math" w:hAnsi="Cambria Math"/>
                </w:rPr>
                <m:t>Cp</m:t>
              </m:r>
            </m:den>
          </m:f>
          <m:r>
            <w:rPr>
              <w:rFonts w:ascii="Cambria Math" w:hAnsi="Cambria Math"/>
            </w:rPr>
            <m:t>RH</m:t>
          </m:r>
        </m:oMath>
      </m:oMathPara>
    </w:p>
    <w:p w14:paraId="5C6842AF" w14:textId="77777777" w:rsidR="009D4A1F" w:rsidRDefault="00000000">
      <w:pPr>
        <w:spacing w:after="160" w:line="360" w:lineRule="auto"/>
        <w:jc w:val="right"/>
      </w:pPr>
      <w:r>
        <w:t>Eq. 12</w:t>
      </w:r>
    </w:p>
    <w:p w14:paraId="26D32B3D" w14:textId="44908B4A" w:rsidR="009D4A1F" w:rsidRDefault="00000000">
      <w:pPr>
        <w:spacing w:after="160" w:line="360" w:lineRule="auto"/>
        <w:jc w:val="both"/>
      </w:pPr>
      <w:r>
        <w:lastRenderedPageBreak/>
        <w:t xml:space="preserve">in which RH is expressed as a proportion (0-1), and </w:t>
      </w:r>
      <m:oMath>
        <m:r>
          <w:rPr>
            <w:rFonts w:ascii="Cambria Math" w:hAnsi="Cambria Math"/>
          </w:rPr>
          <m:t>f(Ta)</m:t>
        </m:r>
      </m:oMath>
      <w:r>
        <w:t xml:space="preserve"> denotes that saturation specific humidity can be written as a monotonic function of </w:t>
      </w:r>
      <m:oMath>
        <m:r>
          <w:rPr>
            <w:rFonts w:ascii="Cambria Math" w:hAnsi="Cambria Math"/>
          </w:rPr>
          <m:t>Ta</m:t>
        </m:r>
      </m:oMath>
      <w:r>
        <w:t xml:space="preserve"> using the Clausius Clapeyron equation. Hence, if errors (</w:t>
      </w:r>
      <m:oMath>
        <m:r>
          <w:rPr>
            <w:rFonts w:ascii="Cambria Math" w:hAnsi="Cambria Math"/>
          </w:rPr>
          <m:t>Δ</m:t>
        </m:r>
      </m:oMath>
      <w:r>
        <w:t xml:space="preserve">) in </w:t>
      </w:r>
      <m:oMath>
        <m:r>
          <w:rPr>
            <w:rFonts w:ascii="Cambria Math" w:hAnsi="Cambria Math"/>
          </w:rPr>
          <m:t>RH</m:t>
        </m:r>
      </m:oMath>
      <w:r>
        <w:t xml:space="preserve"> are of opposite sign, they will offset those in </w:t>
      </w:r>
      <m:oMath>
        <m:r>
          <w:rPr>
            <w:rFonts w:ascii="Cambria Math" w:hAnsi="Cambria Math"/>
          </w:rPr>
          <m:t>Ta</m:t>
        </m:r>
      </m:oMath>
      <w:r>
        <w:t xml:space="preserve"> to some extent. We explored this compensation by first defining errors in </w:t>
      </w:r>
      <m:oMath>
        <m:r>
          <w:rPr>
            <w:rFonts w:ascii="Cambria Math" w:hAnsi="Cambria Math"/>
          </w:rPr>
          <m:t>Ta</m:t>
        </m:r>
      </m:oMath>
      <w:r>
        <w:t xml:space="preserve"> (</w:t>
      </w:r>
      <m:oMath>
        <m:sSub>
          <m:sSubPr>
            <m:ctrlPr>
              <w:rPr>
                <w:rFonts w:ascii="Cambria Math" w:hAnsi="Cambria Math"/>
              </w:rPr>
            </m:ctrlPr>
          </m:sSubPr>
          <m:e>
            <m:r>
              <w:rPr>
                <w:rFonts w:ascii="Cambria Math" w:hAnsi="Cambria Math"/>
              </w:rPr>
              <m:t>Δ</m:t>
            </m:r>
          </m:e>
          <m:sub>
            <m:r>
              <w:rPr>
                <w:rFonts w:ascii="Cambria Math" w:hAnsi="Cambria Math"/>
              </w:rPr>
              <m:t>Ta</m:t>
            </m:r>
          </m:sub>
        </m:sSub>
      </m:oMath>
      <w:r>
        <w:t xml:space="preserve">) </w:t>
      </w:r>
      <m:oMath>
        <m:r>
          <w:rPr>
            <w:rFonts w:ascii="Cambria Math" w:hAnsi="Cambria Math"/>
          </w:rPr>
          <m:t>RH</m:t>
        </m:r>
      </m:oMath>
      <w:r>
        <w:t xml:space="preserve"> (</w:t>
      </w:r>
      <m:oMath>
        <m:sSub>
          <m:sSubPr>
            <m:ctrlPr>
              <w:rPr>
                <w:rFonts w:ascii="Cambria Math" w:hAnsi="Cambria Math"/>
              </w:rPr>
            </m:ctrlPr>
          </m:sSubPr>
          <m:e>
            <m:r>
              <w:rPr>
                <w:rFonts w:ascii="Cambria Math" w:hAnsi="Cambria Math"/>
              </w:rPr>
              <m:t>Δ</m:t>
            </m:r>
          </m:e>
          <m:sub>
            <m:r>
              <w:rPr>
                <w:rFonts w:ascii="Cambria Math" w:hAnsi="Cambria Math"/>
              </w:rPr>
              <m:t>RH</m:t>
            </m:r>
          </m:sub>
        </m:sSub>
      </m:oMath>
      <w:r>
        <w:t xml:space="preserve">) as the difference between the daily mean observed and reanalysis variables, and then computed the Pearson correlation coefficients between errors. Table S3 indicates that, in nearly all cases, </w:t>
      </w:r>
      <m:oMath>
        <m:sSub>
          <m:sSubPr>
            <m:ctrlPr>
              <w:rPr>
                <w:rFonts w:ascii="Cambria Math" w:hAnsi="Cambria Math"/>
              </w:rPr>
            </m:ctrlPr>
          </m:sSubPr>
          <m:e>
            <m:r>
              <w:rPr>
                <w:rFonts w:ascii="Cambria Math" w:hAnsi="Cambria Math"/>
              </w:rPr>
              <m:t>Δ</m:t>
            </m:r>
          </m:e>
          <m:sub>
            <m:r>
              <w:rPr>
                <w:rFonts w:ascii="Cambria Math" w:hAnsi="Cambria Math"/>
              </w:rPr>
              <m:t>Ta</m:t>
            </m:r>
          </m:sub>
        </m:sSub>
      </m:oMath>
      <w:r>
        <w:t xml:space="preserve"> and </w:t>
      </w:r>
      <m:oMath>
        <m:sSub>
          <m:sSubPr>
            <m:ctrlPr>
              <w:rPr>
                <w:rFonts w:ascii="Cambria Math" w:hAnsi="Cambria Math"/>
              </w:rPr>
            </m:ctrlPr>
          </m:sSubPr>
          <m:e>
            <m:r>
              <w:rPr>
                <w:rFonts w:ascii="Cambria Math" w:hAnsi="Cambria Math"/>
              </w:rPr>
              <m:t>Δ</m:t>
            </m:r>
          </m:e>
          <m:sub>
            <m:r>
              <w:rPr>
                <w:rFonts w:ascii="Cambria Math" w:hAnsi="Cambria Math"/>
              </w:rPr>
              <m:t>RH</m:t>
            </m:r>
          </m:sub>
        </m:sSub>
      </m:oMath>
      <w:r>
        <w:t xml:space="preserve"> have a statistically significant negative correlation. Hence, the more that </w:t>
      </w:r>
      <w:proofErr w:type="gramStart"/>
      <w:r>
        <w:t>daily-mean</w:t>
      </w:r>
      <w:proofErr w:type="gramEnd"/>
      <w:r>
        <w:t xml:space="preserve"> </w:t>
      </w:r>
      <m:oMath>
        <m:r>
          <w:rPr>
            <w:rFonts w:ascii="Cambria Math" w:hAnsi="Cambria Math"/>
          </w:rPr>
          <m:t>Ta</m:t>
        </m:r>
      </m:oMath>
      <w:r>
        <w:t xml:space="preserve"> is overestimated by the reanalysis datasets, the more </w:t>
      </w:r>
      <m:oMath>
        <m:r>
          <w:rPr>
            <w:rFonts w:ascii="Cambria Math" w:hAnsi="Cambria Math"/>
          </w:rPr>
          <m:t>RH</m:t>
        </m:r>
      </m:oMath>
      <w:r>
        <w:t xml:space="preserve"> is underestimated, and vice-versa.  </w:t>
      </w:r>
    </w:p>
    <w:p w14:paraId="0E2E79B6" w14:textId="77777777" w:rsidR="009D4A1F" w:rsidRDefault="00000000">
      <w:pPr>
        <w:pStyle w:val="Heading2"/>
        <w:numPr>
          <w:ilvl w:val="0"/>
          <w:numId w:val="1"/>
        </w:numPr>
        <w:spacing w:line="360" w:lineRule="auto"/>
      </w:pPr>
      <w:bookmarkStart w:id="4" w:name="_z0sthir7kdyi" w:colFirst="0" w:colLast="0"/>
      <w:bookmarkEnd w:id="4"/>
      <w:r>
        <w:t>Estimating the rain/snow transition temperature for glaciers</w:t>
      </w:r>
    </w:p>
    <w:p w14:paraId="27FFF796" w14:textId="77777777" w:rsidR="009D4A1F" w:rsidRDefault="00000000">
      <w:pPr>
        <w:spacing w:line="360" w:lineRule="auto"/>
      </w:pPr>
      <w:r>
        <w:t>As described in the main text (Methods), logistic regressions were used to identify the threshold temperatures to differentiate between rain and snow (</w:t>
      </w:r>
      <m:oMath>
        <m:r>
          <w:rPr>
            <w:rFonts w:ascii="Cambria Math" w:hAnsi="Cambria Math"/>
          </w:rPr>
          <m:t>T</m:t>
        </m:r>
        <m:sSub>
          <m:sSubPr>
            <m:ctrlPr>
              <w:rPr>
                <w:rFonts w:ascii="Cambria Math" w:hAnsi="Cambria Math"/>
              </w:rPr>
            </m:ctrlPr>
          </m:sSubPr>
          <m:e>
            <m:r>
              <w:rPr>
                <w:rFonts w:ascii="Cambria Math" w:hAnsi="Cambria Math"/>
              </w:rPr>
              <m:t>x</m:t>
            </m:r>
          </m:e>
          <m:sub>
            <m:r>
              <w:rPr>
                <w:rFonts w:ascii="Cambria Math" w:hAnsi="Cambria Math"/>
              </w:rPr>
              <m:t>50</m:t>
            </m:r>
          </m:sub>
        </m:sSub>
      </m:oMath>
      <w:r>
        <w:t xml:space="preserve">) at the sample of 5509 weather stations. We then regressed </w:t>
      </w:r>
      <m:oMath>
        <m:r>
          <w:rPr>
            <w:rFonts w:ascii="Cambria Math" w:hAnsi="Cambria Math"/>
          </w:rPr>
          <m:t>T</m:t>
        </m:r>
        <m:sSub>
          <m:sSubPr>
            <m:ctrlPr>
              <w:rPr>
                <w:rFonts w:ascii="Cambria Math" w:hAnsi="Cambria Math"/>
              </w:rPr>
            </m:ctrlPr>
          </m:sSubPr>
          <m:e>
            <m:r>
              <w:rPr>
                <w:rFonts w:ascii="Cambria Math" w:hAnsi="Cambria Math"/>
              </w:rPr>
              <m:t>x</m:t>
            </m:r>
          </m:e>
          <m:sub>
            <m:r>
              <w:rPr>
                <w:rFonts w:ascii="Cambria Math" w:hAnsi="Cambria Math"/>
              </w:rPr>
              <m:t>50</m:t>
            </m:r>
          </m:sub>
        </m:sSub>
      </m:oMath>
      <w:r>
        <w:t xml:space="preserve"> against the elevation of each station, obtaining the following parameter values to define the relationship: </w:t>
      </w:r>
    </w:p>
    <w:p w14:paraId="21C9FF60" w14:textId="77777777" w:rsidR="009D4A1F" w:rsidRDefault="009D4A1F">
      <w:pPr>
        <w:spacing w:line="360" w:lineRule="auto"/>
      </w:pPr>
    </w:p>
    <w:p w14:paraId="5D56BD18" w14:textId="77777777" w:rsidR="009D4A1F" w:rsidRDefault="00000000">
      <w:pPr>
        <w:spacing w:line="360" w:lineRule="auto"/>
        <w:jc w:val="center"/>
      </w:pPr>
      <m:oMath>
        <m:r>
          <w:rPr>
            <w:rFonts w:ascii="Cambria Math" w:hAnsi="Cambria Math"/>
          </w:rPr>
          <m:t>T</m:t>
        </m:r>
        <m:sSub>
          <m:sSubPr>
            <m:ctrlPr>
              <w:rPr>
                <w:rFonts w:ascii="Cambria Math" w:hAnsi="Cambria Math"/>
              </w:rPr>
            </m:ctrlPr>
          </m:sSubPr>
          <m:e>
            <m:r>
              <w:rPr>
                <w:rFonts w:ascii="Cambria Math" w:hAnsi="Cambria Math"/>
              </w:rPr>
              <m:t>a</m:t>
            </m:r>
          </m:e>
          <m:sub>
            <m:r>
              <w:rPr>
                <w:rFonts w:ascii="Cambria Math" w:hAnsi="Cambria Math"/>
              </w:rPr>
              <m:t>50</m:t>
            </m:r>
          </m:sub>
        </m:sSub>
        <m:r>
          <w:rPr>
            <w:rFonts w:ascii="Cambria Math" w:hAnsi="Cambria Math"/>
          </w:rPr>
          <m:t xml:space="preserve">=1.04 (0.01)+0.0003 (1.7 × </m:t>
        </m:r>
        <m:sSup>
          <m:sSupPr>
            <m:ctrlPr>
              <w:rPr>
                <w:rFonts w:ascii="Cambria Math" w:hAnsi="Cambria Math"/>
              </w:rPr>
            </m:ctrlPr>
          </m:sSupPr>
          <m:e>
            <m:r>
              <w:rPr>
                <w:rFonts w:ascii="Cambria Math" w:hAnsi="Cambria Math"/>
              </w:rPr>
              <m:t>10</m:t>
            </m:r>
          </m:e>
          <m:sup>
            <m:r>
              <w:rPr>
                <w:rFonts w:ascii="Cambria Math" w:hAnsi="Cambria Math"/>
              </w:rPr>
              <m:t>-5</m:t>
            </m:r>
          </m:sup>
        </m:sSup>
        <m:r>
          <w:rPr>
            <w:rFonts w:ascii="Cambria Math" w:hAnsi="Cambria Math"/>
          </w:rPr>
          <m:t xml:space="preserve">) z </m:t>
        </m:r>
      </m:oMath>
      <w:r>
        <w:t xml:space="preserve"> </w:t>
      </w:r>
    </w:p>
    <w:p w14:paraId="63A13CE6" w14:textId="77777777" w:rsidR="009D4A1F" w:rsidRDefault="00000000">
      <w:pPr>
        <w:spacing w:after="160" w:line="360" w:lineRule="auto"/>
        <w:jc w:val="right"/>
      </w:pPr>
      <w:r>
        <w:t>Eq. 13</w:t>
      </w:r>
    </w:p>
    <w:p w14:paraId="3BAA3512" w14:textId="77777777" w:rsidR="009D4A1F" w:rsidRDefault="00000000">
      <w:pPr>
        <w:spacing w:line="360" w:lineRule="auto"/>
        <w:jc w:val="center"/>
      </w:pPr>
      <m:oMath>
        <m:r>
          <w:rPr>
            <w:rFonts w:ascii="Cambria Math" w:hAnsi="Cambria Math"/>
          </w:rPr>
          <m:t>T</m:t>
        </m:r>
        <m:sSub>
          <m:sSubPr>
            <m:ctrlPr>
              <w:rPr>
                <w:rFonts w:ascii="Cambria Math" w:hAnsi="Cambria Math"/>
              </w:rPr>
            </m:ctrlPr>
          </m:sSubPr>
          <m:e>
            <m:r>
              <w:rPr>
                <w:rFonts w:ascii="Cambria Math" w:hAnsi="Cambria Math"/>
              </w:rPr>
              <m:t>e</m:t>
            </m:r>
          </m:e>
          <m:sub>
            <m:r>
              <w:rPr>
                <w:rFonts w:ascii="Cambria Math" w:hAnsi="Cambria Math"/>
              </w:rPr>
              <m:t>50</m:t>
            </m:r>
          </m:sub>
        </m:sSub>
        <m:r>
          <w:rPr>
            <w:rFonts w:ascii="Cambria Math" w:hAnsi="Cambria Math"/>
          </w:rPr>
          <m:t xml:space="preserve">=10.13 (0.02)+0.0016 (2.7 × </m:t>
        </m:r>
        <m:sSup>
          <m:sSupPr>
            <m:ctrlPr>
              <w:rPr>
                <w:rFonts w:ascii="Cambria Math" w:hAnsi="Cambria Math"/>
              </w:rPr>
            </m:ctrlPr>
          </m:sSupPr>
          <m:e>
            <m:r>
              <w:rPr>
                <w:rFonts w:ascii="Cambria Math" w:hAnsi="Cambria Math"/>
              </w:rPr>
              <m:t>10</m:t>
            </m:r>
          </m:e>
          <m:sup>
            <m:r>
              <w:rPr>
                <w:rFonts w:ascii="Cambria Math" w:hAnsi="Cambria Math"/>
              </w:rPr>
              <m:t>-5</m:t>
            </m:r>
          </m:sup>
        </m:sSup>
        <m:r>
          <w:rPr>
            <w:rFonts w:ascii="Cambria Math" w:hAnsi="Cambria Math"/>
          </w:rPr>
          <m:t xml:space="preserve">) z </m:t>
        </m:r>
      </m:oMath>
      <w:r>
        <w:t xml:space="preserve"> </w:t>
      </w:r>
    </w:p>
    <w:p w14:paraId="0BC2D480" w14:textId="77777777" w:rsidR="009D4A1F" w:rsidRDefault="00000000">
      <w:pPr>
        <w:spacing w:after="160" w:line="360" w:lineRule="auto"/>
        <w:jc w:val="right"/>
      </w:pPr>
      <w:r>
        <w:t>Eq. 14</w:t>
      </w:r>
    </w:p>
    <w:p w14:paraId="4C5EE7A0" w14:textId="77777777" w:rsidR="009D4A1F" w:rsidRDefault="009D4A1F">
      <w:pPr>
        <w:spacing w:line="360" w:lineRule="auto"/>
      </w:pPr>
    </w:p>
    <w:p w14:paraId="6FE8B6A5" w14:textId="77777777" w:rsidR="009D4A1F" w:rsidRDefault="00000000">
      <w:pPr>
        <w:spacing w:line="360" w:lineRule="auto"/>
      </w:pPr>
      <w:r>
        <w:t>In which the numbers in parentheses are the standard errors of the respective intercept and slope parameters. All parameters are significantly different from zero (</w:t>
      </w:r>
      <w:r>
        <w:rPr>
          <w:i/>
        </w:rPr>
        <w:t xml:space="preserve">p </w:t>
      </w:r>
      <w:r>
        <w:t xml:space="preserve">&lt; 0.001). </w:t>
      </w:r>
    </w:p>
    <w:p w14:paraId="4DB3C9C2" w14:textId="77777777" w:rsidR="009D4A1F" w:rsidRDefault="009D4A1F">
      <w:pPr>
        <w:spacing w:line="360" w:lineRule="auto"/>
      </w:pPr>
    </w:p>
    <w:p w14:paraId="054FEE06" w14:textId="77777777" w:rsidR="009D4A1F" w:rsidRDefault="00000000">
      <w:pPr>
        <w:spacing w:line="360" w:lineRule="auto"/>
      </w:pPr>
      <w:r>
        <w:t xml:space="preserve">We applied the regression equations to estimate </w:t>
      </w:r>
      <m:oMath>
        <m:r>
          <w:rPr>
            <w:rFonts w:ascii="Cambria Math" w:hAnsi="Cambria Math"/>
          </w:rPr>
          <m:t>T</m:t>
        </m:r>
        <m:sSub>
          <m:sSubPr>
            <m:ctrlPr>
              <w:rPr>
                <w:rFonts w:ascii="Cambria Math" w:hAnsi="Cambria Math"/>
              </w:rPr>
            </m:ctrlPr>
          </m:sSubPr>
          <m:e>
            <m:r>
              <w:rPr>
                <w:rFonts w:ascii="Cambria Math" w:hAnsi="Cambria Math"/>
              </w:rPr>
              <m:t>x</m:t>
            </m:r>
          </m:e>
          <m:sub>
            <m:r>
              <w:rPr>
                <w:rFonts w:ascii="Cambria Math" w:hAnsi="Cambria Math"/>
              </w:rPr>
              <m:t>50</m:t>
            </m:r>
          </m:sub>
        </m:sSub>
      </m:oMath>
      <w:r>
        <w:t xml:space="preserve"> for the different Randolph Glacier Inventory regions</w:t>
      </w:r>
      <w:r>
        <w:rPr>
          <w:vertAlign w:val="superscript"/>
        </w:rPr>
        <w:t>4</w:t>
      </w:r>
      <w:r>
        <w:t xml:space="preserve">, taking the arithmetic mean of all median glacier elevations to prescribe a single </w:t>
      </w:r>
      <m:oMath>
        <m:r>
          <w:rPr>
            <w:rFonts w:ascii="Cambria Math" w:hAnsi="Cambria Math"/>
          </w:rPr>
          <m:t>z</m:t>
        </m:r>
      </m:oMath>
      <w:r>
        <w:t xml:space="preserve"> for each location. The results from inserting this elevation into the expression above for each glacier region are provided in Table S5. </w:t>
      </w:r>
    </w:p>
    <w:p w14:paraId="666B07C9" w14:textId="4FA8B191" w:rsidR="009D4A1F" w:rsidRDefault="009D4A1F">
      <w:pPr>
        <w:spacing w:line="360" w:lineRule="auto"/>
        <w:rPr>
          <w:sz w:val="20"/>
          <w:szCs w:val="20"/>
        </w:rPr>
      </w:pPr>
    </w:p>
    <w:p w14:paraId="15B0D83A" w14:textId="3C63E6A9" w:rsidR="00CE1647" w:rsidRDefault="00CE1647">
      <w:pPr>
        <w:spacing w:line="360" w:lineRule="auto"/>
        <w:rPr>
          <w:sz w:val="20"/>
          <w:szCs w:val="20"/>
        </w:rPr>
      </w:pPr>
    </w:p>
    <w:p w14:paraId="5F94C712" w14:textId="69A5EA08" w:rsidR="00CE1647" w:rsidRDefault="00CE1647">
      <w:pPr>
        <w:spacing w:line="360" w:lineRule="auto"/>
        <w:rPr>
          <w:sz w:val="20"/>
          <w:szCs w:val="20"/>
        </w:rPr>
      </w:pPr>
    </w:p>
    <w:p w14:paraId="1D1035B6" w14:textId="11E943D0" w:rsidR="00CE1647" w:rsidRDefault="00CE1647">
      <w:pPr>
        <w:spacing w:line="360" w:lineRule="auto"/>
        <w:rPr>
          <w:sz w:val="20"/>
          <w:szCs w:val="20"/>
        </w:rPr>
      </w:pPr>
    </w:p>
    <w:p w14:paraId="3CDB3AFC" w14:textId="4172A6C5" w:rsidR="00CE1647" w:rsidRDefault="00CE1647">
      <w:pPr>
        <w:spacing w:line="360" w:lineRule="auto"/>
        <w:rPr>
          <w:sz w:val="20"/>
          <w:szCs w:val="20"/>
        </w:rPr>
      </w:pPr>
    </w:p>
    <w:p w14:paraId="6674A982" w14:textId="77777777" w:rsidR="00CE1647" w:rsidRDefault="00CE1647">
      <w:pPr>
        <w:spacing w:line="360" w:lineRule="auto"/>
        <w:rPr>
          <w:sz w:val="20"/>
          <w:szCs w:val="20"/>
        </w:rPr>
      </w:pPr>
    </w:p>
    <w:p w14:paraId="33169F49" w14:textId="77777777" w:rsidR="009D4A1F" w:rsidRPr="00CE1647" w:rsidRDefault="00000000">
      <w:pPr>
        <w:spacing w:line="360" w:lineRule="auto"/>
        <w:rPr>
          <w:sz w:val="20"/>
          <w:szCs w:val="20"/>
        </w:rPr>
      </w:pPr>
      <w:r w:rsidRPr="00CE1647">
        <w:rPr>
          <w:rFonts w:eastAsia="Times New Roman"/>
          <w:b/>
          <w:sz w:val="20"/>
          <w:szCs w:val="20"/>
        </w:rPr>
        <w:lastRenderedPageBreak/>
        <w:t>T</w:t>
      </w:r>
      <w:r w:rsidRPr="00CE1647">
        <w:rPr>
          <w:b/>
          <w:sz w:val="20"/>
          <w:szCs w:val="20"/>
        </w:rPr>
        <w:t>able S1.</w:t>
      </w:r>
      <w:r w:rsidRPr="00CE1647">
        <w:rPr>
          <w:sz w:val="20"/>
          <w:szCs w:val="20"/>
        </w:rPr>
        <w:t xml:space="preserve"> Mean meteorology for the full period of record at the different glacier automatic weather stations. See Table 1 (Main text) for the locations of these stations. </w:t>
      </w:r>
    </w:p>
    <w:p w14:paraId="05E97144" w14:textId="77777777" w:rsidR="009D4A1F" w:rsidRDefault="009D4A1F">
      <w:pPr>
        <w:spacing w:line="360" w:lineRule="auto"/>
      </w:pPr>
    </w:p>
    <w:tbl>
      <w:tblPr>
        <w:tblStyle w:val="a"/>
        <w:tblW w:w="90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1290"/>
        <w:gridCol w:w="832"/>
        <w:gridCol w:w="850"/>
        <w:gridCol w:w="1418"/>
        <w:gridCol w:w="1275"/>
        <w:gridCol w:w="1276"/>
        <w:gridCol w:w="2089"/>
      </w:tblGrid>
      <w:tr w:rsidR="009D4A1F" w14:paraId="4E19AD2C" w14:textId="77777777" w:rsidTr="00313975">
        <w:trPr>
          <w:trHeight w:val="415"/>
        </w:trPr>
        <w:tc>
          <w:tcPr>
            <w:tcW w:w="129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7AAE497" w14:textId="77777777" w:rsidR="009D4A1F" w:rsidRDefault="00000000">
            <w:pPr>
              <w:widowControl w:val="0"/>
              <w:spacing w:line="360" w:lineRule="auto"/>
              <w:jc w:val="center"/>
              <w:rPr>
                <w:b/>
                <w:sz w:val="20"/>
                <w:szCs w:val="20"/>
              </w:rPr>
            </w:pPr>
            <w:r>
              <w:rPr>
                <w:b/>
                <w:sz w:val="20"/>
                <w:szCs w:val="20"/>
              </w:rPr>
              <w:t xml:space="preserve">Glacier </w:t>
            </w:r>
          </w:p>
        </w:tc>
        <w:tc>
          <w:tcPr>
            <w:tcW w:w="832"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210591D" w14:textId="77777777" w:rsidR="009D4A1F" w:rsidRDefault="00000000">
            <w:pPr>
              <w:widowControl w:val="0"/>
              <w:spacing w:line="360" w:lineRule="auto"/>
              <w:jc w:val="center"/>
              <w:rPr>
                <w:b/>
                <w:sz w:val="20"/>
                <w:szCs w:val="20"/>
              </w:rPr>
            </w:pPr>
            <w:r>
              <w:rPr>
                <w:b/>
                <w:sz w:val="20"/>
                <w:szCs w:val="20"/>
              </w:rPr>
              <w:t>Ta (℃)</w:t>
            </w:r>
          </w:p>
        </w:tc>
        <w:tc>
          <w:tcPr>
            <w:tcW w:w="8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837625C" w14:textId="77777777" w:rsidR="009D4A1F" w:rsidRDefault="00000000">
            <w:pPr>
              <w:widowControl w:val="0"/>
              <w:spacing w:line="360" w:lineRule="auto"/>
              <w:jc w:val="center"/>
              <w:rPr>
                <w:b/>
                <w:sz w:val="20"/>
                <w:szCs w:val="20"/>
              </w:rPr>
            </w:pPr>
            <w:r>
              <w:rPr>
                <w:b/>
                <w:sz w:val="20"/>
                <w:szCs w:val="20"/>
              </w:rPr>
              <w:t>RH (%)</w:t>
            </w:r>
          </w:p>
        </w:tc>
        <w:tc>
          <w:tcPr>
            <w:tcW w:w="1418"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FC53F6F" w14:textId="77777777" w:rsidR="009D4A1F" w:rsidRDefault="00000000">
            <w:pPr>
              <w:widowControl w:val="0"/>
              <w:spacing w:line="360" w:lineRule="auto"/>
              <w:jc w:val="center"/>
              <w:rPr>
                <w:b/>
                <w:sz w:val="20"/>
                <w:szCs w:val="20"/>
              </w:rPr>
            </w:pPr>
            <w:r>
              <w:rPr>
                <w:b/>
                <w:sz w:val="20"/>
                <w:szCs w:val="20"/>
              </w:rPr>
              <w:t>Wind speed (m s</w:t>
            </w:r>
            <w:r>
              <w:rPr>
                <w:b/>
                <w:sz w:val="20"/>
                <w:szCs w:val="20"/>
                <w:vertAlign w:val="superscript"/>
              </w:rPr>
              <w:t>-1</w:t>
            </w:r>
            <w:r>
              <w:rPr>
                <w:b/>
                <w:sz w:val="20"/>
                <w:szCs w:val="20"/>
              </w:rPr>
              <w:t>)</w:t>
            </w:r>
          </w:p>
        </w:tc>
        <w:tc>
          <w:tcPr>
            <w:tcW w:w="127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3D1F6143" w14:textId="77777777" w:rsidR="009D4A1F" w:rsidRDefault="00000000">
            <w:pPr>
              <w:widowControl w:val="0"/>
              <w:spacing w:line="360" w:lineRule="auto"/>
              <w:jc w:val="center"/>
              <w:rPr>
                <w:b/>
                <w:sz w:val="20"/>
                <w:szCs w:val="20"/>
              </w:rPr>
            </w:pPr>
            <w:r>
              <w:rPr>
                <w:b/>
                <w:sz w:val="20"/>
                <w:szCs w:val="20"/>
              </w:rPr>
              <w:t>Insolation (W m</w:t>
            </w:r>
            <w:r>
              <w:rPr>
                <w:b/>
                <w:sz w:val="20"/>
                <w:szCs w:val="20"/>
                <w:vertAlign w:val="superscript"/>
              </w:rPr>
              <w:t>-2</w:t>
            </w:r>
            <w:r>
              <w:rPr>
                <w:b/>
                <w:sz w:val="20"/>
                <w:szCs w:val="20"/>
              </w:rPr>
              <w:t>)</w:t>
            </w:r>
          </w:p>
        </w:tc>
        <w:tc>
          <w:tcPr>
            <w:tcW w:w="1276"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7E31C4E" w14:textId="77777777" w:rsidR="009D4A1F" w:rsidRDefault="00000000">
            <w:pPr>
              <w:widowControl w:val="0"/>
              <w:spacing w:line="360" w:lineRule="auto"/>
              <w:jc w:val="center"/>
              <w:rPr>
                <w:b/>
                <w:sz w:val="20"/>
                <w:szCs w:val="20"/>
              </w:rPr>
            </w:pPr>
            <w:r>
              <w:rPr>
                <w:b/>
                <w:sz w:val="20"/>
                <w:szCs w:val="20"/>
              </w:rPr>
              <w:t>Albedo (-)</w:t>
            </w:r>
          </w:p>
        </w:tc>
        <w:tc>
          <w:tcPr>
            <w:tcW w:w="2089"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5EC1DBCA" w14:textId="77777777" w:rsidR="009D4A1F" w:rsidRDefault="00000000">
            <w:pPr>
              <w:widowControl w:val="0"/>
              <w:spacing w:line="360" w:lineRule="auto"/>
              <w:jc w:val="center"/>
              <w:rPr>
                <w:b/>
                <w:sz w:val="20"/>
                <w:szCs w:val="20"/>
              </w:rPr>
            </w:pPr>
            <w:r>
              <w:rPr>
                <w:b/>
                <w:sz w:val="20"/>
                <w:szCs w:val="20"/>
              </w:rPr>
              <w:t>Incident longwave radiation (W m</w:t>
            </w:r>
            <w:r>
              <w:rPr>
                <w:b/>
                <w:sz w:val="20"/>
                <w:szCs w:val="20"/>
                <w:vertAlign w:val="superscript"/>
              </w:rPr>
              <w:t>-2</w:t>
            </w:r>
            <w:r>
              <w:rPr>
                <w:b/>
                <w:sz w:val="20"/>
                <w:szCs w:val="20"/>
              </w:rPr>
              <w:t>)</w:t>
            </w:r>
          </w:p>
        </w:tc>
      </w:tr>
      <w:tr w:rsidR="009D4A1F" w14:paraId="5AF0BCF9" w14:textId="77777777" w:rsidTr="00313975">
        <w:trPr>
          <w:trHeight w:val="415"/>
        </w:trPr>
        <w:tc>
          <w:tcPr>
            <w:tcW w:w="129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4A155430" w14:textId="77777777" w:rsidR="009D4A1F" w:rsidRDefault="00000000">
            <w:pPr>
              <w:widowControl w:val="0"/>
              <w:spacing w:line="360" w:lineRule="auto"/>
              <w:jc w:val="center"/>
              <w:rPr>
                <w:sz w:val="20"/>
                <w:szCs w:val="20"/>
              </w:rPr>
            </w:pPr>
            <w:r>
              <w:rPr>
                <w:sz w:val="20"/>
                <w:szCs w:val="20"/>
              </w:rPr>
              <w:t>Kersten</w:t>
            </w:r>
          </w:p>
        </w:tc>
        <w:tc>
          <w:tcPr>
            <w:tcW w:w="832"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F4BA229" w14:textId="77777777" w:rsidR="009D4A1F" w:rsidRDefault="00000000">
            <w:pPr>
              <w:widowControl w:val="0"/>
              <w:spacing w:line="360" w:lineRule="auto"/>
              <w:jc w:val="center"/>
              <w:rPr>
                <w:sz w:val="20"/>
                <w:szCs w:val="20"/>
              </w:rPr>
            </w:pPr>
            <w:r>
              <w:rPr>
                <w:sz w:val="20"/>
                <w:szCs w:val="20"/>
              </w:rPr>
              <w:t>-6.84</w:t>
            </w:r>
          </w:p>
        </w:tc>
        <w:tc>
          <w:tcPr>
            <w:tcW w:w="8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398C7E1" w14:textId="77777777" w:rsidR="009D4A1F" w:rsidRDefault="00000000">
            <w:pPr>
              <w:widowControl w:val="0"/>
              <w:spacing w:line="360" w:lineRule="auto"/>
              <w:jc w:val="center"/>
              <w:rPr>
                <w:sz w:val="20"/>
                <w:szCs w:val="20"/>
              </w:rPr>
            </w:pPr>
            <w:r>
              <w:rPr>
                <w:sz w:val="20"/>
                <w:szCs w:val="20"/>
              </w:rPr>
              <w:t>60.7</w:t>
            </w:r>
          </w:p>
        </w:tc>
        <w:tc>
          <w:tcPr>
            <w:tcW w:w="1418"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738B312" w14:textId="77777777" w:rsidR="009D4A1F" w:rsidRDefault="00000000">
            <w:pPr>
              <w:widowControl w:val="0"/>
              <w:spacing w:line="360" w:lineRule="auto"/>
              <w:jc w:val="center"/>
              <w:rPr>
                <w:sz w:val="20"/>
                <w:szCs w:val="20"/>
              </w:rPr>
            </w:pPr>
            <w:r>
              <w:rPr>
                <w:sz w:val="20"/>
                <w:szCs w:val="20"/>
              </w:rPr>
              <w:t>5.01</w:t>
            </w:r>
          </w:p>
        </w:tc>
        <w:tc>
          <w:tcPr>
            <w:tcW w:w="127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53A7315" w14:textId="77777777" w:rsidR="009D4A1F" w:rsidRDefault="00000000">
            <w:pPr>
              <w:widowControl w:val="0"/>
              <w:spacing w:line="360" w:lineRule="auto"/>
              <w:jc w:val="center"/>
              <w:rPr>
                <w:sz w:val="20"/>
                <w:szCs w:val="20"/>
              </w:rPr>
            </w:pPr>
            <w:r>
              <w:rPr>
                <w:sz w:val="20"/>
                <w:szCs w:val="20"/>
              </w:rPr>
              <w:t>343</w:t>
            </w:r>
          </w:p>
        </w:tc>
        <w:tc>
          <w:tcPr>
            <w:tcW w:w="1276"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5E5DD9A6" w14:textId="77777777" w:rsidR="009D4A1F" w:rsidRDefault="00000000">
            <w:pPr>
              <w:widowControl w:val="0"/>
              <w:spacing w:line="360" w:lineRule="auto"/>
              <w:jc w:val="center"/>
              <w:rPr>
                <w:sz w:val="20"/>
                <w:szCs w:val="20"/>
              </w:rPr>
            </w:pPr>
            <w:r>
              <w:rPr>
                <w:sz w:val="20"/>
                <w:szCs w:val="20"/>
              </w:rPr>
              <w:t>0.55</w:t>
            </w:r>
          </w:p>
        </w:tc>
        <w:tc>
          <w:tcPr>
            <w:tcW w:w="2089"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51739A3B" w14:textId="77777777" w:rsidR="009D4A1F" w:rsidRDefault="00000000">
            <w:pPr>
              <w:widowControl w:val="0"/>
              <w:spacing w:line="360" w:lineRule="auto"/>
              <w:jc w:val="center"/>
              <w:rPr>
                <w:sz w:val="20"/>
                <w:szCs w:val="20"/>
              </w:rPr>
            </w:pPr>
            <w:r>
              <w:rPr>
                <w:sz w:val="20"/>
                <w:szCs w:val="20"/>
              </w:rPr>
              <w:t>179</w:t>
            </w:r>
          </w:p>
        </w:tc>
      </w:tr>
      <w:tr w:rsidR="009D4A1F" w14:paraId="0AF2681B" w14:textId="77777777" w:rsidTr="00313975">
        <w:trPr>
          <w:trHeight w:val="415"/>
        </w:trPr>
        <w:tc>
          <w:tcPr>
            <w:tcW w:w="129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08E79BE" w14:textId="77777777" w:rsidR="009D4A1F" w:rsidRDefault="00000000">
            <w:pPr>
              <w:widowControl w:val="0"/>
              <w:spacing w:line="360" w:lineRule="auto"/>
              <w:jc w:val="center"/>
              <w:rPr>
                <w:sz w:val="20"/>
                <w:szCs w:val="20"/>
              </w:rPr>
            </w:pPr>
            <w:proofErr w:type="spellStart"/>
            <w:r>
              <w:rPr>
                <w:sz w:val="20"/>
                <w:szCs w:val="20"/>
              </w:rPr>
              <w:t>Artesonraju</w:t>
            </w:r>
            <w:proofErr w:type="spellEnd"/>
          </w:p>
        </w:tc>
        <w:tc>
          <w:tcPr>
            <w:tcW w:w="832"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54E14D55" w14:textId="77777777" w:rsidR="009D4A1F" w:rsidRDefault="00000000">
            <w:pPr>
              <w:widowControl w:val="0"/>
              <w:spacing w:line="360" w:lineRule="auto"/>
              <w:jc w:val="center"/>
              <w:rPr>
                <w:sz w:val="20"/>
                <w:szCs w:val="20"/>
              </w:rPr>
            </w:pPr>
            <w:r>
              <w:rPr>
                <w:sz w:val="20"/>
                <w:szCs w:val="20"/>
              </w:rPr>
              <w:t>1.14</w:t>
            </w:r>
          </w:p>
        </w:tc>
        <w:tc>
          <w:tcPr>
            <w:tcW w:w="8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2609184" w14:textId="77777777" w:rsidR="009D4A1F" w:rsidRDefault="00000000">
            <w:pPr>
              <w:widowControl w:val="0"/>
              <w:spacing w:line="360" w:lineRule="auto"/>
              <w:jc w:val="center"/>
              <w:rPr>
                <w:sz w:val="20"/>
                <w:szCs w:val="20"/>
              </w:rPr>
            </w:pPr>
            <w:r>
              <w:rPr>
                <w:sz w:val="20"/>
                <w:szCs w:val="20"/>
              </w:rPr>
              <w:t>75.3</w:t>
            </w:r>
          </w:p>
        </w:tc>
        <w:tc>
          <w:tcPr>
            <w:tcW w:w="1418"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DBB546A" w14:textId="77777777" w:rsidR="009D4A1F" w:rsidRDefault="00000000">
            <w:pPr>
              <w:widowControl w:val="0"/>
              <w:spacing w:line="360" w:lineRule="auto"/>
              <w:jc w:val="center"/>
              <w:rPr>
                <w:sz w:val="20"/>
                <w:szCs w:val="20"/>
              </w:rPr>
            </w:pPr>
            <w:r>
              <w:rPr>
                <w:sz w:val="20"/>
                <w:szCs w:val="20"/>
              </w:rPr>
              <w:t>2.84</w:t>
            </w:r>
          </w:p>
        </w:tc>
        <w:tc>
          <w:tcPr>
            <w:tcW w:w="127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6A229B9" w14:textId="77777777" w:rsidR="009D4A1F" w:rsidRDefault="00000000">
            <w:pPr>
              <w:widowControl w:val="0"/>
              <w:spacing w:line="360" w:lineRule="auto"/>
              <w:jc w:val="center"/>
              <w:rPr>
                <w:sz w:val="20"/>
                <w:szCs w:val="20"/>
              </w:rPr>
            </w:pPr>
            <w:r>
              <w:rPr>
                <w:sz w:val="20"/>
                <w:szCs w:val="20"/>
              </w:rPr>
              <w:t>225</w:t>
            </w:r>
          </w:p>
        </w:tc>
        <w:tc>
          <w:tcPr>
            <w:tcW w:w="1276"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6274F10" w14:textId="77777777" w:rsidR="009D4A1F" w:rsidRDefault="00000000">
            <w:pPr>
              <w:widowControl w:val="0"/>
              <w:spacing w:line="360" w:lineRule="auto"/>
              <w:jc w:val="center"/>
              <w:rPr>
                <w:sz w:val="20"/>
                <w:szCs w:val="20"/>
              </w:rPr>
            </w:pPr>
            <w:r>
              <w:rPr>
                <w:sz w:val="20"/>
                <w:szCs w:val="20"/>
              </w:rPr>
              <w:t>0.38</w:t>
            </w:r>
          </w:p>
        </w:tc>
        <w:tc>
          <w:tcPr>
            <w:tcW w:w="2089"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D10DCC5" w14:textId="77777777" w:rsidR="009D4A1F" w:rsidRDefault="00000000">
            <w:pPr>
              <w:widowControl w:val="0"/>
              <w:spacing w:line="360" w:lineRule="auto"/>
              <w:jc w:val="center"/>
              <w:rPr>
                <w:sz w:val="20"/>
                <w:szCs w:val="20"/>
              </w:rPr>
            </w:pPr>
            <w:r>
              <w:rPr>
                <w:sz w:val="20"/>
                <w:szCs w:val="20"/>
              </w:rPr>
              <w:t>277</w:t>
            </w:r>
          </w:p>
        </w:tc>
      </w:tr>
      <w:tr w:rsidR="009D4A1F" w14:paraId="1854D6FD" w14:textId="77777777" w:rsidTr="00313975">
        <w:trPr>
          <w:trHeight w:val="415"/>
        </w:trPr>
        <w:tc>
          <w:tcPr>
            <w:tcW w:w="129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0909513" w14:textId="77777777" w:rsidR="009D4A1F" w:rsidRDefault="00000000">
            <w:pPr>
              <w:widowControl w:val="0"/>
              <w:spacing w:line="360" w:lineRule="auto"/>
              <w:jc w:val="center"/>
              <w:rPr>
                <w:sz w:val="20"/>
                <w:szCs w:val="20"/>
              </w:rPr>
            </w:pPr>
            <w:proofErr w:type="spellStart"/>
            <w:r>
              <w:rPr>
                <w:sz w:val="20"/>
                <w:szCs w:val="20"/>
              </w:rPr>
              <w:t>Shallap</w:t>
            </w:r>
            <w:proofErr w:type="spellEnd"/>
          </w:p>
        </w:tc>
        <w:tc>
          <w:tcPr>
            <w:tcW w:w="832"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5B3B566" w14:textId="77777777" w:rsidR="009D4A1F" w:rsidRDefault="00000000">
            <w:pPr>
              <w:widowControl w:val="0"/>
              <w:spacing w:line="360" w:lineRule="auto"/>
              <w:jc w:val="center"/>
              <w:rPr>
                <w:sz w:val="20"/>
                <w:szCs w:val="20"/>
              </w:rPr>
            </w:pPr>
            <w:r>
              <w:rPr>
                <w:sz w:val="20"/>
                <w:szCs w:val="20"/>
              </w:rPr>
              <w:t>1.27</w:t>
            </w:r>
          </w:p>
        </w:tc>
        <w:tc>
          <w:tcPr>
            <w:tcW w:w="8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A42C613" w14:textId="77777777" w:rsidR="009D4A1F" w:rsidRDefault="00000000">
            <w:pPr>
              <w:widowControl w:val="0"/>
              <w:spacing w:line="360" w:lineRule="auto"/>
              <w:jc w:val="center"/>
              <w:rPr>
                <w:sz w:val="20"/>
                <w:szCs w:val="20"/>
              </w:rPr>
            </w:pPr>
            <w:r>
              <w:rPr>
                <w:sz w:val="20"/>
                <w:szCs w:val="20"/>
              </w:rPr>
              <w:t>70.9</w:t>
            </w:r>
          </w:p>
        </w:tc>
        <w:tc>
          <w:tcPr>
            <w:tcW w:w="1418"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5EB58D55" w14:textId="77777777" w:rsidR="009D4A1F" w:rsidRDefault="00000000">
            <w:pPr>
              <w:widowControl w:val="0"/>
              <w:spacing w:line="360" w:lineRule="auto"/>
              <w:jc w:val="center"/>
              <w:rPr>
                <w:sz w:val="20"/>
                <w:szCs w:val="20"/>
              </w:rPr>
            </w:pPr>
            <w:r>
              <w:rPr>
                <w:sz w:val="20"/>
                <w:szCs w:val="20"/>
              </w:rPr>
              <w:t>3.08</w:t>
            </w:r>
          </w:p>
        </w:tc>
        <w:tc>
          <w:tcPr>
            <w:tcW w:w="127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5FBEC30" w14:textId="77777777" w:rsidR="009D4A1F" w:rsidRDefault="00000000">
            <w:pPr>
              <w:widowControl w:val="0"/>
              <w:spacing w:line="360" w:lineRule="auto"/>
              <w:jc w:val="center"/>
              <w:rPr>
                <w:sz w:val="20"/>
                <w:szCs w:val="20"/>
              </w:rPr>
            </w:pPr>
            <w:r>
              <w:rPr>
                <w:sz w:val="20"/>
                <w:szCs w:val="20"/>
              </w:rPr>
              <w:t>212</w:t>
            </w:r>
          </w:p>
        </w:tc>
        <w:tc>
          <w:tcPr>
            <w:tcW w:w="1276"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5CA0E65F" w14:textId="77777777" w:rsidR="009D4A1F" w:rsidRDefault="00000000">
            <w:pPr>
              <w:widowControl w:val="0"/>
              <w:spacing w:line="360" w:lineRule="auto"/>
              <w:jc w:val="center"/>
              <w:rPr>
                <w:sz w:val="20"/>
                <w:szCs w:val="20"/>
              </w:rPr>
            </w:pPr>
            <w:r>
              <w:rPr>
                <w:sz w:val="20"/>
                <w:szCs w:val="20"/>
              </w:rPr>
              <w:t>0.46</w:t>
            </w:r>
          </w:p>
        </w:tc>
        <w:tc>
          <w:tcPr>
            <w:tcW w:w="2089"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3B2AAF2" w14:textId="77777777" w:rsidR="009D4A1F" w:rsidRDefault="00000000">
            <w:pPr>
              <w:widowControl w:val="0"/>
              <w:spacing w:line="360" w:lineRule="auto"/>
              <w:jc w:val="center"/>
              <w:rPr>
                <w:sz w:val="20"/>
                <w:szCs w:val="20"/>
              </w:rPr>
            </w:pPr>
            <w:r>
              <w:rPr>
                <w:sz w:val="20"/>
                <w:szCs w:val="20"/>
              </w:rPr>
              <w:t>273</w:t>
            </w:r>
          </w:p>
        </w:tc>
      </w:tr>
      <w:tr w:rsidR="009D4A1F" w14:paraId="5EDA4E75" w14:textId="77777777" w:rsidTr="00313975">
        <w:trPr>
          <w:trHeight w:val="415"/>
        </w:trPr>
        <w:tc>
          <w:tcPr>
            <w:tcW w:w="129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9C86FEB" w14:textId="77777777" w:rsidR="009D4A1F" w:rsidRDefault="00000000">
            <w:pPr>
              <w:widowControl w:val="0"/>
              <w:spacing w:line="360" w:lineRule="auto"/>
              <w:jc w:val="center"/>
              <w:rPr>
                <w:sz w:val="20"/>
                <w:szCs w:val="20"/>
              </w:rPr>
            </w:pPr>
            <w:proofErr w:type="spellStart"/>
            <w:r>
              <w:rPr>
                <w:sz w:val="20"/>
                <w:szCs w:val="20"/>
              </w:rPr>
              <w:t>Quisoquipina</w:t>
            </w:r>
            <w:proofErr w:type="spellEnd"/>
          </w:p>
        </w:tc>
        <w:tc>
          <w:tcPr>
            <w:tcW w:w="832"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97A5333" w14:textId="77777777" w:rsidR="009D4A1F" w:rsidRDefault="00000000">
            <w:pPr>
              <w:widowControl w:val="0"/>
              <w:spacing w:line="360" w:lineRule="auto"/>
              <w:jc w:val="center"/>
              <w:rPr>
                <w:sz w:val="20"/>
                <w:szCs w:val="20"/>
              </w:rPr>
            </w:pPr>
            <w:r>
              <w:rPr>
                <w:sz w:val="20"/>
                <w:szCs w:val="20"/>
              </w:rPr>
              <w:t>-0.62</w:t>
            </w:r>
          </w:p>
        </w:tc>
        <w:tc>
          <w:tcPr>
            <w:tcW w:w="8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4D6BAA6" w14:textId="77777777" w:rsidR="009D4A1F" w:rsidRDefault="00000000">
            <w:pPr>
              <w:widowControl w:val="0"/>
              <w:spacing w:line="360" w:lineRule="auto"/>
              <w:jc w:val="center"/>
              <w:rPr>
                <w:sz w:val="20"/>
                <w:szCs w:val="20"/>
              </w:rPr>
            </w:pPr>
            <w:r>
              <w:rPr>
                <w:sz w:val="20"/>
                <w:szCs w:val="20"/>
              </w:rPr>
              <w:t>74.9</w:t>
            </w:r>
          </w:p>
        </w:tc>
        <w:tc>
          <w:tcPr>
            <w:tcW w:w="1418"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CC33418" w14:textId="77777777" w:rsidR="009D4A1F" w:rsidRDefault="00000000">
            <w:pPr>
              <w:widowControl w:val="0"/>
              <w:spacing w:line="360" w:lineRule="auto"/>
              <w:jc w:val="center"/>
              <w:rPr>
                <w:sz w:val="20"/>
                <w:szCs w:val="20"/>
              </w:rPr>
            </w:pPr>
            <w:r>
              <w:rPr>
                <w:sz w:val="20"/>
                <w:szCs w:val="20"/>
              </w:rPr>
              <w:t>2.20</w:t>
            </w:r>
          </w:p>
        </w:tc>
        <w:tc>
          <w:tcPr>
            <w:tcW w:w="127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37B242A1" w14:textId="77777777" w:rsidR="009D4A1F" w:rsidRDefault="00000000">
            <w:pPr>
              <w:widowControl w:val="0"/>
              <w:spacing w:line="360" w:lineRule="auto"/>
              <w:jc w:val="center"/>
              <w:rPr>
                <w:sz w:val="20"/>
                <w:szCs w:val="20"/>
              </w:rPr>
            </w:pPr>
            <w:r>
              <w:rPr>
                <w:sz w:val="20"/>
                <w:szCs w:val="20"/>
              </w:rPr>
              <w:t>187</w:t>
            </w:r>
          </w:p>
        </w:tc>
        <w:tc>
          <w:tcPr>
            <w:tcW w:w="1276"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4CB2E005" w14:textId="77777777" w:rsidR="009D4A1F" w:rsidRDefault="00000000">
            <w:pPr>
              <w:widowControl w:val="0"/>
              <w:spacing w:line="360" w:lineRule="auto"/>
              <w:jc w:val="center"/>
              <w:rPr>
                <w:sz w:val="20"/>
                <w:szCs w:val="20"/>
              </w:rPr>
            </w:pPr>
            <w:r>
              <w:rPr>
                <w:sz w:val="20"/>
                <w:szCs w:val="20"/>
              </w:rPr>
              <w:t>0.58</w:t>
            </w:r>
          </w:p>
        </w:tc>
        <w:tc>
          <w:tcPr>
            <w:tcW w:w="2089"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5490F3D" w14:textId="77777777" w:rsidR="009D4A1F" w:rsidRDefault="00000000">
            <w:pPr>
              <w:widowControl w:val="0"/>
              <w:spacing w:line="360" w:lineRule="auto"/>
              <w:jc w:val="center"/>
              <w:rPr>
                <w:sz w:val="20"/>
                <w:szCs w:val="20"/>
              </w:rPr>
            </w:pPr>
            <w:r>
              <w:rPr>
                <w:sz w:val="20"/>
                <w:szCs w:val="20"/>
              </w:rPr>
              <w:t>279</w:t>
            </w:r>
          </w:p>
        </w:tc>
      </w:tr>
      <w:tr w:rsidR="009D4A1F" w14:paraId="4E7A04B3" w14:textId="77777777" w:rsidTr="00313975">
        <w:trPr>
          <w:trHeight w:val="415"/>
        </w:trPr>
        <w:tc>
          <w:tcPr>
            <w:tcW w:w="129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800BA4A" w14:textId="77777777" w:rsidR="009D4A1F" w:rsidRDefault="00000000">
            <w:pPr>
              <w:widowControl w:val="0"/>
              <w:spacing w:line="360" w:lineRule="auto"/>
              <w:jc w:val="center"/>
              <w:rPr>
                <w:sz w:val="20"/>
                <w:szCs w:val="20"/>
              </w:rPr>
            </w:pPr>
            <w:r>
              <w:rPr>
                <w:sz w:val="20"/>
                <w:szCs w:val="20"/>
              </w:rPr>
              <w:t>Zongo</w:t>
            </w:r>
          </w:p>
        </w:tc>
        <w:tc>
          <w:tcPr>
            <w:tcW w:w="832"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4EF79647" w14:textId="77777777" w:rsidR="009D4A1F" w:rsidRDefault="00000000">
            <w:pPr>
              <w:widowControl w:val="0"/>
              <w:spacing w:line="360" w:lineRule="auto"/>
              <w:jc w:val="center"/>
              <w:rPr>
                <w:sz w:val="20"/>
                <w:szCs w:val="20"/>
              </w:rPr>
            </w:pPr>
            <w:r>
              <w:rPr>
                <w:sz w:val="20"/>
                <w:szCs w:val="20"/>
              </w:rPr>
              <w:t>-0.37</w:t>
            </w:r>
          </w:p>
        </w:tc>
        <w:tc>
          <w:tcPr>
            <w:tcW w:w="8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B4D0321" w14:textId="77777777" w:rsidR="009D4A1F" w:rsidRDefault="00000000">
            <w:pPr>
              <w:widowControl w:val="0"/>
              <w:spacing w:line="360" w:lineRule="auto"/>
              <w:jc w:val="center"/>
              <w:rPr>
                <w:sz w:val="20"/>
                <w:szCs w:val="20"/>
              </w:rPr>
            </w:pPr>
            <w:r>
              <w:rPr>
                <w:sz w:val="20"/>
                <w:szCs w:val="20"/>
              </w:rPr>
              <w:t>67.1</w:t>
            </w:r>
          </w:p>
        </w:tc>
        <w:tc>
          <w:tcPr>
            <w:tcW w:w="1418"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47DBA98" w14:textId="77777777" w:rsidR="009D4A1F" w:rsidRDefault="00000000">
            <w:pPr>
              <w:widowControl w:val="0"/>
              <w:spacing w:line="360" w:lineRule="auto"/>
              <w:jc w:val="center"/>
              <w:rPr>
                <w:sz w:val="20"/>
                <w:szCs w:val="20"/>
              </w:rPr>
            </w:pPr>
            <w:r>
              <w:rPr>
                <w:sz w:val="20"/>
                <w:szCs w:val="20"/>
              </w:rPr>
              <w:t>2.19</w:t>
            </w:r>
          </w:p>
        </w:tc>
        <w:tc>
          <w:tcPr>
            <w:tcW w:w="127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66C1624" w14:textId="77777777" w:rsidR="009D4A1F" w:rsidRDefault="00000000">
            <w:pPr>
              <w:widowControl w:val="0"/>
              <w:spacing w:line="360" w:lineRule="auto"/>
              <w:jc w:val="center"/>
              <w:rPr>
                <w:sz w:val="20"/>
                <w:szCs w:val="20"/>
              </w:rPr>
            </w:pPr>
            <w:r>
              <w:rPr>
                <w:sz w:val="20"/>
                <w:szCs w:val="20"/>
              </w:rPr>
              <w:t>208</w:t>
            </w:r>
          </w:p>
        </w:tc>
        <w:tc>
          <w:tcPr>
            <w:tcW w:w="1276"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B9A0A0A" w14:textId="77777777" w:rsidR="009D4A1F" w:rsidRDefault="00000000">
            <w:pPr>
              <w:widowControl w:val="0"/>
              <w:spacing w:line="360" w:lineRule="auto"/>
              <w:jc w:val="center"/>
              <w:rPr>
                <w:sz w:val="20"/>
                <w:szCs w:val="20"/>
              </w:rPr>
            </w:pPr>
            <w:r>
              <w:rPr>
                <w:sz w:val="20"/>
                <w:szCs w:val="20"/>
              </w:rPr>
              <w:t>0.57</w:t>
            </w:r>
          </w:p>
        </w:tc>
        <w:tc>
          <w:tcPr>
            <w:tcW w:w="2089"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5F800CDB" w14:textId="77777777" w:rsidR="009D4A1F" w:rsidRDefault="00000000">
            <w:pPr>
              <w:widowControl w:val="0"/>
              <w:spacing w:line="360" w:lineRule="auto"/>
              <w:jc w:val="center"/>
              <w:rPr>
                <w:sz w:val="20"/>
                <w:szCs w:val="20"/>
              </w:rPr>
            </w:pPr>
            <w:r>
              <w:rPr>
                <w:sz w:val="20"/>
                <w:szCs w:val="20"/>
              </w:rPr>
              <w:t>248</w:t>
            </w:r>
          </w:p>
        </w:tc>
      </w:tr>
      <w:tr w:rsidR="009D4A1F" w14:paraId="3E6D2ADA" w14:textId="77777777" w:rsidTr="00313975">
        <w:trPr>
          <w:trHeight w:val="415"/>
        </w:trPr>
        <w:tc>
          <w:tcPr>
            <w:tcW w:w="129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3A132A62" w14:textId="77777777" w:rsidR="009D4A1F" w:rsidRDefault="00000000">
            <w:pPr>
              <w:widowControl w:val="0"/>
              <w:spacing w:line="360" w:lineRule="auto"/>
              <w:jc w:val="center"/>
              <w:rPr>
                <w:sz w:val="20"/>
                <w:szCs w:val="20"/>
              </w:rPr>
            </w:pPr>
            <w:proofErr w:type="spellStart"/>
            <w:r>
              <w:rPr>
                <w:sz w:val="20"/>
                <w:szCs w:val="20"/>
              </w:rPr>
              <w:t>Naulek</w:t>
            </w:r>
            <w:proofErr w:type="spellEnd"/>
          </w:p>
        </w:tc>
        <w:tc>
          <w:tcPr>
            <w:tcW w:w="832"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C4DC5E6" w14:textId="77777777" w:rsidR="009D4A1F" w:rsidRDefault="00000000">
            <w:pPr>
              <w:widowControl w:val="0"/>
              <w:spacing w:line="360" w:lineRule="auto"/>
              <w:jc w:val="center"/>
              <w:rPr>
                <w:sz w:val="20"/>
                <w:szCs w:val="20"/>
              </w:rPr>
            </w:pPr>
            <w:r>
              <w:rPr>
                <w:sz w:val="20"/>
                <w:szCs w:val="20"/>
              </w:rPr>
              <w:t>-5.05</w:t>
            </w:r>
          </w:p>
        </w:tc>
        <w:tc>
          <w:tcPr>
            <w:tcW w:w="8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EADC94C" w14:textId="77777777" w:rsidR="009D4A1F" w:rsidRDefault="00000000">
            <w:pPr>
              <w:widowControl w:val="0"/>
              <w:spacing w:line="360" w:lineRule="auto"/>
              <w:jc w:val="center"/>
              <w:rPr>
                <w:sz w:val="20"/>
                <w:szCs w:val="20"/>
              </w:rPr>
            </w:pPr>
            <w:r>
              <w:rPr>
                <w:sz w:val="20"/>
                <w:szCs w:val="20"/>
              </w:rPr>
              <w:t>61.7</w:t>
            </w:r>
          </w:p>
        </w:tc>
        <w:tc>
          <w:tcPr>
            <w:tcW w:w="1418"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C1019B1" w14:textId="77777777" w:rsidR="009D4A1F" w:rsidRDefault="00000000">
            <w:pPr>
              <w:widowControl w:val="0"/>
              <w:spacing w:line="360" w:lineRule="auto"/>
              <w:jc w:val="center"/>
              <w:rPr>
                <w:sz w:val="20"/>
                <w:szCs w:val="20"/>
              </w:rPr>
            </w:pPr>
            <w:r>
              <w:rPr>
                <w:sz w:val="20"/>
                <w:szCs w:val="20"/>
              </w:rPr>
              <w:t>2.68</w:t>
            </w:r>
          </w:p>
        </w:tc>
        <w:tc>
          <w:tcPr>
            <w:tcW w:w="127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0B64DCD" w14:textId="77777777" w:rsidR="009D4A1F" w:rsidRDefault="00000000">
            <w:pPr>
              <w:widowControl w:val="0"/>
              <w:spacing w:line="360" w:lineRule="auto"/>
              <w:jc w:val="center"/>
              <w:rPr>
                <w:sz w:val="20"/>
                <w:szCs w:val="20"/>
              </w:rPr>
            </w:pPr>
            <w:r>
              <w:rPr>
                <w:sz w:val="20"/>
                <w:szCs w:val="20"/>
              </w:rPr>
              <w:t>234</w:t>
            </w:r>
          </w:p>
        </w:tc>
        <w:tc>
          <w:tcPr>
            <w:tcW w:w="1276"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4CD39BA5" w14:textId="77777777" w:rsidR="009D4A1F" w:rsidRDefault="00000000">
            <w:pPr>
              <w:widowControl w:val="0"/>
              <w:spacing w:line="360" w:lineRule="auto"/>
              <w:jc w:val="center"/>
              <w:rPr>
                <w:sz w:val="20"/>
                <w:szCs w:val="20"/>
              </w:rPr>
            </w:pPr>
            <w:r>
              <w:rPr>
                <w:sz w:val="20"/>
                <w:szCs w:val="20"/>
              </w:rPr>
              <w:t>0.61</w:t>
            </w:r>
          </w:p>
        </w:tc>
        <w:tc>
          <w:tcPr>
            <w:tcW w:w="2089"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D06F18A" w14:textId="77777777" w:rsidR="009D4A1F" w:rsidRDefault="00000000">
            <w:pPr>
              <w:widowControl w:val="0"/>
              <w:spacing w:line="360" w:lineRule="auto"/>
              <w:jc w:val="center"/>
              <w:rPr>
                <w:sz w:val="20"/>
                <w:szCs w:val="20"/>
              </w:rPr>
            </w:pPr>
            <w:r>
              <w:rPr>
                <w:sz w:val="20"/>
                <w:szCs w:val="20"/>
              </w:rPr>
              <w:t>242</w:t>
            </w:r>
          </w:p>
        </w:tc>
      </w:tr>
      <w:tr w:rsidR="009D4A1F" w14:paraId="5A0AC957" w14:textId="77777777" w:rsidTr="00313975">
        <w:trPr>
          <w:trHeight w:val="415"/>
        </w:trPr>
        <w:tc>
          <w:tcPr>
            <w:tcW w:w="129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D11C070" w14:textId="77777777" w:rsidR="009D4A1F" w:rsidRDefault="00000000">
            <w:pPr>
              <w:widowControl w:val="0"/>
              <w:spacing w:line="360" w:lineRule="auto"/>
              <w:jc w:val="center"/>
              <w:rPr>
                <w:sz w:val="20"/>
                <w:szCs w:val="20"/>
              </w:rPr>
            </w:pPr>
            <w:proofErr w:type="spellStart"/>
            <w:r>
              <w:rPr>
                <w:sz w:val="20"/>
                <w:szCs w:val="20"/>
              </w:rPr>
              <w:t>Morteratsch</w:t>
            </w:r>
            <w:proofErr w:type="spellEnd"/>
          </w:p>
        </w:tc>
        <w:tc>
          <w:tcPr>
            <w:tcW w:w="832"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D108153" w14:textId="77777777" w:rsidR="009D4A1F" w:rsidRDefault="00000000">
            <w:pPr>
              <w:widowControl w:val="0"/>
              <w:spacing w:line="360" w:lineRule="auto"/>
              <w:jc w:val="center"/>
              <w:rPr>
                <w:sz w:val="20"/>
                <w:szCs w:val="20"/>
              </w:rPr>
            </w:pPr>
            <w:r>
              <w:rPr>
                <w:sz w:val="20"/>
                <w:szCs w:val="20"/>
              </w:rPr>
              <w:t>0.97</w:t>
            </w:r>
          </w:p>
        </w:tc>
        <w:tc>
          <w:tcPr>
            <w:tcW w:w="8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D3E11B6" w14:textId="77777777" w:rsidR="009D4A1F" w:rsidRDefault="00000000">
            <w:pPr>
              <w:widowControl w:val="0"/>
              <w:spacing w:line="360" w:lineRule="auto"/>
              <w:jc w:val="center"/>
              <w:rPr>
                <w:sz w:val="20"/>
                <w:szCs w:val="20"/>
              </w:rPr>
            </w:pPr>
            <w:r>
              <w:rPr>
                <w:sz w:val="20"/>
                <w:szCs w:val="20"/>
              </w:rPr>
              <w:t>63.0</w:t>
            </w:r>
          </w:p>
        </w:tc>
        <w:tc>
          <w:tcPr>
            <w:tcW w:w="1418"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13A54AE" w14:textId="77777777" w:rsidR="009D4A1F" w:rsidRDefault="00000000">
            <w:pPr>
              <w:widowControl w:val="0"/>
              <w:spacing w:line="360" w:lineRule="auto"/>
              <w:jc w:val="center"/>
              <w:rPr>
                <w:sz w:val="20"/>
                <w:szCs w:val="20"/>
              </w:rPr>
            </w:pPr>
            <w:r>
              <w:rPr>
                <w:sz w:val="20"/>
                <w:szCs w:val="20"/>
              </w:rPr>
              <w:t>2.90</w:t>
            </w:r>
          </w:p>
        </w:tc>
        <w:tc>
          <w:tcPr>
            <w:tcW w:w="127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35CF3782" w14:textId="77777777" w:rsidR="009D4A1F" w:rsidRDefault="00000000">
            <w:pPr>
              <w:widowControl w:val="0"/>
              <w:spacing w:line="360" w:lineRule="auto"/>
              <w:jc w:val="center"/>
              <w:rPr>
                <w:sz w:val="20"/>
                <w:szCs w:val="20"/>
              </w:rPr>
            </w:pPr>
            <w:r>
              <w:rPr>
                <w:sz w:val="20"/>
                <w:szCs w:val="20"/>
              </w:rPr>
              <w:t>157</w:t>
            </w:r>
          </w:p>
        </w:tc>
        <w:tc>
          <w:tcPr>
            <w:tcW w:w="1276"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99134B7" w14:textId="77777777" w:rsidR="009D4A1F" w:rsidRDefault="00000000">
            <w:pPr>
              <w:widowControl w:val="0"/>
              <w:spacing w:line="360" w:lineRule="auto"/>
              <w:jc w:val="center"/>
              <w:rPr>
                <w:sz w:val="20"/>
                <w:szCs w:val="20"/>
              </w:rPr>
            </w:pPr>
            <w:r>
              <w:rPr>
                <w:sz w:val="20"/>
                <w:szCs w:val="20"/>
              </w:rPr>
              <w:t>0.59</w:t>
            </w:r>
          </w:p>
        </w:tc>
        <w:tc>
          <w:tcPr>
            <w:tcW w:w="2089"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2A04885" w14:textId="77777777" w:rsidR="009D4A1F" w:rsidRDefault="00000000">
            <w:pPr>
              <w:widowControl w:val="0"/>
              <w:spacing w:line="360" w:lineRule="auto"/>
              <w:jc w:val="center"/>
              <w:rPr>
                <w:sz w:val="20"/>
                <w:szCs w:val="20"/>
              </w:rPr>
            </w:pPr>
            <w:r>
              <w:rPr>
                <w:sz w:val="20"/>
                <w:szCs w:val="20"/>
              </w:rPr>
              <w:t>249</w:t>
            </w:r>
          </w:p>
        </w:tc>
      </w:tr>
      <w:tr w:rsidR="009D4A1F" w14:paraId="04CF3EC8" w14:textId="77777777" w:rsidTr="00313975">
        <w:trPr>
          <w:trHeight w:val="415"/>
        </w:trPr>
        <w:tc>
          <w:tcPr>
            <w:tcW w:w="129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ADB0332" w14:textId="77777777" w:rsidR="009D4A1F" w:rsidRDefault="00000000">
            <w:pPr>
              <w:widowControl w:val="0"/>
              <w:spacing w:line="360" w:lineRule="auto"/>
              <w:jc w:val="center"/>
              <w:rPr>
                <w:sz w:val="20"/>
                <w:szCs w:val="20"/>
              </w:rPr>
            </w:pPr>
            <w:proofErr w:type="spellStart"/>
            <w:r>
              <w:rPr>
                <w:sz w:val="20"/>
                <w:szCs w:val="20"/>
              </w:rPr>
              <w:t>Langjӧkull</w:t>
            </w:r>
            <w:proofErr w:type="spellEnd"/>
          </w:p>
        </w:tc>
        <w:tc>
          <w:tcPr>
            <w:tcW w:w="832"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F1677EB" w14:textId="77777777" w:rsidR="009D4A1F" w:rsidRDefault="00000000">
            <w:pPr>
              <w:widowControl w:val="0"/>
              <w:spacing w:line="360" w:lineRule="auto"/>
              <w:jc w:val="center"/>
              <w:rPr>
                <w:sz w:val="20"/>
                <w:szCs w:val="20"/>
              </w:rPr>
            </w:pPr>
            <w:r>
              <w:rPr>
                <w:sz w:val="20"/>
                <w:szCs w:val="20"/>
              </w:rPr>
              <w:t>4.97</w:t>
            </w:r>
          </w:p>
        </w:tc>
        <w:tc>
          <w:tcPr>
            <w:tcW w:w="8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4C035BCB" w14:textId="77777777" w:rsidR="009D4A1F" w:rsidRDefault="00000000">
            <w:pPr>
              <w:widowControl w:val="0"/>
              <w:spacing w:line="360" w:lineRule="auto"/>
              <w:jc w:val="center"/>
              <w:rPr>
                <w:sz w:val="20"/>
                <w:szCs w:val="20"/>
              </w:rPr>
            </w:pPr>
            <w:r>
              <w:rPr>
                <w:sz w:val="20"/>
                <w:szCs w:val="20"/>
              </w:rPr>
              <w:t>83.2</w:t>
            </w:r>
          </w:p>
        </w:tc>
        <w:tc>
          <w:tcPr>
            <w:tcW w:w="1418"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37E56A77" w14:textId="77777777" w:rsidR="009D4A1F" w:rsidRDefault="00000000">
            <w:pPr>
              <w:widowControl w:val="0"/>
              <w:spacing w:line="360" w:lineRule="auto"/>
              <w:jc w:val="center"/>
              <w:rPr>
                <w:sz w:val="20"/>
                <w:szCs w:val="20"/>
              </w:rPr>
            </w:pPr>
            <w:r>
              <w:rPr>
                <w:sz w:val="20"/>
                <w:szCs w:val="20"/>
              </w:rPr>
              <w:t>5.46</w:t>
            </w:r>
          </w:p>
        </w:tc>
        <w:tc>
          <w:tcPr>
            <w:tcW w:w="127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7322A66" w14:textId="77777777" w:rsidR="009D4A1F" w:rsidRDefault="00000000">
            <w:pPr>
              <w:widowControl w:val="0"/>
              <w:spacing w:line="360" w:lineRule="auto"/>
              <w:jc w:val="center"/>
              <w:rPr>
                <w:sz w:val="20"/>
                <w:szCs w:val="20"/>
              </w:rPr>
            </w:pPr>
            <w:r>
              <w:rPr>
                <w:sz w:val="20"/>
                <w:szCs w:val="20"/>
              </w:rPr>
              <w:t>169</w:t>
            </w:r>
          </w:p>
        </w:tc>
        <w:tc>
          <w:tcPr>
            <w:tcW w:w="1276"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5A917CB8" w14:textId="77777777" w:rsidR="009D4A1F" w:rsidRDefault="00000000">
            <w:pPr>
              <w:widowControl w:val="0"/>
              <w:spacing w:line="360" w:lineRule="auto"/>
              <w:jc w:val="center"/>
              <w:rPr>
                <w:sz w:val="20"/>
                <w:szCs w:val="20"/>
              </w:rPr>
            </w:pPr>
            <w:r>
              <w:rPr>
                <w:sz w:val="20"/>
                <w:szCs w:val="20"/>
              </w:rPr>
              <w:t>0.13</w:t>
            </w:r>
          </w:p>
        </w:tc>
        <w:tc>
          <w:tcPr>
            <w:tcW w:w="2089"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A6A8DD1" w14:textId="77777777" w:rsidR="009D4A1F" w:rsidRDefault="00000000">
            <w:pPr>
              <w:widowControl w:val="0"/>
              <w:spacing w:line="360" w:lineRule="auto"/>
              <w:jc w:val="center"/>
              <w:rPr>
                <w:sz w:val="20"/>
                <w:szCs w:val="20"/>
              </w:rPr>
            </w:pPr>
            <w:r>
              <w:rPr>
                <w:sz w:val="20"/>
                <w:szCs w:val="20"/>
              </w:rPr>
              <w:t>313</w:t>
            </w:r>
          </w:p>
        </w:tc>
      </w:tr>
      <w:tr w:rsidR="009D4A1F" w14:paraId="75AD2801" w14:textId="77777777" w:rsidTr="00313975">
        <w:trPr>
          <w:trHeight w:val="415"/>
        </w:trPr>
        <w:tc>
          <w:tcPr>
            <w:tcW w:w="129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DA82672" w14:textId="77777777" w:rsidR="009D4A1F" w:rsidRDefault="00000000">
            <w:pPr>
              <w:widowControl w:val="0"/>
              <w:spacing w:line="360" w:lineRule="auto"/>
              <w:jc w:val="center"/>
              <w:rPr>
                <w:sz w:val="20"/>
                <w:szCs w:val="20"/>
              </w:rPr>
            </w:pPr>
            <w:r>
              <w:rPr>
                <w:sz w:val="20"/>
                <w:szCs w:val="20"/>
              </w:rPr>
              <w:t>Kan-L</w:t>
            </w:r>
          </w:p>
        </w:tc>
        <w:tc>
          <w:tcPr>
            <w:tcW w:w="832"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56D7A832" w14:textId="77777777" w:rsidR="009D4A1F" w:rsidRDefault="00000000">
            <w:pPr>
              <w:widowControl w:val="0"/>
              <w:spacing w:line="360" w:lineRule="auto"/>
              <w:jc w:val="center"/>
              <w:rPr>
                <w:sz w:val="20"/>
                <w:szCs w:val="20"/>
              </w:rPr>
            </w:pPr>
            <w:r>
              <w:rPr>
                <w:sz w:val="20"/>
                <w:szCs w:val="20"/>
              </w:rPr>
              <w:t>-7.50</w:t>
            </w:r>
          </w:p>
        </w:tc>
        <w:tc>
          <w:tcPr>
            <w:tcW w:w="8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A5C7CA1" w14:textId="77777777" w:rsidR="009D4A1F" w:rsidRDefault="00000000">
            <w:pPr>
              <w:widowControl w:val="0"/>
              <w:spacing w:line="360" w:lineRule="auto"/>
              <w:jc w:val="center"/>
              <w:rPr>
                <w:sz w:val="20"/>
                <w:szCs w:val="20"/>
              </w:rPr>
            </w:pPr>
            <w:r>
              <w:rPr>
                <w:sz w:val="20"/>
                <w:szCs w:val="20"/>
              </w:rPr>
              <w:t>75.7</w:t>
            </w:r>
          </w:p>
        </w:tc>
        <w:tc>
          <w:tcPr>
            <w:tcW w:w="1418"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3925E6A2" w14:textId="77777777" w:rsidR="009D4A1F" w:rsidRDefault="00000000">
            <w:pPr>
              <w:widowControl w:val="0"/>
              <w:spacing w:line="360" w:lineRule="auto"/>
              <w:jc w:val="center"/>
              <w:rPr>
                <w:sz w:val="20"/>
                <w:szCs w:val="20"/>
              </w:rPr>
            </w:pPr>
            <w:r>
              <w:rPr>
                <w:sz w:val="20"/>
                <w:szCs w:val="20"/>
              </w:rPr>
              <w:t>4.46</w:t>
            </w:r>
          </w:p>
        </w:tc>
        <w:tc>
          <w:tcPr>
            <w:tcW w:w="127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E0DACE4" w14:textId="77777777" w:rsidR="009D4A1F" w:rsidRDefault="00000000">
            <w:pPr>
              <w:widowControl w:val="0"/>
              <w:spacing w:line="360" w:lineRule="auto"/>
              <w:jc w:val="center"/>
              <w:rPr>
                <w:sz w:val="20"/>
                <w:szCs w:val="20"/>
              </w:rPr>
            </w:pPr>
            <w:r>
              <w:rPr>
                <w:sz w:val="20"/>
                <w:szCs w:val="20"/>
              </w:rPr>
              <w:t>125</w:t>
            </w:r>
          </w:p>
        </w:tc>
        <w:tc>
          <w:tcPr>
            <w:tcW w:w="1276"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DAE9113" w14:textId="77777777" w:rsidR="009D4A1F" w:rsidRDefault="00000000">
            <w:pPr>
              <w:widowControl w:val="0"/>
              <w:spacing w:line="360" w:lineRule="auto"/>
              <w:jc w:val="center"/>
              <w:rPr>
                <w:sz w:val="20"/>
                <w:szCs w:val="20"/>
              </w:rPr>
            </w:pPr>
            <w:r>
              <w:rPr>
                <w:sz w:val="20"/>
                <w:szCs w:val="20"/>
              </w:rPr>
              <w:t>0.68</w:t>
            </w:r>
          </w:p>
        </w:tc>
        <w:tc>
          <w:tcPr>
            <w:tcW w:w="2089"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5D00759E" w14:textId="77777777" w:rsidR="009D4A1F" w:rsidRDefault="00000000">
            <w:pPr>
              <w:widowControl w:val="0"/>
              <w:spacing w:line="360" w:lineRule="auto"/>
              <w:jc w:val="center"/>
              <w:rPr>
                <w:sz w:val="20"/>
                <w:szCs w:val="20"/>
              </w:rPr>
            </w:pPr>
            <w:r>
              <w:rPr>
                <w:sz w:val="20"/>
                <w:szCs w:val="20"/>
              </w:rPr>
              <w:t>237</w:t>
            </w:r>
          </w:p>
        </w:tc>
      </w:tr>
      <w:tr w:rsidR="009D4A1F" w14:paraId="0F998452" w14:textId="77777777" w:rsidTr="00313975">
        <w:trPr>
          <w:trHeight w:val="415"/>
        </w:trPr>
        <w:tc>
          <w:tcPr>
            <w:tcW w:w="129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EE4A700" w14:textId="77777777" w:rsidR="009D4A1F" w:rsidRDefault="00000000">
            <w:pPr>
              <w:widowControl w:val="0"/>
              <w:spacing w:line="360" w:lineRule="auto"/>
              <w:jc w:val="center"/>
              <w:rPr>
                <w:sz w:val="20"/>
                <w:szCs w:val="20"/>
              </w:rPr>
            </w:pPr>
            <w:r>
              <w:rPr>
                <w:sz w:val="20"/>
                <w:szCs w:val="20"/>
              </w:rPr>
              <w:t>Storglaciären</w:t>
            </w:r>
          </w:p>
        </w:tc>
        <w:tc>
          <w:tcPr>
            <w:tcW w:w="832"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4E76F8E" w14:textId="77777777" w:rsidR="009D4A1F" w:rsidRDefault="00000000">
            <w:pPr>
              <w:widowControl w:val="0"/>
              <w:spacing w:line="360" w:lineRule="auto"/>
              <w:jc w:val="center"/>
              <w:rPr>
                <w:sz w:val="20"/>
                <w:szCs w:val="20"/>
              </w:rPr>
            </w:pPr>
            <w:r>
              <w:rPr>
                <w:sz w:val="20"/>
                <w:szCs w:val="20"/>
              </w:rPr>
              <w:t>4.51</w:t>
            </w:r>
          </w:p>
        </w:tc>
        <w:tc>
          <w:tcPr>
            <w:tcW w:w="8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DAFA281" w14:textId="77777777" w:rsidR="009D4A1F" w:rsidRDefault="00000000">
            <w:pPr>
              <w:widowControl w:val="0"/>
              <w:spacing w:line="360" w:lineRule="auto"/>
              <w:jc w:val="center"/>
              <w:rPr>
                <w:sz w:val="20"/>
                <w:szCs w:val="20"/>
              </w:rPr>
            </w:pPr>
            <w:r>
              <w:rPr>
                <w:sz w:val="20"/>
                <w:szCs w:val="20"/>
              </w:rPr>
              <w:t>84.9</w:t>
            </w:r>
          </w:p>
        </w:tc>
        <w:tc>
          <w:tcPr>
            <w:tcW w:w="1418"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5FA1BE3" w14:textId="77777777" w:rsidR="009D4A1F" w:rsidRDefault="00000000">
            <w:pPr>
              <w:widowControl w:val="0"/>
              <w:spacing w:line="360" w:lineRule="auto"/>
              <w:jc w:val="center"/>
              <w:rPr>
                <w:sz w:val="20"/>
                <w:szCs w:val="20"/>
              </w:rPr>
            </w:pPr>
            <w:r>
              <w:rPr>
                <w:sz w:val="20"/>
                <w:szCs w:val="20"/>
              </w:rPr>
              <w:t>2.96</w:t>
            </w:r>
          </w:p>
        </w:tc>
        <w:tc>
          <w:tcPr>
            <w:tcW w:w="127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70C9207" w14:textId="77777777" w:rsidR="009D4A1F" w:rsidRDefault="00000000">
            <w:pPr>
              <w:widowControl w:val="0"/>
              <w:spacing w:line="360" w:lineRule="auto"/>
              <w:jc w:val="center"/>
              <w:rPr>
                <w:sz w:val="20"/>
                <w:szCs w:val="20"/>
              </w:rPr>
            </w:pPr>
            <w:r>
              <w:rPr>
                <w:sz w:val="20"/>
                <w:szCs w:val="20"/>
              </w:rPr>
              <w:t>137</w:t>
            </w:r>
          </w:p>
        </w:tc>
        <w:tc>
          <w:tcPr>
            <w:tcW w:w="1276"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84B0A15" w14:textId="77777777" w:rsidR="009D4A1F" w:rsidRDefault="00000000">
            <w:pPr>
              <w:widowControl w:val="0"/>
              <w:spacing w:line="360" w:lineRule="auto"/>
              <w:jc w:val="center"/>
              <w:rPr>
                <w:sz w:val="20"/>
                <w:szCs w:val="20"/>
              </w:rPr>
            </w:pPr>
            <w:r>
              <w:rPr>
                <w:sz w:val="20"/>
                <w:szCs w:val="20"/>
              </w:rPr>
              <w:t>0.44</w:t>
            </w:r>
          </w:p>
        </w:tc>
        <w:tc>
          <w:tcPr>
            <w:tcW w:w="2089"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1CEA4EB" w14:textId="77777777" w:rsidR="009D4A1F" w:rsidRDefault="00000000">
            <w:pPr>
              <w:widowControl w:val="0"/>
              <w:spacing w:line="360" w:lineRule="auto"/>
              <w:jc w:val="center"/>
              <w:rPr>
                <w:sz w:val="20"/>
                <w:szCs w:val="20"/>
              </w:rPr>
            </w:pPr>
            <w:r>
              <w:rPr>
                <w:sz w:val="20"/>
                <w:szCs w:val="20"/>
              </w:rPr>
              <w:t>310</w:t>
            </w:r>
          </w:p>
        </w:tc>
      </w:tr>
    </w:tbl>
    <w:p w14:paraId="0F75F311" w14:textId="77777777" w:rsidR="009D4A1F" w:rsidRDefault="009D4A1F">
      <w:pPr>
        <w:spacing w:line="360" w:lineRule="auto"/>
        <w:jc w:val="center"/>
      </w:pPr>
    </w:p>
    <w:p w14:paraId="38E41CA4" w14:textId="2497C72E" w:rsidR="009D4A1F" w:rsidRPr="00CE1647" w:rsidRDefault="00000000">
      <w:pPr>
        <w:spacing w:line="360" w:lineRule="auto"/>
      </w:pPr>
      <w:r>
        <w:br w:type="page"/>
      </w:r>
    </w:p>
    <w:p w14:paraId="222B96CC" w14:textId="77777777" w:rsidR="009D4A1F" w:rsidRPr="00CE1647" w:rsidRDefault="00000000">
      <w:pPr>
        <w:spacing w:line="360" w:lineRule="auto"/>
        <w:jc w:val="both"/>
        <w:rPr>
          <w:sz w:val="20"/>
          <w:szCs w:val="20"/>
        </w:rPr>
      </w:pPr>
      <w:r w:rsidRPr="00CE1647">
        <w:rPr>
          <w:b/>
          <w:sz w:val="20"/>
          <w:szCs w:val="20"/>
        </w:rPr>
        <w:lastRenderedPageBreak/>
        <w:t>Table S2</w:t>
      </w:r>
      <w:r w:rsidRPr="00CE1647">
        <w:rPr>
          <w:sz w:val="20"/>
          <w:szCs w:val="20"/>
        </w:rPr>
        <w:t xml:space="preserve">. Ratio between observed and theoretical temperature sensitivities (parameter </w:t>
      </w:r>
      <w:r w:rsidRPr="00CE1647">
        <w:rPr>
          <w:i/>
          <w:sz w:val="20"/>
          <w:szCs w:val="20"/>
        </w:rPr>
        <w:t xml:space="preserve">c </w:t>
      </w:r>
      <w:r w:rsidRPr="00CE1647">
        <w:rPr>
          <w:sz w:val="20"/>
          <w:szCs w:val="20"/>
        </w:rPr>
        <w:t>in the GO model). Column “</w:t>
      </w:r>
      <w:proofErr w:type="spellStart"/>
      <w:r w:rsidRPr="00313975">
        <w:rPr>
          <w:bCs/>
          <w:sz w:val="20"/>
          <w:szCs w:val="20"/>
        </w:rPr>
        <w:t>c</w:t>
      </w:r>
      <w:r w:rsidRPr="00313975">
        <w:rPr>
          <w:bCs/>
          <w:sz w:val="20"/>
          <w:szCs w:val="20"/>
          <w:vertAlign w:val="subscript"/>
        </w:rPr>
        <w:t>Ta</w:t>
      </w:r>
      <w:proofErr w:type="spellEnd"/>
      <w:r w:rsidRPr="00313975">
        <w:rPr>
          <w:bCs/>
          <w:sz w:val="20"/>
          <w:szCs w:val="20"/>
        </w:rPr>
        <w:t>/</w:t>
      </w:r>
      <w:proofErr w:type="spellStart"/>
      <w:r w:rsidRPr="00313975">
        <w:rPr>
          <w:bCs/>
          <w:sz w:val="20"/>
          <w:szCs w:val="20"/>
        </w:rPr>
        <w:t>c</w:t>
      </w:r>
      <w:r w:rsidRPr="00313975">
        <w:rPr>
          <w:bCs/>
          <w:sz w:val="20"/>
          <w:szCs w:val="20"/>
          <w:vertAlign w:val="subscript"/>
        </w:rPr>
        <w:t>Te</w:t>
      </w:r>
      <w:proofErr w:type="spellEnd"/>
      <w:r w:rsidRPr="00CE1647">
        <w:rPr>
          <w:sz w:val="20"/>
          <w:szCs w:val="20"/>
        </w:rPr>
        <w:t xml:space="preserve">” provides the calibrated temperature sensitivity with subscripts denoting the respective </w:t>
      </w:r>
      <m:oMath>
        <m:r>
          <w:rPr>
            <w:rFonts w:ascii="Cambria Math" w:hAnsi="Cambria Math"/>
            <w:sz w:val="20"/>
            <w:szCs w:val="20"/>
          </w:rPr>
          <m:t>Ta</m:t>
        </m:r>
      </m:oMath>
      <w:r w:rsidRPr="00CE1647">
        <w:rPr>
          <w:sz w:val="20"/>
          <w:szCs w:val="20"/>
        </w:rPr>
        <w:t xml:space="preserve"> and </w:t>
      </w:r>
      <m:oMath>
        <m:r>
          <w:rPr>
            <w:rFonts w:ascii="Cambria Math" w:hAnsi="Cambria Math"/>
            <w:sz w:val="20"/>
            <w:szCs w:val="20"/>
          </w:rPr>
          <m:t>Te</m:t>
        </m:r>
      </m:oMath>
      <w:r w:rsidRPr="00CE1647">
        <w:rPr>
          <w:sz w:val="20"/>
          <w:szCs w:val="20"/>
        </w:rPr>
        <w:t xml:space="preserve"> model variants. Column </w:t>
      </w:r>
      <w:r w:rsidRPr="00CE1647">
        <w:rPr>
          <w:i/>
          <w:sz w:val="20"/>
          <w:szCs w:val="20"/>
        </w:rPr>
        <w:t xml:space="preserve">k </w:t>
      </w:r>
      <w:r w:rsidRPr="00CE1647">
        <w:rPr>
          <w:sz w:val="20"/>
          <w:szCs w:val="20"/>
        </w:rPr>
        <w:t xml:space="preserve">shows the theoretical ratio arising from the different scales of variability between </w:t>
      </w:r>
      <m:oMath>
        <m:r>
          <w:rPr>
            <w:rFonts w:ascii="Cambria Math" w:hAnsi="Cambria Math"/>
            <w:sz w:val="20"/>
            <w:szCs w:val="20"/>
          </w:rPr>
          <m:t>Ta</m:t>
        </m:r>
      </m:oMath>
      <w:r w:rsidRPr="00CE1647">
        <w:rPr>
          <w:sz w:val="20"/>
          <w:szCs w:val="20"/>
        </w:rPr>
        <w:t xml:space="preserve"> and </w:t>
      </w:r>
      <m:oMath>
        <m:r>
          <w:rPr>
            <w:rFonts w:ascii="Cambria Math" w:hAnsi="Cambria Math"/>
            <w:sz w:val="20"/>
            <w:szCs w:val="20"/>
          </w:rPr>
          <m:t>Te</m:t>
        </m:r>
      </m:oMath>
      <w:r w:rsidRPr="00CE1647">
        <w:rPr>
          <w:sz w:val="20"/>
          <w:szCs w:val="20"/>
        </w:rPr>
        <w:t xml:space="preserve">. </w:t>
      </w:r>
    </w:p>
    <w:p w14:paraId="7D44D411" w14:textId="77777777" w:rsidR="009D4A1F" w:rsidRDefault="009D4A1F">
      <w:pPr>
        <w:spacing w:line="360" w:lineRule="auto"/>
        <w:jc w:val="both"/>
      </w:pPr>
    </w:p>
    <w:tbl>
      <w:tblPr>
        <w:tblStyle w:val="a0"/>
        <w:tblW w:w="1046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128"/>
        <w:gridCol w:w="3166"/>
        <w:gridCol w:w="3166"/>
      </w:tblGrid>
      <w:tr w:rsidR="009D4A1F" w14:paraId="6CAF3F1E" w14:textId="77777777">
        <w:trPr>
          <w:trHeight w:val="415"/>
          <w:jc w:val="center"/>
        </w:trPr>
        <w:tc>
          <w:tcPr>
            <w:tcW w:w="146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548886B6" w14:textId="77777777" w:rsidR="009D4A1F" w:rsidRDefault="00000000">
            <w:pPr>
              <w:widowControl w:val="0"/>
              <w:spacing w:line="360" w:lineRule="auto"/>
              <w:jc w:val="center"/>
              <w:rPr>
                <w:b/>
                <w:sz w:val="20"/>
                <w:szCs w:val="20"/>
              </w:rPr>
            </w:pPr>
            <w:r>
              <w:rPr>
                <w:b/>
                <w:sz w:val="20"/>
                <w:szCs w:val="20"/>
              </w:rPr>
              <w:t xml:space="preserve">Glacier </w:t>
            </w:r>
          </w:p>
        </w:tc>
        <w:tc>
          <w:tcPr>
            <w:tcW w:w="112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4A4DBBF" w14:textId="77777777" w:rsidR="009D4A1F" w:rsidRDefault="00000000">
            <w:pPr>
              <w:widowControl w:val="0"/>
              <w:spacing w:line="360" w:lineRule="auto"/>
              <w:jc w:val="center"/>
              <w:rPr>
                <w:b/>
                <w:sz w:val="20"/>
                <w:szCs w:val="20"/>
                <w:vertAlign w:val="subscript"/>
              </w:rPr>
            </w:pPr>
            <w:proofErr w:type="spellStart"/>
            <w:r>
              <w:rPr>
                <w:b/>
                <w:sz w:val="20"/>
                <w:szCs w:val="20"/>
              </w:rPr>
              <w:t>c</w:t>
            </w:r>
            <w:r>
              <w:rPr>
                <w:b/>
                <w:sz w:val="20"/>
                <w:szCs w:val="20"/>
                <w:vertAlign w:val="subscript"/>
              </w:rPr>
              <w:t>Ta</w:t>
            </w:r>
            <w:proofErr w:type="spellEnd"/>
            <w:r>
              <w:rPr>
                <w:b/>
                <w:sz w:val="20"/>
                <w:szCs w:val="20"/>
              </w:rPr>
              <w:t>/</w:t>
            </w:r>
            <w:proofErr w:type="spellStart"/>
            <w:r>
              <w:rPr>
                <w:b/>
                <w:sz w:val="20"/>
                <w:szCs w:val="20"/>
              </w:rPr>
              <w:t>c</w:t>
            </w:r>
            <w:r>
              <w:rPr>
                <w:b/>
                <w:sz w:val="20"/>
                <w:szCs w:val="20"/>
                <w:vertAlign w:val="subscript"/>
              </w:rPr>
              <w:t>Te</w:t>
            </w:r>
            <w:proofErr w:type="spellEnd"/>
          </w:p>
        </w:tc>
        <w:tc>
          <w:tcPr>
            <w:tcW w:w="112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38EE9E2" w14:textId="77777777" w:rsidR="009D4A1F" w:rsidRDefault="00000000">
            <w:pPr>
              <w:widowControl w:val="0"/>
              <w:spacing w:line="360" w:lineRule="auto"/>
              <w:jc w:val="center"/>
              <w:rPr>
                <w:b/>
                <w:i/>
                <w:sz w:val="20"/>
                <w:szCs w:val="20"/>
              </w:rPr>
            </w:pPr>
            <w:r>
              <w:rPr>
                <w:b/>
                <w:i/>
                <w:sz w:val="20"/>
                <w:szCs w:val="20"/>
              </w:rPr>
              <w:t>k</w:t>
            </w:r>
          </w:p>
        </w:tc>
      </w:tr>
      <w:tr w:rsidR="009D4A1F" w14:paraId="4A755197" w14:textId="77777777">
        <w:trPr>
          <w:trHeight w:val="415"/>
          <w:jc w:val="center"/>
        </w:trPr>
        <w:tc>
          <w:tcPr>
            <w:tcW w:w="146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A154EB2" w14:textId="77777777" w:rsidR="009D4A1F" w:rsidRDefault="00000000">
            <w:pPr>
              <w:widowControl w:val="0"/>
              <w:spacing w:line="360" w:lineRule="auto"/>
              <w:jc w:val="center"/>
              <w:rPr>
                <w:sz w:val="20"/>
                <w:szCs w:val="20"/>
              </w:rPr>
            </w:pPr>
            <w:r>
              <w:rPr>
                <w:sz w:val="20"/>
                <w:szCs w:val="20"/>
              </w:rPr>
              <w:t>Kersten</w:t>
            </w:r>
          </w:p>
        </w:tc>
        <w:tc>
          <w:tcPr>
            <w:tcW w:w="112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3E78D29D" w14:textId="77777777" w:rsidR="009D4A1F" w:rsidRDefault="00000000">
            <w:pPr>
              <w:widowControl w:val="0"/>
              <w:spacing w:line="360" w:lineRule="auto"/>
              <w:jc w:val="center"/>
              <w:rPr>
                <w:sz w:val="20"/>
                <w:szCs w:val="20"/>
              </w:rPr>
            </w:pPr>
            <w:r>
              <w:rPr>
                <w:sz w:val="20"/>
                <w:szCs w:val="20"/>
              </w:rPr>
              <w:t>1.61</w:t>
            </w:r>
          </w:p>
        </w:tc>
        <w:tc>
          <w:tcPr>
            <w:tcW w:w="112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3C34A39B" w14:textId="77777777" w:rsidR="009D4A1F" w:rsidRDefault="00000000">
            <w:pPr>
              <w:widowControl w:val="0"/>
              <w:spacing w:line="360" w:lineRule="auto"/>
              <w:jc w:val="center"/>
              <w:rPr>
                <w:sz w:val="20"/>
                <w:szCs w:val="20"/>
              </w:rPr>
            </w:pPr>
            <w:r>
              <w:rPr>
                <w:sz w:val="20"/>
                <w:szCs w:val="20"/>
              </w:rPr>
              <w:t>1.42</w:t>
            </w:r>
          </w:p>
        </w:tc>
      </w:tr>
      <w:tr w:rsidR="009D4A1F" w14:paraId="5D1B4C74" w14:textId="77777777">
        <w:trPr>
          <w:trHeight w:val="415"/>
          <w:jc w:val="center"/>
        </w:trPr>
        <w:tc>
          <w:tcPr>
            <w:tcW w:w="146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1C7F75C" w14:textId="77777777" w:rsidR="009D4A1F" w:rsidRDefault="00000000">
            <w:pPr>
              <w:widowControl w:val="0"/>
              <w:spacing w:line="360" w:lineRule="auto"/>
              <w:jc w:val="center"/>
              <w:rPr>
                <w:sz w:val="20"/>
                <w:szCs w:val="20"/>
              </w:rPr>
            </w:pPr>
            <w:proofErr w:type="spellStart"/>
            <w:r>
              <w:rPr>
                <w:sz w:val="20"/>
                <w:szCs w:val="20"/>
              </w:rPr>
              <w:t>Artesonraju</w:t>
            </w:r>
            <w:proofErr w:type="spellEnd"/>
          </w:p>
        </w:tc>
        <w:tc>
          <w:tcPr>
            <w:tcW w:w="112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3F692E4F" w14:textId="77777777" w:rsidR="009D4A1F" w:rsidRDefault="00000000">
            <w:pPr>
              <w:widowControl w:val="0"/>
              <w:spacing w:line="360" w:lineRule="auto"/>
              <w:jc w:val="center"/>
              <w:rPr>
                <w:sz w:val="20"/>
                <w:szCs w:val="20"/>
              </w:rPr>
            </w:pPr>
            <w:r>
              <w:rPr>
                <w:sz w:val="20"/>
                <w:szCs w:val="20"/>
              </w:rPr>
              <w:t>0.65</w:t>
            </w:r>
          </w:p>
        </w:tc>
        <w:tc>
          <w:tcPr>
            <w:tcW w:w="112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412254C8" w14:textId="77777777" w:rsidR="009D4A1F" w:rsidRDefault="00000000">
            <w:pPr>
              <w:widowControl w:val="0"/>
              <w:spacing w:line="360" w:lineRule="auto"/>
              <w:jc w:val="center"/>
              <w:rPr>
                <w:sz w:val="20"/>
                <w:szCs w:val="20"/>
              </w:rPr>
            </w:pPr>
            <w:r>
              <w:rPr>
                <w:sz w:val="20"/>
                <w:szCs w:val="20"/>
              </w:rPr>
              <w:t>1.84</w:t>
            </w:r>
          </w:p>
        </w:tc>
      </w:tr>
      <w:tr w:rsidR="009D4A1F" w14:paraId="22A529CF" w14:textId="77777777">
        <w:trPr>
          <w:trHeight w:val="415"/>
          <w:jc w:val="center"/>
        </w:trPr>
        <w:tc>
          <w:tcPr>
            <w:tcW w:w="146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7B50E923" w14:textId="77777777" w:rsidR="009D4A1F" w:rsidRDefault="00000000">
            <w:pPr>
              <w:widowControl w:val="0"/>
              <w:spacing w:line="360" w:lineRule="auto"/>
              <w:jc w:val="center"/>
              <w:rPr>
                <w:sz w:val="20"/>
                <w:szCs w:val="20"/>
              </w:rPr>
            </w:pPr>
            <w:proofErr w:type="spellStart"/>
            <w:r>
              <w:rPr>
                <w:sz w:val="20"/>
                <w:szCs w:val="20"/>
              </w:rPr>
              <w:t>Shallap</w:t>
            </w:r>
            <w:proofErr w:type="spellEnd"/>
          </w:p>
        </w:tc>
        <w:tc>
          <w:tcPr>
            <w:tcW w:w="112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6A0CCC3D" w14:textId="77777777" w:rsidR="009D4A1F" w:rsidRDefault="00000000">
            <w:pPr>
              <w:widowControl w:val="0"/>
              <w:spacing w:line="360" w:lineRule="auto"/>
              <w:jc w:val="center"/>
              <w:rPr>
                <w:sz w:val="20"/>
                <w:szCs w:val="20"/>
              </w:rPr>
            </w:pPr>
            <w:r>
              <w:rPr>
                <w:sz w:val="20"/>
                <w:szCs w:val="20"/>
              </w:rPr>
              <w:t>-0.05</w:t>
            </w:r>
          </w:p>
        </w:tc>
        <w:tc>
          <w:tcPr>
            <w:tcW w:w="112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080428FD" w14:textId="77777777" w:rsidR="009D4A1F" w:rsidRDefault="00000000">
            <w:pPr>
              <w:widowControl w:val="0"/>
              <w:spacing w:line="360" w:lineRule="auto"/>
              <w:jc w:val="center"/>
              <w:rPr>
                <w:sz w:val="20"/>
                <w:szCs w:val="20"/>
              </w:rPr>
            </w:pPr>
            <w:r>
              <w:rPr>
                <w:sz w:val="20"/>
                <w:szCs w:val="20"/>
              </w:rPr>
              <w:t>1.80</w:t>
            </w:r>
          </w:p>
        </w:tc>
      </w:tr>
      <w:tr w:rsidR="009D4A1F" w14:paraId="08244C4C" w14:textId="77777777">
        <w:trPr>
          <w:trHeight w:val="415"/>
          <w:jc w:val="center"/>
        </w:trPr>
        <w:tc>
          <w:tcPr>
            <w:tcW w:w="146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3541B102" w14:textId="77777777" w:rsidR="009D4A1F" w:rsidRDefault="00000000">
            <w:pPr>
              <w:widowControl w:val="0"/>
              <w:spacing w:line="360" w:lineRule="auto"/>
              <w:jc w:val="center"/>
              <w:rPr>
                <w:sz w:val="20"/>
                <w:szCs w:val="20"/>
              </w:rPr>
            </w:pPr>
            <w:proofErr w:type="spellStart"/>
            <w:r>
              <w:rPr>
                <w:sz w:val="20"/>
                <w:szCs w:val="20"/>
              </w:rPr>
              <w:t>Quisoquipina</w:t>
            </w:r>
            <w:proofErr w:type="spellEnd"/>
          </w:p>
        </w:tc>
        <w:tc>
          <w:tcPr>
            <w:tcW w:w="112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34306628" w14:textId="77777777" w:rsidR="009D4A1F" w:rsidRDefault="00000000">
            <w:pPr>
              <w:widowControl w:val="0"/>
              <w:spacing w:line="360" w:lineRule="auto"/>
              <w:jc w:val="center"/>
              <w:rPr>
                <w:sz w:val="20"/>
                <w:szCs w:val="20"/>
              </w:rPr>
            </w:pPr>
            <w:r>
              <w:rPr>
                <w:sz w:val="20"/>
                <w:szCs w:val="20"/>
              </w:rPr>
              <w:t>1.39</w:t>
            </w:r>
          </w:p>
        </w:tc>
        <w:tc>
          <w:tcPr>
            <w:tcW w:w="112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3FCBCA7F" w14:textId="77777777" w:rsidR="009D4A1F" w:rsidRDefault="00000000">
            <w:pPr>
              <w:widowControl w:val="0"/>
              <w:spacing w:line="360" w:lineRule="auto"/>
              <w:jc w:val="center"/>
              <w:rPr>
                <w:sz w:val="20"/>
                <w:szCs w:val="20"/>
              </w:rPr>
            </w:pPr>
            <w:r>
              <w:rPr>
                <w:sz w:val="20"/>
                <w:szCs w:val="20"/>
              </w:rPr>
              <w:t>1.77</w:t>
            </w:r>
          </w:p>
        </w:tc>
      </w:tr>
      <w:tr w:rsidR="009D4A1F" w14:paraId="2946C5C2" w14:textId="77777777">
        <w:trPr>
          <w:trHeight w:val="415"/>
          <w:jc w:val="center"/>
        </w:trPr>
        <w:tc>
          <w:tcPr>
            <w:tcW w:w="146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738FB122" w14:textId="77777777" w:rsidR="009D4A1F" w:rsidRDefault="00000000">
            <w:pPr>
              <w:widowControl w:val="0"/>
              <w:spacing w:line="360" w:lineRule="auto"/>
              <w:jc w:val="center"/>
              <w:rPr>
                <w:sz w:val="20"/>
                <w:szCs w:val="20"/>
              </w:rPr>
            </w:pPr>
            <w:r>
              <w:rPr>
                <w:sz w:val="20"/>
                <w:szCs w:val="20"/>
              </w:rPr>
              <w:t>Zongo</w:t>
            </w:r>
          </w:p>
        </w:tc>
        <w:tc>
          <w:tcPr>
            <w:tcW w:w="112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6A8B6806" w14:textId="77777777" w:rsidR="009D4A1F" w:rsidRDefault="00000000">
            <w:pPr>
              <w:widowControl w:val="0"/>
              <w:spacing w:line="360" w:lineRule="auto"/>
              <w:jc w:val="center"/>
              <w:rPr>
                <w:sz w:val="20"/>
                <w:szCs w:val="20"/>
              </w:rPr>
            </w:pPr>
            <w:r>
              <w:rPr>
                <w:sz w:val="20"/>
                <w:szCs w:val="20"/>
              </w:rPr>
              <w:t>0.74</w:t>
            </w:r>
          </w:p>
        </w:tc>
        <w:tc>
          <w:tcPr>
            <w:tcW w:w="112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0122A5FF" w14:textId="77777777" w:rsidR="009D4A1F" w:rsidRDefault="00000000">
            <w:pPr>
              <w:widowControl w:val="0"/>
              <w:spacing w:line="360" w:lineRule="auto"/>
              <w:jc w:val="center"/>
              <w:rPr>
                <w:sz w:val="20"/>
                <w:szCs w:val="20"/>
              </w:rPr>
            </w:pPr>
            <w:r>
              <w:rPr>
                <w:sz w:val="20"/>
                <w:szCs w:val="20"/>
              </w:rPr>
              <w:t>1.70</w:t>
            </w:r>
          </w:p>
        </w:tc>
      </w:tr>
      <w:tr w:rsidR="009D4A1F" w14:paraId="3D9E9677" w14:textId="77777777">
        <w:trPr>
          <w:trHeight w:val="415"/>
          <w:jc w:val="center"/>
        </w:trPr>
        <w:tc>
          <w:tcPr>
            <w:tcW w:w="146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B1D7E12" w14:textId="77777777" w:rsidR="009D4A1F" w:rsidRDefault="00000000">
            <w:pPr>
              <w:widowControl w:val="0"/>
              <w:spacing w:line="360" w:lineRule="auto"/>
              <w:jc w:val="center"/>
              <w:rPr>
                <w:sz w:val="20"/>
                <w:szCs w:val="20"/>
              </w:rPr>
            </w:pPr>
            <w:proofErr w:type="spellStart"/>
            <w:r>
              <w:rPr>
                <w:sz w:val="20"/>
                <w:szCs w:val="20"/>
              </w:rPr>
              <w:t>Naulek</w:t>
            </w:r>
            <w:proofErr w:type="spellEnd"/>
          </w:p>
        </w:tc>
        <w:tc>
          <w:tcPr>
            <w:tcW w:w="112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557A284E" w14:textId="77777777" w:rsidR="009D4A1F" w:rsidRDefault="00000000">
            <w:pPr>
              <w:widowControl w:val="0"/>
              <w:spacing w:line="360" w:lineRule="auto"/>
              <w:jc w:val="center"/>
              <w:rPr>
                <w:sz w:val="20"/>
                <w:szCs w:val="20"/>
              </w:rPr>
            </w:pPr>
            <w:r>
              <w:rPr>
                <w:sz w:val="20"/>
                <w:szCs w:val="20"/>
              </w:rPr>
              <w:t>3.16</w:t>
            </w:r>
          </w:p>
        </w:tc>
        <w:tc>
          <w:tcPr>
            <w:tcW w:w="112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4A691D87" w14:textId="77777777" w:rsidR="009D4A1F" w:rsidRDefault="00000000">
            <w:pPr>
              <w:widowControl w:val="0"/>
              <w:spacing w:line="360" w:lineRule="auto"/>
              <w:jc w:val="center"/>
              <w:rPr>
                <w:sz w:val="20"/>
                <w:szCs w:val="20"/>
              </w:rPr>
            </w:pPr>
            <w:r>
              <w:rPr>
                <w:sz w:val="20"/>
                <w:szCs w:val="20"/>
              </w:rPr>
              <w:t>1.55</w:t>
            </w:r>
          </w:p>
        </w:tc>
      </w:tr>
      <w:tr w:rsidR="009D4A1F" w14:paraId="0D65D8AE" w14:textId="77777777">
        <w:trPr>
          <w:trHeight w:val="415"/>
          <w:jc w:val="center"/>
        </w:trPr>
        <w:tc>
          <w:tcPr>
            <w:tcW w:w="146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07FF2595" w14:textId="77777777" w:rsidR="009D4A1F" w:rsidRDefault="00000000">
            <w:pPr>
              <w:widowControl w:val="0"/>
              <w:spacing w:line="360" w:lineRule="auto"/>
              <w:jc w:val="center"/>
              <w:rPr>
                <w:sz w:val="20"/>
                <w:szCs w:val="20"/>
              </w:rPr>
            </w:pPr>
            <w:proofErr w:type="spellStart"/>
            <w:r>
              <w:rPr>
                <w:sz w:val="20"/>
                <w:szCs w:val="20"/>
              </w:rPr>
              <w:t>Morteratsch</w:t>
            </w:r>
            <w:proofErr w:type="spellEnd"/>
          </w:p>
        </w:tc>
        <w:tc>
          <w:tcPr>
            <w:tcW w:w="112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62516A24" w14:textId="77777777" w:rsidR="009D4A1F" w:rsidRDefault="00000000">
            <w:pPr>
              <w:widowControl w:val="0"/>
              <w:spacing w:line="360" w:lineRule="auto"/>
              <w:jc w:val="center"/>
              <w:rPr>
                <w:sz w:val="20"/>
                <w:szCs w:val="20"/>
              </w:rPr>
            </w:pPr>
            <w:r>
              <w:rPr>
                <w:sz w:val="20"/>
                <w:szCs w:val="20"/>
              </w:rPr>
              <w:t>1.13</w:t>
            </w:r>
          </w:p>
        </w:tc>
        <w:tc>
          <w:tcPr>
            <w:tcW w:w="112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6861DCF0" w14:textId="77777777" w:rsidR="009D4A1F" w:rsidRDefault="00000000">
            <w:pPr>
              <w:widowControl w:val="0"/>
              <w:spacing w:line="360" w:lineRule="auto"/>
              <w:jc w:val="center"/>
              <w:rPr>
                <w:sz w:val="20"/>
                <w:szCs w:val="20"/>
              </w:rPr>
            </w:pPr>
            <w:r>
              <w:rPr>
                <w:sz w:val="20"/>
                <w:szCs w:val="20"/>
              </w:rPr>
              <w:t>1.58</w:t>
            </w:r>
          </w:p>
        </w:tc>
      </w:tr>
      <w:tr w:rsidR="009D4A1F" w14:paraId="59A7E192" w14:textId="77777777">
        <w:trPr>
          <w:trHeight w:val="415"/>
          <w:jc w:val="center"/>
        </w:trPr>
        <w:tc>
          <w:tcPr>
            <w:tcW w:w="146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736377F" w14:textId="77777777" w:rsidR="009D4A1F" w:rsidRDefault="00000000">
            <w:pPr>
              <w:widowControl w:val="0"/>
              <w:spacing w:line="360" w:lineRule="auto"/>
              <w:jc w:val="center"/>
              <w:rPr>
                <w:sz w:val="20"/>
                <w:szCs w:val="20"/>
              </w:rPr>
            </w:pPr>
            <w:proofErr w:type="spellStart"/>
            <w:r>
              <w:rPr>
                <w:sz w:val="20"/>
                <w:szCs w:val="20"/>
              </w:rPr>
              <w:t>Langjӧkull</w:t>
            </w:r>
            <w:proofErr w:type="spellEnd"/>
          </w:p>
        </w:tc>
        <w:tc>
          <w:tcPr>
            <w:tcW w:w="112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5FBC407" w14:textId="77777777" w:rsidR="009D4A1F" w:rsidRDefault="00000000">
            <w:pPr>
              <w:widowControl w:val="0"/>
              <w:spacing w:line="360" w:lineRule="auto"/>
              <w:jc w:val="center"/>
              <w:rPr>
                <w:sz w:val="20"/>
                <w:szCs w:val="20"/>
              </w:rPr>
            </w:pPr>
            <w:r>
              <w:rPr>
                <w:sz w:val="20"/>
                <w:szCs w:val="20"/>
              </w:rPr>
              <w:t>1.70</w:t>
            </w:r>
          </w:p>
        </w:tc>
        <w:tc>
          <w:tcPr>
            <w:tcW w:w="112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769BFF8E" w14:textId="77777777" w:rsidR="009D4A1F" w:rsidRDefault="00000000">
            <w:pPr>
              <w:widowControl w:val="0"/>
              <w:spacing w:line="360" w:lineRule="auto"/>
              <w:jc w:val="center"/>
              <w:rPr>
                <w:sz w:val="20"/>
                <w:szCs w:val="20"/>
              </w:rPr>
            </w:pPr>
            <w:r>
              <w:rPr>
                <w:sz w:val="20"/>
                <w:szCs w:val="20"/>
              </w:rPr>
              <w:t>1.76</w:t>
            </w:r>
          </w:p>
        </w:tc>
      </w:tr>
      <w:tr w:rsidR="009D4A1F" w14:paraId="60DAC939" w14:textId="77777777">
        <w:trPr>
          <w:trHeight w:val="415"/>
          <w:jc w:val="center"/>
        </w:trPr>
        <w:tc>
          <w:tcPr>
            <w:tcW w:w="146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88588F7" w14:textId="77777777" w:rsidR="009D4A1F" w:rsidRDefault="00000000">
            <w:pPr>
              <w:widowControl w:val="0"/>
              <w:spacing w:line="360" w:lineRule="auto"/>
              <w:jc w:val="center"/>
              <w:rPr>
                <w:sz w:val="20"/>
                <w:szCs w:val="20"/>
              </w:rPr>
            </w:pPr>
            <w:r>
              <w:rPr>
                <w:sz w:val="20"/>
                <w:szCs w:val="20"/>
              </w:rPr>
              <w:t>Kan-L</w:t>
            </w:r>
          </w:p>
        </w:tc>
        <w:tc>
          <w:tcPr>
            <w:tcW w:w="112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55E426EC" w14:textId="77777777" w:rsidR="009D4A1F" w:rsidRDefault="00000000">
            <w:pPr>
              <w:widowControl w:val="0"/>
              <w:spacing w:line="360" w:lineRule="auto"/>
              <w:jc w:val="center"/>
              <w:rPr>
                <w:sz w:val="20"/>
                <w:szCs w:val="20"/>
              </w:rPr>
            </w:pPr>
            <w:r>
              <w:rPr>
                <w:sz w:val="20"/>
                <w:szCs w:val="20"/>
              </w:rPr>
              <w:t>1.20</w:t>
            </w:r>
          </w:p>
        </w:tc>
        <w:tc>
          <w:tcPr>
            <w:tcW w:w="112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2CB6189B" w14:textId="77777777" w:rsidR="009D4A1F" w:rsidRDefault="00000000">
            <w:pPr>
              <w:widowControl w:val="0"/>
              <w:spacing w:line="360" w:lineRule="auto"/>
              <w:jc w:val="center"/>
              <w:rPr>
                <w:sz w:val="20"/>
                <w:szCs w:val="20"/>
              </w:rPr>
            </w:pPr>
            <w:r>
              <w:rPr>
                <w:sz w:val="20"/>
                <w:szCs w:val="20"/>
              </w:rPr>
              <w:t>1.34</w:t>
            </w:r>
          </w:p>
        </w:tc>
      </w:tr>
      <w:tr w:rsidR="009D4A1F" w14:paraId="60577454" w14:textId="77777777">
        <w:trPr>
          <w:trHeight w:val="415"/>
          <w:jc w:val="center"/>
        </w:trPr>
        <w:tc>
          <w:tcPr>
            <w:tcW w:w="146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44668485" w14:textId="77777777" w:rsidR="009D4A1F" w:rsidRDefault="00000000">
            <w:pPr>
              <w:widowControl w:val="0"/>
              <w:spacing w:line="360" w:lineRule="auto"/>
              <w:jc w:val="center"/>
              <w:rPr>
                <w:sz w:val="20"/>
                <w:szCs w:val="20"/>
              </w:rPr>
            </w:pPr>
            <w:r>
              <w:rPr>
                <w:sz w:val="20"/>
                <w:szCs w:val="20"/>
              </w:rPr>
              <w:t>Storglaciären</w:t>
            </w:r>
          </w:p>
        </w:tc>
        <w:tc>
          <w:tcPr>
            <w:tcW w:w="112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2BF6C2FA" w14:textId="77777777" w:rsidR="009D4A1F" w:rsidRDefault="00000000">
            <w:pPr>
              <w:widowControl w:val="0"/>
              <w:spacing w:line="360" w:lineRule="auto"/>
              <w:jc w:val="center"/>
              <w:rPr>
                <w:sz w:val="20"/>
                <w:szCs w:val="20"/>
              </w:rPr>
            </w:pPr>
            <w:r>
              <w:rPr>
                <w:sz w:val="20"/>
                <w:szCs w:val="20"/>
              </w:rPr>
              <w:t>2.41</w:t>
            </w:r>
          </w:p>
        </w:tc>
        <w:tc>
          <w:tcPr>
            <w:tcW w:w="112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34A2B06F" w14:textId="77777777" w:rsidR="009D4A1F" w:rsidRDefault="00000000">
            <w:pPr>
              <w:widowControl w:val="0"/>
              <w:spacing w:line="360" w:lineRule="auto"/>
              <w:jc w:val="center"/>
              <w:rPr>
                <w:sz w:val="20"/>
                <w:szCs w:val="20"/>
              </w:rPr>
            </w:pPr>
            <w:r>
              <w:rPr>
                <w:sz w:val="20"/>
                <w:szCs w:val="20"/>
              </w:rPr>
              <w:t>1.84</w:t>
            </w:r>
          </w:p>
        </w:tc>
      </w:tr>
      <w:tr w:rsidR="009D4A1F" w14:paraId="50F43648" w14:textId="77777777">
        <w:trPr>
          <w:trHeight w:val="415"/>
          <w:jc w:val="center"/>
        </w:trPr>
        <w:tc>
          <w:tcPr>
            <w:tcW w:w="146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616AAD6" w14:textId="77777777" w:rsidR="009D4A1F" w:rsidRDefault="00000000">
            <w:pPr>
              <w:widowControl w:val="0"/>
              <w:spacing w:line="360" w:lineRule="auto"/>
              <w:jc w:val="center"/>
              <w:rPr>
                <w:b/>
                <w:sz w:val="20"/>
                <w:szCs w:val="20"/>
              </w:rPr>
            </w:pPr>
            <w:r>
              <w:rPr>
                <w:b/>
                <w:sz w:val="20"/>
                <w:szCs w:val="20"/>
              </w:rPr>
              <w:t>Mean</w:t>
            </w:r>
          </w:p>
        </w:tc>
        <w:tc>
          <w:tcPr>
            <w:tcW w:w="112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7EA491EE" w14:textId="77777777" w:rsidR="009D4A1F" w:rsidRDefault="00000000">
            <w:pPr>
              <w:widowControl w:val="0"/>
              <w:spacing w:line="360" w:lineRule="auto"/>
              <w:jc w:val="center"/>
              <w:rPr>
                <w:b/>
                <w:sz w:val="20"/>
                <w:szCs w:val="20"/>
              </w:rPr>
            </w:pPr>
            <w:r>
              <w:rPr>
                <w:b/>
                <w:sz w:val="20"/>
                <w:szCs w:val="20"/>
              </w:rPr>
              <w:t>1.40</w:t>
            </w:r>
          </w:p>
        </w:tc>
        <w:tc>
          <w:tcPr>
            <w:tcW w:w="1120"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0A7F4E87" w14:textId="77777777" w:rsidR="009D4A1F" w:rsidRDefault="00000000">
            <w:pPr>
              <w:widowControl w:val="0"/>
              <w:spacing w:line="360" w:lineRule="auto"/>
              <w:jc w:val="center"/>
              <w:rPr>
                <w:b/>
                <w:sz w:val="20"/>
                <w:szCs w:val="20"/>
              </w:rPr>
            </w:pPr>
            <w:r>
              <w:rPr>
                <w:b/>
                <w:sz w:val="20"/>
                <w:szCs w:val="20"/>
              </w:rPr>
              <w:t>1.66</w:t>
            </w:r>
          </w:p>
        </w:tc>
      </w:tr>
    </w:tbl>
    <w:p w14:paraId="43D34C8F" w14:textId="77777777" w:rsidR="009D4A1F" w:rsidRDefault="009D4A1F">
      <w:pPr>
        <w:spacing w:line="360" w:lineRule="auto"/>
        <w:jc w:val="center"/>
        <w:rPr>
          <w:b/>
        </w:rPr>
      </w:pPr>
    </w:p>
    <w:p w14:paraId="1C2CF313" w14:textId="77777777" w:rsidR="009D4A1F" w:rsidRDefault="009D4A1F">
      <w:pPr>
        <w:spacing w:line="360" w:lineRule="auto"/>
        <w:jc w:val="both"/>
        <w:rPr>
          <w:b/>
        </w:rPr>
      </w:pPr>
    </w:p>
    <w:p w14:paraId="0375F3AD" w14:textId="77777777" w:rsidR="009D4A1F" w:rsidRDefault="009D4A1F">
      <w:pPr>
        <w:spacing w:line="360" w:lineRule="auto"/>
        <w:jc w:val="both"/>
        <w:rPr>
          <w:b/>
        </w:rPr>
      </w:pPr>
    </w:p>
    <w:p w14:paraId="5F11EA2B" w14:textId="77777777" w:rsidR="009D4A1F" w:rsidRDefault="009D4A1F">
      <w:pPr>
        <w:spacing w:line="360" w:lineRule="auto"/>
        <w:jc w:val="both"/>
        <w:rPr>
          <w:b/>
        </w:rPr>
      </w:pPr>
    </w:p>
    <w:p w14:paraId="4D5167E9" w14:textId="77777777" w:rsidR="009D4A1F" w:rsidRDefault="009D4A1F">
      <w:pPr>
        <w:spacing w:line="360" w:lineRule="auto"/>
        <w:jc w:val="both"/>
        <w:rPr>
          <w:b/>
        </w:rPr>
      </w:pPr>
    </w:p>
    <w:p w14:paraId="470C2BE3" w14:textId="77777777" w:rsidR="009D4A1F" w:rsidRDefault="009D4A1F">
      <w:pPr>
        <w:spacing w:line="360" w:lineRule="auto"/>
        <w:jc w:val="both"/>
        <w:rPr>
          <w:b/>
        </w:rPr>
      </w:pPr>
    </w:p>
    <w:p w14:paraId="38FC7FED" w14:textId="77777777" w:rsidR="009D4A1F" w:rsidRDefault="009D4A1F">
      <w:pPr>
        <w:spacing w:line="360" w:lineRule="auto"/>
        <w:jc w:val="both"/>
        <w:rPr>
          <w:b/>
        </w:rPr>
      </w:pPr>
    </w:p>
    <w:p w14:paraId="49C4867B" w14:textId="77777777" w:rsidR="009D4A1F" w:rsidRDefault="009D4A1F">
      <w:pPr>
        <w:spacing w:line="360" w:lineRule="auto"/>
        <w:jc w:val="both"/>
        <w:rPr>
          <w:b/>
        </w:rPr>
      </w:pPr>
    </w:p>
    <w:p w14:paraId="1367FF4B" w14:textId="77777777" w:rsidR="009D4A1F" w:rsidRDefault="009D4A1F">
      <w:pPr>
        <w:spacing w:line="360" w:lineRule="auto"/>
        <w:jc w:val="both"/>
        <w:rPr>
          <w:b/>
        </w:rPr>
      </w:pPr>
    </w:p>
    <w:p w14:paraId="17B99539" w14:textId="77777777" w:rsidR="009D4A1F" w:rsidRDefault="009D4A1F">
      <w:pPr>
        <w:spacing w:line="360" w:lineRule="auto"/>
        <w:jc w:val="both"/>
        <w:rPr>
          <w:b/>
        </w:rPr>
      </w:pPr>
    </w:p>
    <w:p w14:paraId="459E6F4B" w14:textId="77777777" w:rsidR="009D4A1F" w:rsidRDefault="009D4A1F">
      <w:pPr>
        <w:spacing w:line="360" w:lineRule="auto"/>
        <w:jc w:val="both"/>
        <w:rPr>
          <w:b/>
        </w:rPr>
      </w:pPr>
    </w:p>
    <w:p w14:paraId="6A2063F0" w14:textId="77777777" w:rsidR="009D4A1F" w:rsidRDefault="009D4A1F">
      <w:pPr>
        <w:spacing w:line="360" w:lineRule="auto"/>
        <w:jc w:val="both"/>
        <w:rPr>
          <w:b/>
        </w:rPr>
      </w:pPr>
    </w:p>
    <w:p w14:paraId="77A6EA44" w14:textId="77777777" w:rsidR="009D4A1F" w:rsidRDefault="009D4A1F">
      <w:pPr>
        <w:spacing w:line="360" w:lineRule="auto"/>
        <w:jc w:val="both"/>
        <w:rPr>
          <w:b/>
        </w:rPr>
      </w:pPr>
    </w:p>
    <w:p w14:paraId="2560CD7B" w14:textId="77777777" w:rsidR="009D4A1F" w:rsidRDefault="009D4A1F">
      <w:pPr>
        <w:spacing w:line="360" w:lineRule="auto"/>
        <w:rPr>
          <w:b/>
        </w:rPr>
      </w:pPr>
    </w:p>
    <w:p w14:paraId="0DB7A846" w14:textId="77777777" w:rsidR="009D4A1F" w:rsidRPr="00CE1647" w:rsidRDefault="00000000">
      <w:pPr>
        <w:spacing w:line="360" w:lineRule="auto"/>
        <w:jc w:val="both"/>
        <w:rPr>
          <w:sz w:val="20"/>
          <w:szCs w:val="20"/>
        </w:rPr>
      </w:pPr>
      <w:r w:rsidRPr="00CE1647">
        <w:rPr>
          <w:b/>
          <w:sz w:val="20"/>
          <w:szCs w:val="20"/>
        </w:rPr>
        <w:lastRenderedPageBreak/>
        <w:t>Table S3</w:t>
      </w:r>
      <w:r w:rsidRPr="00CE1647">
        <w:rPr>
          <w:sz w:val="20"/>
          <w:szCs w:val="20"/>
        </w:rPr>
        <w:t>. Pearson product moment correlations between daily mean air temperature (Ta) and the daily mean wind speed, relative humidity (RH), specific humidity (</w:t>
      </w:r>
      <w:proofErr w:type="spellStart"/>
      <w:r w:rsidRPr="00CE1647">
        <w:rPr>
          <w:sz w:val="20"/>
          <w:szCs w:val="20"/>
        </w:rPr>
        <w:t>qa</w:t>
      </w:r>
      <w:proofErr w:type="spellEnd"/>
      <w:r w:rsidRPr="00CE1647">
        <w:rPr>
          <w:sz w:val="20"/>
          <w:szCs w:val="20"/>
        </w:rPr>
        <w:t>) and the thermal emissivity of the atmosphere (</w:t>
      </w:r>
      <m:oMath>
        <m:sSub>
          <m:sSubPr>
            <m:ctrlPr>
              <w:rPr>
                <w:rFonts w:ascii="Cambria Math" w:hAnsi="Cambria Math"/>
                <w:sz w:val="20"/>
                <w:szCs w:val="20"/>
              </w:rPr>
            </m:ctrlPr>
          </m:sSubPr>
          <m:e>
            <m:r>
              <w:rPr>
                <w:rFonts w:ascii="Cambria Math" w:hAnsi="Cambria Math"/>
              </w:rPr>
              <m:t>ε</m:t>
            </m:r>
          </m:e>
          <m:sub>
            <m:r>
              <w:rPr>
                <w:rFonts w:ascii="Cambria Math" w:hAnsi="Cambria Math"/>
                <w:sz w:val="20"/>
                <w:szCs w:val="20"/>
              </w:rPr>
              <m:t>a</m:t>
            </m:r>
          </m:sub>
        </m:sSub>
      </m:oMath>
      <w:r w:rsidRPr="00CE1647">
        <w:rPr>
          <w:sz w:val="20"/>
          <w:szCs w:val="20"/>
        </w:rPr>
        <w:t xml:space="preserve">). Right-hand side of the table is the same, but for correlations between equivalent air temperature (Te) and the respective measures. Correlations with </w:t>
      </w:r>
      <w:r w:rsidRPr="00CE1647">
        <w:rPr>
          <w:i/>
          <w:sz w:val="20"/>
          <w:szCs w:val="20"/>
        </w:rPr>
        <w:t xml:space="preserve">p </w:t>
      </w:r>
      <w:r w:rsidRPr="00CE1647">
        <w:rPr>
          <w:sz w:val="20"/>
          <w:szCs w:val="20"/>
        </w:rPr>
        <w:t>&gt;0.05 are shown in grey.</w:t>
      </w:r>
    </w:p>
    <w:p w14:paraId="59BF4EEF" w14:textId="77777777" w:rsidR="009D4A1F" w:rsidRDefault="009D4A1F">
      <w:pPr>
        <w:spacing w:line="360" w:lineRule="auto"/>
        <w:jc w:val="center"/>
      </w:pPr>
    </w:p>
    <w:tbl>
      <w:tblPr>
        <w:tblStyle w:val="a1"/>
        <w:tblW w:w="90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1321"/>
        <w:gridCol w:w="1140"/>
        <w:gridCol w:w="705"/>
        <w:gridCol w:w="840"/>
        <w:gridCol w:w="1006"/>
        <w:gridCol w:w="1290"/>
        <w:gridCol w:w="960"/>
        <w:gridCol w:w="735"/>
        <w:gridCol w:w="1006"/>
      </w:tblGrid>
      <w:tr w:rsidR="009D4A1F" w14:paraId="430E7297" w14:textId="77777777">
        <w:trPr>
          <w:trHeight w:val="492"/>
        </w:trPr>
        <w:tc>
          <w:tcPr>
            <w:tcW w:w="132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center"/>
          </w:tcPr>
          <w:p w14:paraId="1B4407EF" w14:textId="77777777" w:rsidR="009D4A1F" w:rsidRDefault="009D4A1F">
            <w:pPr>
              <w:widowControl w:val="0"/>
              <w:spacing w:line="360" w:lineRule="auto"/>
              <w:rPr>
                <w:sz w:val="20"/>
                <w:szCs w:val="20"/>
              </w:rPr>
            </w:pPr>
          </w:p>
        </w:tc>
        <w:tc>
          <w:tcPr>
            <w:tcW w:w="3691" w:type="dxa"/>
            <w:gridSpan w:val="4"/>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BF11EE3" w14:textId="77777777" w:rsidR="009D4A1F" w:rsidRDefault="00000000">
            <w:pPr>
              <w:spacing w:line="360" w:lineRule="auto"/>
              <w:jc w:val="center"/>
              <w:rPr>
                <w:b/>
                <w:sz w:val="20"/>
                <w:szCs w:val="20"/>
              </w:rPr>
            </w:pPr>
            <w:r>
              <w:rPr>
                <w:b/>
                <w:sz w:val="20"/>
                <w:szCs w:val="20"/>
              </w:rPr>
              <w:t>Ta</w:t>
            </w:r>
          </w:p>
        </w:tc>
        <w:tc>
          <w:tcPr>
            <w:tcW w:w="3991" w:type="dxa"/>
            <w:gridSpan w:val="4"/>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C3AB3C0" w14:textId="77777777" w:rsidR="009D4A1F" w:rsidRDefault="00000000">
            <w:pPr>
              <w:spacing w:line="360" w:lineRule="auto"/>
              <w:jc w:val="center"/>
              <w:rPr>
                <w:b/>
                <w:sz w:val="20"/>
                <w:szCs w:val="20"/>
              </w:rPr>
            </w:pPr>
            <w:proofErr w:type="spellStart"/>
            <w:r>
              <w:rPr>
                <w:b/>
                <w:sz w:val="20"/>
                <w:szCs w:val="20"/>
              </w:rPr>
              <w:t>Te</w:t>
            </w:r>
            <w:proofErr w:type="spellEnd"/>
          </w:p>
        </w:tc>
      </w:tr>
      <w:tr w:rsidR="009D4A1F" w14:paraId="4350F2C8" w14:textId="77777777" w:rsidTr="00313975">
        <w:trPr>
          <w:trHeight w:val="556"/>
        </w:trPr>
        <w:tc>
          <w:tcPr>
            <w:tcW w:w="132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1C4EDA48" w14:textId="77777777" w:rsidR="009D4A1F" w:rsidRDefault="00000000">
            <w:pPr>
              <w:widowControl w:val="0"/>
              <w:spacing w:line="360" w:lineRule="auto"/>
              <w:rPr>
                <w:sz w:val="20"/>
                <w:szCs w:val="20"/>
              </w:rPr>
            </w:pPr>
            <w:r>
              <w:rPr>
                <w:b/>
                <w:sz w:val="20"/>
                <w:szCs w:val="20"/>
              </w:rPr>
              <w:t>Glacier</w:t>
            </w:r>
          </w:p>
        </w:tc>
        <w:tc>
          <w:tcPr>
            <w:tcW w:w="114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1818C451" w14:textId="77777777" w:rsidR="009D4A1F" w:rsidRDefault="00000000">
            <w:pPr>
              <w:widowControl w:val="0"/>
              <w:spacing w:line="360" w:lineRule="auto"/>
              <w:rPr>
                <w:sz w:val="20"/>
                <w:szCs w:val="20"/>
              </w:rPr>
            </w:pPr>
            <w:r>
              <w:rPr>
                <w:sz w:val="20"/>
                <w:szCs w:val="20"/>
              </w:rPr>
              <w:t>Wind speed</w:t>
            </w:r>
          </w:p>
        </w:tc>
        <w:tc>
          <w:tcPr>
            <w:tcW w:w="705"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93007D5" w14:textId="77777777" w:rsidR="009D4A1F" w:rsidRDefault="00000000">
            <w:pPr>
              <w:widowControl w:val="0"/>
              <w:spacing w:line="360" w:lineRule="auto"/>
              <w:rPr>
                <w:sz w:val="20"/>
                <w:szCs w:val="20"/>
              </w:rPr>
            </w:pPr>
            <w:r>
              <w:rPr>
                <w:sz w:val="20"/>
                <w:szCs w:val="20"/>
              </w:rPr>
              <w:t>RH</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12A936E5" w14:textId="77777777" w:rsidR="009D4A1F" w:rsidRDefault="00000000">
            <w:pPr>
              <w:widowControl w:val="0"/>
              <w:spacing w:line="360" w:lineRule="auto"/>
              <w:rPr>
                <w:sz w:val="20"/>
                <w:szCs w:val="20"/>
              </w:rPr>
            </w:pPr>
            <w:proofErr w:type="spellStart"/>
            <w:r>
              <w:rPr>
                <w:sz w:val="20"/>
                <w:szCs w:val="20"/>
              </w:rPr>
              <w:t>qa</w:t>
            </w:r>
            <w:proofErr w:type="spellEnd"/>
          </w:p>
        </w:tc>
        <w:tc>
          <w:tcPr>
            <w:tcW w:w="1006"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0ABB1BB" w14:textId="77777777" w:rsidR="009D4A1F" w:rsidRDefault="00000000">
            <w:pPr>
              <w:spacing w:after="160" w:line="360" w:lineRule="auto"/>
              <w:jc w:val="center"/>
              <w:rPr>
                <w:sz w:val="20"/>
                <w:szCs w:val="20"/>
              </w:rPr>
            </w:pPr>
            <m:oMathPara>
              <m:oMath>
                <m:sSub>
                  <m:sSubPr>
                    <m:ctrlPr>
                      <w:rPr>
                        <w:rFonts w:ascii="Cambria Math" w:hAnsi="Cambria Math"/>
                        <w:sz w:val="20"/>
                        <w:szCs w:val="20"/>
                      </w:rPr>
                    </m:ctrlPr>
                  </m:sSubPr>
                  <m:e>
                    <m:r>
                      <w:rPr>
                        <w:rFonts w:ascii="Cambria Math" w:hAnsi="Cambria Math"/>
                      </w:rPr>
                      <m:t>ε</m:t>
                    </m:r>
                  </m:e>
                  <m:sub>
                    <m:r>
                      <w:rPr>
                        <w:rFonts w:ascii="Cambria Math" w:hAnsi="Cambria Math"/>
                        <w:sz w:val="20"/>
                        <w:szCs w:val="20"/>
                      </w:rPr>
                      <m:t>a</m:t>
                    </m:r>
                  </m:sub>
                </m:sSub>
              </m:oMath>
            </m:oMathPara>
          </w:p>
        </w:tc>
        <w:tc>
          <w:tcPr>
            <w:tcW w:w="129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55CE11CC" w14:textId="77777777" w:rsidR="009D4A1F" w:rsidRDefault="00000000">
            <w:pPr>
              <w:widowControl w:val="0"/>
              <w:spacing w:line="360" w:lineRule="auto"/>
              <w:rPr>
                <w:sz w:val="20"/>
                <w:szCs w:val="20"/>
              </w:rPr>
            </w:pPr>
            <w:r>
              <w:rPr>
                <w:sz w:val="20"/>
                <w:szCs w:val="20"/>
              </w:rPr>
              <w:t>Wind speed</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5D8DA829" w14:textId="77777777" w:rsidR="009D4A1F" w:rsidRDefault="00000000">
            <w:pPr>
              <w:widowControl w:val="0"/>
              <w:spacing w:line="360" w:lineRule="auto"/>
              <w:rPr>
                <w:sz w:val="20"/>
                <w:szCs w:val="20"/>
              </w:rPr>
            </w:pPr>
            <w:r>
              <w:rPr>
                <w:sz w:val="20"/>
                <w:szCs w:val="20"/>
              </w:rPr>
              <w:t>RH</w:t>
            </w:r>
          </w:p>
        </w:tc>
        <w:tc>
          <w:tcPr>
            <w:tcW w:w="735"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1E79052A" w14:textId="77777777" w:rsidR="009D4A1F" w:rsidRDefault="00000000">
            <w:pPr>
              <w:widowControl w:val="0"/>
              <w:spacing w:line="360" w:lineRule="auto"/>
              <w:rPr>
                <w:sz w:val="20"/>
                <w:szCs w:val="20"/>
              </w:rPr>
            </w:pPr>
            <w:proofErr w:type="spellStart"/>
            <w:r>
              <w:rPr>
                <w:sz w:val="20"/>
                <w:szCs w:val="20"/>
              </w:rPr>
              <w:t>qa</w:t>
            </w:r>
            <w:proofErr w:type="spellEnd"/>
          </w:p>
        </w:tc>
        <w:tc>
          <w:tcPr>
            <w:tcW w:w="1006"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23C7CEB0" w14:textId="77777777" w:rsidR="009D4A1F" w:rsidRDefault="00000000">
            <w:pPr>
              <w:spacing w:after="160" w:line="360" w:lineRule="auto"/>
              <w:jc w:val="center"/>
              <w:rPr>
                <w:sz w:val="20"/>
                <w:szCs w:val="20"/>
              </w:rPr>
            </w:pPr>
            <m:oMathPara>
              <m:oMath>
                <m:sSub>
                  <m:sSubPr>
                    <m:ctrlPr>
                      <w:rPr>
                        <w:rFonts w:ascii="Cambria Math" w:hAnsi="Cambria Math"/>
                        <w:sz w:val="20"/>
                        <w:szCs w:val="20"/>
                      </w:rPr>
                    </m:ctrlPr>
                  </m:sSubPr>
                  <m:e>
                    <m:r>
                      <w:rPr>
                        <w:rFonts w:ascii="Cambria Math" w:hAnsi="Cambria Math"/>
                      </w:rPr>
                      <m:t>ε</m:t>
                    </m:r>
                  </m:e>
                  <m:sub>
                    <m:r>
                      <w:rPr>
                        <w:rFonts w:ascii="Cambria Math" w:hAnsi="Cambria Math"/>
                        <w:sz w:val="20"/>
                        <w:szCs w:val="20"/>
                      </w:rPr>
                      <m:t>a</m:t>
                    </m:r>
                  </m:sub>
                </m:sSub>
              </m:oMath>
            </m:oMathPara>
          </w:p>
        </w:tc>
      </w:tr>
      <w:tr w:rsidR="009D4A1F" w14:paraId="4279DB3C" w14:textId="77777777">
        <w:trPr>
          <w:trHeight w:val="415"/>
        </w:trPr>
        <w:tc>
          <w:tcPr>
            <w:tcW w:w="132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137EA904" w14:textId="77777777" w:rsidR="009D4A1F" w:rsidRDefault="00000000">
            <w:pPr>
              <w:widowControl w:val="0"/>
              <w:spacing w:line="360" w:lineRule="auto"/>
              <w:rPr>
                <w:sz w:val="20"/>
                <w:szCs w:val="20"/>
              </w:rPr>
            </w:pPr>
            <w:r>
              <w:rPr>
                <w:sz w:val="20"/>
                <w:szCs w:val="20"/>
              </w:rPr>
              <w:t xml:space="preserve">Kersten </w:t>
            </w:r>
          </w:p>
        </w:tc>
        <w:tc>
          <w:tcPr>
            <w:tcW w:w="114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7D26C76E" w14:textId="77777777" w:rsidR="009D4A1F" w:rsidRDefault="00000000">
            <w:pPr>
              <w:widowControl w:val="0"/>
              <w:spacing w:line="360" w:lineRule="auto"/>
              <w:jc w:val="center"/>
              <w:rPr>
                <w:sz w:val="20"/>
                <w:szCs w:val="20"/>
              </w:rPr>
            </w:pPr>
            <w:r>
              <w:rPr>
                <w:sz w:val="20"/>
                <w:szCs w:val="20"/>
              </w:rPr>
              <w:t>-0.5</w:t>
            </w:r>
          </w:p>
        </w:tc>
        <w:tc>
          <w:tcPr>
            <w:tcW w:w="705"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53BDC404" w14:textId="77777777" w:rsidR="009D4A1F" w:rsidRDefault="00000000">
            <w:pPr>
              <w:widowControl w:val="0"/>
              <w:spacing w:line="360" w:lineRule="auto"/>
              <w:jc w:val="center"/>
              <w:rPr>
                <w:sz w:val="20"/>
                <w:szCs w:val="20"/>
              </w:rPr>
            </w:pPr>
            <w:r>
              <w:rPr>
                <w:sz w:val="20"/>
                <w:szCs w:val="20"/>
              </w:rPr>
              <w:t>-0.09</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3215AD70" w14:textId="77777777" w:rsidR="009D4A1F" w:rsidRDefault="00000000">
            <w:pPr>
              <w:widowControl w:val="0"/>
              <w:spacing w:line="360" w:lineRule="auto"/>
              <w:jc w:val="center"/>
              <w:rPr>
                <w:sz w:val="20"/>
                <w:szCs w:val="20"/>
              </w:rPr>
            </w:pPr>
            <w:r>
              <w:rPr>
                <w:sz w:val="20"/>
                <w:szCs w:val="20"/>
              </w:rPr>
              <w:t>0.11</w:t>
            </w:r>
          </w:p>
        </w:tc>
        <w:tc>
          <w:tcPr>
            <w:tcW w:w="1006"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4AB6F51" w14:textId="77777777" w:rsidR="009D4A1F" w:rsidRDefault="00000000">
            <w:pPr>
              <w:widowControl w:val="0"/>
              <w:spacing w:line="360" w:lineRule="auto"/>
              <w:jc w:val="center"/>
              <w:rPr>
                <w:sz w:val="20"/>
                <w:szCs w:val="20"/>
              </w:rPr>
            </w:pPr>
            <w:r>
              <w:rPr>
                <w:sz w:val="20"/>
                <w:szCs w:val="20"/>
              </w:rPr>
              <w:t>0.16</w:t>
            </w:r>
          </w:p>
        </w:tc>
        <w:tc>
          <w:tcPr>
            <w:tcW w:w="129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3FDA30CC" w14:textId="77777777" w:rsidR="009D4A1F" w:rsidRDefault="00000000">
            <w:pPr>
              <w:widowControl w:val="0"/>
              <w:spacing w:line="360" w:lineRule="auto"/>
              <w:jc w:val="center"/>
              <w:rPr>
                <w:sz w:val="20"/>
                <w:szCs w:val="20"/>
              </w:rPr>
            </w:pPr>
            <w:r>
              <w:rPr>
                <w:sz w:val="20"/>
                <w:szCs w:val="20"/>
              </w:rPr>
              <w:t>-0.27</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308EC8B1" w14:textId="77777777" w:rsidR="009D4A1F" w:rsidRDefault="00000000">
            <w:pPr>
              <w:widowControl w:val="0"/>
              <w:spacing w:line="360" w:lineRule="auto"/>
              <w:jc w:val="center"/>
              <w:rPr>
                <w:sz w:val="20"/>
                <w:szCs w:val="20"/>
              </w:rPr>
            </w:pPr>
            <w:r>
              <w:rPr>
                <w:sz w:val="20"/>
                <w:szCs w:val="20"/>
              </w:rPr>
              <w:t>0.86</w:t>
            </w:r>
          </w:p>
        </w:tc>
        <w:tc>
          <w:tcPr>
            <w:tcW w:w="735"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70B60C2F" w14:textId="77777777" w:rsidR="009D4A1F" w:rsidRDefault="00000000">
            <w:pPr>
              <w:widowControl w:val="0"/>
              <w:spacing w:line="360" w:lineRule="auto"/>
              <w:jc w:val="center"/>
              <w:rPr>
                <w:sz w:val="20"/>
                <w:szCs w:val="20"/>
              </w:rPr>
            </w:pPr>
            <w:r>
              <w:rPr>
                <w:sz w:val="20"/>
                <w:szCs w:val="20"/>
              </w:rPr>
              <w:t>0.95</w:t>
            </w:r>
          </w:p>
        </w:tc>
        <w:tc>
          <w:tcPr>
            <w:tcW w:w="1006"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12FE57C5" w14:textId="77777777" w:rsidR="009D4A1F" w:rsidRDefault="00000000">
            <w:pPr>
              <w:widowControl w:val="0"/>
              <w:spacing w:line="360" w:lineRule="auto"/>
              <w:jc w:val="center"/>
              <w:rPr>
                <w:sz w:val="20"/>
                <w:szCs w:val="20"/>
              </w:rPr>
            </w:pPr>
            <w:r>
              <w:rPr>
                <w:sz w:val="20"/>
                <w:szCs w:val="20"/>
              </w:rPr>
              <w:t>0.86</w:t>
            </w:r>
          </w:p>
        </w:tc>
      </w:tr>
      <w:tr w:rsidR="009D4A1F" w14:paraId="4C3913E1" w14:textId="77777777">
        <w:trPr>
          <w:trHeight w:val="415"/>
        </w:trPr>
        <w:tc>
          <w:tcPr>
            <w:tcW w:w="132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57DC6F40" w14:textId="77777777" w:rsidR="009D4A1F" w:rsidRDefault="00000000">
            <w:pPr>
              <w:widowControl w:val="0"/>
              <w:spacing w:line="360" w:lineRule="auto"/>
              <w:rPr>
                <w:sz w:val="20"/>
                <w:szCs w:val="20"/>
              </w:rPr>
            </w:pPr>
            <w:proofErr w:type="spellStart"/>
            <w:r>
              <w:rPr>
                <w:sz w:val="20"/>
                <w:szCs w:val="20"/>
              </w:rPr>
              <w:t>Artesonraju</w:t>
            </w:r>
            <w:proofErr w:type="spellEnd"/>
            <w:r>
              <w:rPr>
                <w:sz w:val="20"/>
                <w:szCs w:val="20"/>
              </w:rPr>
              <w:t xml:space="preserve"> </w:t>
            </w:r>
          </w:p>
        </w:tc>
        <w:tc>
          <w:tcPr>
            <w:tcW w:w="114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3EA4DE04" w14:textId="77777777" w:rsidR="009D4A1F" w:rsidRDefault="00000000">
            <w:pPr>
              <w:widowControl w:val="0"/>
              <w:spacing w:line="360" w:lineRule="auto"/>
              <w:jc w:val="center"/>
              <w:rPr>
                <w:color w:val="B7B7B7"/>
                <w:sz w:val="20"/>
                <w:szCs w:val="20"/>
              </w:rPr>
            </w:pPr>
            <w:r>
              <w:rPr>
                <w:color w:val="B7B7B7"/>
                <w:sz w:val="20"/>
                <w:szCs w:val="20"/>
              </w:rPr>
              <w:t>0.02</w:t>
            </w:r>
          </w:p>
        </w:tc>
        <w:tc>
          <w:tcPr>
            <w:tcW w:w="705"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55E60B48" w14:textId="77777777" w:rsidR="009D4A1F" w:rsidRDefault="00000000">
            <w:pPr>
              <w:widowControl w:val="0"/>
              <w:spacing w:line="360" w:lineRule="auto"/>
              <w:jc w:val="center"/>
              <w:rPr>
                <w:sz w:val="20"/>
                <w:szCs w:val="20"/>
              </w:rPr>
            </w:pPr>
            <w:r>
              <w:rPr>
                <w:sz w:val="20"/>
                <w:szCs w:val="20"/>
              </w:rPr>
              <w:t>-0.06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754B9C19" w14:textId="77777777" w:rsidR="009D4A1F" w:rsidRDefault="00000000">
            <w:pPr>
              <w:widowControl w:val="0"/>
              <w:spacing w:line="360" w:lineRule="auto"/>
              <w:jc w:val="center"/>
              <w:rPr>
                <w:sz w:val="20"/>
                <w:szCs w:val="20"/>
              </w:rPr>
            </w:pPr>
            <w:r>
              <w:rPr>
                <w:sz w:val="20"/>
                <w:szCs w:val="20"/>
              </w:rPr>
              <w:t>0.22</w:t>
            </w:r>
          </w:p>
        </w:tc>
        <w:tc>
          <w:tcPr>
            <w:tcW w:w="1006"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70B06E34" w14:textId="77777777" w:rsidR="009D4A1F" w:rsidRDefault="00000000">
            <w:pPr>
              <w:widowControl w:val="0"/>
              <w:spacing w:line="360" w:lineRule="auto"/>
              <w:jc w:val="center"/>
              <w:rPr>
                <w:sz w:val="20"/>
                <w:szCs w:val="20"/>
              </w:rPr>
            </w:pPr>
            <w:r>
              <w:rPr>
                <w:sz w:val="20"/>
                <w:szCs w:val="20"/>
              </w:rPr>
              <w:t>0.05</w:t>
            </w:r>
          </w:p>
        </w:tc>
        <w:tc>
          <w:tcPr>
            <w:tcW w:w="129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3B80BC4C" w14:textId="77777777" w:rsidR="009D4A1F" w:rsidRDefault="00000000">
            <w:pPr>
              <w:widowControl w:val="0"/>
              <w:spacing w:line="360" w:lineRule="auto"/>
              <w:jc w:val="center"/>
              <w:rPr>
                <w:sz w:val="20"/>
                <w:szCs w:val="20"/>
              </w:rPr>
            </w:pPr>
            <w:r>
              <w:rPr>
                <w:sz w:val="20"/>
                <w:szCs w:val="20"/>
              </w:rPr>
              <w:t>-0.29</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54C48FBE" w14:textId="77777777" w:rsidR="009D4A1F" w:rsidRDefault="00000000">
            <w:pPr>
              <w:widowControl w:val="0"/>
              <w:spacing w:line="360" w:lineRule="auto"/>
              <w:jc w:val="center"/>
              <w:rPr>
                <w:sz w:val="20"/>
                <w:szCs w:val="20"/>
              </w:rPr>
            </w:pPr>
            <w:r>
              <w:rPr>
                <w:sz w:val="20"/>
                <w:szCs w:val="20"/>
              </w:rPr>
              <w:t>0.84</w:t>
            </w:r>
          </w:p>
        </w:tc>
        <w:tc>
          <w:tcPr>
            <w:tcW w:w="735"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13CB4797" w14:textId="77777777" w:rsidR="009D4A1F" w:rsidRDefault="00000000">
            <w:pPr>
              <w:widowControl w:val="0"/>
              <w:spacing w:line="360" w:lineRule="auto"/>
              <w:jc w:val="center"/>
              <w:rPr>
                <w:sz w:val="20"/>
                <w:szCs w:val="20"/>
              </w:rPr>
            </w:pPr>
            <w:r>
              <w:rPr>
                <w:sz w:val="20"/>
                <w:szCs w:val="20"/>
              </w:rPr>
              <w:t>0.96</w:t>
            </w:r>
          </w:p>
        </w:tc>
        <w:tc>
          <w:tcPr>
            <w:tcW w:w="1006"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78861DFB" w14:textId="77777777" w:rsidR="009D4A1F" w:rsidRDefault="00000000">
            <w:pPr>
              <w:widowControl w:val="0"/>
              <w:spacing w:line="360" w:lineRule="auto"/>
              <w:jc w:val="center"/>
              <w:rPr>
                <w:sz w:val="20"/>
                <w:szCs w:val="20"/>
              </w:rPr>
            </w:pPr>
            <w:r>
              <w:rPr>
                <w:sz w:val="20"/>
                <w:szCs w:val="20"/>
              </w:rPr>
              <w:t>0.76</w:t>
            </w:r>
          </w:p>
        </w:tc>
      </w:tr>
      <w:tr w:rsidR="009D4A1F" w14:paraId="1CC121ED" w14:textId="77777777">
        <w:trPr>
          <w:trHeight w:val="415"/>
        </w:trPr>
        <w:tc>
          <w:tcPr>
            <w:tcW w:w="132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44BC7595" w14:textId="77777777" w:rsidR="009D4A1F" w:rsidRDefault="00000000">
            <w:pPr>
              <w:widowControl w:val="0"/>
              <w:spacing w:line="360" w:lineRule="auto"/>
              <w:rPr>
                <w:sz w:val="20"/>
                <w:szCs w:val="20"/>
              </w:rPr>
            </w:pPr>
            <w:proofErr w:type="spellStart"/>
            <w:r>
              <w:rPr>
                <w:sz w:val="20"/>
                <w:szCs w:val="20"/>
              </w:rPr>
              <w:t>Shallap</w:t>
            </w:r>
            <w:proofErr w:type="spellEnd"/>
          </w:p>
        </w:tc>
        <w:tc>
          <w:tcPr>
            <w:tcW w:w="114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CF79C9D" w14:textId="77777777" w:rsidR="009D4A1F" w:rsidRDefault="00000000">
            <w:pPr>
              <w:widowControl w:val="0"/>
              <w:spacing w:line="360" w:lineRule="auto"/>
              <w:jc w:val="center"/>
              <w:rPr>
                <w:sz w:val="20"/>
                <w:szCs w:val="20"/>
              </w:rPr>
            </w:pPr>
            <w:r>
              <w:rPr>
                <w:sz w:val="20"/>
                <w:szCs w:val="20"/>
              </w:rPr>
              <w:t>0.1</w:t>
            </w:r>
          </w:p>
        </w:tc>
        <w:tc>
          <w:tcPr>
            <w:tcW w:w="705"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123FF174" w14:textId="77777777" w:rsidR="009D4A1F" w:rsidRDefault="00000000">
            <w:pPr>
              <w:widowControl w:val="0"/>
              <w:spacing w:line="360" w:lineRule="auto"/>
              <w:jc w:val="center"/>
              <w:rPr>
                <w:sz w:val="20"/>
                <w:szCs w:val="20"/>
              </w:rPr>
            </w:pPr>
            <w:r>
              <w:rPr>
                <w:sz w:val="20"/>
                <w:szCs w:val="20"/>
              </w:rPr>
              <w:t>-0.26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3A1EAE61" w14:textId="77777777" w:rsidR="009D4A1F" w:rsidRDefault="00000000">
            <w:pPr>
              <w:widowControl w:val="0"/>
              <w:spacing w:line="360" w:lineRule="auto"/>
              <w:jc w:val="center"/>
              <w:rPr>
                <w:color w:val="B7B7B7"/>
                <w:sz w:val="20"/>
                <w:szCs w:val="20"/>
              </w:rPr>
            </w:pPr>
            <w:r>
              <w:rPr>
                <w:color w:val="B7B7B7"/>
                <w:sz w:val="20"/>
                <w:szCs w:val="20"/>
              </w:rPr>
              <w:t>-0.02</w:t>
            </w:r>
          </w:p>
        </w:tc>
        <w:tc>
          <w:tcPr>
            <w:tcW w:w="1006"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4614A4C4" w14:textId="77777777" w:rsidR="009D4A1F" w:rsidRDefault="00000000">
            <w:pPr>
              <w:widowControl w:val="0"/>
              <w:spacing w:line="360" w:lineRule="auto"/>
              <w:jc w:val="center"/>
              <w:rPr>
                <w:sz w:val="20"/>
                <w:szCs w:val="20"/>
              </w:rPr>
            </w:pPr>
            <w:r>
              <w:rPr>
                <w:sz w:val="20"/>
                <w:szCs w:val="20"/>
              </w:rPr>
              <w:t>-0.22</w:t>
            </w:r>
          </w:p>
        </w:tc>
        <w:tc>
          <w:tcPr>
            <w:tcW w:w="129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2101D1C4" w14:textId="77777777" w:rsidR="009D4A1F" w:rsidRDefault="00000000">
            <w:pPr>
              <w:widowControl w:val="0"/>
              <w:spacing w:line="360" w:lineRule="auto"/>
              <w:jc w:val="center"/>
              <w:rPr>
                <w:sz w:val="20"/>
                <w:szCs w:val="20"/>
              </w:rPr>
            </w:pPr>
            <w:r>
              <w:rPr>
                <w:sz w:val="20"/>
                <w:szCs w:val="20"/>
              </w:rPr>
              <w:t>-0.34</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5DD90885" w14:textId="77777777" w:rsidR="009D4A1F" w:rsidRDefault="00000000">
            <w:pPr>
              <w:widowControl w:val="0"/>
              <w:spacing w:line="360" w:lineRule="auto"/>
              <w:jc w:val="center"/>
              <w:rPr>
                <w:sz w:val="20"/>
                <w:szCs w:val="20"/>
              </w:rPr>
            </w:pPr>
            <w:r>
              <w:rPr>
                <w:sz w:val="20"/>
                <w:szCs w:val="20"/>
              </w:rPr>
              <w:t>0.85</w:t>
            </w:r>
          </w:p>
        </w:tc>
        <w:tc>
          <w:tcPr>
            <w:tcW w:w="735"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6A28B89F" w14:textId="77777777" w:rsidR="009D4A1F" w:rsidRDefault="00000000">
            <w:pPr>
              <w:widowControl w:val="0"/>
              <w:spacing w:line="360" w:lineRule="auto"/>
              <w:jc w:val="center"/>
              <w:rPr>
                <w:sz w:val="20"/>
                <w:szCs w:val="20"/>
              </w:rPr>
            </w:pPr>
            <w:r>
              <w:rPr>
                <w:sz w:val="20"/>
                <w:szCs w:val="20"/>
              </w:rPr>
              <w:t>0.96</w:t>
            </w:r>
          </w:p>
        </w:tc>
        <w:tc>
          <w:tcPr>
            <w:tcW w:w="1006"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373F9197" w14:textId="77777777" w:rsidR="009D4A1F" w:rsidRDefault="00000000">
            <w:pPr>
              <w:widowControl w:val="0"/>
              <w:spacing w:line="360" w:lineRule="auto"/>
              <w:jc w:val="center"/>
              <w:rPr>
                <w:sz w:val="20"/>
                <w:szCs w:val="20"/>
              </w:rPr>
            </w:pPr>
            <w:r>
              <w:rPr>
                <w:sz w:val="20"/>
                <w:szCs w:val="20"/>
              </w:rPr>
              <w:t>0.63</w:t>
            </w:r>
          </w:p>
        </w:tc>
      </w:tr>
      <w:tr w:rsidR="009D4A1F" w14:paraId="00DD8388" w14:textId="77777777">
        <w:trPr>
          <w:trHeight w:val="415"/>
        </w:trPr>
        <w:tc>
          <w:tcPr>
            <w:tcW w:w="132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383F534B" w14:textId="77777777" w:rsidR="009D4A1F" w:rsidRDefault="00000000">
            <w:pPr>
              <w:widowControl w:val="0"/>
              <w:spacing w:line="360" w:lineRule="auto"/>
              <w:rPr>
                <w:sz w:val="20"/>
                <w:szCs w:val="20"/>
              </w:rPr>
            </w:pPr>
            <w:proofErr w:type="spellStart"/>
            <w:r>
              <w:rPr>
                <w:sz w:val="20"/>
                <w:szCs w:val="20"/>
              </w:rPr>
              <w:t>Quisoquipina</w:t>
            </w:r>
            <w:proofErr w:type="spellEnd"/>
          </w:p>
        </w:tc>
        <w:tc>
          <w:tcPr>
            <w:tcW w:w="114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706B480C" w14:textId="77777777" w:rsidR="009D4A1F" w:rsidRDefault="00000000">
            <w:pPr>
              <w:widowControl w:val="0"/>
              <w:spacing w:line="360" w:lineRule="auto"/>
              <w:jc w:val="center"/>
              <w:rPr>
                <w:sz w:val="20"/>
                <w:szCs w:val="20"/>
              </w:rPr>
            </w:pPr>
            <w:r>
              <w:rPr>
                <w:sz w:val="20"/>
                <w:szCs w:val="20"/>
              </w:rPr>
              <w:t>-0.19</w:t>
            </w:r>
          </w:p>
        </w:tc>
        <w:tc>
          <w:tcPr>
            <w:tcW w:w="705"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5EB7F276" w14:textId="77777777" w:rsidR="009D4A1F" w:rsidRDefault="00000000">
            <w:pPr>
              <w:widowControl w:val="0"/>
              <w:spacing w:line="360" w:lineRule="auto"/>
              <w:jc w:val="center"/>
              <w:rPr>
                <w:sz w:val="20"/>
                <w:szCs w:val="20"/>
              </w:rPr>
            </w:pPr>
            <w:r>
              <w:rPr>
                <w:sz w:val="20"/>
                <w:szCs w:val="20"/>
              </w:rPr>
              <w:t>0.2</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51DD8DAE" w14:textId="77777777" w:rsidR="009D4A1F" w:rsidRDefault="00000000">
            <w:pPr>
              <w:widowControl w:val="0"/>
              <w:spacing w:line="360" w:lineRule="auto"/>
              <w:jc w:val="center"/>
              <w:rPr>
                <w:sz w:val="20"/>
                <w:szCs w:val="20"/>
              </w:rPr>
            </w:pPr>
            <w:r>
              <w:rPr>
                <w:sz w:val="20"/>
                <w:szCs w:val="20"/>
              </w:rPr>
              <w:t>0.53</w:t>
            </w:r>
          </w:p>
        </w:tc>
        <w:tc>
          <w:tcPr>
            <w:tcW w:w="1006"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3B912CDE" w14:textId="77777777" w:rsidR="009D4A1F" w:rsidRDefault="00000000">
            <w:pPr>
              <w:widowControl w:val="0"/>
              <w:spacing w:line="360" w:lineRule="auto"/>
              <w:jc w:val="center"/>
              <w:rPr>
                <w:sz w:val="20"/>
                <w:szCs w:val="20"/>
              </w:rPr>
            </w:pPr>
            <w:r>
              <w:rPr>
                <w:sz w:val="20"/>
                <w:szCs w:val="20"/>
              </w:rPr>
              <w:t>0.26</w:t>
            </w:r>
          </w:p>
        </w:tc>
        <w:tc>
          <w:tcPr>
            <w:tcW w:w="129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4B7326A0" w14:textId="77777777" w:rsidR="009D4A1F" w:rsidRDefault="00000000">
            <w:pPr>
              <w:widowControl w:val="0"/>
              <w:spacing w:line="360" w:lineRule="auto"/>
              <w:jc w:val="center"/>
              <w:rPr>
                <w:sz w:val="20"/>
                <w:szCs w:val="20"/>
              </w:rPr>
            </w:pPr>
            <w:r>
              <w:rPr>
                <w:sz w:val="20"/>
                <w:szCs w:val="20"/>
              </w:rPr>
              <w:t>-0.33</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1B9DAA22" w14:textId="77777777" w:rsidR="009D4A1F" w:rsidRDefault="00000000">
            <w:pPr>
              <w:widowControl w:val="0"/>
              <w:spacing w:line="360" w:lineRule="auto"/>
              <w:jc w:val="center"/>
              <w:rPr>
                <w:sz w:val="20"/>
                <w:szCs w:val="20"/>
              </w:rPr>
            </w:pPr>
            <w:r>
              <w:rPr>
                <w:sz w:val="20"/>
                <w:szCs w:val="20"/>
              </w:rPr>
              <w:t>0.79</w:t>
            </w:r>
          </w:p>
        </w:tc>
        <w:tc>
          <w:tcPr>
            <w:tcW w:w="735"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A94A44F" w14:textId="77777777" w:rsidR="009D4A1F" w:rsidRDefault="00000000">
            <w:pPr>
              <w:widowControl w:val="0"/>
              <w:spacing w:line="360" w:lineRule="auto"/>
              <w:jc w:val="center"/>
              <w:rPr>
                <w:sz w:val="20"/>
                <w:szCs w:val="20"/>
              </w:rPr>
            </w:pPr>
            <w:r>
              <w:rPr>
                <w:sz w:val="20"/>
                <w:szCs w:val="20"/>
              </w:rPr>
              <w:t>0.96</w:t>
            </w:r>
          </w:p>
        </w:tc>
        <w:tc>
          <w:tcPr>
            <w:tcW w:w="1006"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37028E5" w14:textId="77777777" w:rsidR="009D4A1F" w:rsidRDefault="00000000">
            <w:pPr>
              <w:widowControl w:val="0"/>
              <w:spacing w:line="360" w:lineRule="auto"/>
              <w:jc w:val="center"/>
              <w:rPr>
                <w:sz w:val="20"/>
                <w:szCs w:val="20"/>
              </w:rPr>
            </w:pPr>
            <w:r>
              <w:rPr>
                <w:sz w:val="20"/>
                <w:szCs w:val="20"/>
              </w:rPr>
              <w:t>0.74</w:t>
            </w:r>
          </w:p>
        </w:tc>
      </w:tr>
      <w:tr w:rsidR="009D4A1F" w14:paraId="62BCA659" w14:textId="77777777">
        <w:trPr>
          <w:trHeight w:val="415"/>
        </w:trPr>
        <w:tc>
          <w:tcPr>
            <w:tcW w:w="132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4D0B9D92" w14:textId="77777777" w:rsidR="009D4A1F" w:rsidRDefault="00000000">
            <w:pPr>
              <w:widowControl w:val="0"/>
              <w:spacing w:line="360" w:lineRule="auto"/>
              <w:rPr>
                <w:sz w:val="20"/>
                <w:szCs w:val="20"/>
              </w:rPr>
            </w:pPr>
            <w:r>
              <w:rPr>
                <w:sz w:val="20"/>
                <w:szCs w:val="20"/>
              </w:rPr>
              <w:t>Zongo</w:t>
            </w:r>
          </w:p>
        </w:tc>
        <w:tc>
          <w:tcPr>
            <w:tcW w:w="114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51A8C77A" w14:textId="77777777" w:rsidR="009D4A1F" w:rsidRDefault="00000000">
            <w:pPr>
              <w:widowControl w:val="0"/>
              <w:spacing w:line="360" w:lineRule="auto"/>
              <w:jc w:val="center"/>
              <w:rPr>
                <w:sz w:val="20"/>
                <w:szCs w:val="20"/>
              </w:rPr>
            </w:pPr>
            <w:r>
              <w:rPr>
                <w:sz w:val="20"/>
                <w:szCs w:val="20"/>
              </w:rPr>
              <w:t>-0.07</w:t>
            </w:r>
          </w:p>
        </w:tc>
        <w:tc>
          <w:tcPr>
            <w:tcW w:w="705"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52F965AA" w14:textId="77777777" w:rsidR="009D4A1F" w:rsidRDefault="00000000">
            <w:pPr>
              <w:widowControl w:val="0"/>
              <w:spacing w:line="360" w:lineRule="auto"/>
              <w:jc w:val="center"/>
              <w:rPr>
                <w:sz w:val="20"/>
                <w:szCs w:val="20"/>
              </w:rPr>
            </w:pPr>
            <w:r>
              <w:rPr>
                <w:sz w:val="20"/>
                <w:szCs w:val="20"/>
              </w:rPr>
              <w:t>0.07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44BE1C80" w14:textId="77777777" w:rsidR="009D4A1F" w:rsidRDefault="00000000">
            <w:pPr>
              <w:widowControl w:val="0"/>
              <w:spacing w:line="360" w:lineRule="auto"/>
              <w:jc w:val="center"/>
              <w:rPr>
                <w:sz w:val="20"/>
                <w:szCs w:val="20"/>
              </w:rPr>
            </w:pPr>
            <w:r>
              <w:rPr>
                <w:sz w:val="20"/>
                <w:szCs w:val="20"/>
              </w:rPr>
              <w:t>0.35</w:t>
            </w:r>
          </w:p>
        </w:tc>
        <w:tc>
          <w:tcPr>
            <w:tcW w:w="1006"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4C582A00" w14:textId="77777777" w:rsidR="009D4A1F" w:rsidRDefault="00000000">
            <w:pPr>
              <w:widowControl w:val="0"/>
              <w:spacing w:line="360" w:lineRule="auto"/>
              <w:jc w:val="center"/>
              <w:rPr>
                <w:sz w:val="20"/>
                <w:szCs w:val="20"/>
              </w:rPr>
            </w:pPr>
            <w:r>
              <w:rPr>
                <w:sz w:val="20"/>
                <w:szCs w:val="20"/>
              </w:rPr>
              <w:t>0.08</w:t>
            </w:r>
          </w:p>
        </w:tc>
        <w:tc>
          <w:tcPr>
            <w:tcW w:w="129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6D50111F" w14:textId="77777777" w:rsidR="009D4A1F" w:rsidRDefault="00000000">
            <w:pPr>
              <w:widowControl w:val="0"/>
              <w:spacing w:line="360" w:lineRule="auto"/>
              <w:jc w:val="center"/>
              <w:rPr>
                <w:sz w:val="20"/>
                <w:szCs w:val="20"/>
              </w:rPr>
            </w:pPr>
            <w:r>
              <w:rPr>
                <w:sz w:val="20"/>
                <w:szCs w:val="20"/>
              </w:rPr>
              <w:t>-0.51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33ADCB46" w14:textId="77777777" w:rsidR="009D4A1F" w:rsidRDefault="00000000">
            <w:pPr>
              <w:widowControl w:val="0"/>
              <w:spacing w:line="360" w:lineRule="auto"/>
              <w:jc w:val="center"/>
              <w:rPr>
                <w:sz w:val="20"/>
                <w:szCs w:val="20"/>
              </w:rPr>
            </w:pPr>
            <w:r>
              <w:rPr>
                <w:sz w:val="20"/>
                <w:szCs w:val="20"/>
              </w:rPr>
              <w:t>0.82</w:t>
            </w:r>
          </w:p>
        </w:tc>
        <w:tc>
          <w:tcPr>
            <w:tcW w:w="735"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2D5BFD65" w14:textId="77777777" w:rsidR="009D4A1F" w:rsidRDefault="00000000">
            <w:pPr>
              <w:widowControl w:val="0"/>
              <w:spacing w:line="360" w:lineRule="auto"/>
              <w:jc w:val="center"/>
              <w:rPr>
                <w:sz w:val="20"/>
                <w:szCs w:val="20"/>
              </w:rPr>
            </w:pPr>
            <w:r>
              <w:rPr>
                <w:sz w:val="20"/>
                <w:szCs w:val="20"/>
              </w:rPr>
              <w:t>0.95</w:t>
            </w:r>
          </w:p>
        </w:tc>
        <w:tc>
          <w:tcPr>
            <w:tcW w:w="1006"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3D14D1AD" w14:textId="77777777" w:rsidR="009D4A1F" w:rsidRDefault="00000000">
            <w:pPr>
              <w:widowControl w:val="0"/>
              <w:spacing w:line="360" w:lineRule="auto"/>
              <w:jc w:val="center"/>
              <w:rPr>
                <w:sz w:val="20"/>
                <w:szCs w:val="20"/>
              </w:rPr>
            </w:pPr>
            <w:r>
              <w:rPr>
                <w:sz w:val="20"/>
                <w:szCs w:val="20"/>
              </w:rPr>
              <w:t>0.77</w:t>
            </w:r>
          </w:p>
        </w:tc>
      </w:tr>
      <w:tr w:rsidR="009D4A1F" w14:paraId="0DF4EEA4" w14:textId="77777777">
        <w:trPr>
          <w:trHeight w:val="415"/>
        </w:trPr>
        <w:tc>
          <w:tcPr>
            <w:tcW w:w="132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7A468FA0" w14:textId="77777777" w:rsidR="009D4A1F" w:rsidRDefault="00000000">
            <w:pPr>
              <w:widowControl w:val="0"/>
              <w:spacing w:line="360" w:lineRule="auto"/>
              <w:rPr>
                <w:sz w:val="20"/>
                <w:szCs w:val="20"/>
              </w:rPr>
            </w:pPr>
            <w:proofErr w:type="spellStart"/>
            <w:r>
              <w:rPr>
                <w:sz w:val="20"/>
                <w:szCs w:val="20"/>
              </w:rPr>
              <w:t>Naulek</w:t>
            </w:r>
            <w:proofErr w:type="spellEnd"/>
            <w:r>
              <w:rPr>
                <w:sz w:val="20"/>
                <w:szCs w:val="20"/>
              </w:rPr>
              <w:t xml:space="preserve"> </w:t>
            </w:r>
          </w:p>
        </w:tc>
        <w:tc>
          <w:tcPr>
            <w:tcW w:w="114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000F187" w14:textId="77777777" w:rsidR="009D4A1F" w:rsidRDefault="00000000">
            <w:pPr>
              <w:widowControl w:val="0"/>
              <w:spacing w:line="360" w:lineRule="auto"/>
              <w:jc w:val="center"/>
              <w:rPr>
                <w:sz w:val="20"/>
                <w:szCs w:val="20"/>
              </w:rPr>
            </w:pPr>
            <w:r>
              <w:rPr>
                <w:sz w:val="20"/>
                <w:szCs w:val="20"/>
              </w:rPr>
              <w:t>-0.56</w:t>
            </w:r>
          </w:p>
        </w:tc>
        <w:tc>
          <w:tcPr>
            <w:tcW w:w="705"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3F3E7A05" w14:textId="77777777" w:rsidR="009D4A1F" w:rsidRDefault="00000000">
            <w:pPr>
              <w:widowControl w:val="0"/>
              <w:spacing w:line="360" w:lineRule="auto"/>
              <w:jc w:val="center"/>
              <w:rPr>
                <w:sz w:val="20"/>
                <w:szCs w:val="20"/>
              </w:rPr>
            </w:pPr>
            <w:r>
              <w:rPr>
                <w:sz w:val="20"/>
                <w:szCs w:val="20"/>
              </w:rPr>
              <w:t>0.63</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5ADBF193" w14:textId="77777777" w:rsidR="009D4A1F" w:rsidRDefault="00000000">
            <w:pPr>
              <w:widowControl w:val="0"/>
              <w:spacing w:line="360" w:lineRule="auto"/>
              <w:jc w:val="center"/>
              <w:rPr>
                <w:sz w:val="20"/>
                <w:szCs w:val="20"/>
              </w:rPr>
            </w:pPr>
            <w:r>
              <w:rPr>
                <w:sz w:val="20"/>
                <w:szCs w:val="20"/>
              </w:rPr>
              <w:t>0.86</w:t>
            </w:r>
          </w:p>
        </w:tc>
        <w:tc>
          <w:tcPr>
            <w:tcW w:w="1006"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42CF8146" w14:textId="77777777" w:rsidR="009D4A1F" w:rsidRDefault="00000000">
            <w:pPr>
              <w:widowControl w:val="0"/>
              <w:spacing w:line="360" w:lineRule="auto"/>
              <w:jc w:val="center"/>
              <w:rPr>
                <w:sz w:val="20"/>
                <w:szCs w:val="20"/>
              </w:rPr>
            </w:pPr>
            <w:r>
              <w:rPr>
                <w:sz w:val="20"/>
                <w:szCs w:val="20"/>
              </w:rPr>
              <w:t>0.65</w:t>
            </w:r>
          </w:p>
        </w:tc>
        <w:tc>
          <w:tcPr>
            <w:tcW w:w="129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2D9F3159" w14:textId="77777777" w:rsidR="009D4A1F" w:rsidRDefault="00000000">
            <w:pPr>
              <w:widowControl w:val="0"/>
              <w:spacing w:line="360" w:lineRule="auto"/>
              <w:jc w:val="center"/>
              <w:rPr>
                <w:sz w:val="20"/>
                <w:szCs w:val="20"/>
              </w:rPr>
            </w:pPr>
            <w:r>
              <w:rPr>
                <w:sz w:val="20"/>
                <w:szCs w:val="20"/>
              </w:rPr>
              <w:t>-0.7</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4F34F1C8" w14:textId="77777777" w:rsidR="009D4A1F" w:rsidRDefault="00000000">
            <w:pPr>
              <w:widowControl w:val="0"/>
              <w:spacing w:line="360" w:lineRule="auto"/>
              <w:jc w:val="center"/>
              <w:rPr>
                <w:sz w:val="20"/>
                <w:szCs w:val="20"/>
              </w:rPr>
            </w:pPr>
            <w:r>
              <w:rPr>
                <w:sz w:val="20"/>
                <w:szCs w:val="20"/>
              </w:rPr>
              <w:t>0.81</w:t>
            </w:r>
          </w:p>
        </w:tc>
        <w:tc>
          <w:tcPr>
            <w:tcW w:w="735"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3D2C6650" w14:textId="77777777" w:rsidR="009D4A1F" w:rsidRDefault="00000000">
            <w:pPr>
              <w:widowControl w:val="0"/>
              <w:spacing w:line="360" w:lineRule="auto"/>
              <w:jc w:val="center"/>
              <w:rPr>
                <w:sz w:val="20"/>
                <w:szCs w:val="20"/>
              </w:rPr>
            </w:pPr>
            <w:r>
              <w:rPr>
                <w:sz w:val="20"/>
                <w:szCs w:val="20"/>
              </w:rPr>
              <w:t>0.97</w:t>
            </w:r>
          </w:p>
        </w:tc>
        <w:tc>
          <w:tcPr>
            <w:tcW w:w="1006"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6B5DF10A" w14:textId="77777777" w:rsidR="009D4A1F" w:rsidRDefault="00000000">
            <w:pPr>
              <w:widowControl w:val="0"/>
              <w:spacing w:line="360" w:lineRule="auto"/>
              <w:jc w:val="center"/>
              <w:rPr>
                <w:sz w:val="20"/>
                <w:szCs w:val="20"/>
              </w:rPr>
            </w:pPr>
            <w:r>
              <w:rPr>
                <w:sz w:val="20"/>
                <w:szCs w:val="20"/>
              </w:rPr>
              <w:t>0.81</w:t>
            </w:r>
          </w:p>
        </w:tc>
      </w:tr>
      <w:tr w:rsidR="009D4A1F" w14:paraId="148F9336" w14:textId="77777777">
        <w:trPr>
          <w:trHeight w:val="415"/>
        </w:trPr>
        <w:tc>
          <w:tcPr>
            <w:tcW w:w="132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873D389" w14:textId="77777777" w:rsidR="009D4A1F" w:rsidRDefault="00000000">
            <w:pPr>
              <w:widowControl w:val="0"/>
              <w:spacing w:line="360" w:lineRule="auto"/>
              <w:rPr>
                <w:sz w:val="20"/>
                <w:szCs w:val="20"/>
              </w:rPr>
            </w:pPr>
            <w:proofErr w:type="spellStart"/>
            <w:r>
              <w:rPr>
                <w:sz w:val="20"/>
                <w:szCs w:val="20"/>
              </w:rPr>
              <w:t>Morteratsch</w:t>
            </w:r>
            <w:proofErr w:type="spellEnd"/>
          </w:p>
        </w:tc>
        <w:tc>
          <w:tcPr>
            <w:tcW w:w="114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5E86ECF5" w14:textId="77777777" w:rsidR="009D4A1F" w:rsidRDefault="00000000">
            <w:pPr>
              <w:widowControl w:val="0"/>
              <w:spacing w:line="360" w:lineRule="auto"/>
              <w:jc w:val="center"/>
              <w:rPr>
                <w:sz w:val="20"/>
                <w:szCs w:val="20"/>
              </w:rPr>
            </w:pPr>
            <w:r>
              <w:rPr>
                <w:sz w:val="20"/>
                <w:szCs w:val="20"/>
              </w:rPr>
              <w:t>0.22</w:t>
            </w:r>
          </w:p>
        </w:tc>
        <w:tc>
          <w:tcPr>
            <w:tcW w:w="705"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793D6A10" w14:textId="77777777" w:rsidR="009D4A1F" w:rsidRDefault="00000000">
            <w:pPr>
              <w:widowControl w:val="0"/>
              <w:spacing w:line="360" w:lineRule="auto"/>
              <w:jc w:val="center"/>
              <w:rPr>
                <w:sz w:val="20"/>
                <w:szCs w:val="20"/>
              </w:rPr>
            </w:pPr>
            <w:r>
              <w:rPr>
                <w:sz w:val="20"/>
                <w:szCs w:val="20"/>
              </w:rPr>
              <w:t>-0.06</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441AD9B4" w14:textId="77777777" w:rsidR="009D4A1F" w:rsidRDefault="00000000">
            <w:pPr>
              <w:widowControl w:val="0"/>
              <w:spacing w:line="360" w:lineRule="auto"/>
              <w:jc w:val="center"/>
              <w:rPr>
                <w:sz w:val="20"/>
                <w:szCs w:val="20"/>
              </w:rPr>
            </w:pPr>
            <w:r>
              <w:rPr>
                <w:sz w:val="20"/>
                <w:szCs w:val="20"/>
              </w:rPr>
              <w:t>0.84</w:t>
            </w:r>
          </w:p>
        </w:tc>
        <w:tc>
          <w:tcPr>
            <w:tcW w:w="1006"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551EABD3" w14:textId="77777777" w:rsidR="009D4A1F" w:rsidRDefault="00000000">
            <w:pPr>
              <w:widowControl w:val="0"/>
              <w:spacing w:line="360" w:lineRule="auto"/>
              <w:jc w:val="center"/>
              <w:rPr>
                <w:color w:val="B7B7B7"/>
                <w:sz w:val="20"/>
                <w:szCs w:val="20"/>
              </w:rPr>
            </w:pPr>
            <w:r>
              <w:rPr>
                <w:color w:val="B7B7B7"/>
                <w:sz w:val="20"/>
                <w:szCs w:val="20"/>
              </w:rPr>
              <w:t>0.04</w:t>
            </w:r>
          </w:p>
        </w:tc>
        <w:tc>
          <w:tcPr>
            <w:tcW w:w="129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14B2AAE7" w14:textId="77777777" w:rsidR="009D4A1F" w:rsidRDefault="00000000">
            <w:pPr>
              <w:widowControl w:val="0"/>
              <w:spacing w:line="360" w:lineRule="auto"/>
              <w:jc w:val="center"/>
              <w:rPr>
                <w:sz w:val="20"/>
                <w:szCs w:val="20"/>
              </w:rPr>
            </w:pPr>
            <w:r>
              <w:rPr>
                <w:sz w:val="20"/>
                <w:szCs w:val="20"/>
              </w:rPr>
              <w:t>0.13</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25530CF4" w14:textId="77777777" w:rsidR="009D4A1F" w:rsidRDefault="00000000">
            <w:pPr>
              <w:widowControl w:val="0"/>
              <w:spacing w:line="360" w:lineRule="auto"/>
              <w:jc w:val="center"/>
              <w:rPr>
                <w:sz w:val="20"/>
                <w:szCs w:val="20"/>
              </w:rPr>
            </w:pPr>
            <w:r>
              <w:rPr>
                <w:sz w:val="20"/>
                <w:szCs w:val="20"/>
              </w:rPr>
              <w:t>0.12</w:t>
            </w:r>
          </w:p>
        </w:tc>
        <w:tc>
          <w:tcPr>
            <w:tcW w:w="735"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7E24A67B" w14:textId="77777777" w:rsidR="009D4A1F" w:rsidRDefault="00000000">
            <w:pPr>
              <w:widowControl w:val="0"/>
              <w:spacing w:line="360" w:lineRule="auto"/>
              <w:jc w:val="center"/>
              <w:rPr>
                <w:sz w:val="20"/>
                <w:szCs w:val="20"/>
              </w:rPr>
            </w:pPr>
            <w:r>
              <w:rPr>
                <w:sz w:val="20"/>
                <w:szCs w:val="20"/>
              </w:rPr>
              <w:t>0.94</w:t>
            </w:r>
          </w:p>
        </w:tc>
        <w:tc>
          <w:tcPr>
            <w:tcW w:w="1006"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5F13C593" w14:textId="77777777" w:rsidR="009D4A1F" w:rsidRDefault="00000000">
            <w:pPr>
              <w:widowControl w:val="0"/>
              <w:spacing w:line="360" w:lineRule="auto"/>
              <w:jc w:val="center"/>
              <w:rPr>
                <w:sz w:val="20"/>
                <w:szCs w:val="20"/>
              </w:rPr>
            </w:pPr>
            <w:r>
              <w:rPr>
                <w:sz w:val="20"/>
                <w:szCs w:val="20"/>
              </w:rPr>
              <w:t>0.21</w:t>
            </w:r>
          </w:p>
        </w:tc>
      </w:tr>
      <w:tr w:rsidR="009D4A1F" w14:paraId="7BFAFB1D" w14:textId="77777777">
        <w:trPr>
          <w:trHeight w:val="415"/>
        </w:trPr>
        <w:tc>
          <w:tcPr>
            <w:tcW w:w="132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630F4D4A" w14:textId="77777777" w:rsidR="009D4A1F" w:rsidRDefault="00000000">
            <w:pPr>
              <w:widowControl w:val="0"/>
              <w:spacing w:line="360" w:lineRule="auto"/>
              <w:rPr>
                <w:sz w:val="20"/>
                <w:szCs w:val="20"/>
              </w:rPr>
            </w:pPr>
            <w:proofErr w:type="spellStart"/>
            <w:r>
              <w:rPr>
                <w:sz w:val="20"/>
                <w:szCs w:val="20"/>
              </w:rPr>
              <w:t>Langjӧkull</w:t>
            </w:r>
            <w:proofErr w:type="spellEnd"/>
            <w:r>
              <w:rPr>
                <w:sz w:val="20"/>
                <w:szCs w:val="20"/>
              </w:rPr>
              <w:t xml:space="preserve"> </w:t>
            </w:r>
          </w:p>
        </w:tc>
        <w:tc>
          <w:tcPr>
            <w:tcW w:w="114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5D150572" w14:textId="77777777" w:rsidR="009D4A1F" w:rsidRDefault="00000000">
            <w:pPr>
              <w:widowControl w:val="0"/>
              <w:spacing w:line="360" w:lineRule="auto"/>
              <w:jc w:val="center"/>
              <w:rPr>
                <w:sz w:val="20"/>
                <w:szCs w:val="20"/>
              </w:rPr>
            </w:pPr>
            <w:r>
              <w:rPr>
                <w:sz w:val="20"/>
                <w:szCs w:val="20"/>
              </w:rPr>
              <w:t>0.07</w:t>
            </w:r>
          </w:p>
        </w:tc>
        <w:tc>
          <w:tcPr>
            <w:tcW w:w="705"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A7EC008" w14:textId="77777777" w:rsidR="009D4A1F" w:rsidRDefault="00000000">
            <w:pPr>
              <w:widowControl w:val="0"/>
              <w:spacing w:line="360" w:lineRule="auto"/>
              <w:jc w:val="center"/>
              <w:rPr>
                <w:sz w:val="20"/>
                <w:szCs w:val="20"/>
              </w:rPr>
            </w:pPr>
            <w:r>
              <w:rPr>
                <w:sz w:val="20"/>
                <w:szCs w:val="20"/>
              </w:rPr>
              <w:t>-0.07</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3B99AFAC" w14:textId="77777777" w:rsidR="009D4A1F" w:rsidRDefault="00000000">
            <w:pPr>
              <w:widowControl w:val="0"/>
              <w:spacing w:line="360" w:lineRule="auto"/>
              <w:jc w:val="center"/>
              <w:rPr>
                <w:sz w:val="20"/>
                <w:szCs w:val="20"/>
              </w:rPr>
            </w:pPr>
            <w:r>
              <w:rPr>
                <w:sz w:val="20"/>
                <w:szCs w:val="20"/>
              </w:rPr>
              <w:t>0.67</w:t>
            </w:r>
          </w:p>
        </w:tc>
        <w:tc>
          <w:tcPr>
            <w:tcW w:w="1006"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11F53F3D" w14:textId="77777777" w:rsidR="009D4A1F" w:rsidRDefault="00000000">
            <w:pPr>
              <w:widowControl w:val="0"/>
              <w:spacing w:line="360" w:lineRule="auto"/>
              <w:jc w:val="center"/>
              <w:rPr>
                <w:sz w:val="20"/>
                <w:szCs w:val="20"/>
              </w:rPr>
            </w:pPr>
            <w:r>
              <w:rPr>
                <w:sz w:val="20"/>
                <w:szCs w:val="20"/>
              </w:rPr>
              <w:t>0.1</w:t>
            </w:r>
          </w:p>
        </w:tc>
        <w:tc>
          <w:tcPr>
            <w:tcW w:w="129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887D444" w14:textId="77777777" w:rsidR="009D4A1F" w:rsidRDefault="00000000">
            <w:pPr>
              <w:widowControl w:val="0"/>
              <w:spacing w:line="360" w:lineRule="auto"/>
              <w:jc w:val="center"/>
              <w:rPr>
                <w:color w:val="B7B7B7"/>
                <w:sz w:val="20"/>
                <w:szCs w:val="20"/>
              </w:rPr>
            </w:pPr>
            <w:r>
              <w:rPr>
                <w:color w:val="B7B7B7"/>
                <w:sz w:val="20"/>
                <w:szCs w:val="20"/>
              </w:rPr>
              <w:t>-0.04</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5DE6E4A8" w14:textId="77777777" w:rsidR="009D4A1F" w:rsidRDefault="00000000">
            <w:pPr>
              <w:widowControl w:val="0"/>
              <w:spacing w:line="360" w:lineRule="auto"/>
              <w:jc w:val="center"/>
              <w:rPr>
                <w:sz w:val="20"/>
                <w:szCs w:val="20"/>
              </w:rPr>
            </w:pPr>
            <w:r>
              <w:rPr>
                <w:sz w:val="20"/>
                <w:szCs w:val="20"/>
              </w:rPr>
              <w:t>0.36</w:t>
            </w:r>
          </w:p>
        </w:tc>
        <w:tc>
          <w:tcPr>
            <w:tcW w:w="735"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7DDEE475" w14:textId="77777777" w:rsidR="009D4A1F" w:rsidRDefault="00000000">
            <w:pPr>
              <w:widowControl w:val="0"/>
              <w:spacing w:line="360" w:lineRule="auto"/>
              <w:jc w:val="center"/>
              <w:rPr>
                <w:sz w:val="20"/>
                <w:szCs w:val="20"/>
              </w:rPr>
            </w:pPr>
            <w:r>
              <w:rPr>
                <w:sz w:val="20"/>
                <w:szCs w:val="20"/>
              </w:rPr>
              <w:t>0.92</w:t>
            </w:r>
          </w:p>
        </w:tc>
        <w:tc>
          <w:tcPr>
            <w:tcW w:w="1006"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6AEF5E21" w14:textId="77777777" w:rsidR="009D4A1F" w:rsidRDefault="00000000">
            <w:pPr>
              <w:widowControl w:val="0"/>
              <w:spacing w:line="360" w:lineRule="auto"/>
              <w:jc w:val="center"/>
              <w:rPr>
                <w:sz w:val="20"/>
                <w:szCs w:val="20"/>
              </w:rPr>
            </w:pPr>
            <w:r>
              <w:rPr>
                <w:sz w:val="20"/>
                <w:szCs w:val="20"/>
              </w:rPr>
              <w:t>0.38</w:t>
            </w:r>
          </w:p>
        </w:tc>
      </w:tr>
      <w:tr w:rsidR="009D4A1F" w14:paraId="488294BE" w14:textId="77777777">
        <w:trPr>
          <w:trHeight w:val="415"/>
        </w:trPr>
        <w:tc>
          <w:tcPr>
            <w:tcW w:w="132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668093B9" w14:textId="77777777" w:rsidR="009D4A1F" w:rsidRDefault="00000000">
            <w:pPr>
              <w:widowControl w:val="0"/>
              <w:spacing w:line="360" w:lineRule="auto"/>
              <w:rPr>
                <w:sz w:val="20"/>
                <w:szCs w:val="20"/>
              </w:rPr>
            </w:pPr>
            <w:r>
              <w:rPr>
                <w:sz w:val="20"/>
                <w:szCs w:val="20"/>
              </w:rPr>
              <w:t xml:space="preserve">Kan-L  </w:t>
            </w:r>
          </w:p>
        </w:tc>
        <w:tc>
          <w:tcPr>
            <w:tcW w:w="114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6DB01AB6" w14:textId="77777777" w:rsidR="009D4A1F" w:rsidRDefault="00000000">
            <w:pPr>
              <w:widowControl w:val="0"/>
              <w:spacing w:line="360" w:lineRule="auto"/>
              <w:jc w:val="center"/>
              <w:rPr>
                <w:sz w:val="20"/>
                <w:szCs w:val="20"/>
              </w:rPr>
            </w:pPr>
            <w:r>
              <w:rPr>
                <w:sz w:val="20"/>
                <w:szCs w:val="20"/>
              </w:rPr>
              <w:t>0.14</w:t>
            </w:r>
          </w:p>
        </w:tc>
        <w:tc>
          <w:tcPr>
            <w:tcW w:w="705"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17FDB7A6" w14:textId="77777777" w:rsidR="009D4A1F" w:rsidRDefault="00000000">
            <w:pPr>
              <w:widowControl w:val="0"/>
              <w:spacing w:line="360" w:lineRule="auto"/>
              <w:jc w:val="center"/>
              <w:rPr>
                <w:sz w:val="20"/>
                <w:szCs w:val="20"/>
              </w:rPr>
            </w:pPr>
            <w:r>
              <w:rPr>
                <w:sz w:val="20"/>
                <w:szCs w:val="20"/>
              </w:rPr>
              <w:t>-0.24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7B7B14C5" w14:textId="77777777" w:rsidR="009D4A1F" w:rsidRDefault="00000000">
            <w:pPr>
              <w:widowControl w:val="0"/>
              <w:spacing w:line="360" w:lineRule="auto"/>
              <w:jc w:val="center"/>
              <w:rPr>
                <w:sz w:val="20"/>
                <w:szCs w:val="20"/>
              </w:rPr>
            </w:pPr>
            <w:r>
              <w:rPr>
                <w:sz w:val="20"/>
                <w:szCs w:val="20"/>
              </w:rPr>
              <w:t>0.94</w:t>
            </w:r>
          </w:p>
        </w:tc>
        <w:tc>
          <w:tcPr>
            <w:tcW w:w="1006"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3BD8D5FC" w14:textId="77777777" w:rsidR="009D4A1F" w:rsidRDefault="00000000">
            <w:pPr>
              <w:widowControl w:val="0"/>
              <w:spacing w:line="360" w:lineRule="auto"/>
              <w:jc w:val="center"/>
              <w:rPr>
                <w:sz w:val="20"/>
                <w:szCs w:val="20"/>
              </w:rPr>
            </w:pPr>
            <w:r>
              <w:rPr>
                <w:sz w:val="20"/>
                <w:szCs w:val="20"/>
              </w:rPr>
              <w:t>0.22</w:t>
            </w:r>
          </w:p>
        </w:tc>
        <w:tc>
          <w:tcPr>
            <w:tcW w:w="129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895E750" w14:textId="77777777" w:rsidR="009D4A1F" w:rsidRDefault="00000000">
            <w:pPr>
              <w:widowControl w:val="0"/>
              <w:spacing w:line="360" w:lineRule="auto"/>
              <w:jc w:val="center"/>
              <w:rPr>
                <w:sz w:val="20"/>
                <w:szCs w:val="20"/>
              </w:rPr>
            </w:pPr>
            <w:r>
              <w:rPr>
                <w:sz w:val="20"/>
                <w:szCs w:val="20"/>
              </w:rPr>
              <w:t>0.1</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79D79577" w14:textId="77777777" w:rsidR="009D4A1F" w:rsidRDefault="00000000">
            <w:pPr>
              <w:widowControl w:val="0"/>
              <w:spacing w:line="360" w:lineRule="auto"/>
              <w:jc w:val="center"/>
              <w:rPr>
                <w:sz w:val="20"/>
                <w:szCs w:val="20"/>
              </w:rPr>
            </w:pPr>
            <w:r>
              <w:rPr>
                <w:sz w:val="20"/>
                <w:szCs w:val="20"/>
              </w:rPr>
              <w:t>-0.18</w:t>
            </w:r>
          </w:p>
        </w:tc>
        <w:tc>
          <w:tcPr>
            <w:tcW w:w="735"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5E8DF947" w14:textId="77777777" w:rsidR="009D4A1F" w:rsidRDefault="00000000">
            <w:pPr>
              <w:widowControl w:val="0"/>
              <w:spacing w:line="360" w:lineRule="auto"/>
              <w:jc w:val="center"/>
              <w:rPr>
                <w:sz w:val="20"/>
                <w:szCs w:val="20"/>
              </w:rPr>
            </w:pPr>
            <w:r>
              <w:rPr>
                <w:sz w:val="20"/>
                <w:szCs w:val="20"/>
              </w:rPr>
              <w:t>0.96</w:t>
            </w:r>
          </w:p>
        </w:tc>
        <w:tc>
          <w:tcPr>
            <w:tcW w:w="1006"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7A10D29" w14:textId="77777777" w:rsidR="009D4A1F" w:rsidRDefault="00000000">
            <w:pPr>
              <w:widowControl w:val="0"/>
              <w:spacing w:line="360" w:lineRule="auto"/>
              <w:jc w:val="center"/>
              <w:rPr>
                <w:sz w:val="20"/>
                <w:szCs w:val="20"/>
              </w:rPr>
            </w:pPr>
            <w:r>
              <w:rPr>
                <w:sz w:val="20"/>
                <w:szCs w:val="20"/>
              </w:rPr>
              <w:t>0.25</w:t>
            </w:r>
          </w:p>
        </w:tc>
      </w:tr>
      <w:tr w:rsidR="009D4A1F" w14:paraId="279CBD14" w14:textId="77777777">
        <w:trPr>
          <w:trHeight w:val="415"/>
        </w:trPr>
        <w:tc>
          <w:tcPr>
            <w:tcW w:w="132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5491155D" w14:textId="77777777" w:rsidR="009D4A1F" w:rsidRDefault="00000000">
            <w:pPr>
              <w:widowControl w:val="0"/>
              <w:spacing w:line="360" w:lineRule="auto"/>
              <w:rPr>
                <w:sz w:val="20"/>
                <w:szCs w:val="20"/>
              </w:rPr>
            </w:pPr>
            <w:r>
              <w:rPr>
                <w:sz w:val="20"/>
                <w:szCs w:val="20"/>
              </w:rPr>
              <w:t xml:space="preserve">Storglaciären </w:t>
            </w:r>
          </w:p>
        </w:tc>
        <w:tc>
          <w:tcPr>
            <w:tcW w:w="114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5CED708B" w14:textId="77777777" w:rsidR="009D4A1F" w:rsidRDefault="00000000">
            <w:pPr>
              <w:widowControl w:val="0"/>
              <w:spacing w:line="360" w:lineRule="auto"/>
              <w:jc w:val="center"/>
              <w:rPr>
                <w:color w:val="B7B7B7"/>
                <w:sz w:val="20"/>
                <w:szCs w:val="20"/>
              </w:rPr>
            </w:pPr>
            <w:r>
              <w:rPr>
                <w:color w:val="B7B7B7"/>
                <w:sz w:val="20"/>
                <w:szCs w:val="20"/>
              </w:rPr>
              <w:t>0.07</w:t>
            </w:r>
          </w:p>
        </w:tc>
        <w:tc>
          <w:tcPr>
            <w:tcW w:w="705"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1C036395" w14:textId="77777777" w:rsidR="009D4A1F" w:rsidRDefault="00000000">
            <w:pPr>
              <w:widowControl w:val="0"/>
              <w:spacing w:line="360" w:lineRule="auto"/>
              <w:jc w:val="center"/>
              <w:rPr>
                <w:sz w:val="20"/>
                <w:szCs w:val="20"/>
              </w:rPr>
            </w:pPr>
            <w:r>
              <w:rPr>
                <w:sz w:val="20"/>
                <w:szCs w:val="20"/>
              </w:rPr>
              <w:t>-0.4</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491011DC" w14:textId="77777777" w:rsidR="009D4A1F" w:rsidRDefault="00000000">
            <w:pPr>
              <w:widowControl w:val="0"/>
              <w:spacing w:line="360" w:lineRule="auto"/>
              <w:jc w:val="center"/>
              <w:rPr>
                <w:sz w:val="20"/>
                <w:szCs w:val="20"/>
              </w:rPr>
            </w:pPr>
            <w:r>
              <w:rPr>
                <w:sz w:val="20"/>
                <w:szCs w:val="20"/>
              </w:rPr>
              <w:t>0.65</w:t>
            </w:r>
          </w:p>
        </w:tc>
        <w:tc>
          <w:tcPr>
            <w:tcW w:w="1006"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88A10BF" w14:textId="77777777" w:rsidR="009D4A1F" w:rsidRDefault="00000000">
            <w:pPr>
              <w:widowControl w:val="0"/>
              <w:spacing w:line="360" w:lineRule="auto"/>
              <w:jc w:val="center"/>
              <w:rPr>
                <w:sz w:val="20"/>
                <w:szCs w:val="20"/>
              </w:rPr>
            </w:pPr>
            <w:r>
              <w:rPr>
                <w:sz w:val="20"/>
                <w:szCs w:val="20"/>
              </w:rPr>
              <w:t>-0.33</w:t>
            </w:r>
          </w:p>
        </w:tc>
        <w:tc>
          <w:tcPr>
            <w:tcW w:w="129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33B13179" w14:textId="77777777" w:rsidR="009D4A1F" w:rsidRDefault="00000000">
            <w:pPr>
              <w:widowControl w:val="0"/>
              <w:spacing w:line="360" w:lineRule="auto"/>
              <w:jc w:val="center"/>
              <w:rPr>
                <w:color w:val="B7B7B7"/>
                <w:sz w:val="20"/>
                <w:szCs w:val="20"/>
              </w:rPr>
            </w:pPr>
            <w:r>
              <w:rPr>
                <w:color w:val="B7B7B7"/>
                <w:sz w:val="20"/>
                <w:szCs w:val="20"/>
              </w:rPr>
              <w:t>-0.04</w:t>
            </w:r>
          </w:p>
        </w:tc>
        <w:tc>
          <w:tcPr>
            <w:tcW w:w="960"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2FC3D0BD" w14:textId="77777777" w:rsidR="009D4A1F" w:rsidRDefault="00000000">
            <w:pPr>
              <w:widowControl w:val="0"/>
              <w:spacing w:line="360" w:lineRule="auto"/>
              <w:jc w:val="center"/>
              <w:rPr>
                <w:color w:val="B7B7B7"/>
                <w:sz w:val="20"/>
                <w:szCs w:val="20"/>
              </w:rPr>
            </w:pPr>
            <w:r>
              <w:rPr>
                <w:color w:val="B7B7B7"/>
                <w:sz w:val="20"/>
                <w:szCs w:val="20"/>
              </w:rPr>
              <w:t>0.00</w:t>
            </w:r>
          </w:p>
        </w:tc>
        <w:tc>
          <w:tcPr>
            <w:tcW w:w="735"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062BBE14" w14:textId="77777777" w:rsidR="009D4A1F" w:rsidRDefault="00000000">
            <w:pPr>
              <w:widowControl w:val="0"/>
              <w:spacing w:line="360" w:lineRule="auto"/>
              <w:jc w:val="center"/>
              <w:rPr>
                <w:sz w:val="20"/>
                <w:szCs w:val="20"/>
              </w:rPr>
            </w:pPr>
            <w:r>
              <w:rPr>
                <w:sz w:val="20"/>
                <w:szCs w:val="20"/>
              </w:rPr>
              <w:t>0.9</w:t>
            </w:r>
          </w:p>
        </w:tc>
        <w:tc>
          <w:tcPr>
            <w:tcW w:w="1006" w:type="dxa"/>
            <w:tcBorders>
              <w:top w:val="single" w:sz="4" w:space="0" w:color="000000"/>
              <w:left w:val="single" w:sz="4" w:space="0" w:color="000000"/>
              <w:bottom w:val="single" w:sz="4" w:space="0" w:color="000000"/>
              <w:right w:val="single" w:sz="4" w:space="0" w:color="000000"/>
            </w:tcBorders>
            <w:shd w:val="clear" w:color="auto" w:fill="auto"/>
            <w:tcMar>
              <w:top w:w="20" w:type="dxa"/>
              <w:left w:w="20" w:type="dxa"/>
              <w:bottom w:w="100" w:type="dxa"/>
              <w:right w:w="20" w:type="dxa"/>
            </w:tcMar>
            <w:vAlign w:val="bottom"/>
          </w:tcPr>
          <w:p w14:paraId="5727A974" w14:textId="77777777" w:rsidR="009D4A1F" w:rsidRDefault="00000000">
            <w:pPr>
              <w:widowControl w:val="0"/>
              <w:spacing w:line="360" w:lineRule="auto"/>
              <w:jc w:val="center"/>
              <w:rPr>
                <w:color w:val="B7B7B7"/>
                <w:sz w:val="20"/>
                <w:szCs w:val="20"/>
              </w:rPr>
            </w:pPr>
            <w:r>
              <w:rPr>
                <w:color w:val="B7B7B7"/>
                <w:sz w:val="20"/>
                <w:szCs w:val="20"/>
              </w:rPr>
              <w:t>0.03</w:t>
            </w:r>
          </w:p>
        </w:tc>
      </w:tr>
    </w:tbl>
    <w:p w14:paraId="430E7E5C" w14:textId="77777777" w:rsidR="009D4A1F" w:rsidRDefault="009D4A1F">
      <w:pPr>
        <w:spacing w:line="360" w:lineRule="auto"/>
        <w:rPr>
          <w:sz w:val="16"/>
          <w:szCs w:val="16"/>
        </w:rPr>
      </w:pPr>
    </w:p>
    <w:p w14:paraId="1E125DF3" w14:textId="77777777" w:rsidR="009D4A1F" w:rsidRDefault="00000000">
      <w:pPr>
        <w:spacing w:after="160" w:line="360" w:lineRule="auto"/>
        <w:jc w:val="both"/>
        <w:rPr>
          <w:b/>
          <w:sz w:val="20"/>
          <w:szCs w:val="20"/>
        </w:rPr>
      </w:pPr>
      <w:r>
        <w:rPr>
          <w:b/>
          <w:sz w:val="20"/>
          <w:szCs w:val="20"/>
        </w:rPr>
        <w:t>​​</w:t>
      </w:r>
    </w:p>
    <w:p w14:paraId="41AAF48A" w14:textId="77777777" w:rsidR="009D4A1F" w:rsidRDefault="009D4A1F">
      <w:pPr>
        <w:spacing w:after="160" w:line="360" w:lineRule="auto"/>
        <w:jc w:val="both"/>
        <w:rPr>
          <w:b/>
          <w:sz w:val="20"/>
          <w:szCs w:val="20"/>
        </w:rPr>
      </w:pPr>
    </w:p>
    <w:p w14:paraId="567433FD" w14:textId="77777777" w:rsidR="009D4A1F" w:rsidRDefault="009D4A1F">
      <w:pPr>
        <w:spacing w:after="160" w:line="360" w:lineRule="auto"/>
        <w:jc w:val="both"/>
        <w:rPr>
          <w:b/>
          <w:sz w:val="20"/>
          <w:szCs w:val="20"/>
        </w:rPr>
      </w:pPr>
    </w:p>
    <w:p w14:paraId="42FB534B" w14:textId="77777777" w:rsidR="009D4A1F" w:rsidRDefault="009D4A1F">
      <w:pPr>
        <w:spacing w:after="160" w:line="360" w:lineRule="auto"/>
        <w:jc w:val="both"/>
        <w:rPr>
          <w:b/>
          <w:sz w:val="20"/>
          <w:szCs w:val="20"/>
        </w:rPr>
      </w:pPr>
    </w:p>
    <w:p w14:paraId="3EB72AAE" w14:textId="77777777" w:rsidR="009D4A1F" w:rsidRDefault="009D4A1F">
      <w:pPr>
        <w:spacing w:after="160" w:line="360" w:lineRule="auto"/>
        <w:jc w:val="both"/>
        <w:rPr>
          <w:b/>
          <w:sz w:val="20"/>
          <w:szCs w:val="20"/>
        </w:rPr>
      </w:pPr>
    </w:p>
    <w:p w14:paraId="13ED252A" w14:textId="77777777" w:rsidR="009D4A1F" w:rsidRDefault="009D4A1F">
      <w:pPr>
        <w:spacing w:after="160" w:line="360" w:lineRule="auto"/>
        <w:jc w:val="both"/>
        <w:rPr>
          <w:b/>
          <w:sz w:val="20"/>
          <w:szCs w:val="20"/>
        </w:rPr>
      </w:pPr>
    </w:p>
    <w:p w14:paraId="0BB76878" w14:textId="77777777" w:rsidR="009D4A1F" w:rsidRDefault="009D4A1F">
      <w:pPr>
        <w:spacing w:after="160" w:line="360" w:lineRule="auto"/>
        <w:jc w:val="both"/>
        <w:rPr>
          <w:b/>
          <w:sz w:val="20"/>
          <w:szCs w:val="20"/>
        </w:rPr>
      </w:pPr>
    </w:p>
    <w:p w14:paraId="162F7D84" w14:textId="77777777" w:rsidR="009D4A1F" w:rsidRDefault="009D4A1F">
      <w:pPr>
        <w:spacing w:after="160" w:line="360" w:lineRule="auto"/>
        <w:jc w:val="both"/>
        <w:rPr>
          <w:b/>
          <w:sz w:val="20"/>
          <w:szCs w:val="20"/>
        </w:rPr>
      </w:pPr>
    </w:p>
    <w:p w14:paraId="36EEF417" w14:textId="77777777" w:rsidR="009D4A1F" w:rsidRDefault="009D4A1F">
      <w:pPr>
        <w:spacing w:after="160" w:line="360" w:lineRule="auto"/>
        <w:jc w:val="both"/>
        <w:rPr>
          <w:b/>
          <w:sz w:val="20"/>
          <w:szCs w:val="20"/>
        </w:rPr>
      </w:pPr>
    </w:p>
    <w:p w14:paraId="71999063" w14:textId="77777777" w:rsidR="009D4A1F" w:rsidRDefault="009D4A1F">
      <w:pPr>
        <w:spacing w:after="160" w:line="360" w:lineRule="auto"/>
        <w:jc w:val="both"/>
        <w:rPr>
          <w:b/>
          <w:sz w:val="20"/>
          <w:szCs w:val="20"/>
        </w:rPr>
      </w:pPr>
    </w:p>
    <w:p w14:paraId="2B451C21" w14:textId="77777777" w:rsidR="009D4A1F" w:rsidRPr="00CE1647" w:rsidRDefault="00000000">
      <w:pPr>
        <w:spacing w:after="160" w:line="360" w:lineRule="auto"/>
        <w:jc w:val="both"/>
        <w:rPr>
          <w:sz w:val="16"/>
          <w:szCs w:val="16"/>
        </w:rPr>
      </w:pPr>
      <w:r w:rsidRPr="00CE1647">
        <w:rPr>
          <w:b/>
          <w:sz w:val="20"/>
          <w:szCs w:val="20"/>
        </w:rPr>
        <w:lastRenderedPageBreak/>
        <w:t>Table S4</w:t>
      </w:r>
      <w:r w:rsidRPr="00CE1647">
        <w:rPr>
          <w:sz w:val="20"/>
          <w:szCs w:val="20"/>
        </w:rPr>
        <w:t xml:space="preserve">. Pearson correlation coefficients between errors in </w:t>
      </w:r>
      <m:oMath>
        <m:r>
          <w:rPr>
            <w:rFonts w:ascii="Cambria Math" w:hAnsi="Cambria Math"/>
            <w:sz w:val="20"/>
            <w:szCs w:val="20"/>
          </w:rPr>
          <m:t>Ta</m:t>
        </m:r>
      </m:oMath>
      <w:r w:rsidRPr="00CE1647">
        <w:rPr>
          <w:sz w:val="20"/>
          <w:szCs w:val="20"/>
        </w:rPr>
        <w:t xml:space="preserve"> and </w:t>
      </w:r>
      <m:oMath>
        <m:r>
          <w:rPr>
            <w:rFonts w:ascii="Cambria Math" w:hAnsi="Cambria Math"/>
            <w:sz w:val="20"/>
            <w:szCs w:val="20"/>
          </w:rPr>
          <m:t>RH</m:t>
        </m:r>
      </m:oMath>
      <w:r w:rsidRPr="00CE1647">
        <w:rPr>
          <w:sz w:val="20"/>
          <w:szCs w:val="20"/>
        </w:rPr>
        <w:t xml:space="preserve"> from NCEP and ERA5 reanalysis data. Correlations with </w:t>
      </w:r>
      <w:r w:rsidRPr="00CE1647">
        <w:rPr>
          <w:i/>
          <w:sz w:val="20"/>
          <w:szCs w:val="20"/>
        </w:rPr>
        <w:t xml:space="preserve">p </w:t>
      </w:r>
      <w:r w:rsidRPr="00CE1647">
        <w:rPr>
          <w:sz w:val="20"/>
          <w:szCs w:val="20"/>
        </w:rPr>
        <w:t>&gt; 0.05 are shown in grey. Note that errors are defined as the difference between daily-mean observed values, and daily means computed from the respective reanalysis products</w:t>
      </w:r>
      <w:r w:rsidRPr="00CE1647">
        <w:rPr>
          <w:sz w:val="16"/>
          <w:szCs w:val="16"/>
        </w:rPr>
        <w:t>.</w:t>
      </w:r>
    </w:p>
    <w:tbl>
      <w:tblPr>
        <w:tblStyle w:val="a2"/>
        <w:tblW w:w="390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440"/>
        <w:gridCol w:w="1230"/>
        <w:gridCol w:w="1230"/>
      </w:tblGrid>
      <w:tr w:rsidR="009D4A1F" w14:paraId="341F59A3" w14:textId="77777777">
        <w:trPr>
          <w:trHeight w:val="415"/>
          <w:jc w:val="center"/>
        </w:trPr>
        <w:tc>
          <w:tcPr>
            <w:tcW w:w="1440" w:type="dxa"/>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tcPr>
          <w:p w14:paraId="1554E2B3" w14:textId="77777777" w:rsidR="009D4A1F" w:rsidRDefault="009D4A1F">
            <w:pPr>
              <w:widowControl w:val="0"/>
              <w:spacing w:line="360" w:lineRule="auto"/>
              <w:rPr>
                <w:sz w:val="20"/>
                <w:szCs w:val="20"/>
              </w:rPr>
            </w:pPr>
          </w:p>
        </w:tc>
        <w:tc>
          <w:tcPr>
            <w:tcW w:w="1230" w:type="dxa"/>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tcPr>
          <w:p w14:paraId="7489B628" w14:textId="77777777" w:rsidR="009D4A1F" w:rsidRDefault="00000000">
            <w:pPr>
              <w:widowControl w:val="0"/>
              <w:spacing w:line="360" w:lineRule="auto"/>
              <w:jc w:val="center"/>
              <w:rPr>
                <w:b/>
                <w:sz w:val="20"/>
                <w:szCs w:val="20"/>
              </w:rPr>
            </w:pPr>
            <w:r>
              <w:rPr>
                <w:b/>
                <w:sz w:val="20"/>
                <w:szCs w:val="20"/>
              </w:rPr>
              <w:t>NCEP</w:t>
            </w:r>
          </w:p>
        </w:tc>
        <w:tc>
          <w:tcPr>
            <w:tcW w:w="1230" w:type="dxa"/>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tcPr>
          <w:p w14:paraId="621E0128" w14:textId="77777777" w:rsidR="009D4A1F" w:rsidRDefault="00000000">
            <w:pPr>
              <w:widowControl w:val="0"/>
              <w:spacing w:line="360" w:lineRule="auto"/>
              <w:jc w:val="center"/>
              <w:rPr>
                <w:b/>
                <w:sz w:val="20"/>
                <w:szCs w:val="20"/>
              </w:rPr>
            </w:pPr>
            <w:r>
              <w:rPr>
                <w:b/>
                <w:sz w:val="20"/>
                <w:szCs w:val="20"/>
              </w:rPr>
              <w:t>ERA5</w:t>
            </w:r>
          </w:p>
        </w:tc>
      </w:tr>
      <w:tr w:rsidR="009D4A1F" w14:paraId="07BF48DB" w14:textId="77777777">
        <w:trPr>
          <w:trHeight w:val="415"/>
          <w:jc w:val="center"/>
        </w:trPr>
        <w:tc>
          <w:tcPr>
            <w:tcW w:w="1440" w:type="dxa"/>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tcPr>
          <w:p w14:paraId="31BE9097" w14:textId="77777777" w:rsidR="009D4A1F" w:rsidRDefault="00000000">
            <w:pPr>
              <w:widowControl w:val="0"/>
              <w:spacing w:line="360" w:lineRule="auto"/>
              <w:rPr>
                <w:sz w:val="20"/>
                <w:szCs w:val="20"/>
              </w:rPr>
            </w:pPr>
            <w:r>
              <w:rPr>
                <w:sz w:val="20"/>
                <w:szCs w:val="20"/>
              </w:rPr>
              <w:t>Kersten</w:t>
            </w:r>
          </w:p>
        </w:tc>
        <w:tc>
          <w:tcPr>
            <w:tcW w:w="1230" w:type="dxa"/>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tcPr>
          <w:p w14:paraId="76BDCA8B" w14:textId="77777777" w:rsidR="009D4A1F" w:rsidRDefault="00000000">
            <w:pPr>
              <w:widowControl w:val="0"/>
              <w:spacing w:line="360" w:lineRule="auto"/>
              <w:jc w:val="center"/>
              <w:rPr>
                <w:sz w:val="20"/>
                <w:szCs w:val="20"/>
              </w:rPr>
            </w:pPr>
            <w:r>
              <w:rPr>
                <w:sz w:val="20"/>
                <w:szCs w:val="20"/>
              </w:rPr>
              <w:t>-0.21</w:t>
            </w:r>
          </w:p>
        </w:tc>
        <w:tc>
          <w:tcPr>
            <w:tcW w:w="1230" w:type="dxa"/>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tcPr>
          <w:p w14:paraId="6A102098" w14:textId="77777777" w:rsidR="009D4A1F" w:rsidRDefault="00000000">
            <w:pPr>
              <w:widowControl w:val="0"/>
              <w:spacing w:line="360" w:lineRule="auto"/>
              <w:jc w:val="center"/>
              <w:rPr>
                <w:sz w:val="20"/>
                <w:szCs w:val="20"/>
              </w:rPr>
            </w:pPr>
            <w:r>
              <w:rPr>
                <w:sz w:val="20"/>
                <w:szCs w:val="20"/>
              </w:rPr>
              <w:t>-0.41</w:t>
            </w:r>
          </w:p>
        </w:tc>
      </w:tr>
      <w:tr w:rsidR="009D4A1F" w14:paraId="295CF352" w14:textId="77777777">
        <w:trPr>
          <w:trHeight w:val="415"/>
          <w:jc w:val="center"/>
        </w:trPr>
        <w:tc>
          <w:tcPr>
            <w:tcW w:w="1440" w:type="dxa"/>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tcPr>
          <w:p w14:paraId="505AA0AC" w14:textId="77777777" w:rsidR="009D4A1F" w:rsidRDefault="00000000">
            <w:pPr>
              <w:widowControl w:val="0"/>
              <w:spacing w:line="360" w:lineRule="auto"/>
              <w:rPr>
                <w:sz w:val="20"/>
                <w:szCs w:val="20"/>
              </w:rPr>
            </w:pPr>
            <w:proofErr w:type="spellStart"/>
            <w:r>
              <w:rPr>
                <w:sz w:val="20"/>
                <w:szCs w:val="20"/>
              </w:rPr>
              <w:t>Artesonraju</w:t>
            </w:r>
            <w:proofErr w:type="spellEnd"/>
          </w:p>
        </w:tc>
        <w:tc>
          <w:tcPr>
            <w:tcW w:w="1230" w:type="dxa"/>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tcPr>
          <w:p w14:paraId="3FD2B948" w14:textId="77777777" w:rsidR="009D4A1F" w:rsidRDefault="00000000">
            <w:pPr>
              <w:widowControl w:val="0"/>
              <w:spacing w:line="360" w:lineRule="auto"/>
              <w:jc w:val="center"/>
              <w:rPr>
                <w:sz w:val="20"/>
                <w:szCs w:val="20"/>
              </w:rPr>
            </w:pPr>
            <w:r>
              <w:rPr>
                <w:sz w:val="20"/>
                <w:szCs w:val="20"/>
              </w:rPr>
              <w:t>-0.17</w:t>
            </w:r>
          </w:p>
        </w:tc>
        <w:tc>
          <w:tcPr>
            <w:tcW w:w="1230" w:type="dxa"/>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tcPr>
          <w:p w14:paraId="121ACDFC" w14:textId="77777777" w:rsidR="009D4A1F" w:rsidRDefault="00000000">
            <w:pPr>
              <w:widowControl w:val="0"/>
              <w:spacing w:line="360" w:lineRule="auto"/>
              <w:jc w:val="center"/>
              <w:rPr>
                <w:sz w:val="20"/>
                <w:szCs w:val="20"/>
              </w:rPr>
            </w:pPr>
            <w:r>
              <w:rPr>
                <w:sz w:val="20"/>
                <w:szCs w:val="20"/>
              </w:rPr>
              <w:t>-0.29</w:t>
            </w:r>
          </w:p>
        </w:tc>
      </w:tr>
      <w:tr w:rsidR="009D4A1F" w14:paraId="012E91B5" w14:textId="77777777">
        <w:trPr>
          <w:trHeight w:val="415"/>
          <w:jc w:val="center"/>
        </w:trPr>
        <w:tc>
          <w:tcPr>
            <w:tcW w:w="1440" w:type="dxa"/>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tcPr>
          <w:p w14:paraId="6DEF6229" w14:textId="77777777" w:rsidR="009D4A1F" w:rsidRDefault="00000000">
            <w:pPr>
              <w:widowControl w:val="0"/>
              <w:spacing w:line="360" w:lineRule="auto"/>
              <w:rPr>
                <w:sz w:val="20"/>
                <w:szCs w:val="20"/>
              </w:rPr>
            </w:pPr>
            <w:proofErr w:type="spellStart"/>
            <w:r>
              <w:rPr>
                <w:sz w:val="20"/>
                <w:szCs w:val="20"/>
              </w:rPr>
              <w:t>Shallap</w:t>
            </w:r>
            <w:proofErr w:type="spellEnd"/>
          </w:p>
        </w:tc>
        <w:tc>
          <w:tcPr>
            <w:tcW w:w="1230" w:type="dxa"/>
            <w:tcBorders>
              <w:top w:val="single" w:sz="6" w:space="0" w:color="D9D9D9"/>
              <w:left w:val="single" w:sz="6" w:space="0" w:color="D9D9D9"/>
              <w:bottom w:val="single" w:sz="6" w:space="0" w:color="D9D9D9"/>
              <w:right w:val="single" w:sz="6" w:space="0" w:color="D9D9D9"/>
            </w:tcBorders>
            <w:tcMar>
              <w:top w:w="20" w:type="dxa"/>
              <w:left w:w="20" w:type="dxa"/>
              <w:bottom w:w="100" w:type="dxa"/>
              <w:right w:w="20" w:type="dxa"/>
            </w:tcMar>
            <w:vAlign w:val="bottom"/>
          </w:tcPr>
          <w:p w14:paraId="1395A2C7" w14:textId="77777777" w:rsidR="009D4A1F" w:rsidRDefault="00000000">
            <w:pPr>
              <w:widowControl w:val="0"/>
              <w:spacing w:line="360" w:lineRule="auto"/>
              <w:jc w:val="center"/>
              <w:rPr>
                <w:sz w:val="20"/>
                <w:szCs w:val="20"/>
              </w:rPr>
            </w:pPr>
            <w:r>
              <w:rPr>
                <w:color w:val="D9D9D9"/>
                <w:sz w:val="20"/>
                <w:szCs w:val="20"/>
              </w:rPr>
              <w:t>-0.04</w:t>
            </w:r>
          </w:p>
        </w:tc>
        <w:tc>
          <w:tcPr>
            <w:tcW w:w="1230" w:type="dxa"/>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tcPr>
          <w:p w14:paraId="6E9264B6" w14:textId="77777777" w:rsidR="009D4A1F" w:rsidRDefault="00000000">
            <w:pPr>
              <w:widowControl w:val="0"/>
              <w:spacing w:line="360" w:lineRule="auto"/>
              <w:jc w:val="center"/>
              <w:rPr>
                <w:sz w:val="20"/>
                <w:szCs w:val="20"/>
              </w:rPr>
            </w:pPr>
            <w:r>
              <w:rPr>
                <w:sz w:val="20"/>
                <w:szCs w:val="20"/>
              </w:rPr>
              <w:t>-0.43</w:t>
            </w:r>
          </w:p>
        </w:tc>
      </w:tr>
      <w:tr w:rsidR="009D4A1F" w14:paraId="0231364C" w14:textId="77777777">
        <w:trPr>
          <w:trHeight w:val="415"/>
          <w:jc w:val="center"/>
        </w:trPr>
        <w:tc>
          <w:tcPr>
            <w:tcW w:w="1440" w:type="dxa"/>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tcPr>
          <w:p w14:paraId="72987C55" w14:textId="77777777" w:rsidR="009D4A1F" w:rsidRDefault="00000000">
            <w:pPr>
              <w:widowControl w:val="0"/>
              <w:spacing w:line="360" w:lineRule="auto"/>
              <w:rPr>
                <w:sz w:val="20"/>
                <w:szCs w:val="20"/>
              </w:rPr>
            </w:pPr>
            <w:proofErr w:type="spellStart"/>
            <w:r>
              <w:rPr>
                <w:sz w:val="20"/>
                <w:szCs w:val="20"/>
              </w:rPr>
              <w:t>Quisoquipina</w:t>
            </w:r>
            <w:proofErr w:type="spellEnd"/>
          </w:p>
        </w:tc>
        <w:tc>
          <w:tcPr>
            <w:tcW w:w="1230" w:type="dxa"/>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tcPr>
          <w:p w14:paraId="5EE6AFD4" w14:textId="77777777" w:rsidR="009D4A1F" w:rsidRDefault="00000000">
            <w:pPr>
              <w:widowControl w:val="0"/>
              <w:spacing w:line="360" w:lineRule="auto"/>
              <w:jc w:val="center"/>
              <w:rPr>
                <w:sz w:val="20"/>
                <w:szCs w:val="20"/>
              </w:rPr>
            </w:pPr>
            <w:r>
              <w:rPr>
                <w:sz w:val="20"/>
                <w:szCs w:val="20"/>
              </w:rPr>
              <w:t>0.13</w:t>
            </w:r>
          </w:p>
        </w:tc>
        <w:tc>
          <w:tcPr>
            <w:tcW w:w="1230" w:type="dxa"/>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tcPr>
          <w:p w14:paraId="52F4536C" w14:textId="77777777" w:rsidR="009D4A1F" w:rsidRDefault="00000000">
            <w:pPr>
              <w:widowControl w:val="0"/>
              <w:spacing w:line="360" w:lineRule="auto"/>
              <w:jc w:val="center"/>
              <w:rPr>
                <w:sz w:val="20"/>
                <w:szCs w:val="20"/>
              </w:rPr>
            </w:pPr>
            <w:r>
              <w:rPr>
                <w:sz w:val="20"/>
                <w:szCs w:val="20"/>
              </w:rPr>
              <w:t>-0.20</w:t>
            </w:r>
          </w:p>
        </w:tc>
      </w:tr>
      <w:tr w:rsidR="009D4A1F" w14:paraId="324C7F22" w14:textId="77777777">
        <w:trPr>
          <w:trHeight w:val="415"/>
          <w:jc w:val="center"/>
        </w:trPr>
        <w:tc>
          <w:tcPr>
            <w:tcW w:w="1440" w:type="dxa"/>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tcPr>
          <w:p w14:paraId="34FCAFD7" w14:textId="77777777" w:rsidR="009D4A1F" w:rsidRDefault="00000000">
            <w:pPr>
              <w:widowControl w:val="0"/>
              <w:spacing w:line="360" w:lineRule="auto"/>
              <w:rPr>
                <w:sz w:val="20"/>
                <w:szCs w:val="20"/>
              </w:rPr>
            </w:pPr>
            <w:r>
              <w:rPr>
                <w:sz w:val="20"/>
                <w:szCs w:val="20"/>
              </w:rPr>
              <w:t>Zongo</w:t>
            </w:r>
          </w:p>
        </w:tc>
        <w:tc>
          <w:tcPr>
            <w:tcW w:w="1230" w:type="dxa"/>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tcPr>
          <w:p w14:paraId="5CF2A7B8" w14:textId="77777777" w:rsidR="009D4A1F" w:rsidRDefault="00000000">
            <w:pPr>
              <w:widowControl w:val="0"/>
              <w:spacing w:line="360" w:lineRule="auto"/>
              <w:jc w:val="center"/>
              <w:rPr>
                <w:sz w:val="20"/>
                <w:szCs w:val="20"/>
              </w:rPr>
            </w:pPr>
            <w:r>
              <w:rPr>
                <w:sz w:val="20"/>
                <w:szCs w:val="20"/>
              </w:rPr>
              <w:t>-0.55</w:t>
            </w:r>
          </w:p>
        </w:tc>
        <w:tc>
          <w:tcPr>
            <w:tcW w:w="1230" w:type="dxa"/>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tcPr>
          <w:p w14:paraId="64191BCD" w14:textId="77777777" w:rsidR="009D4A1F" w:rsidRDefault="00000000">
            <w:pPr>
              <w:widowControl w:val="0"/>
              <w:spacing w:line="360" w:lineRule="auto"/>
              <w:jc w:val="center"/>
              <w:rPr>
                <w:sz w:val="20"/>
                <w:szCs w:val="20"/>
              </w:rPr>
            </w:pPr>
            <w:r>
              <w:rPr>
                <w:sz w:val="20"/>
                <w:szCs w:val="20"/>
              </w:rPr>
              <w:t>-0.48</w:t>
            </w:r>
          </w:p>
        </w:tc>
      </w:tr>
      <w:tr w:rsidR="009D4A1F" w14:paraId="0BE5C5E0" w14:textId="77777777">
        <w:trPr>
          <w:trHeight w:val="415"/>
          <w:jc w:val="center"/>
        </w:trPr>
        <w:tc>
          <w:tcPr>
            <w:tcW w:w="1440" w:type="dxa"/>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tcPr>
          <w:p w14:paraId="3BB61843" w14:textId="77777777" w:rsidR="009D4A1F" w:rsidRDefault="00000000">
            <w:pPr>
              <w:widowControl w:val="0"/>
              <w:spacing w:line="360" w:lineRule="auto"/>
              <w:rPr>
                <w:sz w:val="20"/>
                <w:szCs w:val="20"/>
              </w:rPr>
            </w:pPr>
            <w:proofErr w:type="spellStart"/>
            <w:r>
              <w:rPr>
                <w:sz w:val="20"/>
                <w:szCs w:val="20"/>
              </w:rPr>
              <w:t>Naulek</w:t>
            </w:r>
            <w:proofErr w:type="spellEnd"/>
          </w:p>
        </w:tc>
        <w:tc>
          <w:tcPr>
            <w:tcW w:w="1230" w:type="dxa"/>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tcPr>
          <w:p w14:paraId="53CDA52B" w14:textId="77777777" w:rsidR="009D4A1F" w:rsidRDefault="00000000">
            <w:pPr>
              <w:widowControl w:val="0"/>
              <w:spacing w:line="360" w:lineRule="auto"/>
              <w:jc w:val="center"/>
              <w:rPr>
                <w:sz w:val="20"/>
                <w:szCs w:val="20"/>
              </w:rPr>
            </w:pPr>
            <w:r>
              <w:rPr>
                <w:sz w:val="20"/>
                <w:szCs w:val="20"/>
              </w:rPr>
              <w:t>-0.27</w:t>
            </w:r>
          </w:p>
        </w:tc>
        <w:tc>
          <w:tcPr>
            <w:tcW w:w="1230" w:type="dxa"/>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tcPr>
          <w:p w14:paraId="134652DE" w14:textId="77777777" w:rsidR="009D4A1F" w:rsidRDefault="00000000">
            <w:pPr>
              <w:widowControl w:val="0"/>
              <w:spacing w:line="360" w:lineRule="auto"/>
              <w:jc w:val="center"/>
              <w:rPr>
                <w:sz w:val="20"/>
                <w:szCs w:val="20"/>
              </w:rPr>
            </w:pPr>
            <w:r>
              <w:rPr>
                <w:sz w:val="20"/>
                <w:szCs w:val="20"/>
              </w:rPr>
              <w:t>-0.29</w:t>
            </w:r>
          </w:p>
        </w:tc>
      </w:tr>
      <w:tr w:rsidR="009D4A1F" w14:paraId="676CBB45" w14:textId="77777777">
        <w:trPr>
          <w:trHeight w:val="415"/>
          <w:jc w:val="center"/>
        </w:trPr>
        <w:tc>
          <w:tcPr>
            <w:tcW w:w="1440" w:type="dxa"/>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tcPr>
          <w:p w14:paraId="08E4D0D6" w14:textId="77777777" w:rsidR="009D4A1F" w:rsidRDefault="00000000">
            <w:pPr>
              <w:widowControl w:val="0"/>
              <w:spacing w:line="360" w:lineRule="auto"/>
              <w:rPr>
                <w:sz w:val="20"/>
                <w:szCs w:val="20"/>
              </w:rPr>
            </w:pPr>
            <w:proofErr w:type="spellStart"/>
            <w:r>
              <w:rPr>
                <w:sz w:val="20"/>
                <w:szCs w:val="20"/>
              </w:rPr>
              <w:t>Morteratsch</w:t>
            </w:r>
            <w:proofErr w:type="spellEnd"/>
          </w:p>
        </w:tc>
        <w:tc>
          <w:tcPr>
            <w:tcW w:w="1230" w:type="dxa"/>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tcPr>
          <w:p w14:paraId="4D2C4688" w14:textId="77777777" w:rsidR="009D4A1F" w:rsidRDefault="00000000">
            <w:pPr>
              <w:widowControl w:val="0"/>
              <w:spacing w:line="360" w:lineRule="auto"/>
              <w:jc w:val="center"/>
              <w:rPr>
                <w:sz w:val="20"/>
                <w:szCs w:val="20"/>
              </w:rPr>
            </w:pPr>
            <w:r>
              <w:rPr>
                <w:sz w:val="20"/>
                <w:szCs w:val="20"/>
              </w:rPr>
              <w:t>-0.37</w:t>
            </w:r>
          </w:p>
        </w:tc>
        <w:tc>
          <w:tcPr>
            <w:tcW w:w="1230" w:type="dxa"/>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tcPr>
          <w:p w14:paraId="369AB05D" w14:textId="77777777" w:rsidR="009D4A1F" w:rsidRDefault="00000000">
            <w:pPr>
              <w:widowControl w:val="0"/>
              <w:spacing w:line="360" w:lineRule="auto"/>
              <w:jc w:val="center"/>
              <w:rPr>
                <w:sz w:val="20"/>
                <w:szCs w:val="20"/>
              </w:rPr>
            </w:pPr>
            <w:r>
              <w:rPr>
                <w:sz w:val="20"/>
                <w:szCs w:val="20"/>
              </w:rPr>
              <w:t>-0.46</w:t>
            </w:r>
          </w:p>
        </w:tc>
      </w:tr>
      <w:tr w:rsidR="009D4A1F" w14:paraId="6499BC70" w14:textId="77777777">
        <w:trPr>
          <w:trHeight w:val="415"/>
          <w:jc w:val="center"/>
        </w:trPr>
        <w:tc>
          <w:tcPr>
            <w:tcW w:w="1440" w:type="dxa"/>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tcPr>
          <w:p w14:paraId="51593DF3" w14:textId="77777777" w:rsidR="009D4A1F" w:rsidRDefault="00000000">
            <w:pPr>
              <w:widowControl w:val="0"/>
              <w:spacing w:line="360" w:lineRule="auto"/>
              <w:rPr>
                <w:sz w:val="20"/>
                <w:szCs w:val="20"/>
              </w:rPr>
            </w:pPr>
            <w:proofErr w:type="spellStart"/>
            <w:r>
              <w:rPr>
                <w:sz w:val="20"/>
                <w:szCs w:val="20"/>
              </w:rPr>
              <w:t>Langjökull</w:t>
            </w:r>
            <w:proofErr w:type="spellEnd"/>
          </w:p>
        </w:tc>
        <w:tc>
          <w:tcPr>
            <w:tcW w:w="1230" w:type="dxa"/>
            <w:tcBorders>
              <w:top w:val="single" w:sz="6" w:space="0" w:color="D9D9D9"/>
              <w:left w:val="single" w:sz="6" w:space="0" w:color="D9D9D9"/>
              <w:bottom w:val="single" w:sz="6" w:space="0" w:color="D9D9D9"/>
              <w:right w:val="single" w:sz="6" w:space="0" w:color="D9D9D9"/>
            </w:tcBorders>
            <w:tcMar>
              <w:top w:w="20" w:type="dxa"/>
              <w:left w:w="20" w:type="dxa"/>
              <w:bottom w:w="100" w:type="dxa"/>
              <w:right w:w="20" w:type="dxa"/>
            </w:tcMar>
            <w:vAlign w:val="bottom"/>
          </w:tcPr>
          <w:p w14:paraId="67AA8517" w14:textId="77777777" w:rsidR="009D4A1F" w:rsidRDefault="00000000">
            <w:pPr>
              <w:widowControl w:val="0"/>
              <w:spacing w:line="360" w:lineRule="auto"/>
              <w:jc w:val="center"/>
              <w:rPr>
                <w:sz w:val="20"/>
                <w:szCs w:val="20"/>
              </w:rPr>
            </w:pPr>
            <w:r>
              <w:rPr>
                <w:color w:val="D9D9D9"/>
                <w:sz w:val="20"/>
                <w:szCs w:val="20"/>
              </w:rPr>
              <w:t>-0.04</w:t>
            </w:r>
          </w:p>
        </w:tc>
        <w:tc>
          <w:tcPr>
            <w:tcW w:w="1230" w:type="dxa"/>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tcPr>
          <w:p w14:paraId="13C0C030" w14:textId="77777777" w:rsidR="009D4A1F" w:rsidRDefault="00000000">
            <w:pPr>
              <w:widowControl w:val="0"/>
              <w:spacing w:line="360" w:lineRule="auto"/>
              <w:jc w:val="center"/>
              <w:rPr>
                <w:sz w:val="20"/>
                <w:szCs w:val="20"/>
              </w:rPr>
            </w:pPr>
            <w:r>
              <w:rPr>
                <w:sz w:val="20"/>
                <w:szCs w:val="20"/>
              </w:rPr>
              <w:t>-0.31</w:t>
            </w:r>
          </w:p>
        </w:tc>
      </w:tr>
      <w:tr w:rsidR="009D4A1F" w14:paraId="36A92179" w14:textId="77777777">
        <w:trPr>
          <w:trHeight w:val="415"/>
          <w:jc w:val="center"/>
        </w:trPr>
        <w:tc>
          <w:tcPr>
            <w:tcW w:w="1440" w:type="dxa"/>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tcPr>
          <w:p w14:paraId="78DF0E11" w14:textId="77777777" w:rsidR="009D4A1F" w:rsidRDefault="00000000">
            <w:pPr>
              <w:widowControl w:val="0"/>
              <w:spacing w:line="360" w:lineRule="auto"/>
              <w:rPr>
                <w:sz w:val="20"/>
                <w:szCs w:val="20"/>
              </w:rPr>
            </w:pPr>
            <w:r>
              <w:rPr>
                <w:sz w:val="20"/>
                <w:szCs w:val="20"/>
              </w:rPr>
              <w:t>Kan-L</w:t>
            </w:r>
          </w:p>
        </w:tc>
        <w:tc>
          <w:tcPr>
            <w:tcW w:w="1230" w:type="dxa"/>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tcPr>
          <w:p w14:paraId="202BAC45" w14:textId="77777777" w:rsidR="009D4A1F" w:rsidRDefault="00000000">
            <w:pPr>
              <w:widowControl w:val="0"/>
              <w:spacing w:line="360" w:lineRule="auto"/>
              <w:jc w:val="center"/>
              <w:rPr>
                <w:sz w:val="20"/>
                <w:szCs w:val="20"/>
              </w:rPr>
            </w:pPr>
            <w:r>
              <w:rPr>
                <w:sz w:val="20"/>
                <w:szCs w:val="20"/>
              </w:rPr>
              <w:t>-0.40</w:t>
            </w:r>
          </w:p>
        </w:tc>
        <w:tc>
          <w:tcPr>
            <w:tcW w:w="1230" w:type="dxa"/>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tcPr>
          <w:p w14:paraId="467CA3EA" w14:textId="77777777" w:rsidR="009D4A1F" w:rsidRDefault="00000000">
            <w:pPr>
              <w:widowControl w:val="0"/>
              <w:spacing w:line="360" w:lineRule="auto"/>
              <w:jc w:val="center"/>
              <w:rPr>
                <w:sz w:val="20"/>
                <w:szCs w:val="20"/>
              </w:rPr>
            </w:pPr>
            <w:r>
              <w:rPr>
                <w:sz w:val="20"/>
                <w:szCs w:val="20"/>
              </w:rPr>
              <w:t>-0.40</w:t>
            </w:r>
          </w:p>
        </w:tc>
      </w:tr>
      <w:tr w:rsidR="009D4A1F" w14:paraId="2B830B17" w14:textId="77777777">
        <w:trPr>
          <w:trHeight w:val="415"/>
          <w:jc w:val="center"/>
        </w:trPr>
        <w:tc>
          <w:tcPr>
            <w:tcW w:w="1440" w:type="dxa"/>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tcPr>
          <w:p w14:paraId="1175F427" w14:textId="77777777" w:rsidR="009D4A1F" w:rsidRDefault="00000000">
            <w:pPr>
              <w:widowControl w:val="0"/>
              <w:spacing w:line="360" w:lineRule="auto"/>
              <w:rPr>
                <w:sz w:val="20"/>
                <w:szCs w:val="20"/>
              </w:rPr>
            </w:pPr>
            <w:r>
              <w:rPr>
                <w:sz w:val="20"/>
                <w:szCs w:val="20"/>
              </w:rPr>
              <w:t>Storglaciären</w:t>
            </w:r>
          </w:p>
        </w:tc>
        <w:tc>
          <w:tcPr>
            <w:tcW w:w="1230" w:type="dxa"/>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tcPr>
          <w:p w14:paraId="752443CC" w14:textId="77777777" w:rsidR="009D4A1F" w:rsidRDefault="00000000">
            <w:pPr>
              <w:widowControl w:val="0"/>
              <w:spacing w:line="360" w:lineRule="auto"/>
              <w:jc w:val="center"/>
              <w:rPr>
                <w:sz w:val="20"/>
                <w:szCs w:val="20"/>
              </w:rPr>
            </w:pPr>
            <w:r>
              <w:rPr>
                <w:sz w:val="20"/>
                <w:szCs w:val="20"/>
              </w:rPr>
              <w:t>-0.63</w:t>
            </w:r>
          </w:p>
        </w:tc>
        <w:tc>
          <w:tcPr>
            <w:tcW w:w="1230" w:type="dxa"/>
            <w:tcBorders>
              <w:top w:val="single" w:sz="6" w:space="0" w:color="000000"/>
              <w:left w:val="single" w:sz="6" w:space="0" w:color="000000"/>
              <w:bottom w:val="single" w:sz="6" w:space="0" w:color="000000"/>
              <w:right w:val="single" w:sz="6" w:space="0" w:color="000000"/>
            </w:tcBorders>
            <w:tcMar>
              <w:top w:w="20" w:type="dxa"/>
              <w:left w:w="20" w:type="dxa"/>
              <w:bottom w:w="100" w:type="dxa"/>
              <w:right w:w="20" w:type="dxa"/>
            </w:tcMar>
            <w:vAlign w:val="bottom"/>
          </w:tcPr>
          <w:p w14:paraId="0B49DBD4" w14:textId="77777777" w:rsidR="009D4A1F" w:rsidRDefault="00000000">
            <w:pPr>
              <w:widowControl w:val="0"/>
              <w:spacing w:line="360" w:lineRule="auto"/>
              <w:jc w:val="center"/>
              <w:rPr>
                <w:sz w:val="20"/>
                <w:szCs w:val="20"/>
              </w:rPr>
            </w:pPr>
            <w:r>
              <w:rPr>
                <w:sz w:val="20"/>
                <w:szCs w:val="20"/>
              </w:rPr>
              <w:t>-0.58</w:t>
            </w:r>
          </w:p>
        </w:tc>
      </w:tr>
    </w:tbl>
    <w:p w14:paraId="5D4D383C" w14:textId="77777777" w:rsidR="009D4A1F" w:rsidRDefault="009D4A1F">
      <w:pPr>
        <w:spacing w:after="160" w:line="360" w:lineRule="auto"/>
        <w:jc w:val="both"/>
      </w:pPr>
    </w:p>
    <w:p w14:paraId="76734F8D" w14:textId="77777777" w:rsidR="009D4A1F" w:rsidRDefault="009D4A1F">
      <w:pPr>
        <w:spacing w:after="160" w:line="360" w:lineRule="auto"/>
        <w:jc w:val="both"/>
      </w:pPr>
    </w:p>
    <w:p w14:paraId="40BFDACB" w14:textId="77777777" w:rsidR="009D4A1F" w:rsidRDefault="009D4A1F">
      <w:pPr>
        <w:spacing w:after="160" w:line="360" w:lineRule="auto"/>
        <w:jc w:val="both"/>
      </w:pPr>
    </w:p>
    <w:p w14:paraId="1B398048" w14:textId="77777777" w:rsidR="009D4A1F" w:rsidRDefault="009D4A1F">
      <w:pPr>
        <w:spacing w:after="160" w:line="360" w:lineRule="auto"/>
        <w:jc w:val="both"/>
      </w:pPr>
    </w:p>
    <w:p w14:paraId="07FAF82A" w14:textId="77777777" w:rsidR="009D4A1F" w:rsidRDefault="009D4A1F">
      <w:pPr>
        <w:spacing w:after="160" w:line="360" w:lineRule="auto"/>
        <w:jc w:val="both"/>
      </w:pPr>
    </w:p>
    <w:p w14:paraId="420F2AF7" w14:textId="77777777" w:rsidR="009D4A1F" w:rsidRDefault="009D4A1F">
      <w:pPr>
        <w:spacing w:after="160" w:line="360" w:lineRule="auto"/>
        <w:jc w:val="both"/>
      </w:pPr>
    </w:p>
    <w:p w14:paraId="5AF0190D" w14:textId="77777777" w:rsidR="009D4A1F" w:rsidRDefault="009D4A1F">
      <w:pPr>
        <w:spacing w:after="160" w:line="360" w:lineRule="auto"/>
        <w:jc w:val="both"/>
      </w:pPr>
    </w:p>
    <w:p w14:paraId="47FDE0F6" w14:textId="77777777" w:rsidR="009D4A1F" w:rsidRDefault="009D4A1F">
      <w:pPr>
        <w:spacing w:after="160" w:line="360" w:lineRule="auto"/>
        <w:jc w:val="both"/>
      </w:pPr>
    </w:p>
    <w:p w14:paraId="71AC2404" w14:textId="77777777" w:rsidR="009D4A1F" w:rsidRDefault="009D4A1F">
      <w:pPr>
        <w:spacing w:after="160" w:line="360" w:lineRule="auto"/>
        <w:jc w:val="both"/>
      </w:pPr>
    </w:p>
    <w:p w14:paraId="73EEA7CF" w14:textId="77777777" w:rsidR="009D4A1F" w:rsidRDefault="009D4A1F">
      <w:pPr>
        <w:spacing w:after="160" w:line="360" w:lineRule="auto"/>
        <w:jc w:val="both"/>
      </w:pPr>
    </w:p>
    <w:p w14:paraId="25A8A1DE" w14:textId="77777777" w:rsidR="009D4A1F" w:rsidRDefault="009D4A1F">
      <w:pPr>
        <w:spacing w:after="160" w:line="360" w:lineRule="auto"/>
        <w:jc w:val="both"/>
      </w:pPr>
    </w:p>
    <w:p w14:paraId="0002B9D5" w14:textId="77777777" w:rsidR="009D4A1F" w:rsidRDefault="009D4A1F">
      <w:pPr>
        <w:spacing w:after="160" w:line="360" w:lineRule="auto"/>
        <w:jc w:val="both"/>
      </w:pPr>
    </w:p>
    <w:p w14:paraId="039FC82B" w14:textId="6DC0F937" w:rsidR="009D4A1F" w:rsidRPr="00CE1647" w:rsidRDefault="00000000">
      <w:pPr>
        <w:spacing w:after="160" w:line="360" w:lineRule="auto"/>
        <w:jc w:val="both"/>
        <w:rPr>
          <w:sz w:val="20"/>
          <w:szCs w:val="20"/>
        </w:rPr>
      </w:pPr>
      <w:r w:rsidRPr="00CE1647">
        <w:rPr>
          <w:b/>
          <w:sz w:val="20"/>
          <w:szCs w:val="20"/>
        </w:rPr>
        <w:lastRenderedPageBreak/>
        <w:t>Table S5</w:t>
      </w:r>
      <w:r w:rsidRPr="00CE1647">
        <w:rPr>
          <w:sz w:val="20"/>
          <w:szCs w:val="20"/>
        </w:rPr>
        <w:t>. Temperature thresholds (</w:t>
      </w:r>
      <m:oMath>
        <m:r>
          <w:rPr>
            <w:rFonts w:ascii="Cambria Math" w:hAnsi="Cambria Math"/>
            <w:sz w:val="20"/>
            <w:szCs w:val="20"/>
          </w:rPr>
          <m:t>T</m:t>
        </m:r>
        <m:sSub>
          <m:sSubPr>
            <m:ctrlPr>
              <w:rPr>
                <w:rFonts w:ascii="Cambria Math" w:hAnsi="Cambria Math"/>
                <w:sz w:val="20"/>
                <w:szCs w:val="20"/>
              </w:rPr>
            </m:ctrlPr>
          </m:sSubPr>
          <m:e>
            <m:r>
              <w:rPr>
                <w:rFonts w:ascii="Cambria Math" w:hAnsi="Cambria Math"/>
                <w:sz w:val="20"/>
                <w:szCs w:val="20"/>
              </w:rPr>
              <m:t>x</m:t>
            </m:r>
          </m:e>
          <m:sub>
            <m:r>
              <w:rPr>
                <w:rFonts w:ascii="Cambria Math" w:hAnsi="Cambria Math"/>
                <w:sz w:val="20"/>
                <w:szCs w:val="20"/>
              </w:rPr>
              <m:t>50</m:t>
            </m:r>
          </m:sub>
        </m:sSub>
      </m:oMath>
      <w:r w:rsidRPr="00CE1647">
        <w:rPr>
          <w:sz w:val="20"/>
          <w:szCs w:val="20"/>
        </w:rPr>
        <w:t xml:space="preserve">) to differentiate snow from rain for the mean median elevation of glaciers within each Randolph Glacier Inventory region. Note that </w:t>
      </w:r>
      <m:oMath>
        <m:r>
          <m:rPr>
            <m:sty m:val="bi"/>
          </m:rPr>
          <w:rPr>
            <w:rFonts w:ascii="Cambria Math" w:hAnsi="Cambria Math"/>
            <w:sz w:val="20"/>
            <w:szCs w:val="20"/>
          </w:rPr>
          <m:t>Δ</m:t>
        </m:r>
        <m:r>
          <w:rPr>
            <w:rFonts w:ascii="Cambria Math" w:hAnsi="Cambria Math"/>
            <w:sz w:val="20"/>
            <w:szCs w:val="20"/>
          </w:rPr>
          <m:t>T</m:t>
        </m:r>
        <m:sSub>
          <m:sSubPr>
            <m:ctrlPr>
              <w:rPr>
                <w:rFonts w:ascii="Cambria Math" w:hAnsi="Cambria Math"/>
                <w:sz w:val="20"/>
                <w:szCs w:val="20"/>
              </w:rPr>
            </m:ctrlPr>
          </m:sSubPr>
          <m:e>
            <m:r>
              <w:rPr>
                <w:rFonts w:ascii="Cambria Math" w:hAnsi="Cambria Math"/>
                <w:sz w:val="20"/>
                <w:szCs w:val="20"/>
              </w:rPr>
              <m:t>x</m:t>
            </m:r>
          </m:e>
          <m:sub>
            <m:r>
              <w:rPr>
                <w:rFonts w:ascii="Cambria Math" w:hAnsi="Cambria Math"/>
                <w:sz w:val="20"/>
                <w:szCs w:val="20"/>
              </w:rPr>
              <m:t>50</m:t>
            </m:r>
          </m:sub>
        </m:sSub>
      </m:oMath>
      <w:r w:rsidRPr="00CE1647">
        <w:rPr>
          <w:sz w:val="20"/>
          <w:szCs w:val="20"/>
        </w:rPr>
        <w:t>is the standard error of the mean response.</w:t>
      </w:r>
    </w:p>
    <w:tbl>
      <w:tblPr>
        <w:tblStyle w:val="a3"/>
        <w:tblW w:w="902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85"/>
        <w:gridCol w:w="1858"/>
        <w:gridCol w:w="1276"/>
        <w:gridCol w:w="1275"/>
        <w:gridCol w:w="1134"/>
        <w:gridCol w:w="1097"/>
      </w:tblGrid>
      <w:tr w:rsidR="009D4A1F" w14:paraId="314BA920" w14:textId="77777777" w:rsidTr="00313975">
        <w:trPr>
          <w:trHeight w:val="415"/>
          <w:jc w:val="center"/>
        </w:trPr>
        <w:tc>
          <w:tcPr>
            <w:tcW w:w="238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23CEDE69" w14:textId="77777777" w:rsidR="009D4A1F" w:rsidRDefault="00000000">
            <w:pPr>
              <w:widowControl w:val="0"/>
              <w:pBdr>
                <w:top w:val="nil"/>
                <w:left w:val="nil"/>
                <w:bottom w:val="nil"/>
                <w:right w:val="nil"/>
                <w:between w:val="nil"/>
              </w:pBdr>
              <w:jc w:val="center"/>
              <w:rPr>
                <w:sz w:val="20"/>
                <w:szCs w:val="20"/>
              </w:rPr>
            </w:pPr>
            <w:r>
              <w:rPr>
                <w:b/>
                <w:sz w:val="20"/>
                <w:szCs w:val="20"/>
              </w:rPr>
              <w:t>Region</w:t>
            </w:r>
          </w:p>
        </w:tc>
        <w:tc>
          <w:tcPr>
            <w:tcW w:w="1858"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523719B6" w14:textId="77777777" w:rsidR="009D4A1F" w:rsidRDefault="00000000">
            <w:pPr>
              <w:widowControl w:val="0"/>
              <w:pBdr>
                <w:top w:val="nil"/>
                <w:left w:val="nil"/>
                <w:bottom w:val="nil"/>
                <w:right w:val="nil"/>
                <w:between w:val="nil"/>
              </w:pBdr>
              <w:jc w:val="center"/>
              <w:rPr>
                <w:sz w:val="20"/>
                <w:szCs w:val="20"/>
              </w:rPr>
            </w:pPr>
            <w:r>
              <w:rPr>
                <w:b/>
                <w:sz w:val="20"/>
                <w:szCs w:val="20"/>
              </w:rPr>
              <w:t xml:space="preserve">Median Elevation (m. </w:t>
            </w:r>
            <w:proofErr w:type="spellStart"/>
            <w:r>
              <w:rPr>
                <w:b/>
                <w:sz w:val="20"/>
                <w:szCs w:val="20"/>
              </w:rPr>
              <w:t>a.s.l</w:t>
            </w:r>
            <w:proofErr w:type="spellEnd"/>
            <w:r>
              <w:rPr>
                <w:b/>
                <w:sz w:val="20"/>
                <w:szCs w:val="20"/>
              </w:rPr>
              <w:t>)</w:t>
            </w:r>
          </w:p>
        </w:tc>
        <w:tc>
          <w:tcPr>
            <w:tcW w:w="1276"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26E24B5D" w14:textId="15A527F2" w:rsidR="009D4A1F" w:rsidRDefault="00000000">
            <w:pPr>
              <w:widowControl w:val="0"/>
              <w:pBdr>
                <w:top w:val="nil"/>
                <w:left w:val="nil"/>
                <w:bottom w:val="nil"/>
                <w:right w:val="nil"/>
                <w:between w:val="nil"/>
              </w:pBdr>
              <w:jc w:val="center"/>
              <w:rPr>
                <w:sz w:val="20"/>
                <w:szCs w:val="20"/>
                <w:vertAlign w:val="subscript"/>
              </w:rPr>
            </w:pPr>
            <w:r>
              <w:rPr>
                <w:b/>
                <w:sz w:val="20"/>
                <w:szCs w:val="20"/>
              </w:rPr>
              <w:t>Ta</w:t>
            </w:r>
            <w:r>
              <w:rPr>
                <w:b/>
                <w:sz w:val="20"/>
                <w:szCs w:val="20"/>
                <w:vertAlign w:val="subscript"/>
              </w:rPr>
              <w:t>50</w:t>
            </w:r>
            <w:r w:rsidR="00313975" w:rsidRPr="00313975">
              <w:rPr>
                <w:b/>
                <w:sz w:val="20"/>
                <w:szCs w:val="20"/>
              </w:rPr>
              <w:t xml:space="preserve"> (</w:t>
            </w:r>
            <w:r w:rsidR="00313975">
              <w:rPr>
                <w:b/>
                <w:sz w:val="20"/>
                <w:szCs w:val="20"/>
              </w:rPr>
              <w:sym w:font="Symbol" w:char="F0B0"/>
            </w:r>
            <w:r w:rsidR="00313975">
              <w:rPr>
                <w:b/>
                <w:sz w:val="20"/>
                <w:szCs w:val="20"/>
              </w:rPr>
              <w:t>C)</w:t>
            </w:r>
          </w:p>
        </w:tc>
        <w:tc>
          <w:tcPr>
            <w:tcW w:w="12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5271E602" w14:textId="4B1C6024" w:rsidR="009D4A1F" w:rsidRDefault="00000000">
            <w:pPr>
              <w:widowControl w:val="0"/>
              <w:pBdr>
                <w:top w:val="nil"/>
                <w:left w:val="nil"/>
                <w:bottom w:val="nil"/>
                <w:right w:val="nil"/>
                <w:between w:val="nil"/>
              </w:pBdr>
              <w:jc w:val="center"/>
              <w:rPr>
                <w:b/>
                <w:sz w:val="20"/>
                <w:szCs w:val="20"/>
                <w:vertAlign w:val="subscript"/>
              </w:rPr>
            </w:pPr>
            <w:r>
              <w:rPr>
                <w:b/>
                <w:sz w:val="20"/>
                <w:szCs w:val="20"/>
              </w:rPr>
              <w:t>ΔTa</w:t>
            </w:r>
            <w:r>
              <w:rPr>
                <w:b/>
                <w:sz w:val="20"/>
                <w:szCs w:val="20"/>
                <w:vertAlign w:val="subscript"/>
              </w:rPr>
              <w:t>50</w:t>
            </w:r>
            <w:r w:rsidR="00313975">
              <w:rPr>
                <w:b/>
                <w:sz w:val="20"/>
                <w:szCs w:val="20"/>
                <w:vertAlign w:val="subscript"/>
              </w:rPr>
              <w:t xml:space="preserve"> </w:t>
            </w:r>
            <w:r w:rsidR="00313975" w:rsidRPr="00313975">
              <w:rPr>
                <w:b/>
                <w:sz w:val="20"/>
                <w:szCs w:val="20"/>
              </w:rPr>
              <w:t>(</w:t>
            </w:r>
            <w:r w:rsidR="00313975">
              <w:rPr>
                <w:b/>
                <w:sz w:val="20"/>
                <w:szCs w:val="20"/>
              </w:rPr>
              <w:sym w:font="Symbol" w:char="F0B0"/>
            </w:r>
            <w:r w:rsidR="00313975">
              <w:rPr>
                <w:b/>
                <w:sz w:val="20"/>
                <w:szCs w:val="20"/>
              </w:rPr>
              <w:t>C)</w:t>
            </w:r>
          </w:p>
        </w:tc>
        <w:tc>
          <w:tcPr>
            <w:tcW w:w="1134"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7691AF8B" w14:textId="412F675E" w:rsidR="009D4A1F" w:rsidRDefault="00000000">
            <w:pPr>
              <w:widowControl w:val="0"/>
              <w:pBdr>
                <w:top w:val="nil"/>
                <w:left w:val="nil"/>
                <w:bottom w:val="nil"/>
                <w:right w:val="nil"/>
                <w:between w:val="nil"/>
              </w:pBdr>
              <w:jc w:val="center"/>
              <w:rPr>
                <w:b/>
                <w:sz w:val="20"/>
                <w:szCs w:val="20"/>
                <w:vertAlign w:val="subscript"/>
              </w:rPr>
            </w:pPr>
            <w:r>
              <w:rPr>
                <w:b/>
                <w:sz w:val="20"/>
                <w:szCs w:val="20"/>
              </w:rPr>
              <w:t>Te</w:t>
            </w:r>
            <w:r>
              <w:rPr>
                <w:b/>
                <w:sz w:val="20"/>
                <w:szCs w:val="20"/>
                <w:vertAlign w:val="subscript"/>
              </w:rPr>
              <w:t>50</w:t>
            </w:r>
            <w:r w:rsidR="00313975">
              <w:rPr>
                <w:b/>
                <w:sz w:val="20"/>
                <w:szCs w:val="20"/>
                <w:vertAlign w:val="subscript"/>
              </w:rPr>
              <w:t xml:space="preserve"> </w:t>
            </w:r>
            <w:r w:rsidR="00313975" w:rsidRPr="00313975">
              <w:rPr>
                <w:b/>
                <w:sz w:val="20"/>
                <w:szCs w:val="20"/>
              </w:rPr>
              <w:t>(</w:t>
            </w:r>
            <w:r w:rsidR="00313975">
              <w:rPr>
                <w:b/>
                <w:sz w:val="20"/>
                <w:szCs w:val="20"/>
              </w:rPr>
              <w:sym w:font="Symbol" w:char="F0B0"/>
            </w:r>
            <w:r w:rsidR="00313975">
              <w:rPr>
                <w:b/>
                <w:sz w:val="20"/>
                <w:szCs w:val="20"/>
              </w:rPr>
              <w:t>C)</w:t>
            </w:r>
          </w:p>
        </w:tc>
        <w:tc>
          <w:tcPr>
            <w:tcW w:w="1097"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4E085903" w14:textId="5E56C0CD" w:rsidR="009D4A1F" w:rsidRDefault="00000000">
            <w:pPr>
              <w:widowControl w:val="0"/>
              <w:jc w:val="center"/>
              <w:rPr>
                <w:b/>
                <w:sz w:val="20"/>
                <w:szCs w:val="20"/>
                <w:vertAlign w:val="subscript"/>
              </w:rPr>
            </w:pPr>
            <w:r>
              <w:rPr>
                <w:b/>
                <w:sz w:val="20"/>
                <w:szCs w:val="20"/>
              </w:rPr>
              <w:t>ΔTe</w:t>
            </w:r>
            <w:r>
              <w:rPr>
                <w:b/>
                <w:sz w:val="20"/>
                <w:szCs w:val="20"/>
                <w:vertAlign w:val="subscript"/>
              </w:rPr>
              <w:t>50</w:t>
            </w:r>
            <w:r w:rsidR="00313975">
              <w:rPr>
                <w:b/>
                <w:sz w:val="20"/>
                <w:szCs w:val="20"/>
                <w:vertAlign w:val="subscript"/>
              </w:rPr>
              <w:t xml:space="preserve"> </w:t>
            </w:r>
            <w:r w:rsidR="00313975" w:rsidRPr="00313975">
              <w:rPr>
                <w:b/>
                <w:sz w:val="20"/>
                <w:szCs w:val="20"/>
              </w:rPr>
              <w:t>(</w:t>
            </w:r>
            <w:r w:rsidR="00313975">
              <w:rPr>
                <w:b/>
                <w:sz w:val="20"/>
                <w:szCs w:val="20"/>
              </w:rPr>
              <w:sym w:font="Symbol" w:char="F0B0"/>
            </w:r>
            <w:r w:rsidR="00313975">
              <w:rPr>
                <w:b/>
                <w:sz w:val="20"/>
                <w:szCs w:val="20"/>
              </w:rPr>
              <w:t>C)</w:t>
            </w:r>
          </w:p>
        </w:tc>
      </w:tr>
      <w:tr w:rsidR="009D4A1F" w14:paraId="76FDC08B" w14:textId="77777777" w:rsidTr="00313975">
        <w:trPr>
          <w:trHeight w:val="415"/>
          <w:jc w:val="center"/>
        </w:trPr>
        <w:tc>
          <w:tcPr>
            <w:tcW w:w="238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3EA3ECB8" w14:textId="77777777" w:rsidR="009D4A1F" w:rsidRDefault="00000000">
            <w:pPr>
              <w:widowControl w:val="0"/>
              <w:pBdr>
                <w:top w:val="nil"/>
                <w:left w:val="nil"/>
                <w:bottom w:val="nil"/>
                <w:right w:val="nil"/>
                <w:between w:val="nil"/>
              </w:pBdr>
              <w:rPr>
                <w:sz w:val="20"/>
                <w:szCs w:val="20"/>
              </w:rPr>
            </w:pPr>
            <w:r>
              <w:rPr>
                <w:sz w:val="20"/>
                <w:szCs w:val="20"/>
              </w:rPr>
              <w:t>Scandinavia</w:t>
            </w:r>
          </w:p>
        </w:tc>
        <w:tc>
          <w:tcPr>
            <w:tcW w:w="1858"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31BD1C3F" w14:textId="77777777" w:rsidR="009D4A1F" w:rsidRDefault="00000000">
            <w:pPr>
              <w:widowControl w:val="0"/>
              <w:pBdr>
                <w:top w:val="nil"/>
                <w:left w:val="nil"/>
                <w:bottom w:val="nil"/>
                <w:right w:val="nil"/>
                <w:between w:val="nil"/>
              </w:pBdr>
              <w:jc w:val="center"/>
              <w:rPr>
                <w:sz w:val="20"/>
                <w:szCs w:val="20"/>
              </w:rPr>
            </w:pPr>
            <w:r>
              <w:rPr>
                <w:sz w:val="20"/>
                <w:szCs w:val="20"/>
              </w:rPr>
              <w:t>1418</w:t>
            </w:r>
          </w:p>
        </w:tc>
        <w:tc>
          <w:tcPr>
            <w:tcW w:w="1276"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3EF168B7" w14:textId="77777777" w:rsidR="009D4A1F" w:rsidRDefault="00000000">
            <w:pPr>
              <w:widowControl w:val="0"/>
              <w:pBdr>
                <w:top w:val="nil"/>
                <w:left w:val="nil"/>
                <w:bottom w:val="nil"/>
                <w:right w:val="nil"/>
                <w:between w:val="nil"/>
              </w:pBdr>
              <w:jc w:val="center"/>
              <w:rPr>
                <w:sz w:val="20"/>
                <w:szCs w:val="20"/>
              </w:rPr>
            </w:pPr>
            <w:r>
              <w:rPr>
                <w:sz w:val="20"/>
                <w:szCs w:val="20"/>
              </w:rPr>
              <w:t>1.53</w:t>
            </w:r>
          </w:p>
        </w:tc>
        <w:tc>
          <w:tcPr>
            <w:tcW w:w="12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4E4B076D" w14:textId="77777777" w:rsidR="009D4A1F" w:rsidRDefault="00000000">
            <w:pPr>
              <w:widowControl w:val="0"/>
              <w:pBdr>
                <w:top w:val="nil"/>
                <w:left w:val="nil"/>
                <w:bottom w:val="nil"/>
                <w:right w:val="nil"/>
                <w:between w:val="nil"/>
              </w:pBdr>
              <w:jc w:val="center"/>
              <w:rPr>
                <w:sz w:val="20"/>
                <w:szCs w:val="20"/>
              </w:rPr>
            </w:pPr>
            <w:r>
              <w:rPr>
                <w:sz w:val="20"/>
                <w:szCs w:val="20"/>
              </w:rPr>
              <w:t>0.02</w:t>
            </w:r>
          </w:p>
        </w:tc>
        <w:tc>
          <w:tcPr>
            <w:tcW w:w="1134"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2F68BD5C" w14:textId="77777777" w:rsidR="009D4A1F" w:rsidRDefault="00000000">
            <w:pPr>
              <w:widowControl w:val="0"/>
              <w:pBdr>
                <w:top w:val="nil"/>
                <w:left w:val="nil"/>
                <w:bottom w:val="nil"/>
                <w:right w:val="nil"/>
                <w:between w:val="nil"/>
              </w:pBdr>
              <w:jc w:val="center"/>
              <w:rPr>
                <w:sz w:val="20"/>
                <w:szCs w:val="20"/>
              </w:rPr>
            </w:pPr>
            <w:r>
              <w:rPr>
                <w:sz w:val="20"/>
                <w:szCs w:val="20"/>
              </w:rPr>
              <w:t>12.43</w:t>
            </w:r>
          </w:p>
        </w:tc>
        <w:tc>
          <w:tcPr>
            <w:tcW w:w="1097"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60354750" w14:textId="77777777" w:rsidR="009D4A1F" w:rsidRDefault="00000000">
            <w:pPr>
              <w:widowControl w:val="0"/>
              <w:pBdr>
                <w:top w:val="nil"/>
                <w:left w:val="nil"/>
                <w:bottom w:val="nil"/>
                <w:right w:val="nil"/>
                <w:between w:val="nil"/>
              </w:pBdr>
              <w:jc w:val="center"/>
              <w:rPr>
                <w:sz w:val="20"/>
                <w:szCs w:val="20"/>
              </w:rPr>
            </w:pPr>
            <w:r>
              <w:rPr>
                <w:sz w:val="20"/>
                <w:szCs w:val="20"/>
              </w:rPr>
              <w:t>0.03</w:t>
            </w:r>
          </w:p>
        </w:tc>
      </w:tr>
      <w:tr w:rsidR="009D4A1F" w14:paraId="44168930" w14:textId="77777777" w:rsidTr="00313975">
        <w:trPr>
          <w:trHeight w:val="415"/>
          <w:jc w:val="center"/>
        </w:trPr>
        <w:tc>
          <w:tcPr>
            <w:tcW w:w="238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7FD097B1" w14:textId="77777777" w:rsidR="009D4A1F" w:rsidRDefault="00000000">
            <w:pPr>
              <w:widowControl w:val="0"/>
              <w:pBdr>
                <w:top w:val="nil"/>
                <w:left w:val="nil"/>
                <w:bottom w:val="nil"/>
                <w:right w:val="nil"/>
                <w:between w:val="nil"/>
              </w:pBdr>
              <w:rPr>
                <w:sz w:val="20"/>
                <w:szCs w:val="20"/>
              </w:rPr>
            </w:pPr>
            <w:r>
              <w:rPr>
                <w:sz w:val="20"/>
                <w:szCs w:val="20"/>
              </w:rPr>
              <w:t>New Zealand</w:t>
            </w:r>
          </w:p>
        </w:tc>
        <w:tc>
          <w:tcPr>
            <w:tcW w:w="1858"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0058639B" w14:textId="77777777" w:rsidR="009D4A1F" w:rsidRDefault="00000000">
            <w:pPr>
              <w:widowControl w:val="0"/>
              <w:pBdr>
                <w:top w:val="nil"/>
                <w:left w:val="nil"/>
                <w:bottom w:val="nil"/>
                <w:right w:val="nil"/>
                <w:between w:val="nil"/>
              </w:pBdr>
              <w:jc w:val="center"/>
              <w:rPr>
                <w:sz w:val="20"/>
                <w:szCs w:val="20"/>
              </w:rPr>
            </w:pPr>
            <w:r>
              <w:rPr>
                <w:sz w:val="20"/>
                <w:szCs w:val="20"/>
              </w:rPr>
              <w:t>1916</w:t>
            </w:r>
          </w:p>
        </w:tc>
        <w:tc>
          <w:tcPr>
            <w:tcW w:w="1276"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59F1DFFD" w14:textId="77777777" w:rsidR="009D4A1F" w:rsidRDefault="00000000">
            <w:pPr>
              <w:widowControl w:val="0"/>
              <w:pBdr>
                <w:top w:val="nil"/>
                <w:left w:val="nil"/>
                <w:bottom w:val="nil"/>
                <w:right w:val="nil"/>
                <w:between w:val="nil"/>
              </w:pBdr>
              <w:jc w:val="center"/>
              <w:rPr>
                <w:sz w:val="20"/>
                <w:szCs w:val="20"/>
              </w:rPr>
            </w:pPr>
            <w:r>
              <w:rPr>
                <w:sz w:val="20"/>
                <w:szCs w:val="20"/>
              </w:rPr>
              <w:t>1.70</w:t>
            </w:r>
          </w:p>
        </w:tc>
        <w:tc>
          <w:tcPr>
            <w:tcW w:w="12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2F2ACCF9" w14:textId="77777777" w:rsidR="009D4A1F" w:rsidRDefault="00000000">
            <w:pPr>
              <w:widowControl w:val="0"/>
              <w:pBdr>
                <w:top w:val="nil"/>
                <w:left w:val="nil"/>
                <w:bottom w:val="nil"/>
                <w:right w:val="nil"/>
                <w:between w:val="nil"/>
              </w:pBdr>
              <w:jc w:val="center"/>
              <w:rPr>
                <w:sz w:val="20"/>
                <w:szCs w:val="20"/>
              </w:rPr>
            </w:pPr>
            <w:r>
              <w:rPr>
                <w:sz w:val="20"/>
                <w:szCs w:val="20"/>
              </w:rPr>
              <w:t>0.03</w:t>
            </w:r>
          </w:p>
        </w:tc>
        <w:tc>
          <w:tcPr>
            <w:tcW w:w="1134"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8062914" w14:textId="77777777" w:rsidR="009D4A1F" w:rsidRDefault="00000000">
            <w:pPr>
              <w:widowControl w:val="0"/>
              <w:pBdr>
                <w:top w:val="nil"/>
                <w:left w:val="nil"/>
                <w:bottom w:val="nil"/>
                <w:right w:val="nil"/>
                <w:between w:val="nil"/>
              </w:pBdr>
              <w:jc w:val="center"/>
              <w:rPr>
                <w:sz w:val="20"/>
                <w:szCs w:val="20"/>
              </w:rPr>
            </w:pPr>
            <w:r>
              <w:rPr>
                <w:sz w:val="20"/>
                <w:szCs w:val="20"/>
              </w:rPr>
              <w:t>13.24</w:t>
            </w:r>
          </w:p>
        </w:tc>
        <w:tc>
          <w:tcPr>
            <w:tcW w:w="1097"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3F6295B8" w14:textId="77777777" w:rsidR="009D4A1F" w:rsidRDefault="00000000">
            <w:pPr>
              <w:widowControl w:val="0"/>
              <w:pBdr>
                <w:top w:val="nil"/>
                <w:left w:val="nil"/>
                <w:bottom w:val="nil"/>
                <w:right w:val="nil"/>
                <w:between w:val="nil"/>
              </w:pBdr>
              <w:jc w:val="center"/>
              <w:rPr>
                <w:sz w:val="20"/>
                <w:szCs w:val="20"/>
              </w:rPr>
            </w:pPr>
            <w:r>
              <w:rPr>
                <w:sz w:val="20"/>
                <w:szCs w:val="20"/>
              </w:rPr>
              <w:t>0.04</w:t>
            </w:r>
          </w:p>
        </w:tc>
      </w:tr>
      <w:tr w:rsidR="009D4A1F" w14:paraId="1A9CB045" w14:textId="77777777" w:rsidTr="00313975">
        <w:trPr>
          <w:trHeight w:val="415"/>
          <w:jc w:val="center"/>
        </w:trPr>
        <w:tc>
          <w:tcPr>
            <w:tcW w:w="238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2F99CC02" w14:textId="77777777" w:rsidR="009D4A1F" w:rsidRDefault="00000000">
            <w:pPr>
              <w:widowControl w:val="0"/>
              <w:pBdr>
                <w:top w:val="nil"/>
                <w:left w:val="nil"/>
                <w:bottom w:val="nil"/>
                <w:right w:val="nil"/>
                <w:between w:val="nil"/>
              </w:pBdr>
              <w:rPr>
                <w:sz w:val="20"/>
                <w:szCs w:val="20"/>
              </w:rPr>
            </w:pPr>
            <w:r>
              <w:rPr>
                <w:sz w:val="20"/>
                <w:szCs w:val="20"/>
              </w:rPr>
              <w:t>South Asia West</w:t>
            </w:r>
          </w:p>
        </w:tc>
        <w:tc>
          <w:tcPr>
            <w:tcW w:w="1858"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3A342CD6" w14:textId="77777777" w:rsidR="009D4A1F" w:rsidRDefault="00000000">
            <w:pPr>
              <w:widowControl w:val="0"/>
              <w:pBdr>
                <w:top w:val="nil"/>
                <w:left w:val="nil"/>
                <w:bottom w:val="nil"/>
                <w:right w:val="nil"/>
                <w:between w:val="nil"/>
              </w:pBdr>
              <w:jc w:val="center"/>
              <w:rPr>
                <w:sz w:val="20"/>
                <w:szCs w:val="20"/>
              </w:rPr>
            </w:pPr>
            <w:r>
              <w:rPr>
                <w:sz w:val="20"/>
                <w:szCs w:val="20"/>
              </w:rPr>
              <w:t>5269</w:t>
            </w:r>
          </w:p>
        </w:tc>
        <w:tc>
          <w:tcPr>
            <w:tcW w:w="1276"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7EA8EBD9" w14:textId="77777777" w:rsidR="009D4A1F" w:rsidRDefault="00000000">
            <w:pPr>
              <w:widowControl w:val="0"/>
              <w:pBdr>
                <w:top w:val="nil"/>
                <w:left w:val="nil"/>
                <w:bottom w:val="nil"/>
                <w:right w:val="nil"/>
                <w:between w:val="nil"/>
              </w:pBdr>
              <w:jc w:val="center"/>
              <w:rPr>
                <w:sz w:val="20"/>
                <w:szCs w:val="20"/>
              </w:rPr>
            </w:pPr>
            <w:r>
              <w:rPr>
                <w:sz w:val="20"/>
                <w:szCs w:val="20"/>
              </w:rPr>
              <w:t>2.84</w:t>
            </w:r>
          </w:p>
        </w:tc>
        <w:tc>
          <w:tcPr>
            <w:tcW w:w="12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316CE96E" w14:textId="77777777" w:rsidR="009D4A1F" w:rsidRDefault="00000000">
            <w:pPr>
              <w:widowControl w:val="0"/>
              <w:pBdr>
                <w:top w:val="nil"/>
                <w:left w:val="nil"/>
                <w:bottom w:val="nil"/>
                <w:right w:val="nil"/>
                <w:between w:val="nil"/>
              </w:pBdr>
              <w:jc w:val="center"/>
              <w:rPr>
                <w:sz w:val="20"/>
                <w:szCs w:val="20"/>
              </w:rPr>
            </w:pPr>
            <w:r>
              <w:rPr>
                <w:sz w:val="20"/>
                <w:szCs w:val="20"/>
              </w:rPr>
              <w:t>0.09</w:t>
            </w:r>
          </w:p>
        </w:tc>
        <w:tc>
          <w:tcPr>
            <w:tcW w:w="1134"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3A43F5B5" w14:textId="77777777" w:rsidR="009D4A1F" w:rsidRDefault="00000000">
            <w:pPr>
              <w:widowControl w:val="0"/>
              <w:pBdr>
                <w:top w:val="nil"/>
                <w:left w:val="nil"/>
                <w:bottom w:val="nil"/>
                <w:right w:val="nil"/>
                <w:between w:val="nil"/>
              </w:pBdr>
              <w:jc w:val="center"/>
              <w:rPr>
                <w:sz w:val="20"/>
                <w:szCs w:val="20"/>
              </w:rPr>
            </w:pPr>
            <w:r>
              <w:rPr>
                <w:sz w:val="20"/>
                <w:szCs w:val="20"/>
              </w:rPr>
              <w:t>18.68</w:t>
            </w:r>
          </w:p>
        </w:tc>
        <w:tc>
          <w:tcPr>
            <w:tcW w:w="1097"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5C35E4F0" w14:textId="77777777" w:rsidR="009D4A1F" w:rsidRDefault="00000000">
            <w:pPr>
              <w:widowControl w:val="0"/>
              <w:pBdr>
                <w:top w:val="nil"/>
                <w:left w:val="nil"/>
                <w:bottom w:val="nil"/>
                <w:right w:val="nil"/>
                <w:between w:val="nil"/>
              </w:pBdr>
              <w:jc w:val="center"/>
              <w:rPr>
                <w:sz w:val="20"/>
                <w:szCs w:val="20"/>
              </w:rPr>
            </w:pPr>
            <w:r>
              <w:rPr>
                <w:sz w:val="20"/>
                <w:szCs w:val="20"/>
              </w:rPr>
              <w:t>0.13</w:t>
            </w:r>
          </w:p>
        </w:tc>
      </w:tr>
      <w:tr w:rsidR="009D4A1F" w14:paraId="7D663271" w14:textId="77777777" w:rsidTr="00313975">
        <w:trPr>
          <w:trHeight w:val="415"/>
          <w:jc w:val="center"/>
        </w:trPr>
        <w:tc>
          <w:tcPr>
            <w:tcW w:w="238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0822FBD2" w14:textId="77777777" w:rsidR="009D4A1F" w:rsidRDefault="00000000">
            <w:pPr>
              <w:widowControl w:val="0"/>
              <w:pBdr>
                <w:top w:val="nil"/>
                <w:left w:val="nil"/>
                <w:bottom w:val="nil"/>
                <w:right w:val="nil"/>
                <w:between w:val="nil"/>
              </w:pBdr>
              <w:rPr>
                <w:sz w:val="20"/>
                <w:szCs w:val="20"/>
              </w:rPr>
            </w:pPr>
            <w:r>
              <w:rPr>
                <w:sz w:val="20"/>
                <w:szCs w:val="20"/>
              </w:rPr>
              <w:t>Caucasus Middle East</w:t>
            </w:r>
          </w:p>
        </w:tc>
        <w:tc>
          <w:tcPr>
            <w:tcW w:w="1858"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412355F8" w14:textId="77777777" w:rsidR="009D4A1F" w:rsidRDefault="00000000">
            <w:pPr>
              <w:widowControl w:val="0"/>
              <w:pBdr>
                <w:top w:val="nil"/>
                <w:left w:val="nil"/>
                <w:bottom w:val="nil"/>
                <w:right w:val="nil"/>
                <w:between w:val="nil"/>
              </w:pBdr>
              <w:jc w:val="center"/>
              <w:rPr>
                <w:sz w:val="20"/>
                <w:szCs w:val="20"/>
              </w:rPr>
            </w:pPr>
            <w:r>
              <w:rPr>
                <w:sz w:val="20"/>
                <w:szCs w:val="20"/>
              </w:rPr>
              <w:t>3411</w:t>
            </w:r>
          </w:p>
        </w:tc>
        <w:tc>
          <w:tcPr>
            <w:tcW w:w="1276"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03A5EB28" w14:textId="77777777" w:rsidR="009D4A1F" w:rsidRDefault="00000000">
            <w:pPr>
              <w:widowControl w:val="0"/>
              <w:pBdr>
                <w:top w:val="nil"/>
                <w:left w:val="nil"/>
                <w:bottom w:val="nil"/>
                <w:right w:val="nil"/>
                <w:between w:val="nil"/>
              </w:pBdr>
              <w:jc w:val="center"/>
              <w:rPr>
                <w:sz w:val="20"/>
                <w:szCs w:val="20"/>
              </w:rPr>
            </w:pPr>
            <w:r>
              <w:rPr>
                <w:sz w:val="20"/>
                <w:szCs w:val="20"/>
              </w:rPr>
              <w:t>2.20</w:t>
            </w:r>
          </w:p>
        </w:tc>
        <w:tc>
          <w:tcPr>
            <w:tcW w:w="12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0F3B0BC4" w14:textId="77777777" w:rsidR="009D4A1F" w:rsidRDefault="00000000">
            <w:pPr>
              <w:widowControl w:val="0"/>
              <w:pBdr>
                <w:top w:val="nil"/>
                <w:left w:val="nil"/>
                <w:bottom w:val="nil"/>
                <w:right w:val="nil"/>
                <w:between w:val="nil"/>
              </w:pBdr>
              <w:jc w:val="center"/>
              <w:rPr>
                <w:sz w:val="20"/>
                <w:szCs w:val="20"/>
              </w:rPr>
            </w:pPr>
            <w:r>
              <w:rPr>
                <w:sz w:val="20"/>
                <w:szCs w:val="20"/>
              </w:rPr>
              <w:t>0.05</w:t>
            </w:r>
          </w:p>
        </w:tc>
        <w:tc>
          <w:tcPr>
            <w:tcW w:w="1134"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673F1473" w14:textId="77777777" w:rsidR="009D4A1F" w:rsidRDefault="00000000">
            <w:pPr>
              <w:widowControl w:val="0"/>
              <w:pBdr>
                <w:top w:val="nil"/>
                <w:left w:val="nil"/>
                <w:bottom w:val="nil"/>
                <w:right w:val="nil"/>
                <w:between w:val="nil"/>
              </w:pBdr>
              <w:jc w:val="center"/>
              <w:rPr>
                <w:sz w:val="20"/>
                <w:szCs w:val="20"/>
              </w:rPr>
            </w:pPr>
            <w:r>
              <w:rPr>
                <w:sz w:val="20"/>
                <w:szCs w:val="20"/>
              </w:rPr>
              <w:t>15.66</w:t>
            </w:r>
          </w:p>
        </w:tc>
        <w:tc>
          <w:tcPr>
            <w:tcW w:w="1097"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7A006D18" w14:textId="77777777" w:rsidR="009D4A1F" w:rsidRDefault="00000000">
            <w:pPr>
              <w:widowControl w:val="0"/>
              <w:pBdr>
                <w:top w:val="nil"/>
                <w:left w:val="nil"/>
                <w:bottom w:val="nil"/>
                <w:right w:val="nil"/>
                <w:between w:val="nil"/>
              </w:pBdr>
              <w:jc w:val="center"/>
              <w:rPr>
                <w:sz w:val="20"/>
                <w:szCs w:val="20"/>
              </w:rPr>
            </w:pPr>
            <w:r>
              <w:rPr>
                <w:sz w:val="20"/>
                <w:szCs w:val="20"/>
              </w:rPr>
              <w:t>0.08</w:t>
            </w:r>
          </w:p>
        </w:tc>
      </w:tr>
      <w:tr w:rsidR="009D4A1F" w14:paraId="3AB79771" w14:textId="77777777" w:rsidTr="00313975">
        <w:trPr>
          <w:trHeight w:val="415"/>
          <w:jc w:val="center"/>
        </w:trPr>
        <w:tc>
          <w:tcPr>
            <w:tcW w:w="238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54AA1BA6" w14:textId="77777777" w:rsidR="009D4A1F" w:rsidRDefault="00000000">
            <w:pPr>
              <w:widowControl w:val="0"/>
              <w:pBdr>
                <w:top w:val="nil"/>
                <w:left w:val="nil"/>
                <w:bottom w:val="nil"/>
                <w:right w:val="nil"/>
                <w:between w:val="nil"/>
              </w:pBdr>
              <w:rPr>
                <w:sz w:val="20"/>
                <w:szCs w:val="20"/>
              </w:rPr>
            </w:pPr>
            <w:r>
              <w:rPr>
                <w:sz w:val="20"/>
                <w:szCs w:val="20"/>
              </w:rPr>
              <w:t>Alaska</w:t>
            </w:r>
          </w:p>
        </w:tc>
        <w:tc>
          <w:tcPr>
            <w:tcW w:w="1858"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CF3A039" w14:textId="77777777" w:rsidR="009D4A1F" w:rsidRDefault="00000000">
            <w:pPr>
              <w:widowControl w:val="0"/>
              <w:pBdr>
                <w:top w:val="nil"/>
                <w:left w:val="nil"/>
                <w:bottom w:val="nil"/>
                <w:right w:val="nil"/>
                <w:between w:val="nil"/>
              </w:pBdr>
              <w:jc w:val="center"/>
              <w:rPr>
                <w:sz w:val="20"/>
                <w:szCs w:val="20"/>
              </w:rPr>
            </w:pPr>
            <w:r>
              <w:rPr>
                <w:sz w:val="20"/>
                <w:szCs w:val="20"/>
              </w:rPr>
              <w:t>1566</w:t>
            </w:r>
          </w:p>
        </w:tc>
        <w:tc>
          <w:tcPr>
            <w:tcW w:w="1276"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49567A48" w14:textId="77777777" w:rsidR="009D4A1F" w:rsidRDefault="00000000">
            <w:pPr>
              <w:widowControl w:val="0"/>
              <w:pBdr>
                <w:top w:val="nil"/>
                <w:left w:val="nil"/>
                <w:bottom w:val="nil"/>
                <w:right w:val="nil"/>
                <w:between w:val="nil"/>
              </w:pBdr>
              <w:jc w:val="center"/>
              <w:rPr>
                <w:sz w:val="20"/>
                <w:szCs w:val="20"/>
              </w:rPr>
            </w:pPr>
            <w:r>
              <w:rPr>
                <w:sz w:val="20"/>
                <w:szCs w:val="20"/>
              </w:rPr>
              <w:t>1.58</w:t>
            </w:r>
          </w:p>
        </w:tc>
        <w:tc>
          <w:tcPr>
            <w:tcW w:w="12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59DF240" w14:textId="77777777" w:rsidR="009D4A1F" w:rsidRDefault="00000000">
            <w:pPr>
              <w:widowControl w:val="0"/>
              <w:pBdr>
                <w:top w:val="nil"/>
                <w:left w:val="nil"/>
                <w:bottom w:val="nil"/>
                <w:right w:val="nil"/>
                <w:between w:val="nil"/>
              </w:pBdr>
              <w:jc w:val="center"/>
              <w:rPr>
                <w:sz w:val="20"/>
                <w:szCs w:val="20"/>
              </w:rPr>
            </w:pPr>
            <w:r>
              <w:rPr>
                <w:sz w:val="20"/>
                <w:szCs w:val="20"/>
              </w:rPr>
              <w:t>0.02</w:t>
            </w:r>
          </w:p>
        </w:tc>
        <w:tc>
          <w:tcPr>
            <w:tcW w:w="1134"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67634FC6" w14:textId="77777777" w:rsidR="009D4A1F" w:rsidRDefault="00000000">
            <w:pPr>
              <w:widowControl w:val="0"/>
              <w:pBdr>
                <w:top w:val="nil"/>
                <w:left w:val="nil"/>
                <w:bottom w:val="nil"/>
                <w:right w:val="nil"/>
                <w:between w:val="nil"/>
              </w:pBdr>
              <w:jc w:val="center"/>
              <w:rPr>
                <w:sz w:val="20"/>
                <w:szCs w:val="20"/>
              </w:rPr>
            </w:pPr>
            <w:r>
              <w:rPr>
                <w:sz w:val="20"/>
                <w:szCs w:val="20"/>
              </w:rPr>
              <w:t>12.67</w:t>
            </w:r>
          </w:p>
        </w:tc>
        <w:tc>
          <w:tcPr>
            <w:tcW w:w="1097"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67F8468E" w14:textId="77777777" w:rsidR="009D4A1F" w:rsidRDefault="00000000">
            <w:pPr>
              <w:widowControl w:val="0"/>
              <w:pBdr>
                <w:top w:val="nil"/>
                <w:left w:val="nil"/>
                <w:bottom w:val="nil"/>
                <w:right w:val="nil"/>
                <w:between w:val="nil"/>
              </w:pBdr>
              <w:jc w:val="center"/>
              <w:rPr>
                <w:sz w:val="20"/>
                <w:szCs w:val="20"/>
              </w:rPr>
            </w:pPr>
            <w:r>
              <w:rPr>
                <w:sz w:val="20"/>
                <w:szCs w:val="20"/>
              </w:rPr>
              <w:t>0.04</w:t>
            </w:r>
          </w:p>
        </w:tc>
      </w:tr>
      <w:tr w:rsidR="009D4A1F" w14:paraId="5B4EDB1E" w14:textId="77777777" w:rsidTr="00313975">
        <w:trPr>
          <w:trHeight w:val="415"/>
          <w:jc w:val="center"/>
        </w:trPr>
        <w:tc>
          <w:tcPr>
            <w:tcW w:w="238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3039AC6F" w14:textId="77777777" w:rsidR="009D4A1F" w:rsidRDefault="00000000">
            <w:pPr>
              <w:widowControl w:val="0"/>
              <w:pBdr>
                <w:top w:val="nil"/>
                <w:left w:val="nil"/>
                <w:bottom w:val="nil"/>
                <w:right w:val="nil"/>
                <w:between w:val="nil"/>
              </w:pBdr>
              <w:rPr>
                <w:sz w:val="20"/>
                <w:szCs w:val="20"/>
              </w:rPr>
            </w:pPr>
            <w:proofErr w:type="spellStart"/>
            <w:r>
              <w:rPr>
                <w:sz w:val="20"/>
                <w:szCs w:val="20"/>
              </w:rPr>
              <w:t>NorthAsia</w:t>
            </w:r>
            <w:proofErr w:type="spellEnd"/>
          </w:p>
        </w:tc>
        <w:tc>
          <w:tcPr>
            <w:tcW w:w="1858"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2F98E4C2" w14:textId="77777777" w:rsidR="009D4A1F" w:rsidRDefault="00000000">
            <w:pPr>
              <w:widowControl w:val="0"/>
              <w:pBdr>
                <w:top w:val="nil"/>
                <w:left w:val="nil"/>
                <w:bottom w:val="nil"/>
                <w:right w:val="nil"/>
                <w:between w:val="nil"/>
              </w:pBdr>
              <w:jc w:val="center"/>
              <w:rPr>
                <w:sz w:val="20"/>
                <w:szCs w:val="20"/>
              </w:rPr>
            </w:pPr>
            <w:r>
              <w:rPr>
                <w:sz w:val="20"/>
                <w:szCs w:val="20"/>
              </w:rPr>
              <w:t>2430</w:t>
            </w:r>
          </w:p>
        </w:tc>
        <w:tc>
          <w:tcPr>
            <w:tcW w:w="1276"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78CB66E" w14:textId="77777777" w:rsidR="009D4A1F" w:rsidRDefault="00000000">
            <w:pPr>
              <w:widowControl w:val="0"/>
              <w:pBdr>
                <w:top w:val="nil"/>
                <w:left w:val="nil"/>
                <w:bottom w:val="nil"/>
                <w:right w:val="nil"/>
                <w:between w:val="nil"/>
              </w:pBdr>
              <w:jc w:val="center"/>
              <w:rPr>
                <w:sz w:val="20"/>
                <w:szCs w:val="20"/>
              </w:rPr>
            </w:pPr>
            <w:r>
              <w:rPr>
                <w:sz w:val="20"/>
                <w:szCs w:val="20"/>
              </w:rPr>
              <w:t>1.87</w:t>
            </w:r>
          </w:p>
        </w:tc>
        <w:tc>
          <w:tcPr>
            <w:tcW w:w="12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0C3F462C" w14:textId="77777777" w:rsidR="009D4A1F" w:rsidRDefault="00000000">
            <w:pPr>
              <w:widowControl w:val="0"/>
              <w:pBdr>
                <w:top w:val="nil"/>
                <w:left w:val="nil"/>
                <w:bottom w:val="nil"/>
                <w:right w:val="nil"/>
                <w:between w:val="nil"/>
              </w:pBdr>
              <w:jc w:val="center"/>
              <w:rPr>
                <w:sz w:val="20"/>
                <w:szCs w:val="20"/>
              </w:rPr>
            </w:pPr>
            <w:r>
              <w:rPr>
                <w:sz w:val="20"/>
                <w:szCs w:val="20"/>
              </w:rPr>
              <w:t>0.04</w:t>
            </w:r>
          </w:p>
        </w:tc>
        <w:tc>
          <w:tcPr>
            <w:tcW w:w="1134"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7273BFE7" w14:textId="77777777" w:rsidR="009D4A1F" w:rsidRDefault="00000000">
            <w:pPr>
              <w:widowControl w:val="0"/>
              <w:pBdr>
                <w:top w:val="nil"/>
                <w:left w:val="nil"/>
                <w:bottom w:val="nil"/>
                <w:right w:val="nil"/>
                <w:between w:val="nil"/>
              </w:pBdr>
              <w:jc w:val="center"/>
              <w:rPr>
                <w:sz w:val="20"/>
                <w:szCs w:val="20"/>
              </w:rPr>
            </w:pPr>
            <w:r>
              <w:rPr>
                <w:sz w:val="20"/>
                <w:szCs w:val="20"/>
              </w:rPr>
              <w:t>14.07</w:t>
            </w:r>
          </w:p>
        </w:tc>
        <w:tc>
          <w:tcPr>
            <w:tcW w:w="1097"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5D95EA6A" w14:textId="77777777" w:rsidR="009D4A1F" w:rsidRDefault="00000000">
            <w:pPr>
              <w:widowControl w:val="0"/>
              <w:pBdr>
                <w:top w:val="nil"/>
                <w:left w:val="nil"/>
                <w:bottom w:val="nil"/>
                <w:right w:val="nil"/>
                <w:between w:val="nil"/>
              </w:pBdr>
              <w:jc w:val="center"/>
              <w:rPr>
                <w:sz w:val="20"/>
                <w:szCs w:val="20"/>
              </w:rPr>
            </w:pPr>
            <w:r>
              <w:rPr>
                <w:sz w:val="20"/>
                <w:szCs w:val="20"/>
              </w:rPr>
              <w:t>0.06</w:t>
            </w:r>
          </w:p>
        </w:tc>
      </w:tr>
      <w:tr w:rsidR="009D4A1F" w14:paraId="2FC77B8C" w14:textId="77777777" w:rsidTr="00313975">
        <w:trPr>
          <w:trHeight w:val="415"/>
          <w:jc w:val="center"/>
        </w:trPr>
        <w:tc>
          <w:tcPr>
            <w:tcW w:w="238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7B38FC57" w14:textId="77777777" w:rsidR="009D4A1F" w:rsidRDefault="00000000">
            <w:pPr>
              <w:widowControl w:val="0"/>
              <w:pBdr>
                <w:top w:val="nil"/>
                <w:left w:val="nil"/>
                <w:bottom w:val="nil"/>
                <w:right w:val="nil"/>
                <w:between w:val="nil"/>
              </w:pBdr>
              <w:rPr>
                <w:sz w:val="20"/>
                <w:szCs w:val="20"/>
              </w:rPr>
            </w:pPr>
            <w:r>
              <w:rPr>
                <w:sz w:val="20"/>
                <w:szCs w:val="20"/>
              </w:rPr>
              <w:t>Arctic Canada North</w:t>
            </w:r>
          </w:p>
        </w:tc>
        <w:tc>
          <w:tcPr>
            <w:tcW w:w="1858"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54358BC4" w14:textId="77777777" w:rsidR="009D4A1F" w:rsidRDefault="00000000">
            <w:pPr>
              <w:widowControl w:val="0"/>
              <w:pBdr>
                <w:top w:val="nil"/>
                <w:left w:val="nil"/>
                <w:bottom w:val="nil"/>
                <w:right w:val="nil"/>
                <w:between w:val="nil"/>
              </w:pBdr>
              <w:jc w:val="center"/>
              <w:rPr>
                <w:sz w:val="20"/>
                <w:szCs w:val="20"/>
              </w:rPr>
            </w:pPr>
            <w:r>
              <w:rPr>
                <w:sz w:val="20"/>
                <w:szCs w:val="20"/>
              </w:rPr>
              <w:t>1033</w:t>
            </w:r>
          </w:p>
        </w:tc>
        <w:tc>
          <w:tcPr>
            <w:tcW w:w="1276"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253FC947" w14:textId="77777777" w:rsidR="009D4A1F" w:rsidRDefault="00000000">
            <w:pPr>
              <w:widowControl w:val="0"/>
              <w:pBdr>
                <w:top w:val="nil"/>
                <w:left w:val="nil"/>
                <w:bottom w:val="nil"/>
                <w:right w:val="nil"/>
                <w:between w:val="nil"/>
              </w:pBdr>
              <w:jc w:val="center"/>
              <w:rPr>
                <w:sz w:val="20"/>
                <w:szCs w:val="20"/>
              </w:rPr>
            </w:pPr>
            <w:r>
              <w:rPr>
                <w:sz w:val="20"/>
                <w:szCs w:val="20"/>
              </w:rPr>
              <w:t>1.40</w:t>
            </w:r>
          </w:p>
        </w:tc>
        <w:tc>
          <w:tcPr>
            <w:tcW w:w="12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B1971ED" w14:textId="77777777" w:rsidR="009D4A1F" w:rsidRDefault="00000000">
            <w:pPr>
              <w:widowControl w:val="0"/>
              <w:pBdr>
                <w:top w:val="nil"/>
                <w:left w:val="nil"/>
                <w:bottom w:val="nil"/>
                <w:right w:val="nil"/>
                <w:between w:val="nil"/>
              </w:pBdr>
              <w:jc w:val="center"/>
              <w:rPr>
                <w:sz w:val="20"/>
                <w:szCs w:val="20"/>
              </w:rPr>
            </w:pPr>
            <w:r>
              <w:rPr>
                <w:sz w:val="20"/>
                <w:szCs w:val="20"/>
              </w:rPr>
              <w:t>0.01</w:t>
            </w:r>
          </w:p>
        </w:tc>
        <w:tc>
          <w:tcPr>
            <w:tcW w:w="1134"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3A344F5D" w14:textId="77777777" w:rsidR="009D4A1F" w:rsidRDefault="00000000">
            <w:pPr>
              <w:widowControl w:val="0"/>
              <w:pBdr>
                <w:top w:val="nil"/>
                <w:left w:val="nil"/>
                <w:bottom w:val="nil"/>
                <w:right w:val="nil"/>
                <w:between w:val="nil"/>
              </w:pBdr>
              <w:jc w:val="center"/>
              <w:rPr>
                <w:sz w:val="20"/>
                <w:szCs w:val="20"/>
              </w:rPr>
            </w:pPr>
            <w:r>
              <w:rPr>
                <w:sz w:val="20"/>
                <w:szCs w:val="20"/>
              </w:rPr>
              <w:t>11.81</w:t>
            </w:r>
          </w:p>
        </w:tc>
        <w:tc>
          <w:tcPr>
            <w:tcW w:w="1097"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03D57A75" w14:textId="77777777" w:rsidR="009D4A1F" w:rsidRDefault="00000000">
            <w:pPr>
              <w:widowControl w:val="0"/>
              <w:pBdr>
                <w:top w:val="nil"/>
                <w:left w:val="nil"/>
                <w:bottom w:val="nil"/>
                <w:right w:val="nil"/>
                <w:between w:val="nil"/>
              </w:pBdr>
              <w:jc w:val="center"/>
              <w:rPr>
                <w:sz w:val="20"/>
                <w:szCs w:val="20"/>
              </w:rPr>
            </w:pPr>
            <w:r>
              <w:rPr>
                <w:sz w:val="20"/>
                <w:szCs w:val="20"/>
              </w:rPr>
              <w:t>0.02</w:t>
            </w:r>
          </w:p>
        </w:tc>
      </w:tr>
      <w:tr w:rsidR="009D4A1F" w14:paraId="698F1CE9" w14:textId="77777777" w:rsidTr="00313975">
        <w:trPr>
          <w:trHeight w:val="415"/>
          <w:jc w:val="center"/>
        </w:trPr>
        <w:tc>
          <w:tcPr>
            <w:tcW w:w="238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DB87AC" w14:textId="77777777" w:rsidR="009D4A1F" w:rsidRDefault="00000000">
            <w:pPr>
              <w:widowControl w:val="0"/>
              <w:pBdr>
                <w:top w:val="nil"/>
                <w:left w:val="nil"/>
                <w:bottom w:val="nil"/>
                <w:right w:val="nil"/>
                <w:between w:val="nil"/>
              </w:pBdr>
              <w:rPr>
                <w:sz w:val="20"/>
                <w:szCs w:val="20"/>
              </w:rPr>
            </w:pPr>
            <w:r>
              <w:rPr>
                <w:sz w:val="20"/>
                <w:szCs w:val="20"/>
              </w:rPr>
              <w:t>Svalbard</w:t>
            </w:r>
          </w:p>
        </w:tc>
        <w:tc>
          <w:tcPr>
            <w:tcW w:w="1858"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0AF094D9" w14:textId="77777777" w:rsidR="009D4A1F" w:rsidRDefault="00000000">
            <w:pPr>
              <w:widowControl w:val="0"/>
              <w:pBdr>
                <w:top w:val="nil"/>
                <w:left w:val="nil"/>
                <w:bottom w:val="nil"/>
                <w:right w:val="nil"/>
                <w:between w:val="nil"/>
              </w:pBdr>
              <w:jc w:val="center"/>
              <w:rPr>
                <w:sz w:val="20"/>
                <w:szCs w:val="20"/>
              </w:rPr>
            </w:pPr>
            <w:r>
              <w:rPr>
                <w:sz w:val="20"/>
                <w:szCs w:val="20"/>
              </w:rPr>
              <w:t>484</w:t>
            </w:r>
          </w:p>
        </w:tc>
        <w:tc>
          <w:tcPr>
            <w:tcW w:w="1276"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4A8B079F" w14:textId="77777777" w:rsidR="009D4A1F" w:rsidRDefault="00000000">
            <w:pPr>
              <w:widowControl w:val="0"/>
              <w:pBdr>
                <w:top w:val="nil"/>
                <w:left w:val="nil"/>
                <w:bottom w:val="nil"/>
                <w:right w:val="nil"/>
                <w:between w:val="nil"/>
              </w:pBdr>
              <w:jc w:val="center"/>
              <w:rPr>
                <w:sz w:val="20"/>
                <w:szCs w:val="20"/>
              </w:rPr>
            </w:pPr>
            <w:r>
              <w:rPr>
                <w:sz w:val="20"/>
                <w:szCs w:val="20"/>
              </w:rPr>
              <w:t>1.21</w:t>
            </w:r>
          </w:p>
        </w:tc>
        <w:tc>
          <w:tcPr>
            <w:tcW w:w="12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52B040D8" w14:textId="77777777" w:rsidR="009D4A1F" w:rsidRDefault="00000000">
            <w:pPr>
              <w:widowControl w:val="0"/>
              <w:pBdr>
                <w:top w:val="nil"/>
                <w:left w:val="nil"/>
                <w:bottom w:val="nil"/>
                <w:right w:val="nil"/>
                <w:between w:val="nil"/>
              </w:pBdr>
              <w:jc w:val="center"/>
              <w:rPr>
                <w:sz w:val="20"/>
                <w:szCs w:val="20"/>
              </w:rPr>
            </w:pPr>
            <w:r>
              <w:rPr>
                <w:sz w:val="20"/>
                <w:szCs w:val="20"/>
              </w:rPr>
              <w:t>0.01</w:t>
            </w:r>
          </w:p>
        </w:tc>
        <w:tc>
          <w:tcPr>
            <w:tcW w:w="1134"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4EB46F64" w14:textId="77777777" w:rsidR="009D4A1F" w:rsidRDefault="00000000">
            <w:pPr>
              <w:widowControl w:val="0"/>
              <w:pBdr>
                <w:top w:val="nil"/>
                <w:left w:val="nil"/>
                <w:bottom w:val="nil"/>
                <w:right w:val="nil"/>
                <w:between w:val="nil"/>
              </w:pBdr>
              <w:jc w:val="center"/>
              <w:rPr>
                <w:sz w:val="20"/>
                <w:szCs w:val="20"/>
              </w:rPr>
            </w:pPr>
            <w:r>
              <w:rPr>
                <w:sz w:val="20"/>
                <w:szCs w:val="20"/>
              </w:rPr>
              <w:t>10.92</w:t>
            </w:r>
          </w:p>
        </w:tc>
        <w:tc>
          <w:tcPr>
            <w:tcW w:w="1097"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7B222FC2" w14:textId="77777777" w:rsidR="009D4A1F" w:rsidRDefault="00000000">
            <w:pPr>
              <w:widowControl w:val="0"/>
              <w:pBdr>
                <w:top w:val="nil"/>
                <w:left w:val="nil"/>
                <w:bottom w:val="nil"/>
                <w:right w:val="nil"/>
                <w:between w:val="nil"/>
              </w:pBdr>
              <w:jc w:val="center"/>
              <w:rPr>
                <w:sz w:val="20"/>
                <w:szCs w:val="20"/>
              </w:rPr>
            </w:pPr>
            <w:r>
              <w:rPr>
                <w:sz w:val="20"/>
                <w:szCs w:val="20"/>
              </w:rPr>
              <w:t>0.01</w:t>
            </w:r>
          </w:p>
        </w:tc>
      </w:tr>
      <w:tr w:rsidR="009D4A1F" w14:paraId="4ABF6B7E" w14:textId="77777777" w:rsidTr="00313975">
        <w:trPr>
          <w:trHeight w:val="415"/>
          <w:jc w:val="center"/>
        </w:trPr>
        <w:tc>
          <w:tcPr>
            <w:tcW w:w="238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3255052A" w14:textId="77777777" w:rsidR="009D4A1F" w:rsidRDefault="00000000">
            <w:pPr>
              <w:widowControl w:val="0"/>
              <w:pBdr>
                <w:top w:val="nil"/>
                <w:left w:val="nil"/>
                <w:bottom w:val="nil"/>
                <w:right w:val="nil"/>
                <w:between w:val="nil"/>
              </w:pBdr>
              <w:rPr>
                <w:sz w:val="20"/>
                <w:szCs w:val="20"/>
              </w:rPr>
            </w:pPr>
            <w:r>
              <w:rPr>
                <w:sz w:val="20"/>
                <w:szCs w:val="20"/>
              </w:rPr>
              <w:t>Greenland Periphery</w:t>
            </w:r>
          </w:p>
        </w:tc>
        <w:tc>
          <w:tcPr>
            <w:tcW w:w="1858"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02B3F307" w14:textId="77777777" w:rsidR="009D4A1F" w:rsidRDefault="00000000">
            <w:pPr>
              <w:widowControl w:val="0"/>
              <w:pBdr>
                <w:top w:val="nil"/>
                <w:left w:val="nil"/>
                <w:bottom w:val="nil"/>
                <w:right w:val="nil"/>
                <w:between w:val="nil"/>
              </w:pBdr>
              <w:jc w:val="center"/>
              <w:rPr>
                <w:sz w:val="20"/>
                <w:szCs w:val="20"/>
              </w:rPr>
            </w:pPr>
            <w:r>
              <w:rPr>
                <w:sz w:val="20"/>
                <w:szCs w:val="20"/>
              </w:rPr>
              <w:t>1164</w:t>
            </w:r>
          </w:p>
        </w:tc>
        <w:tc>
          <w:tcPr>
            <w:tcW w:w="1276"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4C7F140E" w14:textId="77777777" w:rsidR="009D4A1F" w:rsidRDefault="00000000">
            <w:pPr>
              <w:widowControl w:val="0"/>
              <w:pBdr>
                <w:top w:val="nil"/>
                <w:left w:val="nil"/>
                <w:bottom w:val="nil"/>
                <w:right w:val="nil"/>
                <w:between w:val="nil"/>
              </w:pBdr>
              <w:jc w:val="center"/>
              <w:rPr>
                <w:sz w:val="20"/>
                <w:szCs w:val="20"/>
              </w:rPr>
            </w:pPr>
            <w:r>
              <w:rPr>
                <w:sz w:val="20"/>
                <w:szCs w:val="20"/>
              </w:rPr>
              <w:t>1.44</w:t>
            </w:r>
          </w:p>
        </w:tc>
        <w:tc>
          <w:tcPr>
            <w:tcW w:w="12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423145FD" w14:textId="77777777" w:rsidR="009D4A1F" w:rsidRDefault="00000000">
            <w:pPr>
              <w:widowControl w:val="0"/>
              <w:pBdr>
                <w:top w:val="nil"/>
                <w:left w:val="nil"/>
                <w:bottom w:val="nil"/>
                <w:right w:val="nil"/>
                <w:between w:val="nil"/>
              </w:pBdr>
              <w:jc w:val="center"/>
              <w:rPr>
                <w:sz w:val="20"/>
                <w:szCs w:val="20"/>
              </w:rPr>
            </w:pPr>
            <w:r>
              <w:rPr>
                <w:sz w:val="20"/>
                <w:szCs w:val="20"/>
              </w:rPr>
              <w:t>0.02</w:t>
            </w:r>
          </w:p>
        </w:tc>
        <w:tc>
          <w:tcPr>
            <w:tcW w:w="1134"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7756D0C6" w14:textId="77777777" w:rsidR="009D4A1F" w:rsidRDefault="00000000">
            <w:pPr>
              <w:widowControl w:val="0"/>
              <w:pBdr>
                <w:top w:val="nil"/>
                <w:left w:val="nil"/>
                <w:bottom w:val="nil"/>
                <w:right w:val="nil"/>
                <w:between w:val="nil"/>
              </w:pBdr>
              <w:jc w:val="center"/>
              <w:rPr>
                <w:sz w:val="20"/>
                <w:szCs w:val="20"/>
              </w:rPr>
            </w:pPr>
            <w:r>
              <w:rPr>
                <w:sz w:val="20"/>
                <w:szCs w:val="20"/>
              </w:rPr>
              <w:t>12.02</w:t>
            </w:r>
          </w:p>
        </w:tc>
        <w:tc>
          <w:tcPr>
            <w:tcW w:w="1097"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58944246" w14:textId="77777777" w:rsidR="009D4A1F" w:rsidRDefault="00000000">
            <w:pPr>
              <w:widowControl w:val="0"/>
              <w:pBdr>
                <w:top w:val="nil"/>
                <w:left w:val="nil"/>
                <w:bottom w:val="nil"/>
                <w:right w:val="nil"/>
                <w:between w:val="nil"/>
              </w:pBdr>
              <w:jc w:val="center"/>
              <w:rPr>
                <w:sz w:val="20"/>
                <w:szCs w:val="20"/>
              </w:rPr>
            </w:pPr>
            <w:r>
              <w:rPr>
                <w:sz w:val="20"/>
                <w:szCs w:val="20"/>
              </w:rPr>
              <w:t>0.03</w:t>
            </w:r>
          </w:p>
        </w:tc>
      </w:tr>
      <w:tr w:rsidR="009D4A1F" w14:paraId="42EDD7EA" w14:textId="77777777" w:rsidTr="00313975">
        <w:trPr>
          <w:trHeight w:val="415"/>
          <w:jc w:val="center"/>
        </w:trPr>
        <w:tc>
          <w:tcPr>
            <w:tcW w:w="238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2C8BA87A" w14:textId="77777777" w:rsidR="009D4A1F" w:rsidRDefault="00000000">
            <w:pPr>
              <w:widowControl w:val="0"/>
              <w:pBdr>
                <w:top w:val="nil"/>
                <w:left w:val="nil"/>
                <w:bottom w:val="nil"/>
                <w:right w:val="nil"/>
                <w:between w:val="nil"/>
              </w:pBdr>
              <w:rPr>
                <w:sz w:val="20"/>
                <w:szCs w:val="20"/>
              </w:rPr>
            </w:pPr>
            <w:r>
              <w:rPr>
                <w:sz w:val="20"/>
                <w:szCs w:val="20"/>
              </w:rPr>
              <w:t>South Asia East</w:t>
            </w:r>
          </w:p>
        </w:tc>
        <w:tc>
          <w:tcPr>
            <w:tcW w:w="1858"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04CB12C9" w14:textId="77777777" w:rsidR="009D4A1F" w:rsidRDefault="00000000">
            <w:pPr>
              <w:widowControl w:val="0"/>
              <w:pBdr>
                <w:top w:val="nil"/>
                <w:left w:val="nil"/>
                <w:bottom w:val="nil"/>
                <w:right w:val="nil"/>
                <w:between w:val="nil"/>
              </w:pBdr>
              <w:jc w:val="center"/>
              <w:rPr>
                <w:sz w:val="20"/>
                <w:szCs w:val="20"/>
              </w:rPr>
            </w:pPr>
            <w:r>
              <w:rPr>
                <w:sz w:val="20"/>
                <w:szCs w:val="20"/>
              </w:rPr>
              <w:t>5388</w:t>
            </w:r>
          </w:p>
        </w:tc>
        <w:tc>
          <w:tcPr>
            <w:tcW w:w="1276"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7D9C60EA" w14:textId="77777777" w:rsidR="009D4A1F" w:rsidRDefault="00000000">
            <w:pPr>
              <w:widowControl w:val="0"/>
              <w:pBdr>
                <w:top w:val="nil"/>
                <w:left w:val="nil"/>
                <w:bottom w:val="nil"/>
                <w:right w:val="nil"/>
                <w:between w:val="nil"/>
              </w:pBdr>
              <w:jc w:val="center"/>
              <w:rPr>
                <w:sz w:val="20"/>
                <w:szCs w:val="20"/>
              </w:rPr>
            </w:pPr>
            <w:r>
              <w:rPr>
                <w:sz w:val="20"/>
                <w:szCs w:val="20"/>
              </w:rPr>
              <w:t>2.88</w:t>
            </w:r>
          </w:p>
        </w:tc>
        <w:tc>
          <w:tcPr>
            <w:tcW w:w="12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733EDE2D" w14:textId="77777777" w:rsidR="009D4A1F" w:rsidRDefault="00000000">
            <w:pPr>
              <w:widowControl w:val="0"/>
              <w:pBdr>
                <w:top w:val="nil"/>
                <w:left w:val="nil"/>
                <w:bottom w:val="nil"/>
                <w:right w:val="nil"/>
                <w:between w:val="nil"/>
              </w:pBdr>
              <w:jc w:val="center"/>
              <w:rPr>
                <w:sz w:val="20"/>
                <w:szCs w:val="20"/>
              </w:rPr>
            </w:pPr>
            <w:r>
              <w:rPr>
                <w:sz w:val="20"/>
                <w:szCs w:val="20"/>
              </w:rPr>
              <w:t>0.09</w:t>
            </w:r>
          </w:p>
        </w:tc>
        <w:tc>
          <w:tcPr>
            <w:tcW w:w="1134"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4DDE5736" w14:textId="77777777" w:rsidR="009D4A1F" w:rsidRDefault="00000000">
            <w:pPr>
              <w:widowControl w:val="0"/>
              <w:pBdr>
                <w:top w:val="nil"/>
                <w:left w:val="nil"/>
                <w:bottom w:val="nil"/>
                <w:right w:val="nil"/>
                <w:between w:val="nil"/>
              </w:pBdr>
              <w:jc w:val="center"/>
              <w:rPr>
                <w:sz w:val="20"/>
                <w:szCs w:val="20"/>
              </w:rPr>
            </w:pPr>
            <w:r>
              <w:rPr>
                <w:sz w:val="20"/>
                <w:szCs w:val="20"/>
              </w:rPr>
              <w:t>18.87</w:t>
            </w:r>
          </w:p>
        </w:tc>
        <w:tc>
          <w:tcPr>
            <w:tcW w:w="1097"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65C49DFD" w14:textId="77777777" w:rsidR="009D4A1F" w:rsidRDefault="00000000">
            <w:pPr>
              <w:widowControl w:val="0"/>
              <w:pBdr>
                <w:top w:val="nil"/>
                <w:left w:val="nil"/>
                <w:bottom w:val="nil"/>
                <w:right w:val="nil"/>
                <w:between w:val="nil"/>
              </w:pBdr>
              <w:jc w:val="center"/>
              <w:rPr>
                <w:sz w:val="20"/>
                <w:szCs w:val="20"/>
              </w:rPr>
            </w:pPr>
            <w:r>
              <w:rPr>
                <w:sz w:val="20"/>
                <w:szCs w:val="20"/>
              </w:rPr>
              <w:t>0.14</w:t>
            </w:r>
          </w:p>
        </w:tc>
      </w:tr>
      <w:tr w:rsidR="009D4A1F" w14:paraId="09C0DEB4" w14:textId="77777777" w:rsidTr="00313975">
        <w:trPr>
          <w:trHeight w:val="415"/>
          <w:jc w:val="center"/>
        </w:trPr>
        <w:tc>
          <w:tcPr>
            <w:tcW w:w="238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39810027" w14:textId="77777777" w:rsidR="009D4A1F" w:rsidRDefault="00000000">
            <w:pPr>
              <w:widowControl w:val="0"/>
              <w:pBdr>
                <w:top w:val="nil"/>
                <w:left w:val="nil"/>
                <w:bottom w:val="nil"/>
                <w:right w:val="nil"/>
                <w:between w:val="nil"/>
              </w:pBdr>
              <w:rPr>
                <w:sz w:val="20"/>
                <w:szCs w:val="20"/>
              </w:rPr>
            </w:pPr>
            <w:r>
              <w:rPr>
                <w:sz w:val="20"/>
                <w:szCs w:val="20"/>
              </w:rPr>
              <w:t>Southern Andes</w:t>
            </w:r>
          </w:p>
        </w:tc>
        <w:tc>
          <w:tcPr>
            <w:tcW w:w="1858"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24EFB156" w14:textId="77777777" w:rsidR="009D4A1F" w:rsidRDefault="00000000">
            <w:pPr>
              <w:widowControl w:val="0"/>
              <w:pBdr>
                <w:top w:val="nil"/>
                <w:left w:val="nil"/>
                <w:bottom w:val="nil"/>
                <w:right w:val="nil"/>
                <w:between w:val="nil"/>
              </w:pBdr>
              <w:jc w:val="center"/>
              <w:rPr>
                <w:sz w:val="20"/>
                <w:szCs w:val="20"/>
              </w:rPr>
            </w:pPr>
            <w:r>
              <w:rPr>
                <w:sz w:val="20"/>
                <w:szCs w:val="20"/>
              </w:rPr>
              <w:t>1540</w:t>
            </w:r>
          </w:p>
        </w:tc>
        <w:tc>
          <w:tcPr>
            <w:tcW w:w="1276"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A72E991" w14:textId="77777777" w:rsidR="009D4A1F" w:rsidRDefault="00000000">
            <w:pPr>
              <w:widowControl w:val="0"/>
              <w:pBdr>
                <w:top w:val="nil"/>
                <w:left w:val="nil"/>
                <w:bottom w:val="nil"/>
                <w:right w:val="nil"/>
                <w:between w:val="nil"/>
              </w:pBdr>
              <w:jc w:val="center"/>
              <w:rPr>
                <w:sz w:val="20"/>
                <w:szCs w:val="20"/>
              </w:rPr>
            </w:pPr>
            <w:r>
              <w:rPr>
                <w:sz w:val="20"/>
                <w:szCs w:val="20"/>
              </w:rPr>
              <w:t>1.57</w:t>
            </w:r>
          </w:p>
        </w:tc>
        <w:tc>
          <w:tcPr>
            <w:tcW w:w="12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4577116E" w14:textId="77777777" w:rsidR="009D4A1F" w:rsidRDefault="00000000">
            <w:pPr>
              <w:widowControl w:val="0"/>
              <w:pBdr>
                <w:top w:val="nil"/>
                <w:left w:val="nil"/>
                <w:bottom w:val="nil"/>
                <w:right w:val="nil"/>
                <w:between w:val="nil"/>
              </w:pBdr>
              <w:jc w:val="center"/>
              <w:rPr>
                <w:sz w:val="20"/>
                <w:szCs w:val="20"/>
              </w:rPr>
            </w:pPr>
            <w:r>
              <w:rPr>
                <w:sz w:val="20"/>
                <w:szCs w:val="20"/>
              </w:rPr>
              <w:t>0.02</w:t>
            </w:r>
          </w:p>
        </w:tc>
        <w:tc>
          <w:tcPr>
            <w:tcW w:w="1134"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03E473D1" w14:textId="77777777" w:rsidR="009D4A1F" w:rsidRDefault="00000000">
            <w:pPr>
              <w:widowControl w:val="0"/>
              <w:pBdr>
                <w:top w:val="nil"/>
                <w:left w:val="nil"/>
                <w:bottom w:val="nil"/>
                <w:right w:val="nil"/>
                <w:between w:val="nil"/>
              </w:pBdr>
              <w:jc w:val="center"/>
              <w:rPr>
                <w:sz w:val="20"/>
                <w:szCs w:val="20"/>
              </w:rPr>
            </w:pPr>
            <w:r>
              <w:rPr>
                <w:sz w:val="20"/>
                <w:szCs w:val="20"/>
              </w:rPr>
              <w:t>12.63</w:t>
            </w:r>
          </w:p>
        </w:tc>
        <w:tc>
          <w:tcPr>
            <w:tcW w:w="1097"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6E3BDE02" w14:textId="77777777" w:rsidR="009D4A1F" w:rsidRDefault="00000000">
            <w:pPr>
              <w:widowControl w:val="0"/>
              <w:pBdr>
                <w:top w:val="nil"/>
                <w:left w:val="nil"/>
                <w:bottom w:val="nil"/>
                <w:right w:val="nil"/>
                <w:between w:val="nil"/>
              </w:pBdr>
              <w:jc w:val="center"/>
              <w:rPr>
                <w:sz w:val="20"/>
                <w:szCs w:val="20"/>
              </w:rPr>
            </w:pPr>
            <w:r>
              <w:rPr>
                <w:sz w:val="20"/>
                <w:szCs w:val="20"/>
              </w:rPr>
              <w:t>0.03</w:t>
            </w:r>
          </w:p>
        </w:tc>
      </w:tr>
      <w:tr w:rsidR="009D4A1F" w14:paraId="1747EBD9" w14:textId="77777777" w:rsidTr="00313975">
        <w:trPr>
          <w:trHeight w:val="415"/>
          <w:jc w:val="center"/>
        </w:trPr>
        <w:tc>
          <w:tcPr>
            <w:tcW w:w="238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472C4920" w14:textId="77777777" w:rsidR="009D4A1F" w:rsidRDefault="00000000">
            <w:pPr>
              <w:widowControl w:val="0"/>
              <w:pBdr>
                <w:top w:val="nil"/>
                <w:left w:val="nil"/>
                <w:bottom w:val="nil"/>
                <w:right w:val="nil"/>
                <w:between w:val="nil"/>
              </w:pBdr>
              <w:rPr>
                <w:sz w:val="20"/>
                <w:szCs w:val="20"/>
              </w:rPr>
            </w:pPr>
            <w:r>
              <w:rPr>
                <w:sz w:val="20"/>
                <w:szCs w:val="20"/>
              </w:rPr>
              <w:t>Arctic Canada South</w:t>
            </w:r>
          </w:p>
        </w:tc>
        <w:tc>
          <w:tcPr>
            <w:tcW w:w="1858"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08FE3123" w14:textId="77777777" w:rsidR="009D4A1F" w:rsidRDefault="00000000">
            <w:pPr>
              <w:widowControl w:val="0"/>
              <w:pBdr>
                <w:top w:val="nil"/>
                <w:left w:val="nil"/>
                <w:bottom w:val="nil"/>
                <w:right w:val="nil"/>
                <w:between w:val="nil"/>
              </w:pBdr>
              <w:jc w:val="center"/>
              <w:rPr>
                <w:sz w:val="20"/>
                <w:szCs w:val="20"/>
              </w:rPr>
            </w:pPr>
            <w:r>
              <w:rPr>
                <w:sz w:val="20"/>
                <w:szCs w:val="20"/>
              </w:rPr>
              <w:t>1021</w:t>
            </w:r>
          </w:p>
        </w:tc>
        <w:tc>
          <w:tcPr>
            <w:tcW w:w="1276"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AAFBD65" w14:textId="77777777" w:rsidR="009D4A1F" w:rsidRDefault="00000000">
            <w:pPr>
              <w:widowControl w:val="0"/>
              <w:pBdr>
                <w:top w:val="nil"/>
                <w:left w:val="nil"/>
                <w:bottom w:val="nil"/>
                <w:right w:val="nil"/>
                <w:between w:val="nil"/>
              </w:pBdr>
              <w:jc w:val="center"/>
              <w:rPr>
                <w:sz w:val="20"/>
                <w:szCs w:val="20"/>
              </w:rPr>
            </w:pPr>
            <w:r>
              <w:rPr>
                <w:sz w:val="20"/>
                <w:szCs w:val="20"/>
              </w:rPr>
              <w:t>1.39</w:t>
            </w:r>
          </w:p>
        </w:tc>
        <w:tc>
          <w:tcPr>
            <w:tcW w:w="12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63018F93" w14:textId="77777777" w:rsidR="009D4A1F" w:rsidRDefault="00000000">
            <w:pPr>
              <w:widowControl w:val="0"/>
              <w:pBdr>
                <w:top w:val="nil"/>
                <w:left w:val="nil"/>
                <w:bottom w:val="nil"/>
                <w:right w:val="nil"/>
                <w:between w:val="nil"/>
              </w:pBdr>
              <w:jc w:val="center"/>
              <w:rPr>
                <w:sz w:val="20"/>
                <w:szCs w:val="20"/>
              </w:rPr>
            </w:pPr>
            <w:r>
              <w:rPr>
                <w:sz w:val="20"/>
                <w:szCs w:val="20"/>
              </w:rPr>
              <w:t>0.01</w:t>
            </w:r>
          </w:p>
        </w:tc>
        <w:tc>
          <w:tcPr>
            <w:tcW w:w="1134"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4DEDE9F8" w14:textId="77777777" w:rsidR="009D4A1F" w:rsidRDefault="00000000">
            <w:pPr>
              <w:widowControl w:val="0"/>
              <w:pBdr>
                <w:top w:val="nil"/>
                <w:left w:val="nil"/>
                <w:bottom w:val="nil"/>
                <w:right w:val="nil"/>
                <w:between w:val="nil"/>
              </w:pBdr>
              <w:jc w:val="center"/>
              <w:rPr>
                <w:sz w:val="20"/>
                <w:szCs w:val="20"/>
              </w:rPr>
            </w:pPr>
            <w:r>
              <w:rPr>
                <w:sz w:val="20"/>
                <w:szCs w:val="20"/>
              </w:rPr>
              <w:t>11.79</w:t>
            </w:r>
          </w:p>
        </w:tc>
        <w:tc>
          <w:tcPr>
            <w:tcW w:w="1097"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3B35BAB1" w14:textId="77777777" w:rsidR="009D4A1F" w:rsidRDefault="00000000">
            <w:pPr>
              <w:widowControl w:val="0"/>
              <w:pBdr>
                <w:top w:val="nil"/>
                <w:left w:val="nil"/>
                <w:bottom w:val="nil"/>
                <w:right w:val="nil"/>
                <w:between w:val="nil"/>
              </w:pBdr>
              <w:jc w:val="center"/>
              <w:rPr>
                <w:sz w:val="20"/>
                <w:szCs w:val="20"/>
              </w:rPr>
            </w:pPr>
            <w:r>
              <w:rPr>
                <w:sz w:val="20"/>
                <w:szCs w:val="20"/>
              </w:rPr>
              <w:t>0.02</w:t>
            </w:r>
          </w:p>
        </w:tc>
      </w:tr>
      <w:tr w:rsidR="009D4A1F" w14:paraId="2B6B68D2" w14:textId="77777777" w:rsidTr="00313975">
        <w:trPr>
          <w:trHeight w:val="415"/>
          <w:jc w:val="center"/>
        </w:trPr>
        <w:tc>
          <w:tcPr>
            <w:tcW w:w="238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3D2FAB9D" w14:textId="77777777" w:rsidR="009D4A1F" w:rsidRDefault="00000000">
            <w:pPr>
              <w:widowControl w:val="0"/>
              <w:pBdr>
                <w:top w:val="nil"/>
                <w:left w:val="nil"/>
                <w:bottom w:val="nil"/>
                <w:right w:val="nil"/>
                <w:between w:val="nil"/>
              </w:pBdr>
              <w:rPr>
                <w:sz w:val="20"/>
                <w:szCs w:val="20"/>
              </w:rPr>
            </w:pPr>
            <w:r>
              <w:rPr>
                <w:sz w:val="20"/>
                <w:szCs w:val="20"/>
              </w:rPr>
              <w:t>Low Latitude</w:t>
            </w:r>
          </w:p>
        </w:tc>
        <w:tc>
          <w:tcPr>
            <w:tcW w:w="1858"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68D78052" w14:textId="77777777" w:rsidR="009D4A1F" w:rsidRDefault="00000000">
            <w:pPr>
              <w:widowControl w:val="0"/>
              <w:pBdr>
                <w:top w:val="nil"/>
                <w:left w:val="nil"/>
                <w:bottom w:val="nil"/>
                <w:right w:val="nil"/>
                <w:between w:val="nil"/>
              </w:pBdr>
              <w:jc w:val="center"/>
              <w:rPr>
                <w:sz w:val="20"/>
                <w:szCs w:val="20"/>
              </w:rPr>
            </w:pPr>
            <w:r>
              <w:rPr>
                <w:sz w:val="20"/>
                <w:szCs w:val="20"/>
              </w:rPr>
              <w:t>5209</w:t>
            </w:r>
          </w:p>
        </w:tc>
        <w:tc>
          <w:tcPr>
            <w:tcW w:w="1276"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2E62C546" w14:textId="77777777" w:rsidR="009D4A1F" w:rsidRDefault="00000000">
            <w:pPr>
              <w:widowControl w:val="0"/>
              <w:pBdr>
                <w:top w:val="nil"/>
                <w:left w:val="nil"/>
                <w:bottom w:val="nil"/>
                <w:right w:val="nil"/>
                <w:between w:val="nil"/>
              </w:pBdr>
              <w:jc w:val="center"/>
              <w:rPr>
                <w:sz w:val="20"/>
                <w:szCs w:val="20"/>
              </w:rPr>
            </w:pPr>
            <w:r>
              <w:rPr>
                <w:sz w:val="20"/>
                <w:szCs w:val="20"/>
              </w:rPr>
              <w:t>2.82</w:t>
            </w:r>
          </w:p>
        </w:tc>
        <w:tc>
          <w:tcPr>
            <w:tcW w:w="12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E36CF18" w14:textId="77777777" w:rsidR="009D4A1F" w:rsidRDefault="00000000">
            <w:pPr>
              <w:widowControl w:val="0"/>
              <w:pBdr>
                <w:top w:val="nil"/>
                <w:left w:val="nil"/>
                <w:bottom w:val="nil"/>
                <w:right w:val="nil"/>
                <w:between w:val="nil"/>
              </w:pBdr>
              <w:jc w:val="center"/>
              <w:rPr>
                <w:sz w:val="20"/>
                <w:szCs w:val="20"/>
              </w:rPr>
            </w:pPr>
            <w:r>
              <w:rPr>
                <w:sz w:val="20"/>
                <w:szCs w:val="20"/>
              </w:rPr>
              <w:t>0.09</w:t>
            </w:r>
          </w:p>
        </w:tc>
        <w:tc>
          <w:tcPr>
            <w:tcW w:w="1134"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37B39C31" w14:textId="77777777" w:rsidR="009D4A1F" w:rsidRDefault="00000000">
            <w:pPr>
              <w:widowControl w:val="0"/>
              <w:pBdr>
                <w:top w:val="nil"/>
                <w:left w:val="nil"/>
                <w:bottom w:val="nil"/>
                <w:right w:val="nil"/>
                <w:between w:val="nil"/>
              </w:pBdr>
              <w:jc w:val="center"/>
              <w:rPr>
                <w:sz w:val="20"/>
                <w:szCs w:val="20"/>
              </w:rPr>
            </w:pPr>
            <w:r>
              <w:rPr>
                <w:sz w:val="20"/>
                <w:szCs w:val="20"/>
              </w:rPr>
              <w:t>18.58</w:t>
            </w:r>
          </w:p>
        </w:tc>
        <w:tc>
          <w:tcPr>
            <w:tcW w:w="1097"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007BE0CA" w14:textId="77777777" w:rsidR="009D4A1F" w:rsidRDefault="00000000">
            <w:pPr>
              <w:widowControl w:val="0"/>
              <w:pBdr>
                <w:top w:val="nil"/>
                <w:left w:val="nil"/>
                <w:bottom w:val="nil"/>
                <w:right w:val="nil"/>
                <w:between w:val="nil"/>
              </w:pBdr>
              <w:jc w:val="center"/>
              <w:rPr>
                <w:sz w:val="20"/>
                <w:szCs w:val="20"/>
              </w:rPr>
            </w:pPr>
            <w:r>
              <w:rPr>
                <w:sz w:val="20"/>
                <w:szCs w:val="20"/>
              </w:rPr>
              <w:t>0.13</w:t>
            </w:r>
          </w:p>
        </w:tc>
      </w:tr>
      <w:tr w:rsidR="009D4A1F" w14:paraId="0E35EE88" w14:textId="77777777" w:rsidTr="00313975">
        <w:trPr>
          <w:trHeight w:val="415"/>
          <w:jc w:val="center"/>
        </w:trPr>
        <w:tc>
          <w:tcPr>
            <w:tcW w:w="238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52A1060C" w14:textId="77777777" w:rsidR="009D4A1F" w:rsidRDefault="00000000">
            <w:pPr>
              <w:widowControl w:val="0"/>
              <w:pBdr>
                <w:top w:val="nil"/>
                <w:left w:val="nil"/>
                <w:bottom w:val="nil"/>
                <w:right w:val="nil"/>
                <w:between w:val="nil"/>
              </w:pBdr>
              <w:rPr>
                <w:sz w:val="20"/>
                <w:szCs w:val="20"/>
              </w:rPr>
            </w:pPr>
            <w:r>
              <w:rPr>
                <w:sz w:val="20"/>
                <w:szCs w:val="20"/>
              </w:rPr>
              <w:t>Iceland</w:t>
            </w:r>
          </w:p>
        </w:tc>
        <w:tc>
          <w:tcPr>
            <w:tcW w:w="1858"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0671E3D3" w14:textId="77777777" w:rsidR="009D4A1F" w:rsidRDefault="00000000">
            <w:pPr>
              <w:widowControl w:val="0"/>
              <w:pBdr>
                <w:top w:val="nil"/>
                <w:left w:val="nil"/>
                <w:bottom w:val="nil"/>
                <w:right w:val="nil"/>
                <w:between w:val="nil"/>
              </w:pBdr>
              <w:jc w:val="center"/>
              <w:rPr>
                <w:sz w:val="20"/>
                <w:szCs w:val="20"/>
              </w:rPr>
            </w:pPr>
            <w:r>
              <w:rPr>
                <w:sz w:val="20"/>
                <w:szCs w:val="20"/>
              </w:rPr>
              <w:t>1264</w:t>
            </w:r>
          </w:p>
        </w:tc>
        <w:tc>
          <w:tcPr>
            <w:tcW w:w="1276"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5A3DCF32" w14:textId="77777777" w:rsidR="009D4A1F" w:rsidRDefault="00000000">
            <w:pPr>
              <w:widowControl w:val="0"/>
              <w:pBdr>
                <w:top w:val="nil"/>
                <w:left w:val="nil"/>
                <w:bottom w:val="nil"/>
                <w:right w:val="nil"/>
                <w:between w:val="nil"/>
              </w:pBdr>
              <w:jc w:val="center"/>
              <w:rPr>
                <w:sz w:val="20"/>
                <w:szCs w:val="20"/>
              </w:rPr>
            </w:pPr>
            <w:r>
              <w:rPr>
                <w:sz w:val="20"/>
                <w:szCs w:val="20"/>
              </w:rPr>
              <w:t>1.47</w:t>
            </w:r>
          </w:p>
        </w:tc>
        <w:tc>
          <w:tcPr>
            <w:tcW w:w="12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0429E30" w14:textId="77777777" w:rsidR="009D4A1F" w:rsidRDefault="00000000">
            <w:pPr>
              <w:widowControl w:val="0"/>
              <w:pBdr>
                <w:top w:val="nil"/>
                <w:left w:val="nil"/>
                <w:bottom w:val="nil"/>
                <w:right w:val="nil"/>
                <w:between w:val="nil"/>
              </w:pBdr>
              <w:jc w:val="center"/>
              <w:rPr>
                <w:sz w:val="20"/>
                <w:szCs w:val="20"/>
              </w:rPr>
            </w:pPr>
            <w:r>
              <w:rPr>
                <w:sz w:val="20"/>
                <w:szCs w:val="20"/>
              </w:rPr>
              <w:t>0.02</w:t>
            </w:r>
          </w:p>
        </w:tc>
        <w:tc>
          <w:tcPr>
            <w:tcW w:w="1134"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66BB55ED" w14:textId="77777777" w:rsidR="009D4A1F" w:rsidRDefault="00000000">
            <w:pPr>
              <w:widowControl w:val="0"/>
              <w:pBdr>
                <w:top w:val="nil"/>
                <w:left w:val="nil"/>
                <w:bottom w:val="nil"/>
                <w:right w:val="nil"/>
                <w:between w:val="nil"/>
              </w:pBdr>
              <w:jc w:val="center"/>
              <w:rPr>
                <w:sz w:val="20"/>
                <w:szCs w:val="20"/>
              </w:rPr>
            </w:pPr>
            <w:r>
              <w:rPr>
                <w:sz w:val="20"/>
                <w:szCs w:val="20"/>
              </w:rPr>
              <w:t>12.18</w:t>
            </w:r>
          </w:p>
        </w:tc>
        <w:tc>
          <w:tcPr>
            <w:tcW w:w="1097"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3BDC51AB" w14:textId="77777777" w:rsidR="009D4A1F" w:rsidRDefault="00000000">
            <w:pPr>
              <w:widowControl w:val="0"/>
              <w:pBdr>
                <w:top w:val="nil"/>
                <w:left w:val="nil"/>
                <w:bottom w:val="nil"/>
                <w:right w:val="nil"/>
                <w:between w:val="nil"/>
              </w:pBdr>
              <w:jc w:val="center"/>
              <w:rPr>
                <w:sz w:val="20"/>
                <w:szCs w:val="20"/>
              </w:rPr>
            </w:pPr>
            <w:r>
              <w:rPr>
                <w:sz w:val="20"/>
                <w:szCs w:val="20"/>
              </w:rPr>
              <w:t>0.03</w:t>
            </w:r>
          </w:p>
        </w:tc>
      </w:tr>
      <w:tr w:rsidR="009D4A1F" w14:paraId="1666DCC9" w14:textId="77777777" w:rsidTr="00313975">
        <w:trPr>
          <w:trHeight w:val="415"/>
          <w:jc w:val="center"/>
        </w:trPr>
        <w:tc>
          <w:tcPr>
            <w:tcW w:w="238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460C8FFA" w14:textId="77777777" w:rsidR="009D4A1F" w:rsidRDefault="00000000">
            <w:pPr>
              <w:widowControl w:val="0"/>
              <w:pBdr>
                <w:top w:val="nil"/>
                <w:left w:val="nil"/>
                <w:bottom w:val="nil"/>
                <w:right w:val="nil"/>
                <w:between w:val="nil"/>
              </w:pBdr>
              <w:rPr>
                <w:sz w:val="20"/>
                <w:szCs w:val="20"/>
              </w:rPr>
            </w:pPr>
            <w:r>
              <w:rPr>
                <w:sz w:val="20"/>
                <w:szCs w:val="20"/>
              </w:rPr>
              <w:t>Antarctic/Sub-Antarctica</w:t>
            </w:r>
          </w:p>
        </w:tc>
        <w:tc>
          <w:tcPr>
            <w:tcW w:w="1858"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6AFC48FA" w14:textId="77777777" w:rsidR="009D4A1F" w:rsidRDefault="00000000">
            <w:pPr>
              <w:widowControl w:val="0"/>
              <w:pBdr>
                <w:top w:val="nil"/>
                <w:left w:val="nil"/>
                <w:bottom w:val="nil"/>
                <w:right w:val="nil"/>
                <w:between w:val="nil"/>
              </w:pBdr>
              <w:jc w:val="center"/>
              <w:rPr>
                <w:sz w:val="20"/>
                <w:szCs w:val="20"/>
              </w:rPr>
            </w:pPr>
            <w:r>
              <w:rPr>
                <w:sz w:val="20"/>
                <w:szCs w:val="20"/>
              </w:rPr>
              <w:t>0</w:t>
            </w:r>
          </w:p>
        </w:tc>
        <w:tc>
          <w:tcPr>
            <w:tcW w:w="1276"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6B8892E2" w14:textId="77777777" w:rsidR="009D4A1F" w:rsidRDefault="00000000">
            <w:pPr>
              <w:widowControl w:val="0"/>
              <w:pBdr>
                <w:top w:val="nil"/>
                <w:left w:val="nil"/>
                <w:bottom w:val="nil"/>
                <w:right w:val="nil"/>
                <w:between w:val="nil"/>
              </w:pBdr>
              <w:jc w:val="center"/>
              <w:rPr>
                <w:sz w:val="20"/>
                <w:szCs w:val="20"/>
              </w:rPr>
            </w:pPr>
            <w:r>
              <w:rPr>
                <w:sz w:val="20"/>
                <w:szCs w:val="20"/>
              </w:rPr>
              <w:t>1.04</w:t>
            </w:r>
          </w:p>
        </w:tc>
        <w:tc>
          <w:tcPr>
            <w:tcW w:w="12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7177CFE0" w14:textId="77777777" w:rsidR="009D4A1F" w:rsidRDefault="00000000">
            <w:pPr>
              <w:widowControl w:val="0"/>
              <w:pBdr>
                <w:top w:val="nil"/>
                <w:left w:val="nil"/>
                <w:bottom w:val="nil"/>
                <w:right w:val="nil"/>
                <w:between w:val="nil"/>
              </w:pBdr>
              <w:jc w:val="center"/>
              <w:rPr>
                <w:sz w:val="20"/>
                <w:szCs w:val="20"/>
              </w:rPr>
            </w:pPr>
            <w:r>
              <w:rPr>
                <w:sz w:val="20"/>
                <w:szCs w:val="20"/>
              </w:rPr>
              <w:t>0.01</w:t>
            </w:r>
          </w:p>
        </w:tc>
        <w:tc>
          <w:tcPr>
            <w:tcW w:w="1134"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C6EB43F" w14:textId="77777777" w:rsidR="009D4A1F" w:rsidRDefault="00000000">
            <w:pPr>
              <w:widowControl w:val="0"/>
              <w:pBdr>
                <w:top w:val="nil"/>
                <w:left w:val="nil"/>
                <w:bottom w:val="nil"/>
                <w:right w:val="nil"/>
                <w:between w:val="nil"/>
              </w:pBdr>
              <w:jc w:val="center"/>
              <w:rPr>
                <w:sz w:val="20"/>
                <w:szCs w:val="20"/>
              </w:rPr>
            </w:pPr>
            <w:r>
              <w:rPr>
                <w:sz w:val="20"/>
                <w:szCs w:val="20"/>
              </w:rPr>
              <w:t>10.13</w:t>
            </w:r>
          </w:p>
        </w:tc>
        <w:tc>
          <w:tcPr>
            <w:tcW w:w="1097"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5E058FB4" w14:textId="77777777" w:rsidR="009D4A1F" w:rsidRDefault="00000000">
            <w:pPr>
              <w:widowControl w:val="0"/>
              <w:pBdr>
                <w:top w:val="nil"/>
                <w:left w:val="nil"/>
                <w:bottom w:val="nil"/>
                <w:right w:val="nil"/>
                <w:between w:val="nil"/>
              </w:pBdr>
              <w:jc w:val="center"/>
              <w:rPr>
                <w:sz w:val="20"/>
                <w:szCs w:val="20"/>
              </w:rPr>
            </w:pPr>
            <w:r>
              <w:rPr>
                <w:sz w:val="20"/>
                <w:szCs w:val="20"/>
              </w:rPr>
              <w:t>0.02</w:t>
            </w:r>
          </w:p>
        </w:tc>
      </w:tr>
      <w:tr w:rsidR="009D4A1F" w14:paraId="4CAEEEEF" w14:textId="77777777" w:rsidTr="00313975">
        <w:trPr>
          <w:trHeight w:val="415"/>
          <w:jc w:val="center"/>
        </w:trPr>
        <w:tc>
          <w:tcPr>
            <w:tcW w:w="238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0330D02F" w14:textId="77777777" w:rsidR="009D4A1F" w:rsidRDefault="00000000">
            <w:pPr>
              <w:widowControl w:val="0"/>
              <w:pBdr>
                <w:top w:val="nil"/>
                <w:left w:val="nil"/>
                <w:bottom w:val="nil"/>
                <w:right w:val="nil"/>
                <w:between w:val="nil"/>
              </w:pBdr>
              <w:rPr>
                <w:sz w:val="20"/>
                <w:szCs w:val="20"/>
              </w:rPr>
            </w:pPr>
            <w:r>
              <w:rPr>
                <w:sz w:val="20"/>
                <w:szCs w:val="20"/>
              </w:rPr>
              <w:t>Central Asia</w:t>
            </w:r>
          </w:p>
        </w:tc>
        <w:tc>
          <w:tcPr>
            <w:tcW w:w="1858"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02AF414B" w14:textId="77777777" w:rsidR="009D4A1F" w:rsidRDefault="00000000">
            <w:pPr>
              <w:widowControl w:val="0"/>
              <w:pBdr>
                <w:top w:val="nil"/>
                <w:left w:val="nil"/>
                <w:bottom w:val="nil"/>
                <w:right w:val="nil"/>
                <w:between w:val="nil"/>
              </w:pBdr>
              <w:jc w:val="center"/>
              <w:rPr>
                <w:sz w:val="20"/>
                <w:szCs w:val="20"/>
              </w:rPr>
            </w:pPr>
            <w:r>
              <w:rPr>
                <w:sz w:val="20"/>
                <w:szCs w:val="20"/>
              </w:rPr>
              <w:t>5059</w:t>
            </w:r>
          </w:p>
        </w:tc>
        <w:tc>
          <w:tcPr>
            <w:tcW w:w="1276"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8687FCA" w14:textId="77777777" w:rsidR="009D4A1F" w:rsidRDefault="00000000">
            <w:pPr>
              <w:widowControl w:val="0"/>
              <w:pBdr>
                <w:top w:val="nil"/>
                <w:left w:val="nil"/>
                <w:bottom w:val="nil"/>
                <w:right w:val="nil"/>
                <w:between w:val="nil"/>
              </w:pBdr>
              <w:jc w:val="center"/>
              <w:rPr>
                <w:sz w:val="20"/>
                <w:szCs w:val="20"/>
              </w:rPr>
            </w:pPr>
            <w:r>
              <w:rPr>
                <w:sz w:val="20"/>
                <w:szCs w:val="20"/>
              </w:rPr>
              <w:t>2.76</w:t>
            </w:r>
          </w:p>
        </w:tc>
        <w:tc>
          <w:tcPr>
            <w:tcW w:w="12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7BFB32EE" w14:textId="77777777" w:rsidR="009D4A1F" w:rsidRDefault="00000000">
            <w:pPr>
              <w:widowControl w:val="0"/>
              <w:pBdr>
                <w:top w:val="nil"/>
                <w:left w:val="nil"/>
                <w:bottom w:val="nil"/>
                <w:right w:val="nil"/>
                <w:between w:val="nil"/>
              </w:pBdr>
              <w:jc w:val="center"/>
              <w:rPr>
                <w:sz w:val="20"/>
                <w:szCs w:val="20"/>
              </w:rPr>
            </w:pPr>
            <w:r>
              <w:rPr>
                <w:sz w:val="20"/>
                <w:szCs w:val="20"/>
              </w:rPr>
              <w:t>0.08</w:t>
            </w:r>
          </w:p>
        </w:tc>
        <w:tc>
          <w:tcPr>
            <w:tcW w:w="1134"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6EDDC2C6" w14:textId="77777777" w:rsidR="009D4A1F" w:rsidRDefault="00000000">
            <w:pPr>
              <w:widowControl w:val="0"/>
              <w:pBdr>
                <w:top w:val="nil"/>
                <w:left w:val="nil"/>
                <w:bottom w:val="nil"/>
                <w:right w:val="nil"/>
                <w:between w:val="nil"/>
              </w:pBdr>
              <w:jc w:val="center"/>
              <w:rPr>
                <w:sz w:val="20"/>
                <w:szCs w:val="20"/>
              </w:rPr>
            </w:pPr>
            <w:r>
              <w:rPr>
                <w:sz w:val="20"/>
                <w:szCs w:val="20"/>
              </w:rPr>
              <w:t>18.34</w:t>
            </w:r>
          </w:p>
        </w:tc>
        <w:tc>
          <w:tcPr>
            <w:tcW w:w="1097"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4C86065D" w14:textId="77777777" w:rsidR="009D4A1F" w:rsidRDefault="00000000">
            <w:pPr>
              <w:widowControl w:val="0"/>
              <w:pBdr>
                <w:top w:val="nil"/>
                <w:left w:val="nil"/>
                <w:bottom w:val="nil"/>
                <w:right w:val="nil"/>
                <w:between w:val="nil"/>
              </w:pBdr>
              <w:jc w:val="center"/>
              <w:rPr>
                <w:sz w:val="20"/>
                <w:szCs w:val="20"/>
              </w:rPr>
            </w:pPr>
            <w:r>
              <w:rPr>
                <w:sz w:val="20"/>
                <w:szCs w:val="20"/>
              </w:rPr>
              <w:t>0.13</w:t>
            </w:r>
          </w:p>
        </w:tc>
      </w:tr>
      <w:tr w:rsidR="009D4A1F" w14:paraId="163B59D3" w14:textId="77777777" w:rsidTr="00313975">
        <w:trPr>
          <w:trHeight w:val="415"/>
          <w:jc w:val="center"/>
        </w:trPr>
        <w:tc>
          <w:tcPr>
            <w:tcW w:w="238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6E1115CC" w14:textId="77777777" w:rsidR="009D4A1F" w:rsidRDefault="00000000">
            <w:pPr>
              <w:widowControl w:val="0"/>
              <w:pBdr>
                <w:top w:val="nil"/>
                <w:left w:val="nil"/>
                <w:bottom w:val="nil"/>
                <w:right w:val="nil"/>
                <w:between w:val="nil"/>
              </w:pBdr>
              <w:rPr>
                <w:sz w:val="20"/>
                <w:szCs w:val="20"/>
              </w:rPr>
            </w:pPr>
            <w:r>
              <w:rPr>
                <w:sz w:val="20"/>
                <w:szCs w:val="20"/>
              </w:rPr>
              <w:t>Central Europe</w:t>
            </w:r>
          </w:p>
        </w:tc>
        <w:tc>
          <w:tcPr>
            <w:tcW w:w="1858"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207E1E2F" w14:textId="77777777" w:rsidR="009D4A1F" w:rsidRDefault="00000000">
            <w:pPr>
              <w:widowControl w:val="0"/>
              <w:pBdr>
                <w:top w:val="nil"/>
                <w:left w:val="nil"/>
                <w:bottom w:val="nil"/>
                <w:right w:val="nil"/>
                <w:between w:val="nil"/>
              </w:pBdr>
              <w:jc w:val="center"/>
              <w:rPr>
                <w:sz w:val="20"/>
                <w:szCs w:val="20"/>
              </w:rPr>
            </w:pPr>
            <w:r>
              <w:rPr>
                <w:sz w:val="20"/>
                <w:szCs w:val="20"/>
              </w:rPr>
              <w:t>3041</w:t>
            </w:r>
          </w:p>
        </w:tc>
        <w:tc>
          <w:tcPr>
            <w:tcW w:w="1276"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2158BA48" w14:textId="77777777" w:rsidR="009D4A1F" w:rsidRDefault="00000000">
            <w:pPr>
              <w:widowControl w:val="0"/>
              <w:pBdr>
                <w:top w:val="nil"/>
                <w:left w:val="nil"/>
                <w:bottom w:val="nil"/>
                <w:right w:val="nil"/>
                <w:between w:val="nil"/>
              </w:pBdr>
              <w:jc w:val="center"/>
              <w:rPr>
                <w:sz w:val="20"/>
                <w:szCs w:val="20"/>
              </w:rPr>
            </w:pPr>
            <w:r>
              <w:rPr>
                <w:sz w:val="20"/>
                <w:szCs w:val="20"/>
              </w:rPr>
              <w:t>2.08</w:t>
            </w:r>
          </w:p>
        </w:tc>
        <w:tc>
          <w:tcPr>
            <w:tcW w:w="12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63EF2163" w14:textId="77777777" w:rsidR="009D4A1F" w:rsidRDefault="00000000">
            <w:pPr>
              <w:widowControl w:val="0"/>
              <w:pBdr>
                <w:top w:val="nil"/>
                <w:left w:val="nil"/>
                <w:bottom w:val="nil"/>
                <w:right w:val="nil"/>
                <w:between w:val="nil"/>
              </w:pBdr>
              <w:jc w:val="center"/>
              <w:rPr>
                <w:sz w:val="20"/>
                <w:szCs w:val="20"/>
              </w:rPr>
            </w:pPr>
            <w:r>
              <w:rPr>
                <w:sz w:val="20"/>
                <w:szCs w:val="20"/>
              </w:rPr>
              <w:t>0.05</w:t>
            </w:r>
          </w:p>
        </w:tc>
        <w:tc>
          <w:tcPr>
            <w:tcW w:w="1134"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67E0CCDF" w14:textId="77777777" w:rsidR="009D4A1F" w:rsidRDefault="00000000">
            <w:pPr>
              <w:widowControl w:val="0"/>
              <w:pBdr>
                <w:top w:val="nil"/>
                <w:left w:val="nil"/>
                <w:bottom w:val="nil"/>
                <w:right w:val="nil"/>
                <w:between w:val="nil"/>
              </w:pBdr>
              <w:jc w:val="center"/>
              <w:rPr>
                <w:sz w:val="20"/>
                <w:szCs w:val="20"/>
              </w:rPr>
            </w:pPr>
            <w:r>
              <w:rPr>
                <w:sz w:val="20"/>
                <w:szCs w:val="20"/>
              </w:rPr>
              <w:t>15.06</w:t>
            </w:r>
          </w:p>
        </w:tc>
        <w:tc>
          <w:tcPr>
            <w:tcW w:w="1097"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36207528" w14:textId="77777777" w:rsidR="009D4A1F" w:rsidRDefault="00000000">
            <w:pPr>
              <w:widowControl w:val="0"/>
              <w:pBdr>
                <w:top w:val="nil"/>
                <w:left w:val="nil"/>
                <w:bottom w:val="nil"/>
                <w:right w:val="nil"/>
                <w:between w:val="nil"/>
              </w:pBdr>
              <w:jc w:val="center"/>
              <w:rPr>
                <w:sz w:val="20"/>
                <w:szCs w:val="20"/>
              </w:rPr>
            </w:pPr>
            <w:r>
              <w:rPr>
                <w:sz w:val="20"/>
                <w:szCs w:val="20"/>
              </w:rPr>
              <w:t>0.07</w:t>
            </w:r>
          </w:p>
        </w:tc>
      </w:tr>
      <w:tr w:rsidR="009D4A1F" w14:paraId="2CE1B81C" w14:textId="77777777" w:rsidTr="00313975">
        <w:trPr>
          <w:trHeight w:val="415"/>
          <w:jc w:val="center"/>
        </w:trPr>
        <w:tc>
          <w:tcPr>
            <w:tcW w:w="238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7DF1A267" w14:textId="77777777" w:rsidR="009D4A1F" w:rsidRDefault="00000000">
            <w:pPr>
              <w:widowControl w:val="0"/>
              <w:pBdr>
                <w:top w:val="nil"/>
                <w:left w:val="nil"/>
                <w:bottom w:val="nil"/>
                <w:right w:val="nil"/>
                <w:between w:val="nil"/>
              </w:pBdr>
              <w:rPr>
                <w:sz w:val="20"/>
                <w:szCs w:val="20"/>
              </w:rPr>
            </w:pPr>
            <w:r>
              <w:rPr>
                <w:sz w:val="20"/>
                <w:szCs w:val="20"/>
              </w:rPr>
              <w:t>Western Canada and USA</w:t>
            </w:r>
          </w:p>
        </w:tc>
        <w:tc>
          <w:tcPr>
            <w:tcW w:w="1858"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39F056CF" w14:textId="77777777" w:rsidR="009D4A1F" w:rsidRDefault="00000000">
            <w:pPr>
              <w:widowControl w:val="0"/>
              <w:pBdr>
                <w:top w:val="nil"/>
                <w:left w:val="nil"/>
                <w:bottom w:val="nil"/>
                <w:right w:val="nil"/>
                <w:between w:val="nil"/>
              </w:pBdr>
              <w:jc w:val="center"/>
              <w:rPr>
                <w:sz w:val="20"/>
                <w:szCs w:val="20"/>
              </w:rPr>
            </w:pPr>
            <w:r>
              <w:rPr>
                <w:sz w:val="20"/>
                <w:szCs w:val="20"/>
              </w:rPr>
              <w:t>2144</w:t>
            </w:r>
          </w:p>
        </w:tc>
        <w:tc>
          <w:tcPr>
            <w:tcW w:w="1276"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543F13BF" w14:textId="77777777" w:rsidR="009D4A1F" w:rsidRDefault="00000000">
            <w:pPr>
              <w:widowControl w:val="0"/>
              <w:pBdr>
                <w:top w:val="nil"/>
                <w:left w:val="nil"/>
                <w:bottom w:val="nil"/>
                <w:right w:val="nil"/>
                <w:between w:val="nil"/>
              </w:pBdr>
              <w:jc w:val="center"/>
              <w:rPr>
                <w:sz w:val="20"/>
                <w:szCs w:val="20"/>
              </w:rPr>
            </w:pPr>
            <w:r>
              <w:rPr>
                <w:sz w:val="20"/>
                <w:szCs w:val="20"/>
              </w:rPr>
              <w:t>1.77</w:t>
            </w:r>
          </w:p>
        </w:tc>
        <w:tc>
          <w:tcPr>
            <w:tcW w:w="12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2E56A58" w14:textId="77777777" w:rsidR="009D4A1F" w:rsidRDefault="00000000">
            <w:pPr>
              <w:widowControl w:val="0"/>
              <w:pBdr>
                <w:top w:val="nil"/>
                <w:left w:val="nil"/>
                <w:bottom w:val="nil"/>
                <w:right w:val="nil"/>
                <w:between w:val="nil"/>
              </w:pBdr>
              <w:jc w:val="center"/>
              <w:rPr>
                <w:sz w:val="20"/>
                <w:szCs w:val="20"/>
              </w:rPr>
            </w:pPr>
            <w:r>
              <w:rPr>
                <w:sz w:val="20"/>
                <w:szCs w:val="20"/>
              </w:rPr>
              <w:t>0.03</w:t>
            </w:r>
          </w:p>
        </w:tc>
        <w:tc>
          <w:tcPr>
            <w:tcW w:w="1134"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062D7149" w14:textId="77777777" w:rsidR="009D4A1F" w:rsidRDefault="00000000">
            <w:pPr>
              <w:widowControl w:val="0"/>
              <w:pBdr>
                <w:top w:val="nil"/>
                <w:left w:val="nil"/>
                <w:bottom w:val="nil"/>
                <w:right w:val="nil"/>
                <w:between w:val="nil"/>
              </w:pBdr>
              <w:jc w:val="center"/>
              <w:rPr>
                <w:sz w:val="20"/>
                <w:szCs w:val="20"/>
              </w:rPr>
            </w:pPr>
            <w:r>
              <w:rPr>
                <w:sz w:val="20"/>
                <w:szCs w:val="20"/>
              </w:rPr>
              <w:t>13.61</w:t>
            </w:r>
          </w:p>
        </w:tc>
        <w:tc>
          <w:tcPr>
            <w:tcW w:w="1097"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85FC3A8" w14:textId="77777777" w:rsidR="009D4A1F" w:rsidRDefault="00000000">
            <w:pPr>
              <w:widowControl w:val="0"/>
              <w:pBdr>
                <w:top w:val="nil"/>
                <w:left w:val="nil"/>
                <w:bottom w:val="nil"/>
                <w:right w:val="nil"/>
                <w:between w:val="nil"/>
              </w:pBdr>
              <w:jc w:val="center"/>
              <w:rPr>
                <w:sz w:val="20"/>
                <w:szCs w:val="20"/>
              </w:rPr>
            </w:pPr>
            <w:r>
              <w:rPr>
                <w:sz w:val="20"/>
                <w:szCs w:val="20"/>
              </w:rPr>
              <w:t>0.05</w:t>
            </w:r>
          </w:p>
        </w:tc>
      </w:tr>
      <w:tr w:rsidR="009D4A1F" w14:paraId="1D4BFC9B" w14:textId="77777777" w:rsidTr="00313975">
        <w:trPr>
          <w:trHeight w:val="415"/>
          <w:jc w:val="center"/>
        </w:trPr>
        <w:tc>
          <w:tcPr>
            <w:tcW w:w="238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6A60C6DD" w14:textId="77777777" w:rsidR="009D4A1F" w:rsidRDefault="00000000">
            <w:pPr>
              <w:widowControl w:val="0"/>
              <w:pBdr>
                <w:top w:val="nil"/>
                <w:left w:val="nil"/>
                <w:bottom w:val="nil"/>
                <w:right w:val="nil"/>
                <w:between w:val="nil"/>
              </w:pBdr>
              <w:rPr>
                <w:sz w:val="20"/>
                <w:szCs w:val="20"/>
              </w:rPr>
            </w:pPr>
            <w:r>
              <w:rPr>
                <w:sz w:val="20"/>
                <w:szCs w:val="20"/>
              </w:rPr>
              <w:t>Russian Arctic</w:t>
            </w:r>
          </w:p>
        </w:tc>
        <w:tc>
          <w:tcPr>
            <w:tcW w:w="1858"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DB9EB12" w14:textId="77777777" w:rsidR="009D4A1F" w:rsidRDefault="00000000">
            <w:pPr>
              <w:widowControl w:val="0"/>
              <w:pBdr>
                <w:top w:val="nil"/>
                <w:left w:val="nil"/>
                <w:bottom w:val="nil"/>
                <w:right w:val="nil"/>
                <w:between w:val="nil"/>
              </w:pBdr>
              <w:jc w:val="center"/>
              <w:rPr>
                <w:sz w:val="20"/>
                <w:szCs w:val="20"/>
              </w:rPr>
            </w:pPr>
            <w:r>
              <w:rPr>
                <w:sz w:val="20"/>
                <w:szCs w:val="20"/>
              </w:rPr>
              <w:t>468</w:t>
            </w:r>
          </w:p>
        </w:tc>
        <w:tc>
          <w:tcPr>
            <w:tcW w:w="1276"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007BE2C4" w14:textId="77777777" w:rsidR="009D4A1F" w:rsidRDefault="00000000">
            <w:pPr>
              <w:widowControl w:val="0"/>
              <w:pBdr>
                <w:top w:val="nil"/>
                <w:left w:val="nil"/>
                <w:bottom w:val="nil"/>
                <w:right w:val="nil"/>
                <w:between w:val="nil"/>
              </w:pBdr>
              <w:jc w:val="center"/>
              <w:rPr>
                <w:sz w:val="20"/>
                <w:szCs w:val="20"/>
              </w:rPr>
            </w:pPr>
            <w:r>
              <w:rPr>
                <w:sz w:val="20"/>
                <w:szCs w:val="20"/>
              </w:rPr>
              <w:t>1.20</w:t>
            </w:r>
          </w:p>
        </w:tc>
        <w:tc>
          <w:tcPr>
            <w:tcW w:w="127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2BB728C9" w14:textId="77777777" w:rsidR="009D4A1F" w:rsidRDefault="00000000">
            <w:pPr>
              <w:widowControl w:val="0"/>
              <w:pBdr>
                <w:top w:val="nil"/>
                <w:left w:val="nil"/>
                <w:bottom w:val="nil"/>
                <w:right w:val="nil"/>
                <w:between w:val="nil"/>
              </w:pBdr>
              <w:jc w:val="center"/>
              <w:rPr>
                <w:sz w:val="20"/>
                <w:szCs w:val="20"/>
              </w:rPr>
            </w:pPr>
            <w:r>
              <w:rPr>
                <w:sz w:val="20"/>
                <w:szCs w:val="20"/>
              </w:rPr>
              <w:t>0.01</w:t>
            </w:r>
          </w:p>
        </w:tc>
        <w:tc>
          <w:tcPr>
            <w:tcW w:w="1134"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2CA4679C" w14:textId="77777777" w:rsidR="009D4A1F" w:rsidRDefault="00000000">
            <w:pPr>
              <w:widowControl w:val="0"/>
              <w:pBdr>
                <w:top w:val="nil"/>
                <w:left w:val="nil"/>
                <w:bottom w:val="nil"/>
                <w:right w:val="nil"/>
                <w:between w:val="nil"/>
              </w:pBdr>
              <w:jc w:val="center"/>
              <w:rPr>
                <w:sz w:val="20"/>
                <w:szCs w:val="20"/>
              </w:rPr>
            </w:pPr>
            <w:r>
              <w:rPr>
                <w:sz w:val="20"/>
                <w:szCs w:val="20"/>
              </w:rPr>
              <w:t>10.89</w:t>
            </w:r>
          </w:p>
        </w:tc>
        <w:tc>
          <w:tcPr>
            <w:tcW w:w="1097"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3A27A0AE" w14:textId="77777777" w:rsidR="009D4A1F" w:rsidRDefault="00000000">
            <w:pPr>
              <w:widowControl w:val="0"/>
              <w:pBdr>
                <w:top w:val="nil"/>
                <w:left w:val="nil"/>
                <w:bottom w:val="nil"/>
                <w:right w:val="nil"/>
                <w:between w:val="nil"/>
              </w:pBdr>
              <w:jc w:val="center"/>
              <w:rPr>
                <w:sz w:val="20"/>
                <w:szCs w:val="20"/>
              </w:rPr>
            </w:pPr>
            <w:r>
              <w:rPr>
                <w:sz w:val="20"/>
                <w:szCs w:val="20"/>
              </w:rPr>
              <w:t>0.01</w:t>
            </w:r>
          </w:p>
        </w:tc>
      </w:tr>
    </w:tbl>
    <w:p w14:paraId="072689BF" w14:textId="77777777" w:rsidR="009D4A1F" w:rsidRDefault="009D4A1F">
      <w:pPr>
        <w:spacing w:after="160" w:line="360" w:lineRule="auto"/>
        <w:jc w:val="center"/>
      </w:pPr>
    </w:p>
    <w:p w14:paraId="6C7F2A24" w14:textId="77777777" w:rsidR="009D4A1F" w:rsidRDefault="00000000">
      <w:pPr>
        <w:spacing w:line="360" w:lineRule="auto"/>
        <w:jc w:val="center"/>
      </w:pPr>
      <w:r>
        <w:rPr>
          <w:noProof/>
        </w:rPr>
        <w:lastRenderedPageBreak/>
        <w:drawing>
          <wp:inline distT="114300" distB="114300" distL="114300" distR="114300" wp14:anchorId="3EFCF79D" wp14:editId="09B41DAD">
            <wp:extent cx="5734050" cy="7905750"/>
            <wp:effectExtent l="0" t="0" r="0" b="0"/>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7"/>
                    <a:srcRect t="9471" b="7776"/>
                    <a:stretch>
                      <a:fillRect/>
                    </a:stretch>
                  </pic:blipFill>
                  <pic:spPr>
                    <a:xfrm>
                      <a:off x="0" y="0"/>
                      <a:ext cx="5734050" cy="7905750"/>
                    </a:xfrm>
                    <a:prstGeom prst="rect">
                      <a:avLst/>
                    </a:prstGeom>
                    <a:ln/>
                  </pic:spPr>
                </pic:pic>
              </a:graphicData>
            </a:graphic>
          </wp:inline>
        </w:drawing>
      </w:r>
    </w:p>
    <w:p w14:paraId="6580AB66" w14:textId="77777777" w:rsidR="009D4A1F" w:rsidRDefault="00000000">
      <w:pPr>
        <w:spacing w:line="360" w:lineRule="auto"/>
        <w:jc w:val="both"/>
        <w:rPr>
          <w:sz w:val="20"/>
          <w:szCs w:val="20"/>
        </w:rPr>
      </w:pPr>
      <w:r>
        <w:rPr>
          <w:b/>
          <w:sz w:val="20"/>
          <w:szCs w:val="20"/>
        </w:rPr>
        <w:t>Figure S1</w:t>
      </w:r>
      <w:r>
        <w:rPr>
          <w:sz w:val="20"/>
          <w:szCs w:val="20"/>
        </w:rPr>
        <w:t xml:space="preserve">. Surface energy balance terms at the different glacier Automatic Weather Stations (AWSs). Note that </w:t>
      </w:r>
      <w:proofErr w:type="spellStart"/>
      <w:r>
        <w:rPr>
          <w:i/>
          <w:sz w:val="20"/>
          <w:szCs w:val="20"/>
        </w:rPr>
        <w:t>shf</w:t>
      </w:r>
      <w:proofErr w:type="spellEnd"/>
      <w:r>
        <w:rPr>
          <w:sz w:val="20"/>
          <w:szCs w:val="20"/>
        </w:rPr>
        <w:t xml:space="preserve"> is the sensible heat flux; </w:t>
      </w:r>
      <w:proofErr w:type="spellStart"/>
      <w:r>
        <w:rPr>
          <w:i/>
          <w:sz w:val="20"/>
          <w:szCs w:val="20"/>
        </w:rPr>
        <w:t>lhf</w:t>
      </w:r>
      <w:proofErr w:type="spellEnd"/>
      <w:r>
        <w:rPr>
          <w:sz w:val="20"/>
          <w:szCs w:val="20"/>
        </w:rPr>
        <w:t xml:space="preserve"> is the latent heat flux; </w:t>
      </w:r>
      <w:proofErr w:type="spellStart"/>
      <w:r>
        <w:rPr>
          <w:i/>
          <w:sz w:val="20"/>
          <w:szCs w:val="20"/>
        </w:rPr>
        <w:t>swn</w:t>
      </w:r>
      <w:proofErr w:type="spellEnd"/>
      <w:r>
        <w:rPr>
          <w:sz w:val="20"/>
          <w:szCs w:val="20"/>
        </w:rPr>
        <w:t xml:space="preserve"> is the net shortwave radiation; </w:t>
      </w:r>
      <w:proofErr w:type="spellStart"/>
      <w:r>
        <w:rPr>
          <w:i/>
          <w:sz w:val="20"/>
          <w:szCs w:val="20"/>
        </w:rPr>
        <w:t>lwn</w:t>
      </w:r>
      <w:proofErr w:type="spellEnd"/>
      <w:r>
        <w:rPr>
          <w:sz w:val="20"/>
          <w:szCs w:val="20"/>
        </w:rPr>
        <w:t xml:space="preserve"> is the net longwave radiation; and </w:t>
      </w:r>
      <w:r>
        <w:rPr>
          <w:i/>
          <w:sz w:val="20"/>
          <w:szCs w:val="20"/>
        </w:rPr>
        <w:t>melt</w:t>
      </w:r>
      <w:r>
        <w:rPr>
          <w:sz w:val="20"/>
          <w:szCs w:val="20"/>
        </w:rPr>
        <w:t xml:space="preserve"> is the energy available for melting.</w:t>
      </w:r>
    </w:p>
    <w:p w14:paraId="143C5FDE" w14:textId="77777777" w:rsidR="009D4A1F" w:rsidRDefault="009D4A1F">
      <w:pPr>
        <w:spacing w:line="360" w:lineRule="auto"/>
        <w:jc w:val="center"/>
      </w:pPr>
    </w:p>
    <w:p w14:paraId="6B368C21" w14:textId="77777777" w:rsidR="009D4A1F" w:rsidRDefault="00000000">
      <w:pPr>
        <w:spacing w:line="360" w:lineRule="auto"/>
      </w:pPr>
      <w:r>
        <w:rPr>
          <w:noProof/>
        </w:rPr>
        <w:lastRenderedPageBreak/>
        <w:drawing>
          <wp:inline distT="114300" distB="114300" distL="114300" distR="114300" wp14:anchorId="5DE32EF1" wp14:editId="6F8CBD1F">
            <wp:extent cx="5731200" cy="47752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5731200" cy="4775200"/>
                    </a:xfrm>
                    <a:prstGeom prst="rect">
                      <a:avLst/>
                    </a:prstGeom>
                    <a:ln/>
                  </pic:spPr>
                </pic:pic>
              </a:graphicData>
            </a:graphic>
          </wp:inline>
        </w:drawing>
      </w:r>
    </w:p>
    <w:p w14:paraId="26AACEF1" w14:textId="77777777" w:rsidR="009D4A1F" w:rsidRDefault="00000000">
      <w:pPr>
        <w:spacing w:line="360" w:lineRule="auto"/>
        <w:jc w:val="both"/>
        <w:rPr>
          <w:sz w:val="20"/>
          <w:szCs w:val="20"/>
        </w:rPr>
      </w:pPr>
      <w:r>
        <w:rPr>
          <w:b/>
          <w:sz w:val="20"/>
          <w:szCs w:val="20"/>
        </w:rPr>
        <w:t>Figure S2</w:t>
      </w:r>
      <w:r>
        <w:rPr>
          <w:sz w:val="20"/>
          <w:szCs w:val="20"/>
        </w:rPr>
        <w:t>. The ratio of the standard deviation in daily mean relative humidity (</w:t>
      </w:r>
      <m:oMath>
        <m:r>
          <w:rPr>
            <w:rFonts w:ascii="Cambria Math" w:hAnsi="Cambria Math"/>
            <w:sz w:val="20"/>
            <w:szCs w:val="20"/>
          </w:rPr>
          <m:t>RH</m:t>
        </m:r>
      </m:oMath>
      <w:r>
        <w:rPr>
          <w:sz w:val="20"/>
          <w:szCs w:val="20"/>
        </w:rPr>
        <w:t xml:space="preserve">) to the standard deviation of </w:t>
      </w:r>
      <m:oMath>
        <m:r>
          <w:rPr>
            <w:rFonts w:ascii="Cambria Math" w:hAnsi="Cambria Math"/>
            <w:sz w:val="20"/>
            <w:szCs w:val="20"/>
          </w:rPr>
          <m:t>Ta</m:t>
        </m:r>
      </m:oMath>
      <w:r>
        <w:rPr>
          <w:sz w:val="20"/>
          <w:szCs w:val="20"/>
        </w:rPr>
        <w:t xml:space="preserve"> (abscissa) versus the ratio of errors in modelling the temperature dependent heat flux (</w:t>
      </w:r>
      <m:oMath>
        <m:r>
          <w:rPr>
            <w:rFonts w:ascii="Cambria Math" w:hAnsi="Cambria Math"/>
          </w:rPr>
          <m:t>ψ</m:t>
        </m:r>
      </m:oMath>
      <w:r>
        <w:rPr>
          <w:sz w:val="20"/>
          <w:szCs w:val="20"/>
        </w:rPr>
        <w:t xml:space="preserve">), using </w:t>
      </w:r>
      <m:oMath>
        <m:r>
          <w:rPr>
            <w:rFonts w:ascii="Cambria Math" w:hAnsi="Cambria Math"/>
            <w:sz w:val="20"/>
            <w:szCs w:val="20"/>
          </w:rPr>
          <m:t>Te</m:t>
        </m:r>
      </m:oMath>
      <w:r>
        <w:rPr>
          <w:sz w:val="20"/>
          <w:szCs w:val="20"/>
        </w:rPr>
        <w:t xml:space="preserve"> compared to </w:t>
      </w:r>
      <m:oMath>
        <m:r>
          <w:rPr>
            <w:rFonts w:ascii="Cambria Math" w:hAnsi="Cambria Math"/>
            <w:sz w:val="20"/>
            <w:szCs w:val="20"/>
          </w:rPr>
          <m:t>Ta</m:t>
        </m:r>
      </m:oMath>
      <w:r>
        <w:rPr>
          <w:sz w:val="20"/>
          <w:szCs w:val="20"/>
        </w:rPr>
        <w:t xml:space="preserve"> (ordinate). Smaller error ratios indicate larger improvements in model performance. Note that scatter points are colored according to their latitude (°N); and the Pearson correlation (r) between the ratios is annotated, along with its </w:t>
      </w:r>
      <w:r>
        <w:rPr>
          <w:i/>
          <w:sz w:val="20"/>
          <w:szCs w:val="20"/>
        </w:rPr>
        <w:t>p</w:t>
      </w:r>
      <w:r>
        <w:rPr>
          <w:sz w:val="20"/>
          <w:szCs w:val="20"/>
        </w:rPr>
        <w:t xml:space="preserve"> value. </w:t>
      </w:r>
    </w:p>
    <w:p w14:paraId="01D1BE42" w14:textId="77777777" w:rsidR="009D4A1F" w:rsidRDefault="009D4A1F">
      <w:pPr>
        <w:spacing w:line="360" w:lineRule="auto"/>
        <w:jc w:val="both"/>
      </w:pPr>
    </w:p>
    <w:p w14:paraId="667CA11F" w14:textId="77777777" w:rsidR="009D4A1F" w:rsidRDefault="009D4A1F">
      <w:pPr>
        <w:spacing w:line="360" w:lineRule="auto"/>
        <w:jc w:val="both"/>
      </w:pPr>
    </w:p>
    <w:p w14:paraId="563E167A" w14:textId="77777777" w:rsidR="009D4A1F" w:rsidRDefault="00000000">
      <w:pPr>
        <w:spacing w:line="360" w:lineRule="auto"/>
        <w:jc w:val="center"/>
        <w:rPr>
          <w:sz w:val="16"/>
          <w:szCs w:val="16"/>
        </w:rPr>
      </w:pPr>
      <w:r>
        <w:rPr>
          <w:noProof/>
          <w:sz w:val="16"/>
          <w:szCs w:val="16"/>
        </w:rPr>
        <w:lastRenderedPageBreak/>
        <w:drawing>
          <wp:inline distT="114300" distB="114300" distL="114300" distR="114300" wp14:anchorId="05404BD8" wp14:editId="0EAA616F">
            <wp:extent cx="3429000" cy="4800600"/>
            <wp:effectExtent l="0" t="0" r="0" b="0"/>
            <wp:docPr id="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a:stretch>
                      <a:fillRect/>
                    </a:stretch>
                  </pic:blipFill>
                  <pic:spPr>
                    <a:xfrm>
                      <a:off x="0" y="0"/>
                      <a:ext cx="3429000" cy="4800600"/>
                    </a:xfrm>
                    <a:prstGeom prst="rect">
                      <a:avLst/>
                    </a:prstGeom>
                    <a:ln/>
                  </pic:spPr>
                </pic:pic>
              </a:graphicData>
            </a:graphic>
          </wp:inline>
        </w:drawing>
      </w:r>
    </w:p>
    <w:p w14:paraId="26F12C99" w14:textId="77777777" w:rsidR="009D4A1F" w:rsidRDefault="00000000">
      <w:pPr>
        <w:spacing w:line="360" w:lineRule="auto"/>
        <w:jc w:val="both"/>
        <w:rPr>
          <w:sz w:val="20"/>
          <w:szCs w:val="20"/>
        </w:rPr>
      </w:pPr>
      <w:r>
        <w:rPr>
          <w:b/>
          <w:sz w:val="20"/>
          <w:szCs w:val="20"/>
        </w:rPr>
        <w:t>Figure S3</w:t>
      </w:r>
      <w:r>
        <w:rPr>
          <w:sz w:val="20"/>
          <w:szCs w:val="20"/>
        </w:rPr>
        <w:t xml:space="preserve">. Pearson correlations between daily mean ERA5 (top) and NCEP (bottom) reanalysis </w:t>
      </w:r>
      <m:oMath>
        <m:r>
          <w:rPr>
            <w:rFonts w:ascii="Cambria Math" w:hAnsi="Cambria Math"/>
            <w:sz w:val="20"/>
            <w:szCs w:val="20"/>
          </w:rPr>
          <m:t>Ta</m:t>
        </m:r>
      </m:oMath>
      <w:r>
        <w:rPr>
          <w:sz w:val="20"/>
          <w:szCs w:val="20"/>
        </w:rPr>
        <w:t xml:space="preserve"> and </w:t>
      </w:r>
      <m:oMath>
        <m:r>
          <w:rPr>
            <w:rFonts w:ascii="Cambria Math" w:hAnsi="Cambria Math"/>
            <w:sz w:val="20"/>
            <w:szCs w:val="20"/>
          </w:rPr>
          <m:t>Te</m:t>
        </m:r>
      </m:oMath>
      <w:r>
        <w:rPr>
          <w:sz w:val="20"/>
          <w:szCs w:val="20"/>
        </w:rPr>
        <w:t xml:space="preserve"> with observations from the glacier AWSs. Note that these box and whisker plots were computed by performing a </w:t>
      </w:r>
      <w:proofErr w:type="gramStart"/>
      <w:r>
        <w:rPr>
          <w:sz w:val="20"/>
          <w:szCs w:val="20"/>
        </w:rPr>
        <w:t>10,000 iteration</w:t>
      </w:r>
      <w:proofErr w:type="gramEnd"/>
      <w:r>
        <w:rPr>
          <w:sz w:val="20"/>
          <w:szCs w:val="20"/>
        </w:rPr>
        <w:t xml:space="preserve"> bootstrap to generate an ensemble of correlation coefficients for each site. Horizontal lines indicate the median correlation for </w:t>
      </w:r>
      <m:oMath>
        <m:r>
          <w:rPr>
            <w:rFonts w:ascii="Cambria Math" w:hAnsi="Cambria Math"/>
            <w:sz w:val="20"/>
            <w:szCs w:val="20"/>
          </w:rPr>
          <m:t>Ta</m:t>
        </m:r>
      </m:oMath>
      <w:r>
        <w:rPr>
          <w:sz w:val="20"/>
          <w:szCs w:val="20"/>
        </w:rPr>
        <w:t xml:space="preserve"> (blue) and </w:t>
      </w:r>
      <m:oMath>
        <m:r>
          <w:rPr>
            <w:rFonts w:ascii="Cambria Math" w:hAnsi="Cambria Math"/>
            <w:sz w:val="20"/>
            <w:szCs w:val="20"/>
          </w:rPr>
          <m:t>Te</m:t>
        </m:r>
      </m:oMath>
      <w:r>
        <w:rPr>
          <w:sz w:val="20"/>
          <w:szCs w:val="20"/>
        </w:rPr>
        <w:t xml:space="preserve"> (orange) across locations. Locations are plotted (left to right) in the order of increasing distance from the equator. Kersten-Naulek are in the tropics/subtropics. </w:t>
      </w:r>
    </w:p>
    <w:p w14:paraId="0D48C11A" w14:textId="77777777" w:rsidR="009D4A1F" w:rsidRDefault="009D4A1F">
      <w:pPr>
        <w:spacing w:line="360" w:lineRule="auto"/>
        <w:jc w:val="both"/>
        <w:rPr>
          <w:sz w:val="20"/>
          <w:szCs w:val="20"/>
        </w:rPr>
      </w:pPr>
    </w:p>
    <w:p w14:paraId="3B24BBEA" w14:textId="77777777" w:rsidR="009D4A1F" w:rsidRDefault="00000000">
      <w:pPr>
        <w:spacing w:line="360" w:lineRule="auto"/>
        <w:jc w:val="center"/>
        <w:rPr>
          <w:sz w:val="20"/>
          <w:szCs w:val="20"/>
        </w:rPr>
      </w:pPr>
      <w:r>
        <w:rPr>
          <w:noProof/>
          <w:sz w:val="20"/>
          <w:szCs w:val="20"/>
        </w:rPr>
        <w:lastRenderedPageBreak/>
        <w:drawing>
          <wp:inline distT="114300" distB="114300" distL="114300" distR="114300" wp14:anchorId="39688923" wp14:editId="7A61C4D3">
            <wp:extent cx="3429000" cy="2743200"/>
            <wp:effectExtent l="0" t="0" r="0" b="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
                    <a:srcRect/>
                    <a:stretch>
                      <a:fillRect/>
                    </a:stretch>
                  </pic:blipFill>
                  <pic:spPr>
                    <a:xfrm>
                      <a:off x="0" y="0"/>
                      <a:ext cx="3429000" cy="2743200"/>
                    </a:xfrm>
                    <a:prstGeom prst="rect">
                      <a:avLst/>
                    </a:prstGeom>
                    <a:ln/>
                  </pic:spPr>
                </pic:pic>
              </a:graphicData>
            </a:graphic>
          </wp:inline>
        </w:drawing>
      </w:r>
    </w:p>
    <w:p w14:paraId="0B49E610" w14:textId="77777777" w:rsidR="009D4A1F" w:rsidRDefault="00000000">
      <w:pPr>
        <w:spacing w:line="360" w:lineRule="auto"/>
        <w:jc w:val="both"/>
      </w:pPr>
      <w:r>
        <w:rPr>
          <w:b/>
          <w:sz w:val="20"/>
          <w:szCs w:val="20"/>
        </w:rPr>
        <w:t>Figure S4</w:t>
      </w:r>
      <w:r>
        <w:rPr>
          <w:sz w:val="20"/>
          <w:szCs w:val="20"/>
        </w:rPr>
        <w:t>. Pearson correlations between daily mean ERA5 ‘latent temperature’ (</w:t>
      </w:r>
      <m:oMath>
        <m:r>
          <w:rPr>
            <w:rFonts w:ascii="Cambria Math" w:hAnsi="Cambria Math"/>
            <w:sz w:val="20"/>
            <w:szCs w:val="20"/>
          </w:rPr>
          <m:t>Te-Ta</m:t>
        </m:r>
      </m:oMath>
      <w:r>
        <w:rPr>
          <w:sz w:val="20"/>
          <w:szCs w:val="20"/>
        </w:rPr>
        <w:t>: proportional to the specific humidity) and sublimation (orange); and between air temperature (</w:t>
      </w:r>
      <m:oMath>
        <m:r>
          <w:rPr>
            <w:rFonts w:ascii="Cambria Math" w:hAnsi="Cambria Math"/>
            <w:sz w:val="20"/>
            <w:szCs w:val="20"/>
          </w:rPr>
          <m:t>Ta</m:t>
        </m:r>
      </m:oMath>
      <w:r>
        <w:rPr>
          <w:sz w:val="20"/>
          <w:szCs w:val="20"/>
        </w:rPr>
        <w:t xml:space="preserve">) and sublimation (blue). </w:t>
      </w:r>
    </w:p>
    <w:p w14:paraId="2D0BB66D" w14:textId="77777777" w:rsidR="009D4A1F" w:rsidRDefault="00000000">
      <w:pPr>
        <w:pStyle w:val="Heading1"/>
        <w:spacing w:line="360" w:lineRule="auto"/>
        <w:jc w:val="both"/>
      </w:pPr>
      <w:bookmarkStart w:id="5" w:name="_kvv1jzqwpaw9" w:colFirst="0" w:colLast="0"/>
      <w:bookmarkEnd w:id="5"/>
      <w:r>
        <w:t>References</w:t>
      </w:r>
    </w:p>
    <w:p w14:paraId="3562396F" w14:textId="77777777" w:rsidR="009D4A1F" w:rsidRDefault="00000000">
      <w:pPr>
        <w:spacing w:line="480" w:lineRule="auto"/>
        <w:ind w:left="264" w:hanging="264"/>
        <w:jc w:val="both"/>
      </w:pPr>
      <w:r>
        <w:t>1.</w:t>
      </w:r>
      <w:r>
        <w:tab/>
        <w:t xml:space="preserve">Hock, R. Glacier melt: a review of processes and their modelling. </w:t>
      </w:r>
      <w:r>
        <w:rPr>
          <w:i/>
        </w:rPr>
        <w:t xml:space="preserve">Prog. Phys. </w:t>
      </w:r>
      <w:proofErr w:type="spellStart"/>
      <w:r>
        <w:rPr>
          <w:i/>
        </w:rPr>
        <w:t>Geogr</w:t>
      </w:r>
      <w:proofErr w:type="spellEnd"/>
      <w:r>
        <w:rPr>
          <w:i/>
        </w:rPr>
        <w:t xml:space="preserve">. Earth Environ. </w:t>
      </w:r>
      <w:r>
        <w:rPr>
          <w:b/>
        </w:rPr>
        <w:t>29</w:t>
      </w:r>
      <w:r>
        <w:t>, 362–391 (2005).</w:t>
      </w:r>
    </w:p>
    <w:p w14:paraId="144215E4" w14:textId="77777777" w:rsidR="009D4A1F" w:rsidRDefault="00000000">
      <w:pPr>
        <w:widowControl w:val="0"/>
        <w:pBdr>
          <w:top w:val="nil"/>
          <w:left w:val="nil"/>
          <w:bottom w:val="nil"/>
          <w:right w:val="nil"/>
          <w:between w:val="nil"/>
        </w:pBdr>
        <w:spacing w:line="480" w:lineRule="auto"/>
        <w:ind w:left="264" w:hanging="264"/>
      </w:pPr>
      <w:r>
        <w:t>2.</w:t>
      </w:r>
      <w:r>
        <w:tab/>
      </w:r>
      <w:proofErr w:type="spellStart"/>
      <w:r>
        <w:t>Klok</w:t>
      </w:r>
      <w:proofErr w:type="spellEnd"/>
      <w:r>
        <w:t xml:space="preserve">, E. J. (Lisette) &amp; Oerlemans, J. Model study of the spatial distribution of the energy and mass balance of </w:t>
      </w:r>
      <w:proofErr w:type="spellStart"/>
      <w:r>
        <w:t>Morteratschgletscher</w:t>
      </w:r>
      <w:proofErr w:type="spellEnd"/>
      <w:r>
        <w:t xml:space="preserve">, Switzerland. </w:t>
      </w:r>
      <w:r>
        <w:rPr>
          <w:i/>
        </w:rPr>
        <w:t xml:space="preserve">J. </w:t>
      </w:r>
      <w:proofErr w:type="spellStart"/>
      <w:r>
        <w:rPr>
          <w:i/>
        </w:rPr>
        <w:t>Glaciol</w:t>
      </w:r>
      <w:proofErr w:type="spellEnd"/>
      <w:r>
        <w:rPr>
          <w:i/>
        </w:rPr>
        <w:t xml:space="preserve">. </w:t>
      </w:r>
      <w:r>
        <w:rPr>
          <w:b/>
        </w:rPr>
        <w:t>48</w:t>
      </w:r>
      <w:r>
        <w:t>, 505–518 (2002).</w:t>
      </w:r>
    </w:p>
    <w:p w14:paraId="464E9901" w14:textId="77777777" w:rsidR="009D4A1F" w:rsidRDefault="00000000">
      <w:pPr>
        <w:widowControl w:val="0"/>
        <w:pBdr>
          <w:top w:val="nil"/>
          <w:left w:val="nil"/>
          <w:bottom w:val="nil"/>
          <w:right w:val="nil"/>
          <w:between w:val="nil"/>
        </w:pBdr>
        <w:spacing w:line="480" w:lineRule="auto"/>
        <w:ind w:left="264" w:hanging="264"/>
      </w:pPr>
      <w:r>
        <w:t>3.</w:t>
      </w:r>
      <w:r>
        <w:tab/>
        <w:t xml:space="preserve">de </w:t>
      </w:r>
      <w:proofErr w:type="spellStart"/>
      <w:r>
        <w:t>Kok</w:t>
      </w:r>
      <w:proofErr w:type="spellEnd"/>
      <w:r>
        <w:t xml:space="preserve">, R. J. </w:t>
      </w:r>
      <w:r>
        <w:rPr>
          <w:i/>
        </w:rPr>
        <w:t>et al.</w:t>
      </w:r>
      <w:r>
        <w:t xml:space="preserve"> Measurements, models and drivers of incoming longwave radiation in the Himalaya. </w:t>
      </w:r>
      <w:r>
        <w:rPr>
          <w:i/>
        </w:rPr>
        <w:t xml:space="preserve">Int. J. </w:t>
      </w:r>
      <w:proofErr w:type="spellStart"/>
      <w:r>
        <w:rPr>
          <w:i/>
        </w:rPr>
        <w:t>Climatol</w:t>
      </w:r>
      <w:proofErr w:type="spellEnd"/>
      <w:r>
        <w:rPr>
          <w:i/>
        </w:rPr>
        <w:t xml:space="preserve">. </w:t>
      </w:r>
      <w:r>
        <w:rPr>
          <w:b/>
        </w:rPr>
        <w:t>0</w:t>
      </w:r>
      <w:r>
        <w:t>, (2019).</w:t>
      </w:r>
    </w:p>
    <w:p w14:paraId="505098A6" w14:textId="77777777" w:rsidR="009D4A1F" w:rsidRDefault="00000000">
      <w:pPr>
        <w:widowControl w:val="0"/>
        <w:pBdr>
          <w:top w:val="nil"/>
          <w:left w:val="nil"/>
          <w:bottom w:val="nil"/>
          <w:right w:val="nil"/>
          <w:between w:val="nil"/>
        </w:pBdr>
        <w:spacing w:line="480" w:lineRule="auto"/>
        <w:ind w:left="264" w:hanging="264"/>
      </w:pPr>
      <w:r>
        <w:t>4.</w:t>
      </w:r>
      <w:r>
        <w:tab/>
        <w:t xml:space="preserve">Pfeffer, W. T. </w:t>
      </w:r>
      <w:r>
        <w:rPr>
          <w:i/>
        </w:rPr>
        <w:t>et al.</w:t>
      </w:r>
      <w:r>
        <w:t xml:space="preserve"> The Randolph Glacier Inventory: a globally complete inventory of glaciers. </w:t>
      </w:r>
      <w:r>
        <w:rPr>
          <w:i/>
        </w:rPr>
        <w:t xml:space="preserve">J. </w:t>
      </w:r>
      <w:proofErr w:type="spellStart"/>
      <w:r>
        <w:rPr>
          <w:i/>
        </w:rPr>
        <w:t>Glaciol</w:t>
      </w:r>
      <w:proofErr w:type="spellEnd"/>
      <w:r>
        <w:rPr>
          <w:i/>
        </w:rPr>
        <w:t xml:space="preserve">. </w:t>
      </w:r>
      <w:r>
        <w:rPr>
          <w:b/>
        </w:rPr>
        <w:t>60</w:t>
      </w:r>
      <w:r>
        <w:t>, 537–552 (2014).</w:t>
      </w:r>
    </w:p>
    <w:sectPr w:rsidR="009D4A1F" w:rsidSect="00313975">
      <w:headerReference w:type="default" r:id="rId11"/>
      <w:footerReference w:type="even" r:id="rId12"/>
      <w:footerReference w:type="default" r:id="rId13"/>
      <w:pgSz w:w="11909" w:h="16834"/>
      <w:pgMar w:top="1440" w:right="1440" w:bottom="1440" w:left="1440" w:header="720" w:footer="720" w:gutter="0"/>
      <w:lnNumType w:countBy="1" w:restart="continuous"/>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14C35F" w14:textId="77777777" w:rsidR="00B94F07" w:rsidRDefault="00B94F07">
      <w:pPr>
        <w:spacing w:line="240" w:lineRule="auto"/>
      </w:pPr>
      <w:r>
        <w:separator/>
      </w:r>
    </w:p>
  </w:endnote>
  <w:endnote w:type="continuationSeparator" w:id="0">
    <w:p w14:paraId="74074616" w14:textId="77777777" w:rsidR="00B94F07" w:rsidRDefault="00B94F0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44935461"/>
      <w:docPartObj>
        <w:docPartGallery w:val="Page Numbers (Bottom of Page)"/>
        <w:docPartUnique/>
      </w:docPartObj>
    </w:sdtPr>
    <w:sdtContent>
      <w:p w14:paraId="6D869F62" w14:textId="13BD156A" w:rsidR="00313975" w:rsidRDefault="00313975" w:rsidP="006F2E0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9892615" w14:textId="77777777" w:rsidR="00313975" w:rsidRDefault="00313975" w:rsidP="0031397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85331188"/>
      <w:docPartObj>
        <w:docPartGallery w:val="Page Numbers (Bottom of Page)"/>
        <w:docPartUnique/>
      </w:docPartObj>
    </w:sdtPr>
    <w:sdtContent>
      <w:p w14:paraId="5924E785" w14:textId="738ECCEA" w:rsidR="00313975" w:rsidRDefault="00313975" w:rsidP="006F2E0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C0DD158" w14:textId="77777777" w:rsidR="00313975" w:rsidRDefault="00313975" w:rsidP="0031397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2CCF5A" w14:textId="77777777" w:rsidR="00B94F07" w:rsidRDefault="00B94F07">
      <w:pPr>
        <w:spacing w:line="240" w:lineRule="auto"/>
      </w:pPr>
      <w:r>
        <w:separator/>
      </w:r>
    </w:p>
  </w:footnote>
  <w:footnote w:type="continuationSeparator" w:id="0">
    <w:p w14:paraId="6B287B9C" w14:textId="77777777" w:rsidR="00B94F07" w:rsidRDefault="00B94F0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B83E21" w14:textId="77777777" w:rsidR="009D4A1F" w:rsidRDefault="009D4A1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BE4FD1"/>
    <w:multiLevelType w:val="multilevel"/>
    <w:tmpl w:val="8E889EF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1268505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4A1F"/>
    <w:rsid w:val="00313975"/>
    <w:rsid w:val="009D4A1F"/>
    <w:rsid w:val="00B94F07"/>
    <w:rsid w:val="00CE16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C566EBC"/>
  <w15:docId w15:val="{B73AFA7C-B02B-3D4F-B064-79C6C8A4A5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character" w:styleId="LineNumber">
    <w:name w:val="line number"/>
    <w:basedOn w:val="DefaultParagraphFont"/>
    <w:uiPriority w:val="99"/>
    <w:semiHidden/>
    <w:unhideWhenUsed/>
    <w:rsid w:val="00313975"/>
  </w:style>
  <w:style w:type="paragraph" w:styleId="Footer">
    <w:name w:val="footer"/>
    <w:basedOn w:val="Normal"/>
    <w:link w:val="FooterChar"/>
    <w:uiPriority w:val="99"/>
    <w:unhideWhenUsed/>
    <w:rsid w:val="00313975"/>
    <w:pPr>
      <w:tabs>
        <w:tab w:val="center" w:pos="4513"/>
        <w:tab w:val="right" w:pos="9026"/>
      </w:tabs>
      <w:spacing w:line="240" w:lineRule="auto"/>
    </w:pPr>
  </w:style>
  <w:style w:type="character" w:customStyle="1" w:styleId="FooterChar">
    <w:name w:val="Footer Char"/>
    <w:basedOn w:val="DefaultParagraphFont"/>
    <w:link w:val="Footer"/>
    <w:uiPriority w:val="99"/>
    <w:rsid w:val="00313975"/>
  </w:style>
  <w:style w:type="character" w:styleId="PageNumber">
    <w:name w:val="page number"/>
    <w:basedOn w:val="DefaultParagraphFont"/>
    <w:uiPriority w:val="99"/>
    <w:semiHidden/>
    <w:unhideWhenUsed/>
    <w:rsid w:val="003139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13</Pages>
  <Words>1897</Words>
  <Characters>10815</Characters>
  <Application>Microsoft Office Word</Application>
  <DocSecurity>0</DocSecurity>
  <Lines>90</Lines>
  <Paragraphs>25</Paragraphs>
  <ScaleCrop>false</ScaleCrop>
  <Company/>
  <LinksUpToDate>false</LinksUpToDate>
  <CharactersWithSpaces>12687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Matthews, Tom</cp:lastModifiedBy>
  <cp:revision>3</cp:revision>
  <cp:lastPrinted>2022-10-14T14:07:00Z</cp:lastPrinted>
  <dcterms:created xsi:type="dcterms:W3CDTF">2022-10-14T12:29:00Z</dcterms:created>
  <dcterms:modified xsi:type="dcterms:W3CDTF">2022-10-14T14:46:00Z</dcterms:modified>
</cp:coreProperties>
</file>