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231" w:rsidRDefault="00C25231" w:rsidP="00994D2B">
      <w:pPr>
        <w:spacing w:line="360" w:lineRule="auto"/>
        <w:jc w:val="left"/>
        <w:rPr>
          <w:rFonts w:ascii="Times New Roman" w:eastAsia="宋体" w:hAnsi="Times New Roman"/>
          <w:b/>
          <w:sz w:val="28"/>
          <w:szCs w:val="24"/>
        </w:rPr>
      </w:pPr>
      <w:r w:rsidRPr="00C25231">
        <w:rPr>
          <w:rFonts w:ascii="Times New Roman" w:eastAsia="宋体" w:hAnsi="Times New Roman"/>
          <w:b/>
          <w:sz w:val="28"/>
          <w:szCs w:val="24"/>
        </w:rPr>
        <w:t>Supplementary Information</w:t>
      </w:r>
    </w:p>
    <w:p w:rsidR="00B92D75" w:rsidRPr="003420F1" w:rsidRDefault="00EB1BD7" w:rsidP="00C25231">
      <w:pPr>
        <w:spacing w:line="360" w:lineRule="auto"/>
        <w:jc w:val="center"/>
        <w:rPr>
          <w:rFonts w:ascii="Times New Roman" w:eastAsia="宋体" w:hAnsi="Times New Roman"/>
          <w:b/>
          <w:sz w:val="28"/>
          <w:szCs w:val="24"/>
        </w:rPr>
      </w:pPr>
      <w:r w:rsidRPr="00EB1BD7">
        <w:rPr>
          <w:rFonts w:ascii="Times New Roman" w:eastAsia="宋体" w:hAnsi="Times New Roman"/>
          <w:b/>
          <w:sz w:val="28"/>
          <w:szCs w:val="24"/>
        </w:rPr>
        <w:t>A General Methodology to Measure the Light-to-Heat Conversion Efficiency of Solid Materials</w:t>
      </w:r>
    </w:p>
    <w:p w:rsidR="00B92D75" w:rsidRPr="003420F1" w:rsidRDefault="00B92D75" w:rsidP="00E53A3A">
      <w:pPr>
        <w:spacing w:line="360" w:lineRule="auto"/>
        <w:jc w:val="center"/>
        <w:rPr>
          <w:rFonts w:ascii="Times New Roman" w:eastAsia="宋体" w:hAnsi="Times New Roman"/>
          <w:sz w:val="24"/>
        </w:rPr>
      </w:pPr>
    </w:p>
    <w:p w:rsidR="00B92D75" w:rsidRPr="003420F1" w:rsidRDefault="00B92D75" w:rsidP="00C25231">
      <w:pPr>
        <w:spacing w:line="360" w:lineRule="auto"/>
        <w:jc w:val="center"/>
        <w:rPr>
          <w:rFonts w:ascii="Times New Roman" w:eastAsia="宋体" w:hAnsi="Times New Roman"/>
          <w:i/>
          <w:sz w:val="24"/>
          <w:szCs w:val="24"/>
        </w:rPr>
      </w:pPr>
      <w:r w:rsidRPr="003420F1">
        <w:rPr>
          <w:rFonts w:ascii="Times New Roman" w:eastAsia="宋体" w:hAnsi="Times New Roman" w:hint="eastAsia"/>
          <w:i/>
          <w:sz w:val="24"/>
          <w:szCs w:val="24"/>
        </w:rPr>
        <w:t>K</w:t>
      </w:r>
      <w:r w:rsidR="00082F0A" w:rsidRPr="003420F1">
        <w:rPr>
          <w:rFonts w:ascii="Times New Roman" w:eastAsia="宋体" w:hAnsi="Times New Roman"/>
          <w:i/>
          <w:sz w:val="24"/>
          <w:szCs w:val="24"/>
        </w:rPr>
        <w:t>ai Gu</w:t>
      </w:r>
      <w:r w:rsidR="00C25231" w:rsidRPr="00C25231">
        <w:rPr>
          <w:rFonts w:ascii="Times New Roman" w:eastAsia="宋体" w:hAnsi="Times New Roman" w:hint="eastAsia"/>
          <w:i/>
          <w:sz w:val="24"/>
          <w:szCs w:val="24"/>
          <w:vertAlign w:val="superscript"/>
        </w:rPr>
        <w:t>1</w:t>
      </w:r>
      <w:r w:rsidR="00C53F07" w:rsidRPr="003420F1">
        <w:rPr>
          <w:rFonts w:ascii="Times New Roman" w:eastAsia="宋体" w:hAnsi="Times New Roman"/>
          <w:i/>
          <w:sz w:val="24"/>
          <w:szCs w:val="24"/>
        </w:rPr>
        <w:t xml:space="preserve">, </w:t>
      </w:r>
      <w:r w:rsidRPr="003420F1">
        <w:rPr>
          <w:rFonts w:ascii="Times New Roman" w:eastAsia="宋体" w:hAnsi="Times New Roman"/>
          <w:i/>
          <w:sz w:val="24"/>
          <w:szCs w:val="24"/>
        </w:rPr>
        <w:t>Haizheng Zhong</w:t>
      </w:r>
      <w:r w:rsidR="00C25231" w:rsidRPr="00C25231">
        <w:rPr>
          <w:rFonts w:ascii="Times New Roman" w:eastAsia="宋体" w:hAnsi="Times New Roman" w:hint="eastAsia"/>
          <w:i/>
          <w:sz w:val="24"/>
          <w:szCs w:val="24"/>
          <w:vertAlign w:val="superscript"/>
        </w:rPr>
        <w:t>1</w:t>
      </w:r>
      <w:r w:rsidR="00C25231" w:rsidRPr="00C25231">
        <w:rPr>
          <w:rFonts w:ascii="Times New Roman" w:eastAsia="宋体" w:hAnsi="Times New Roman"/>
          <w:i/>
          <w:sz w:val="24"/>
          <w:szCs w:val="24"/>
          <w:vertAlign w:val="superscript"/>
        </w:rPr>
        <w:t>,</w:t>
      </w:r>
      <w:r w:rsidR="00DC2DFC" w:rsidRPr="003420F1">
        <w:rPr>
          <w:rFonts w:ascii="Times New Roman" w:eastAsia="宋体" w:hAnsi="Times New Roman" w:hint="eastAsia"/>
          <w:i/>
          <w:sz w:val="24"/>
          <w:szCs w:val="24"/>
        </w:rPr>
        <w:t>*</w:t>
      </w:r>
    </w:p>
    <w:p w:rsidR="00C25231" w:rsidRDefault="00C25231" w:rsidP="00C25231">
      <w:pPr>
        <w:pStyle w:val="TAMainText"/>
        <w:ind w:firstLine="0"/>
        <w:jc w:val="center"/>
        <w:rPr>
          <w:rFonts w:ascii="Times New Roman" w:hAnsi="Times New Roman"/>
          <w:lang w:eastAsia="zh-CN"/>
        </w:rPr>
      </w:pPr>
      <w:r w:rsidRPr="00C25231">
        <w:rPr>
          <w:rFonts w:ascii="Times New Roman" w:eastAsia="宋体" w:hAnsi="Times New Roman" w:hint="eastAsia"/>
          <w:vertAlign w:val="superscript"/>
        </w:rPr>
        <w:t>1</w:t>
      </w:r>
      <w:r w:rsidRPr="00C25231">
        <w:rPr>
          <w:rFonts w:ascii="Times New Roman" w:hAnsi="Times New Roman"/>
        </w:rPr>
        <w:t xml:space="preserve"> </w:t>
      </w:r>
      <w:r w:rsidRPr="00BA4614">
        <w:rPr>
          <w:rFonts w:ascii="Times New Roman" w:hAnsi="Times New Roman"/>
          <w:lang w:eastAsia="zh-CN"/>
        </w:rPr>
        <w:t>MIIT Key Laboratory for Low Dimensional Quantum Structure and Devices, School of Materials Sciences &amp; Engineering, Beijing Institute of Technology, 100081 Beijing, China</w:t>
      </w:r>
    </w:p>
    <w:p w:rsidR="00B83659" w:rsidRDefault="00B83659" w:rsidP="00C25231">
      <w:pPr>
        <w:pStyle w:val="TAMainText"/>
        <w:ind w:firstLine="0"/>
        <w:jc w:val="center"/>
        <w:rPr>
          <w:rFonts w:ascii="Times New Roman" w:hAnsi="Times New Roman"/>
          <w:lang w:eastAsia="zh-CN"/>
        </w:rPr>
      </w:pPr>
      <w:r w:rsidRPr="00B83659">
        <w:rPr>
          <w:rFonts w:ascii="Times New Roman" w:hAnsi="Times New Roman"/>
          <w:vertAlign w:val="superscript"/>
          <w:lang w:eastAsia="zh-CN"/>
        </w:rPr>
        <w:t>1</w:t>
      </w:r>
      <w:r>
        <w:rPr>
          <w:rFonts w:ascii="Times New Roman" w:hAnsi="Times New Roman"/>
          <w:lang w:eastAsia="zh-CN"/>
        </w:rPr>
        <w:t>e-mail: kai_gu94@163.com</w:t>
      </w:r>
    </w:p>
    <w:p w:rsidR="00B92D75" w:rsidRPr="00C25231" w:rsidRDefault="00C25231" w:rsidP="00C25231">
      <w:pPr>
        <w:spacing w:line="360" w:lineRule="auto"/>
        <w:jc w:val="center"/>
        <w:rPr>
          <w:rFonts w:ascii="Times New Roman" w:eastAsia="宋体" w:hAnsi="Times New Roman"/>
          <w:sz w:val="24"/>
        </w:rPr>
      </w:pPr>
      <w:r>
        <w:rPr>
          <w:rFonts w:ascii="Times New Roman" w:eastAsia="宋体" w:hAnsi="Times New Roman" w:hint="eastAsia"/>
          <w:sz w:val="24"/>
        </w:rPr>
        <w:t>*</w:t>
      </w:r>
      <w:r>
        <w:rPr>
          <w:rFonts w:ascii="Times New Roman" w:eastAsia="宋体" w:hAnsi="Times New Roman"/>
          <w:sz w:val="24"/>
        </w:rPr>
        <w:t xml:space="preserve">e-mail: </w:t>
      </w:r>
      <w:r w:rsidRPr="00C25231">
        <w:rPr>
          <w:rFonts w:ascii="Times New Roman" w:eastAsia="宋体" w:hAnsi="Times New Roman"/>
          <w:sz w:val="24"/>
        </w:rPr>
        <w:t>hzzhong@bit.edu.cn</w:t>
      </w:r>
    </w:p>
    <w:p w:rsidR="003647E5" w:rsidRPr="003420F1" w:rsidRDefault="003647E5" w:rsidP="00637416">
      <w:pPr>
        <w:spacing w:line="360" w:lineRule="auto"/>
        <w:rPr>
          <w:rFonts w:ascii="Times New Roman" w:eastAsia="宋体" w:hAnsi="Times New Roman"/>
          <w:sz w:val="24"/>
        </w:rPr>
      </w:pPr>
    </w:p>
    <w:p w:rsidR="00994D2B" w:rsidRPr="00A7058A" w:rsidRDefault="00A7058A" w:rsidP="00637416">
      <w:pPr>
        <w:spacing w:line="360" w:lineRule="auto"/>
        <w:rPr>
          <w:rFonts w:ascii="Times New Roman" w:eastAsia="宋体" w:hAnsi="Times New Roman"/>
          <w:b/>
          <w:sz w:val="28"/>
        </w:rPr>
      </w:pPr>
      <w:r w:rsidRPr="00A7058A">
        <w:rPr>
          <w:rFonts w:ascii="Times New Roman" w:eastAsia="宋体" w:hAnsi="Times New Roman" w:hint="eastAsia"/>
          <w:b/>
          <w:sz w:val="28"/>
        </w:rPr>
        <w:t>C</w:t>
      </w:r>
      <w:r w:rsidRPr="00A7058A">
        <w:rPr>
          <w:rFonts w:ascii="Times New Roman" w:eastAsia="宋体" w:hAnsi="Times New Roman"/>
          <w:b/>
          <w:sz w:val="28"/>
        </w:rPr>
        <w:t>ontents</w:t>
      </w:r>
    </w:p>
    <w:p w:rsidR="003647E5" w:rsidRPr="003420F1" w:rsidRDefault="00A7058A" w:rsidP="00637416">
      <w:pPr>
        <w:spacing w:line="360" w:lineRule="auto"/>
        <w:rPr>
          <w:rFonts w:ascii="Times New Roman" w:eastAsia="宋体" w:hAnsi="Times New Roman"/>
          <w:sz w:val="24"/>
        </w:rPr>
      </w:pPr>
      <w:r>
        <w:rPr>
          <w:rFonts w:ascii="Times New Roman" w:eastAsia="宋体" w:hAnsi="Times New Roman" w:hint="eastAsia"/>
          <w:sz w:val="24"/>
        </w:rPr>
        <w:t>P</w:t>
      </w:r>
      <w:r>
        <w:rPr>
          <w:rFonts w:ascii="Times New Roman" w:eastAsia="宋体" w:hAnsi="Times New Roman"/>
          <w:sz w:val="24"/>
        </w:rPr>
        <w:t xml:space="preserve">ART 1: </w:t>
      </w:r>
      <w:r w:rsidRPr="00A7058A">
        <w:rPr>
          <w:rFonts w:ascii="Times New Roman" w:eastAsia="宋体" w:hAnsi="Times New Roman"/>
          <w:sz w:val="24"/>
        </w:rPr>
        <w:t>A review of solution method</w:t>
      </w:r>
    </w:p>
    <w:p w:rsidR="003647E5" w:rsidRPr="003420F1" w:rsidRDefault="00A7058A" w:rsidP="00637416">
      <w:pPr>
        <w:spacing w:line="360" w:lineRule="auto"/>
        <w:rPr>
          <w:rFonts w:ascii="Times New Roman" w:eastAsia="宋体" w:hAnsi="Times New Roman"/>
          <w:sz w:val="24"/>
        </w:rPr>
      </w:pPr>
      <w:r w:rsidRPr="00A7058A">
        <w:rPr>
          <w:rFonts w:ascii="Times New Roman" w:eastAsia="宋体" w:hAnsi="Times New Roman"/>
          <w:sz w:val="24"/>
        </w:rPr>
        <w:t xml:space="preserve">PART </w:t>
      </w:r>
      <w:r w:rsidR="00653549">
        <w:rPr>
          <w:rFonts w:ascii="Times New Roman" w:eastAsia="宋体" w:hAnsi="Times New Roman"/>
          <w:sz w:val="24"/>
        </w:rPr>
        <w:t>2</w:t>
      </w:r>
      <w:r w:rsidRPr="00A7058A">
        <w:rPr>
          <w:rFonts w:ascii="Times New Roman" w:eastAsia="宋体" w:hAnsi="Times New Roman"/>
          <w:sz w:val="24"/>
        </w:rPr>
        <w:t>: The experimental instructions of PEE method</w:t>
      </w:r>
    </w:p>
    <w:p w:rsidR="003647E5" w:rsidRPr="003420F1" w:rsidRDefault="00A7058A" w:rsidP="00637416">
      <w:pPr>
        <w:spacing w:line="360" w:lineRule="auto"/>
        <w:rPr>
          <w:rFonts w:ascii="Times New Roman" w:eastAsia="宋体" w:hAnsi="Times New Roman"/>
          <w:sz w:val="24"/>
        </w:rPr>
      </w:pPr>
      <w:r w:rsidRPr="00A7058A">
        <w:rPr>
          <w:rFonts w:ascii="Times New Roman" w:eastAsia="宋体" w:hAnsi="Times New Roman"/>
          <w:sz w:val="24"/>
        </w:rPr>
        <w:t xml:space="preserve">PART </w:t>
      </w:r>
      <w:r w:rsidR="00653549">
        <w:rPr>
          <w:rFonts w:ascii="Times New Roman" w:eastAsia="宋体" w:hAnsi="Times New Roman"/>
          <w:sz w:val="24"/>
        </w:rPr>
        <w:t>3</w:t>
      </w:r>
      <w:r w:rsidRPr="00A7058A">
        <w:rPr>
          <w:rFonts w:ascii="Times New Roman" w:eastAsia="宋体" w:hAnsi="Times New Roman"/>
          <w:sz w:val="24"/>
        </w:rPr>
        <w:t>: Figures and Tables</w:t>
      </w:r>
    </w:p>
    <w:p w:rsidR="003647E5" w:rsidRPr="003420F1" w:rsidRDefault="003647E5" w:rsidP="00637416">
      <w:pPr>
        <w:spacing w:line="360" w:lineRule="auto"/>
        <w:rPr>
          <w:rFonts w:ascii="Times New Roman" w:eastAsia="宋体" w:hAnsi="Times New Roman"/>
          <w:sz w:val="24"/>
        </w:rPr>
      </w:pPr>
    </w:p>
    <w:p w:rsidR="003647E5" w:rsidRPr="003420F1" w:rsidRDefault="003647E5" w:rsidP="00637416">
      <w:pPr>
        <w:spacing w:line="360" w:lineRule="auto"/>
        <w:rPr>
          <w:rFonts w:ascii="Times New Roman" w:eastAsia="宋体" w:hAnsi="Times New Roman"/>
          <w:sz w:val="24"/>
        </w:rPr>
      </w:pPr>
    </w:p>
    <w:p w:rsidR="003647E5" w:rsidRDefault="003647E5" w:rsidP="00637416">
      <w:pPr>
        <w:spacing w:line="360" w:lineRule="auto"/>
        <w:rPr>
          <w:rFonts w:ascii="Times New Roman" w:eastAsia="宋体" w:hAnsi="Times New Roman"/>
          <w:sz w:val="24"/>
        </w:rPr>
      </w:pPr>
    </w:p>
    <w:p w:rsidR="00A7058A" w:rsidRDefault="00A7058A" w:rsidP="00637416">
      <w:pPr>
        <w:spacing w:line="360" w:lineRule="auto"/>
        <w:rPr>
          <w:rFonts w:ascii="Times New Roman" w:eastAsia="宋体" w:hAnsi="Times New Roman"/>
          <w:sz w:val="24"/>
        </w:rPr>
      </w:pPr>
    </w:p>
    <w:p w:rsidR="00A7058A" w:rsidRDefault="00A7058A" w:rsidP="00637416">
      <w:pPr>
        <w:spacing w:line="360" w:lineRule="auto"/>
        <w:rPr>
          <w:rFonts w:ascii="Times New Roman" w:eastAsia="宋体" w:hAnsi="Times New Roman"/>
          <w:sz w:val="24"/>
        </w:rPr>
      </w:pPr>
    </w:p>
    <w:p w:rsidR="00A7058A" w:rsidRDefault="00A7058A" w:rsidP="00637416">
      <w:pPr>
        <w:spacing w:line="360" w:lineRule="auto"/>
        <w:rPr>
          <w:rFonts w:ascii="Times New Roman" w:eastAsia="宋体" w:hAnsi="Times New Roman"/>
          <w:sz w:val="24"/>
        </w:rPr>
      </w:pPr>
    </w:p>
    <w:p w:rsidR="00A7058A" w:rsidRDefault="00A7058A" w:rsidP="00637416">
      <w:pPr>
        <w:spacing w:line="360" w:lineRule="auto"/>
        <w:rPr>
          <w:rFonts w:ascii="Times New Roman" w:eastAsia="宋体" w:hAnsi="Times New Roman"/>
          <w:sz w:val="24"/>
        </w:rPr>
      </w:pPr>
    </w:p>
    <w:p w:rsidR="00A7058A" w:rsidRPr="003420F1" w:rsidRDefault="00A7058A" w:rsidP="00637416">
      <w:pPr>
        <w:spacing w:line="360" w:lineRule="auto"/>
        <w:rPr>
          <w:rFonts w:ascii="Times New Roman" w:eastAsia="宋体" w:hAnsi="Times New Roman"/>
          <w:sz w:val="24"/>
        </w:rPr>
      </w:pPr>
    </w:p>
    <w:p w:rsidR="003647E5" w:rsidRPr="003420F1" w:rsidRDefault="003647E5" w:rsidP="00637416">
      <w:pPr>
        <w:spacing w:line="360" w:lineRule="auto"/>
        <w:rPr>
          <w:rFonts w:ascii="Times New Roman" w:eastAsia="宋体" w:hAnsi="Times New Roman"/>
          <w:sz w:val="24"/>
        </w:rPr>
      </w:pPr>
    </w:p>
    <w:p w:rsidR="003647E5" w:rsidRDefault="003647E5" w:rsidP="00637416">
      <w:pPr>
        <w:spacing w:line="360" w:lineRule="auto"/>
        <w:rPr>
          <w:rFonts w:ascii="Times New Roman" w:eastAsia="宋体" w:hAnsi="Times New Roman"/>
          <w:sz w:val="24"/>
        </w:rPr>
      </w:pPr>
    </w:p>
    <w:p w:rsidR="00653549" w:rsidRPr="003420F1" w:rsidRDefault="00653549" w:rsidP="00637416">
      <w:pPr>
        <w:spacing w:line="360" w:lineRule="auto"/>
        <w:rPr>
          <w:rFonts w:ascii="Times New Roman" w:eastAsia="宋体" w:hAnsi="Times New Roman"/>
          <w:sz w:val="24"/>
        </w:rPr>
      </w:pPr>
    </w:p>
    <w:p w:rsidR="003647E5" w:rsidRPr="003420F1" w:rsidRDefault="003647E5" w:rsidP="00637416">
      <w:pPr>
        <w:spacing w:line="360" w:lineRule="auto"/>
        <w:rPr>
          <w:rFonts w:ascii="Times New Roman" w:eastAsia="宋体" w:hAnsi="Times New Roman"/>
          <w:sz w:val="24"/>
        </w:rPr>
      </w:pPr>
    </w:p>
    <w:p w:rsidR="00B92D75" w:rsidRPr="003420F1" w:rsidRDefault="00B92D75" w:rsidP="007E7CA9">
      <w:pPr>
        <w:spacing w:line="360" w:lineRule="auto"/>
        <w:jc w:val="left"/>
        <w:rPr>
          <w:rFonts w:ascii="Times New Roman" w:eastAsia="宋体" w:hAnsi="Times New Roman"/>
          <w:b/>
          <w:sz w:val="28"/>
        </w:rPr>
      </w:pPr>
      <w:r w:rsidRPr="003420F1">
        <w:rPr>
          <w:rFonts w:ascii="Times New Roman" w:eastAsia="宋体" w:hAnsi="Times New Roman"/>
          <w:b/>
          <w:sz w:val="28"/>
        </w:rPr>
        <w:lastRenderedPageBreak/>
        <w:t xml:space="preserve">PART 1: A review of solution method </w:t>
      </w:r>
    </w:p>
    <w:p w:rsidR="00B92D75" w:rsidRPr="003420F1" w:rsidRDefault="00B92D75" w:rsidP="007E7CA9">
      <w:pPr>
        <w:spacing w:line="360" w:lineRule="auto"/>
        <w:rPr>
          <w:rFonts w:ascii="Times New Roman" w:eastAsia="宋体" w:hAnsi="Times New Roman"/>
          <w:b/>
          <w:sz w:val="24"/>
        </w:rPr>
      </w:pPr>
      <w:r w:rsidRPr="003420F1">
        <w:rPr>
          <w:rFonts w:ascii="Times New Roman" w:eastAsia="宋体" w:hAnsi="Times New Roman"/>
          <w:b/>
          <w:sz w:val="24"/>
        </w:rPr>
        <w:t>1.1 Roper’s model</w:t>
      </w:r>
      <w:r w:rsidRPr="003420F1">
        <w:rPr>
          <w:rFonts w:ascii="Times New Roman" w:eastAsia="宋体" w:hAnsi="Times New Roman"/>
          <w:b/>
          <w:noProof/>
          <w:sz w:val="24"/>
          <w:vertAlign w:val="superscript"/>
        </w:rPr>
        <w:t>1</w:t>
      </w:r>
    </w:p>
    <w:p w:rsidR="00B92D75" w:rsidRPr="003420F1" w:rsidRDefault="00B92D75" w:rsidP="007E7CA9">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The energy balance in eq. 1 simplifies to</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963FE1" w:rsidP="003377D9">
            <w:pPr>
              <w:spacing w:line="360" w:lineRule="auto"/>
              <w:jc w:val="center"/>
              <w:rPr>
                <w:rFonts w:ascii="Times New Roman" w:eastAsia="宋体" w:hAnsi="Times New Roman"/>
                <w:sz w:val="24"/>
              </w:rPr>
            </w:pPr>
            <m:oMathPara>
              <m:oMath>
                <m:nary>
                  <m:naryPr>
                    <m:chr m:val="∑"/>
                    <m:limLoc m:val="undOvr"/>
                    <m:supHide m:val="1"/>
                    <m:ctrlPr>
                      <w:rPr>
                        <w:rFonts w:ascii="Cambria Math" w:eastAsia="宋体" w:hAnsi="Cambria Math"/>
                        <w:sz w:val="24"/>
                      </w:rPr>
                    </m:ctrlPr>
                  </m:naryPr>
                  <m:sub>
                    <m:r>
                      <w:rPr>
                        <w:rFonts w:ascii="Cambria Math" w:eastAsia="宋体" w:hAnsi="Cambria Math"/>
                        <w:sz w:val="24"/>
                      </w:rPr>
                      <m:t>i</m:t>
                    </m:r>
                  </m:sub>
                  <m:sup/>
                  <m:e>
                    <m:sSub>
                      <m:sSubPr>
                        <m:ctrlPr>
                          <w:rPr>
                            <w:rFonts w:ascii="Cambria Math" w:eastAsia="宋体" w:hAnsi="Cambria Math"/>
                            <w:i/>
                            <w:sz w:val="24"/>
                          </w:rPr>
                        </m:ctrlPr>
                      </m:sSubPr>
                      <m:e>
                        <m:r>
                          <w:rPr>
                            <w:rFonts w:ascii="Cambria Math" w:eastAsia="宋体" w:hAnsi="Cambria Math"/>
                            <w:sz w:val="24"/>
                          </w:rPr>
                          <m:t>m</m:t>
                        </m:r>
                      </m:e>
                      <m:sub>
                        <m:r>
                          <m:rPr>
                            <m:sty m:val="p"/>
                          </m:rPr>
                          <w:rPr>
                            <w:rFonts w:ascii="Cambria Math" w:eastAsia="宋体" w:hAnsi="Cambria Math"/>
                            <w:sz w:val="24"/>
                          </w:rPr>
                          <m:t>i</m:t>
                        </m:r>
                      </m:sub>
                    </m:sSub>
                    <m:sSub>
                      <m:sSubPr>
                        <m:ctrlPr>
                          <w:rPr>
                            <w:rFonts w:ascii="Cambria Math" w:eastAsia="宋体" w:hAnsi="Cambria Math"/>
                            <w:i/>
                            <w:sz w:val="24"/>
                          </w:rPr>
                        </m:ctrlPr>
                      </m:sSubPr>
                      <m:e>
                        <m:r>
                          <w:rPr>
                            <w:rFonts w:ascii="Cambria Math" w:eastAsia="宋体" w:hAnsi="Cambria Math"/>
                            <w:sz w:val="24"/>
                          </w:rPr>
                          <m:t>c</m:t>
                        </m:r>
                      </m:e>
                      <m:sub>
                        <m:r>
                          <m:rPr>
                            <m:sty m:val="p"/>
                          </m:rPr>
                          <w:rPr>
                            <w:rFonts w:ascii="Cambria Math" w:eastAsia="宋体" w:hAnsi="Cambria Math"/>
                            <w:sz w:val="24"/>
                          </w:rPr>
                          <m:t>p,i</m:t>
                        </m:r>
                      </m:sub>
                    </m:sSub>
                    <m:f>
                      <m:fPr>
                        <m:ctrlPr>
                          <w:rPr>
                            <w:rFonts w:ascii="Cambria Math" w:eastAsia="宋体" w:hAnsi="Cambria Math"/>
                            <w:i/>
                            <w:sz w:val="24"/>
                          </w:rPr>
                        </m:ctrlPr>
                      </m:fPr>
                      <m:num>
                        <m:r>
                          <w:rPr>
                            <w:rFonts w:ascii="Cambria Math" w:eastAsia="宋体" w:hAnsi="Cambria Math"/>
                            <w:sz w:val="24"/>
                          </w:rPr>
                          <m:t>dT</m:t>
                        </m:r>
                      </m:num>
                      <m:den>
                        <m:r>
                          <w:rPr>
                            <w:rFonts w:ascii="Cambria Math" w:eastAsia="宋体" w:hAnsi="Cambria Math"/>
                            <w:sz w:val="24"/>
                          </w:rPr>
                          <m:t>dt</m:t>
                        </m:r>
                      </m:den>
                    </m:f>
                  </m:e>
                </m:nary>
                <m:r>
                  <m:rPr>
                    <m:sty m:val="p"/>
                  </m:rPr>
                  <w:rPr>
                    <w:rFonts w:ascii="Cambria Math" w:eastAsia="宋体" w:hAnsi="Cambria Math" w:hint="eastAsia"/>
                    <w:sz w:val="24"/>
                  </w:rPr>
                  <m:t>=</m:t>
                </m:r>
                <w:bookmarkStart w:id="0" w:name="OLE_LINK13"/>
                <w:bookmarkStart w:id="1" w:name="OLE_LINK14"/>
                <m:sSub>
                  <m:sSubPr>
                    <m:ctrlPr>
                      <w:rPr>
                        <w:rFonts w:ascii="Cambria Math" w:eastAsia="宋体" w:hAnsi="Cambria Math"/>
                        <w:i/>
                        <w:sz w:val="24"/>
                      </w:rPr>
                    </m:ctrlPr>
                  </m:sSubPr>
                  <m:e>
                    <m:r>
                      <w:rPr>
                        <w:rFonts w:ascii="Cambria Math" w:eastAsia="宋体" w:hAnsi="Cambria Math"/>
                        <w:sz w:val="24"/>
                      </w:rPr>
                      <m:t>Q</m:t>
                    </m:r>
                  </m:e>
                  <m:sub>
                    <m:r>
                      <m:rPr>
                        <m:sty m:val="p"/>
                      </m:rPr>
                      <w:rPr>
                        <w:rFonts w:ascii="Cambria Math" w:eastAsia="宋体" w:hAnsi="Cambria Math"/>
                        <w:sz w:val="24"/>
                      </w:rPr>
                      <m:t>I</m:t>
                    </m:r>
                  </m:sub>
                </m:sSub>
                <w:bookmarkEnd w:id="0"/>
                <w:bookmarkEnd w:id="1"/>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Q</m:t>
                    </m:r>
                  </m:e>
                  <m:sub>
                    <m:r>
                      <w:rPr>
                        <w:rFonts w:ascii="Cambria Math" w:eastAsia="宋体" w:hAnsi="Cambria Math"/>
                        <w:sz w:val="24"/>
                      </w:rPr>
                      <m:t>0</m:t>
                    </m:r>
                  </m:sub>
                </m:sSub>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Q</m:t>
                    </m:r>
                  </m:e>
                  <m:sub>
                    <m:r>
                      <m:rPr>
                        <m:sty m:val="p"/>
                      </m:rPr>
                      <w:rPr>
                        <w:rFonts w:ascii="Cambria Math" w:eastAsia="宋体" w:hAnsi="Cambria Math"/>
                        <w:sz w:val="24"/>
                      </w:rPr>
                      <m:t>ext</m:t>
                    </m:r>
                  </m:sub>
                </m:sSub>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S1</w:t>
            </w:r>
          </w:p>
        </w:tc>
      </w:tr>
    </w:tbl>
    <w:p w:rsidR="00B92D75" w:rsidRPr="003420F1" w:rsidRDefault="00B92D75" w:rsidP="007E7CA9">
      <w:pPr>
        <w:spacing w:line="360" w:lineRule="auto"/>
        <w:rPr>
          <w:rFonts w:ascii="Times New Roman" w:eastAsia="宋体" w:hAnsi="Times New Roman"/>
          <w:sz w:val="24"/>
        </w:rPr>
      </w:pPr>
      <w:r w:rsidRPr="003420F1">
        <w:rPr>
          <w:rFonts w:ascii="Times New Roman" w:eastAsia="宋体" w:hAnsi="Times New Roman"/>
          <w:sz w:val="24"/>
        </w:rPr>
        <w:t xml:space="preserve">where </w:t>
      </w:r>
      <w:r w:rsidRPr="003420F1">
        <w:rPr>
          <w:rFonts w:ascii="Times New Roman" w:eastAsia="宋体" w:hAnsi="Times New Roman"/>
          <w:i/>
          <w:sz w:val="24"/>
        </w:rPr>
        <w:t>m</w:t>
      </w:r>
      <w:r w:rsidRPr="003420F1">
        <w:rPr>
          <w:rFonts w:ascii="Times New Roman" w:eastAsia="宋体" w:hAnsi="Times New Roman"/>
          <w:sz w:val="24"/>
          <w:vertAlign w:val="subscript"/>
        </w:rPr>
        <w:t>i</w:t>
      </w:r>
      <w:r w:rsidRPr="003420F1">
        <w:rPr>
          <w:rFonts w:ascii="Times New Roman" w:eastAsia="宋体" w:hAnsi="Times New Roman"/>
          <w:i/>
          <w:sz w:val="24"/>
        </w:rPr>
        <w:t>c</w:t>
      </w:r>
      <w:r w:rsidRPr="003420F1">
        <w:rPr>
          <w:rFonts w:ascii="Times New Roman" w:eastAsia="宋体" w:hAnsi="Times New Roman"/>
          <w:sz w:val="24"/>
          <w:vertAlign w:val="subscript"/>
        </w:rPr>
        <w:t>p,i</w:t>
      </w:r>
      <w:r w:rsidRPr="003420F1">
        <w:rPr>
          <w:rFonts w:ascii="Times New Roman" w:eastAsia="宋体" w:hAnsi="Times New Roman"/>
          <w:sz w:val="24"/>
        </w:rPr>
        <w:t xml:space="preserve"> includes the solution and sample cell. Source term </w:t>
      </w:r>
      <w:r w:rsidRPr="003420F1">
        <w:rPr>
          <w:rFonts w:ascii="Times New Roman" w:eastAsia="宋体" w:hAnsi="Times New Roman"/>
          <w:i/>
          <w:sz w:val="24"/>
        </w:rPr>
        <w:t>Q</w:t>
      </w:r>
      <w:r w:rsidRPr="003420F1">
        <w:rPr>
          <w:rFonts w:ascii="Times New Roman" w:eastAsia="宋体" w:hAnsi="Times New Roman"/>
          <w:sz w:val="24"/>
          <w:vertAlign w:val="subscript"/>
        </w:rPr>
        <w:t>0</w:t>
      </w:r>
      <w:r w:rsidRPr="003420F1">
        <w:rPr>
          <w:rFonts w:ascii="Times New Roman" w:eastAsia="宋体" w:hAnsi="Times New Roman"/>
          <w:sz w:val="24"/>
        </w:rPr>
        <w:t xml:space="preserve"> represents heat dissipated from light absorbed</w:t>
      </w:r>
      <w:r w:rsidRPr="003420F1">
        <w:rPr>
          <w:rFonts w:ascii="Times New Roman" w:eastAsia="宋体" w:hAnsi="Times New Roman" w:hint="eastAsia"/>
          <w:sz w:val="24"/>
        </w:rPr>
        <w:t xml:space="preserve"> </w:t>
      </w:r>
      <w:r w:rsidRPr="003420F1">
        <w:rPr>
          <w:rFonts w:ascii="Times New Roman" w:eastAsia="宋体" w:hAnsi="Times New Roman"/>
          <w:sz w:val="24"/>
        </w:rPr>
        <w:t>by the quartz sample cell itself (F</w:t>
      </w:r>
      <w:r w:rsidRPr="003420F1">
        <w:rPr>
          <w:rFonts w:ascii="Times New Roman" w:eastAsia="宋体" w:hAnsi="Times New Roman" w:hint="eastAsia"/>
          <w:sz w:val="24"/>
        </w:rPr>
        <w:t>ig</w:t>
      </w:r>
      <w:r w:rsidRPr="003420F1">
        <w:rPr>
          <w:rFonts w:ascii="Times New Roman" w:eastAsia="宋体" w:hAnsi="Times New Roman"/>
          <w:sz w:val="24"/>
        </w:rPr>
        <w:t xml:space="preserve">ure S1a). The laser-induced source term </w:t>
      </w:r>
      <w:r w:rsidRPr="003420F1">
        <w:rPr>
          <w:rFonts w:ascii="Times New Roman" w:eastAsia="宋体" w:hAnsi="Times New Roman"/>
          <w:i/>
          <w:sz w:val="24"/>
        </w:rPr>
        <w:t>Q</w:t>
      </w:r>
      <w:r w:rsidRPr="003420F1">
        <w:rPr>
          <w:rFonts w:ascii="Times New Roman" w:eastAsia="宋体" w:hAnsi="Times New Roman"/>
          <w:sz w:val="24"/>
          <w:vertAlign w:val="subscript"/>
        </w:rPr>
        <w:t>I</w:t>
      </w:r>
      <w:r w:rsidRPr="003420F1">
        <w:rPr>
          <w:rFonts w:ascii="Times New Roman" w:eastAsia="宋体" w:hAnsi="Times New Roman"/>
          <w:sz w:val="24"/>
        </w:rPr>
        <w:t xml:space="preserve"> represents heat dissipated. </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963FE1" w:rsidP="003377D9">
            <w:pPr>
              <w:spacing w:line="360" w:lineRule="auto"/>
              <w:jc w:val="center"/>
              <w:rPr>
                <w:rFonts w:ascii="Times New Roman" w:eastAsia="宋体" w:hAnsi="Times New Roman"/>
                <w:i/>
                <w:sz w:val="24"/>
              </w:rPr>
            </w:pPr>
            <m:oMathPara>
              <m:oMath>
                <m:sSub>
                  <m:sSubPr>
                    <m:ctrlPr>
                      <w:rPr>
                        <w:rFonts w:ascii="Cambria Math" w:eastAsia="宋体" w:hAnsi="Cambria Math"/>
                        <w:i/>
                        <w:sz w:val="24"/>
                      </w:rPr>
                    </m:ctrlPr>
                  </m:sSubPr>
                  <m:e>
                    <m:r>
                      <w:rPr>
                        <w:rFonts w:ascii="Cambria Math" w:eastAsia="宋体" w:hAnsi="Cambria Math"/>
                        <w:sz w:val="24"/>
                      </w:rPr>
                      <m:t>Q</m:t>
                    </m:r>
                  </m:e>
                  <m:sub>
                    <m:r>
                      <m:rPr>
                        <m:sty m:val="p"/>
                      </m:rPr>
                      <w:rPr>
                        <w:rFonts w:ascii="Cambria Math" w:eastAsia="宋体" w:hAnsi="Cambria Math"/>
                        <w:sz w:val="24"/>
                      </w:rPr>
                      <m:t>I</m:t>
                    </m:r>
                  </m:sub>
                </m:sSub>
                <m:r>
                  <m:rPr>
                    <m:sty m:val="p"/>
                  </m:rPr>
                  <w:rPr>
                    <w:rFonts w:ascii="Cambria Math" w:eastAsia="宋体" w:hAnsi="Cambria Math" w:hint="eastAsia"/>
                    <w:sz w:val="24"/>
                  </w:rPr>
                  <m:t>=</m:t>
                </m:r>
                <m:r>
                  <w:rPr>
                    <w:rFonts w:ascii="Cambria Math" w:eastAsia="宋体" w:hAnsi="Cambria Math"/>
                    <w:sz w:val="24"/>
                  </w:rPr>
                  <m:t>I</m:t>
                </m:r>
                <m:d>
                  <m:dPr>
                    <m:ctrlPr>
                      <w:rPr>
                        <w:rFonts w:ascii="Cambria Math" w:eastAsia="宋体" w:hAnsi="Cambria Math"/>
                        <w:i/>
                        <w:sz w:val="24"/>
                      </w:rPr>
                    </m:ctrlPr>
                  </m:dPr>
                  <m:e>
                    <m:r>
                      <w:rPr>
                        <w:rFonts w:ascii="Cambria Math" w:eastAsia="宋体" w:hAnsi="Cambria Math"/>
                        <w:sz w:val="24"/>
                      </w:rPr>
                      <m:t>1-</m:t>
                    </m:r>
                    <m:sSup>
                      <m:sSupPr>
                        <m:ctrlPr>
                          <w:rPr>
                            <w:rFonts w:ascii="Cambria Math" w:eastAsia="宋体" w:hAnsi="Cambria Math"/>
                            <w:i/>
                            <w:sz w:val="24"/>
                          </w:rPr>
                        </m:ctrlPr>
                      </m:sSupPr>
                      <m:e>
                        <m:r>
                          <w:rPr>
                            <w:rFonts w:ascii="Cambria Math" w:eastAsia="宋体" w:hAnsi="Cambria Math"/>
                            <w:sz w:val="24"/>
                          </w:rPr>
                          <m:t>10</m:t>
                        </m:r>
                      </m:e>
                      <m:sup>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A</m:t>
                            </m:r>
                          </m:e>
                          <m:sub>
                            <m:r>
                              <w:rPr>
                                <w:rFonts w:ascii="Cambria Math" w:eastAsia="宋体" w:hAnsi="Cambria Math"/>
                                <w:sz w:val="24"/>
                              </w:rPr>
                              <m:t>λ</m:t>
                            </m:r>
                          </m:sub>
                        </m:sSub>
                      </m:sup>
                    </m:sSup>
                  </m:e>
                </m:d>
                <m:r>
                  <w:rPr>
                    <w:rFonts w:ascii="Cambria Math" w:eastAsia="宋体" w:hAnsi="Cambria Math"/>
                    <w:sz w:val="24"/>
                  </w:rPr>
                  <m:t>η</m:t>
                </m:r>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S2</w:t>
            </w:r>
          </w:p>
        </w:tc>
      </w:tr>
    </w:tbl>
    <w:p w:rsidR="00B92D75" w:rsidRPr="003420F1" w:rsidRDefault="00B92D75" w:rsidP="007E7CA9">
      <w:pPr>
        <w:spacing w:line="360" w:lineRule="auto"/>
        <w:rPr>
          <w:rFonts w:ascii="Times New Roman" w:eastAsia="宋体" w:hAnsi="Times New Roman"/>
          <w:sz w:val="24"/>
        </w:rPr>
      </w:pPr>
      <w:r w:rsidRPr="003420F1">
        <w:rPr>
          <w:rFonts w:ascii="Times New Roman" w:eastAsia="宋体" w:hAnsi="Times New Roman"/>
          <w:sz w:val="24"/>
        </w:rPr>
        <w:t xml:space="preserve">where </w:t>
      </w:r>
      <w:r w:rsidRPr="003420F1">
        <w:rPr>
          <w:rFonts w:ascii="Times New Roman" w:eastAsia="宋体" w:hAnsi="Times New Roman"/>
          <w:i/>
          <w:sz w:val="24"/>
        </w:rPr>
        <w:t>I</w:t>
      </w:r>
      <w:r w:rsidRPr="003420F1">
        <w:rPr>
          <w:rFonts w:ascii="Times New Roman" w:eastAsia="宋体" w:hAnsi="Times New Roman"/>
          <w:sz w:val="24"/>
        </w:rPr>
        <w:t xml:space="preserve"> is incident laser power, </w:t>
      </w:r>
      <w:bookmarkStart w:id="2" w:name="OLE_LINK15"/>
      <w:bookmarkStart w:id="3" w:name="OLE_LINK16"/>
      <w:r w:rsidRPr="003420F1">
        <w:rPr>
          <w:rFonts w:ascii="Times New Roman" w:eastAsia="等线" w:hAnsi="Times New Roman" w:cs="Times New Roman"/>
          <w:i/>
          <w:sz w:val="24"/>
        </w:rPr>
        <w:t>η</w:t>
      </w:r>
      <w:bookmarkEnd w:id="2"/>
      <w:bookmarkEnd w:id="3"/>
      <w:r w:rsidRPr="003420F1">
        <w:rPr>
          <w:rFonts w:ascii="Times New Roman" w:eastAsia="宋体" w:hAnsi="Times New Roman"/>
          <w:sz w:val="24"/>
        </w:rPr>
        <w:t xml:space="preserve"> represents the LHCE, and </w:t>
      </w:r>
      <w:r w:rsidRPr="003420F1">
        <w:rPr>
          <w:rFonts w:ascii="Times New Roman" w:eastAsia="宋体" w:hAnsi="Times New Roman"/>
          <w:i/>
          <w:sz w:val="24"/>
        </w:rPr>
        <w:t>A</w:t>
      </w:r>
      <w:r w:rsidRPr="003420F1">
        <w:rPr>
          <w:rFonts w:ascii="Times New Roman" w:eastAsia="等线" w:hAnsi="Times New Roman" w:cs="Times New Roman"/>
          <w:sz w:val="24"/>
          <w:vertAlign w:val="subscript"/>
        </w:rPr>
        <w:t>λ</w:t>
      </w:r>
      <w:r w:rsidRPr="003420F1">
        <w:rPr>
          <w:rFonts w:ascii="Times New Roman" w:eastAsia="宋体" w:hAnsi="Times New Roman"/>
          <w:sz w:val="24"/>
        </w:rPr>
        <w:t xml:space="preserve"> is absorbance of NCs given by Beer-Lambert’s Law. The external heat flow power </w:t>
      </w:r>
      <w:r w:rsidRPr="003420F1">
        <w:rPr>
          <w:rFonts w:ascii="Times New Roman" w:eastAsia="宋体" w:hAnsi="Times New Roman"/>
          <w:i/>
          <w:sz w:val="24"/>
        </w:rPr>
        <w:t>Q</w:t>
      </w:r>
      <w:r w:rsidRPr="003420F1">
        <w:rPr>
          <w:rFonts w:ascii="Times New Roman" w:eastAsia="宋体" w:hAnsi="Times New Roman"/>
          <w:sz w:val="24"/>
          <w:vertAlign w:val="subscript"/>
        </w:rPr>
        <w:t>ext</w:t>
      </w:r>
      <w:r w:rsidRPr="003420F1">
        <w:rPr>
          <w:rFonts w:ascii="Times New Roman" w:eastAsia="宋体" w:hAnsi="Times New Roman"/>
          <w:sz w:val="24"/>
        </w:rPr>
        <w:t xml:space="preserve"> of the system is proportional to the temperature difference with the ambient temperature </w:t>
      </w:r>
      <w:r w:rsidRPr="003420F1">
        <w:rPr>
          <w:rFonts w:ascii="Times New Roman" w:eastAsia="宋体" w:hAnsi="Times New Roman"/>
          <w:i/>
          <w:sz w:val="24"/>
        </w:rPr>
        <w:t>T</w:t>
      </w:r>
      <w:r w:rsidRPr="003420F1">
        <w:rPr>
          <w:rFonts w:ascii="Times New Roman" w:eastAsia="宋体" w:hAnsi="Times New Roman"/>
          <w:sz w:val="24"/>
          <w:vertAlign w:val="subscript"/>
        </w:rPr>
        <w:t>amb</w:t>
      </w:r>
      <w:r w:rsidRPr="003420F1">
        <w:rPr>
          <w:rFonts w:ascii="Times New Roman" w:eastAsia="宋体" w:hAnsi="Times New Roman"/>
          <w:sz w:val="24"/>
        </w:rPr>
        <w:t xml:space="preserve">, with </w:t>
      </w:r>
      <w:r w:rsidRPr="003420F1">
        <w:rPr>
          <w:rFonts w:ascii="Times New Roman" w:eastAsia="宋体" w:hAnsi="Times New Roman"/>
          <w:i/>
          <w:sz w:val="24"/>
        </w:rPr>
        <w:t>H</w:t>
      </w:r>
      <w:r w:rsidRPr="003420F1">
        <w:rPr>
          <w:rFonts w:ascii="Times New Roman" w:eastAsia="宋体" w:hAnsi="Times New Roman"/>
          <w:sz w:val="24"/>
        </w:rPr>
        <w:t xml:space="preserve"> as the proportionality factor.</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963FE1" w:rsidP="003377D9">
            <w:pPr>
              <w:spacing w:line="360" w:lineRule="auto"/>
              <w:jc w:val="center"/>
              <w:rPr>
                <w:rFonts w:ascii="Times New Roman" w:eastAsia="宋体" w:hAnsi="Times New Roman"/>
                <w:sz w:val="24"/>
              </w:rPr>
            </w:pPr>
            <m:oMathPara>
              <m:oMath>
                <m:sSub>
                  <m:sSubPr>
                    <m:ctrlPr>
                      <w:rPr>
                        <w:rFonts w:ascii="Cambria Math" w:eastAsia="宋体" w:hAnsi="Cambria Math"/>
                        <w:i/>
                        <w:sz w:val="24"/>
                      </w:rPr>
                    </m:ctrlPr>
                  </m:sSubPr>
                  <m:e>
                    <m:r>
                      <w:rPr>
                        <w:rFonts w:ascii="Cambria Math" w:eastAsia="宋体" w:hAnsi="Cambria Math"/>
                        <w:sz w:val="24"/>
                      </w:rPr>
                      <m:t>Q</m:t>
                    </m:r>
                  </m:e>
                  <m:sub>
                    <m:r>
                      <m:rPr>
                        <m:sty m:val="p"/>
                      </m:rPr>
                      <w:rPr>
                        <w:rFonts w:ascii="Cambria Math" w:eastAsia="宋体" w:hAnsi="Cambria Math"/>
                        <w:sz w:val="24"/>
                      </w:rPr>
                      <m:t>ext</m:t>
                    </m:r>
                  </m:sub>
                </m:sSub>
                <m:r>
                  <w:rPr>
                    <w:rFonts w:ascii="Cambria Math" w:eastAsia="宋体" w:hAnsi="Cambria Math"/>
                    <w:sz w:val="24"/>
                  </w:rPr>
                  <m:t>=</m:t>
                </m:r>
                <w:bookmarkStart w:id="4" w:name="OLE_LINK17"/>
                <w:bookmarkStart w:id="5" w:name="OLE_LINK18"/>
                <m:r>
                  <w:rPr>
                    <w:rFonts w:ascii="Cambria Math" w:eastAsia="宋体" w:hAnsi="Cambria Math"/>
                    <w:sz w:val="24"/>
                  </w:rPr>
                  <m:t>H</m:t>
                </m:r>
                <m:d>
                  <m:dPr>
                    <m:ctrlPr>
                      <w:rPr>
                        <w:rFonts w:ascii="Cambria Math" w:eastAsia="宋体" w:hAnsi="Cambria Math"/>
                        <w:i/>
                        <w:sz w:val="24"/>
                      </w:rPr>
                    </m:ctrlPr>
                  </m:dPr>
                  <m:e>
                    <m:r>
                      <w:rPr>
                        <w:rFonts w:ascii="Cambria Math" w:eastAsia="宋体" w:hAnsi="Cambria Math"/>
                        <w:sz w:val="24"/>
                      </w:rPr>
                      <m:t>T-</m:t>
                    </m:r>
                    <m:sSub>
                      <m:sSubPr>
                        <m:ctrlPr>
                          <w:rPr>
                            <w:rFonts w:ascii="Cambria Math" w:eastAsia="宋体" w:hAnsi="Cambria Math"/>
                            <w:i/>
                            <w:sz w:val="24"/>
                          </w:rPr>
                        </m:ctrlPr>
                      </m:sSubPr>
                      <m:e>
                        <m:r>
                          <w:rPr>
                            <w:rFonts w:ascii="Cambria Math" w:eastAsia="宋体" w:hAnsi="Cambria Math"/>
                            <w:sz w:val="24"/>
                          </w:rPr>
                          <m:t>T</m:t>
                        </m:r>
                      </m:e>
                      <m:sub>
                        <m:r>
                          <m:rPr>
                            <m:sty m:val="p"/>
                          </m:rPr>
                          <w:rPr>
                            <w:rFonts w:ascii="Cambria Math" w:eastAsia="宋体" w:hAnsi="Cambria Math"/>
                            <w:sz w:val="24"/>
                          </w:rPr>
                          <m:t>amb</m:t>
                        </m:r>
                      </m:sub>
                    </m:sSub>
                  </m:e>
                </m:d>
              </m:oMath>
            </m:oMathPara>
            <w:bookmarkEnd w:id="4"/>
            <w:bookmarkEnd w:id="5"/>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S3</w:t>
            </w:r>
          </w:p>
        </w:tc>
      </w:tr>
    </w:tbl>
    <w:p w:rsidR="00B92D75" w:rsidRPr="003420F1" w:rsidRDefault="00B92D75" w:rsidP="007E7CA9">
      <w:pPr>
        <w:spacing w:line="360" w:lineRule="auto"/>
        <w:rPr>
          <w:rFonts w:ascii="Times New Roman" w:eastAsia="宋体" w:hAnsi="Times New Roman"/>
          <w:sz w:val="24"/>
        </w:rPr>
      </w:pPr>
      <w:r w:rsidRPr="003420F1">
        <w:rPr>
          <w:rFonts w:ascii="Times New Roman" w:eastAsia="宋体" w:hAnsi="Times New Roman"/>
          <w:sz w:val="24"/>
        </w:rPr>
        <w:t xml:space="preserve">In order to solve </w:t>
      </w:r>
      <w:r w:rsidRPr="003420F1">
        <w:rPr>
          <w:rFonts w:ascii="Times New Roman" w:eastAsia="等线" w:hAnsi="Times New Roman" w:cs="Times New Roman"/>
          <w:i/>
          <w:sz w:val="24"/>
        </w:rPr>
        <w:t>η</w:t>
      </w:r>
      <w:r w:rsidRPr="003420F1">
        <w:rPr>
          <w:rFonts w:ascii="Times New Roman" w:eastAsia="宋体" w:hAnsi="Times New Roman"/>
          <w:sz w:val="24"/>
        </w:rPr>
        <w:t xml:space="preserve">, it is necessary to solve for </w:t>
      </w:r>
      <w:r w:rsidRPr="003420F1">
        <w:rPr>
          <w:rFonts w:ascii="Times New Roman" w:eastAsia="宋体" w:hAnsi="Times New Roman"/>
          <w:i/>
          <w:sz w:val="24"/>
        </w:rPr>
        <w:t>H</w:t>
      </w:r>
      <w:r w:rsidRPr="003420F1">
        <w:rPr>
          <w:rFonts w:ascii="Times New Roman" w:eastAsia="宋体" w:hAnsi="Times New Roman"/>
          <w:sz w:val="24"/>
        </w:rPr>
        <w:t xml:space="preserve">. When laser irradiation ceases, </w:t>
      </w:r>
      <w:r w:rsidRPr="003420F1">
        <w:rPr>
          <w:rFonts w:ascii="Times New Roman" w:eastAsia="宋体" w:hAnsi="Times New Roman"/>
          <w:i/>
          <w:sz w:val="24"/>
        </w:rPr>
        <w:t>Q</w:t>
      </w:r>
      <w:r w:rsidRPr="003420F1">
        <w:rPr>
          <w:rFonts w:ascii="Times New Roman" w:eastAsia="宋体" w:hAnsi="Times New Roman"/>
          <w:sz w:val="24"/>
          <w:vertAlign w:val="subscript"/>
        </w:rPr>
        <w:t>I</w:t>
      </w:r>
      <w:r w:rsidRPr="003420F1">
        <w:rPr>
          <w:rFonts w:ascii="Times New Roman" w:eastAsia="宋体" w:hAnsi="Times New Roman"/>
          <w:sz w:val="24"/>
        </w:rPr>
        <w:t xml:space="preserve"> + </w:t>
      </w:r>
      <w:r w:rsidRPr="003420F1">
        <w:rPr>
          <w:rFonts w:ascii="Times New Roman" w:eastAsia="宋体" w:hAnsi="Times New Roman"/>
          <w:i/>
          <w:sz w:val="24"/>
        </w:rPr>
        <w:t>Q</w:t>
      </w:r>
      <w:r w:rsidRPr="003420F1">
        <w:rPr>
          <w:rFonts w:ascii="Times New Roman" w:eastAsia="宋体" w:hAnsi="Times New Roman"/>
          <w:sz w:val="24"/>
          <w:vertAlign w:val="subscript"/>
        </w:rPr>
        <w:t>0</w:t>
      </w:r>
      <w:r w:rsidRPr="003420F1">
        <w:rPr>
          <w:rFonts w:ascii="Times New Roman" w:eastAsia="宋体" w:hAnsi="Times New Roman"/>
          <w:sz w:val="24"/>
        </w:rPr>
        <w:t xml:space="preserve"> = 0 and the system</w:t>
      </w:r>
      <w:r w:rsidRPr="003420F1">
        <w:rPr>
          <w:rFonts w:ascii="Times New Roman" w:eastAsia="宋体" w:hAnsi="Times New Roman" w:hint="eastAsia"/>
          <w:sz w:val="24"/>
        </w:rPr>
        <w:t xml:space="preserve"> </w:t>
      </w:r>
      <w:r w:rsidRPr="003420F1">
        <w:rPr>
          <w:rFonts w:ascii="Times New Roman" w:eastAsia="宋体" w:hAnsi="Times New Roman"/>
          <w:sz w:val="24"/>
        </w:rPr>
        <w:t>cools, reducing eq. S1 to</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963FE1" w:rsidP="003377D9">
            <w:pPr>
              <w:spacing w:line="360" w:lineRule="auto"/>
              <w:jc w:val="center"/>
              <w:rPr>
                <w:rFonts w:ascii="Times New Roman" w:eastAsia="宋体" w:hAnsi="Times New Roman"/>
                <w:sz w:val="24"/>
              </w:rPr>
            </w:pPr>
            <m:oMathPara>
              <m:oMath>
                <m:nary>
                  <m:naryPr>
                    <m:chr m:val="∑"/>
                    <m:limLoc m:val="undOvr"/>
                    <m:supHide m:val="1"/>
                    <m:ctrlPr>
                      <w:rPr>
                        <w:rFonts w:ascii="Cambria Math" w:eastAsia="宋体" w:hAnsi="Cambria Math"/>
                        <w:sz w:val="24"/>
                      </w:rPr>
                    </m:ctrlPr>
                  </m:naryPr>
                  <m:sub>
                    <m:r>
                      <w:rPr>
                        <w:rFonts w:ascii="Cambria Math" w:eastAsia="宋体" w:hAnsi="Cambria Math"/>
                        <w:sz w:val="24"/>
                      </w:rPr>
                      <m:t>i</m:t>
                    </m:r>
                  </m:sub>
                  <m:sup/>
                  <m:e>
                    <m:sSub>
                      <m:sSubPr>
                        <m:ctrlPr>
                          <w:rPr>
                            <w:rFonts w:ascii="Cambria Math" w:eastAsia="宋体" w:hAnsi="Cambria Math"/>
                            <w:i/>
                            <w:sz w:val="24"/>
                          </w:rPr>
                        </m:ctrlPr>
                      </m:sSubPr>
                      <m:e>
                        <m:r>
                          <w:rPr>
                            <w:rFonts w:ascii="Cambria Math" w:eastAsia="宋体" w:hAnsi="Cambria Math"/>
                            <w:sz w:val="24"/>
                          </w:rPr>
                          <m:t>m</m:t>
                        </m:r>
                      </m:e>
                      <m:sub>
                        <m:r>
                          <m:rPr>
                            <m:sty m:val="p"/>
                          </m:rPr>
                          <w:rPr>
                            <w:rFonts w:ascii="Cambria Math" w:eastAsia="宋体" w:hAnsi="Cambria Math"/>
                            <w:sz w:val="24"/>
                          </w:rPr>
                          <m:t>i</m:t>
                        </m:r>
                      </m:sub>
                    </m:sSub>
                    <m:sSub>
                      <m:sSubPr>
                        <m:ctrlPr>
                          <w:rPr>
                            <w:rFonts w:ascii="Cambria Math" w:eastAsia="宋体" w:hAnsi="Cambria Math"/>
                            <w:i/>
                            <w:sz w:val="24"/>
                          </w:rPr>
                        </m:ctrlPr>
                      </m:sSubPr>
                      <m:e>
                        <m:r>
                          <w:rPr>
                            <w:rFonts w:ascii="Cambria Math" w:eastAsia="宋体" w:hAnsi="Cambria Math"/>
                            <w:sz w:val="24"/>
                          </w:rPr>
                          <m:t>c</m:t>
                        </m:r>
                      </m:e>
                      <m:sub>
                        <m:r>
                          <m:rPr>
                            <m:sty m:val="p"/>
                          </m:rPr>
                          <w:rPr>
                            <w:rFonts w:ascii="Cambria Math" w:eastAsia="宋体" w:hAnsi="Cambria Math"/>
                            <w:sz w:val="24"/>
                          </w:rPr>
                          <m:t>p,i</m:t>
                        </m:r>
                      </m:sub>
                    </m:sSub>
                    <m:f>
                      <m:fPr>
                        <m:ctrlPr>
                          <w:rPr>
                            <w:rFonts w:ascii="Cambria Math" w:eastAsia="宋体" w:hAnsi="Cambria Math"/>
                            <w:i/>
                            <w:sz w:val="24"/>
                          </w:rPr>
                        </m:ctrlPr>
                      </m:fPr>
                      <m:num>
                        <m:r>
                          <w:rPr>
                            <w:rFonts w:ascii="Cambria Math" w:eastAsia="宋体" w:hAnsi="Cambria Math"/>
                            <w:sz w:val="24"/>
                          </w:rPr>
                          <m:t>dT</m:t>
                        </m:r>
                      </m:num>
                      <m:den>
                        <m:r>
                          <w:rPr>
                            <w:rFonts w:ascii="Cambria Math" w:eastAsia="宋体" w:hAnsi="Cambria Math"/>
                            <w:sz w:val="24"/>
                          </w:rPr>
                          <m:t>dt</m:t>
                        </m:r>
                      </m:den>
                    </m:f>
                  </m:e>
                </m:nary>
                <m:r>
                  <m:rPr>
                    <m:sty m:val="p"/>
                  </m:rPr>
                  <w:rPr>
                    <w:rFonts w:ascii="Cambria Math" w:eastAsia="宋体" w:hAnsi="Cambria Math" w:hint="eastAsia"/>
                    <w:sz w:val="24"/>
                  </w:rPr>
                  <m:t>=</m:t>
                </m:r>
                <m:r>
                  <m:rPr>
                    <m:sty m:val="p"/>
                  </m:rPr>
                  <w:rPr>
                    <w:rFonts w:ascii="Cambria Math" w:eastAsia="宋体" w:hAnsi="Cambria Math"/>
                    <w:sz w:val="24"/>
                  </w:rPr>
                  <m:t>-</m:t>
                </m:r>
                <m:r>
                  <w:rPr>
                    <w:rFonts w:ascii="Cambria Math" w:eastAsia="宋体" w:hAnsi="Cambria Math"/>
                    <w:sz w:val="24"/>
                  </w:rPr>
                  <m:t>H</m:t>
                </m:r>
                <w:bookmarkStart w:id="6" w:name="OLE_LINK19"/>
                <w:bookmarkStart w:id="7" w:name="OLE_LINK20"/>
                <m:d>
                  <m:dPr>
                    <m:ctrlPr>
                      <w:rPr>
                        <w:rFonts w:ascii="Cambria Math" w:eastAsia="宋体" w:hAnsi="Cambria Math"/>
                        <w:i/>
                        <w:sz w:val="24"/>
                      </w:rPr>
                    </m:ctrlPr>
                  </m:dPr>
                  <m:e>
                    <m:r>
                      <w:rPr>
                        <w:rFonts w:ascii="Cambria Math" w:eastAsia="宋体" w:hAnsi="Cambria Math"/>
                        <w:sz w:val="24"/>
                      </w:rPr>
                      <m:t>T-</m:t>
                    </m:r>
                    <m:sSub>
                      <m:sSubPr>
                        <m:ctrlPr>
                          <w:rPr>
                            <w:rFonts w:ascii="Cambria Math" w:eastAsia="宋体" w:hAnsi="Cambria Math"/>
                            <w:i/>
                            <w:sz w:val="24"/>
                          </w:rPr>
                        </m:ctrlPr>
                      </m:sSubPr>
                      <m:e>
                        <m:r>
                          <w:rPr>
                            <w:rFonts w:ascii="Cambria Math" w:eastAsia="宋体" w:hAnsi="Cambria Math"/>
                            <w:sz w:val="24"/>
                          </w:rPr>
                          <m:t>T</m:t>
                        </m:r>
                      </m:e>
                      <m:sub>
                        <m:r>
                          <m:rPr>
                            <m:sty m:val="p"/>
                          </m:rPr>
                          <w:rPr>
                            <w:rFonts w:ascii="Cambria Math" w:eastAsia="宋体" w:hAnsi="Cambria Math"/>
                            <w:sz w:val="24"/>
                          </w:rPr>
                          <m:t>amb</m:t>
                        </m:r>
                      </m:sub>
                    </m:sSub>
                  </m:e>
                </m:d>
              </m:oMath>
            </m:oMathPara>
            <w:bookmarkEnd w:id="6"/>
            <w:bookmarkEnd w:id="7"/>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S4</w:t>
            </w:r>
          </w:p>
        </w:tc>
      </w:tr>
    </w:tbl>
    <w:p w:rsidR="00B92D75" w:rsidRPr="003420F1" w:rsidRDefault="00B92D75" w:rsidP="007E7CA9">
      <w:pPr>
        <w:spacing w:line="360" w:lineRule="auto"/>
        <w:rPr>
          <w:rFonts w:ascii="Times New Roman" w:eastAsia="宋体" w:hAnsi="Times New Roman"/>
          <w:sz w:val="24"/>
        </w:rPr>
      </w:pPr>
      <w:r w:rsidRPr="003420F1">
        <w:rPr>
          <w:rFonts w:ascii="Times New Roman" w:eastAsia="宋体" w:hAnsi="Times New Roman"/>
          <w:sz w:val="24"/>
        </w:rPr>
        <w:t xml:space="preserve">Eq. S4 may be solved using the initial condition </w:t>
      </w:r>
      <w:r w:rsidRPr="003420F1">
        <w:rPr>
          <w:rFonts w:ascii="Times New Roman" w:eastAsia="宋体" w:hAnsi="Times New Roman"/>
          <w:i/>
          <w:sz w:val="24"/>
        </w:rPr>
        <w:t>T</w:t>
      </w:r>
      <w:r w:rsidRPr="003420F1">
        <w:rPr>
          <w:rFonts w:ascii="Times New Roman" w:eastAsia="宋体" w:hAnsi="Times New Roman"/>
          <w:sz w:val="24"/>
        </w:rPr>
        <w:t xml:space="preserve"> = </w:t>
      </w:r>
      <w:r w:rsidRPr="003420F1">
        <w:rPr>
          <w:rFonts w:ascii="Times New Roman" w:eastAsia="宋体" w:hAnsi="Times New Roman"/>
          <w:i/>
          <w:sz w:val="24"/>
        </w:rPr>
        <w:t>T</w:t>
      </w:r>
      <w:r w:rsidRPr="003420F1">
        <w:rPr>
          <w:rFonts w:ascii="Times New Roman" w:eastAsia="宋体" w:hAnsi="Times New Roman"/>
          <w:sz w:val="24"/>
          <w:vertAlign w:val="subscript"/>
        </w:rPr>
        <w:t>max</w:t>
      </w:r>
      <w:r w:rsidRPr="003420F1">
        <w:rPr>
          <w:rFonts w:ascii="Times New Roman" w:eastAsia="宋体" w:hAnsi="Times New Roman"/>
          <w:sz w:val="24"/>
        </w:rPr>
        <w:t xml:space="preserve"> at</w:t>
      </w:r>
      <w:r w:rsidRPr="003420F1">
        <w:rPr>
          <w:rFonts w:ascii="Times New Roman" w:eastAsia="宋体" w:hAnsi="Times New Roman" w:hint="eastAsia"/>
          <w:sz w:val="24"/>
        </w:rPr>
        <w:t xml:space="preserve"> </w:t>
      </w:r>
      <w:r w:rsidRPr="003420F1">
        <w:rPr>
          <w:rFonts w:ascii="Times New Roman" w:eastAsia="宋体" w:hAnsi="Times New Roman"/>
          <w:i/>
          <w:sz w:val="24"/>
        </w:rPr>
        <w:t>t</w:t>
      </w:r>
      <w:r w:rsidRPr="003420F1">
        <w:rPr>
          <w:rFonts w:ascii="Times New Roman" w:eastAsia="宋体" w:hAnsi="Times New Roman"/>
          <w:sz w:val="24"/>
        </w:rPr>
        <w:t xml:space="preserve"> = 0. The LHCE can be solved using equation.</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B92D75"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i/>
                <w:sz w:val="24"/>
              </w:rPr>
            </w:pPr>
            <m:oMathPara>
              <m:oMath>
                <m:r>
                  <w:rPr>
                    <w:rFonts w:ascii="Cambria Math" w:eastAsia="宋体" w:hAnsi="Cambria Math"/>
                    <w:sz w:val="24"/>
                  </w:rPr>
                  <m:t>η=</m:t>
                </m:r>
                <m:f>
                  <m:fPr>
                    <m:ctrlPr>
                      <w:rPr>
                        <w:rFonts w:ascii="Cambria Math" w:eastAsia="宋体" w:hAnsi="Cambria Math"/>
                        <w:i/>
                        <w:sz w:val="24"/>
                      </w:rPr>
                    </m:ctrlPr>
                  </m:fPr>
                  <m:num>
                    <m:r>
                      <w:rPr>
                        <w:rFonts w:ascii="Cambria Math" w:eastAsia="宋体" w:hAnsi="Cambria Math"/>
                        <w:sz w:val="24"/>
                      </w:rPr>
                      <m:t>H</m:t>
                    </m:r>
                    <m:d>
                      <m:dPr>
                        <m:ctrlPr>
                          <w:rPr>
                            <w:rFonts w:ascii="Cambria Math" w:eastAsia="宋体" w:hAnsi="Cambria Math"/>
                            <w:i/>
                            <w:sz w:val="24"/>
                          </w:rPr>
                        </m:ctrlPr>
                      </m:dPr>
                      <m:e>
                        <m:sSub>
                          <m:sSubPr>
                            <m:ctrlPr>
                              <w:rPr>
                                <w:rFonts w:ascii="Cambria Math" w:eastAsia="宋体" w:hAnsi="Cambria Math"/>
                                <w:i/>
                                <w:sz w:val="24"/>
                              </w:rPr>
                            </m:ctrlPr>
                          </m:sSubPr>
                          <m:e>
                            <m:r>
                              <w:rPr>
                                <w:rFonts w:ascii="Cambria Math" w:eastAsia="宋体" w:hAnsi="Cambria Math"/>
                                <w:sz w:val="24"/>
                              </w:rPr>
                              <m:t>T</m:t>
                            </m:r>
                          </m:e>
                          <m:sub>
                            <m:r>
                              <m:rPr>
                                <m:sty m:val="p"/>
                              </m:rPr>
                              <w:rPr>
                                <w:rFonts w:ascii="Cambria Math" w:eastAsia="宋体" w:hAnsi="Cambria Math"/>
                                <w:sz w:val="24"/>
                              </w:rPr>
                              <m:t>max</m:t>
                            </m:r>
                          </m:sub>
                        </m:sSub>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T</m:t>
                            </m:r>
                          </m:e>
                          <m:sub>
                            <m:r>
                              <m:rPr>
                                <m:sty m:val="p"/>
                              </m:rPr>
                              <w:rPr>
                                <w:rFonts w:ascii="Cambria Math" w:eastAsia="宋体" w:hAnsi="Cambria Math"/>
                                <w:sz w:val="24"/>
                              </w:rPr>
                              <m:t>amb</m:t>
                            </m:r>
                          </m:sub>
                        </m:sSub>
                      </m:e>
                    </m:d>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Q</m:t>
                        </m:r>
                      </m:e>
                      <m:sub>
                        <m:r>
                          <w:rPr>
                            <w:rFonts w:ascii="Cambria Math" w:eastAsia="宋体" w:hAnsi="Cambria Math"/>
                            <w:sz w:val="24"/>
                          </w:rPr>
                          <m:t>0</m:t>
                        </m:r>
                      </m:sub>
                    </m:sSub>
                  </m:num>
                  <m:den>
                    <m:r>
                      <w:rPr>
                        <w:rFonts w:ascii="Cambria Math" w:eastAsia="宋体" w:hAnsi="Cambria Math"/>
                        <w:sz w:val="24"/>
                      </w:rPr>
                      <m:t>I</m:t>
                    </m:r>
                    <m:d>
                      <m:dPr>
                        <m:ctrlPr>
                          <w:rPr>
                            <w:rFonts w:ascii="Cambria Math" w:eastAsia="宋体" w:hAnsi="Cambria Math"/>
                            <w:i/>
                            <w:sz w:val="24"/>
                          </w:rPr>
                        </m:ctrlPr>
                      </m:dPr>
                      <m:e>
                        <m:r>
                          <w:rPr>
                            <w:rFonts w:ascii="Cambria Math" w:eastAsia="宋体" w:hAnsi="Cambria Math"/>
                            <w:sz w:val="24"/>
                          </w:rPr>
                          <m:t>1-</m:t>
                        </m:r>
                        <m:sSup>
                          <m:sSupPr>
                            <m:ctrlPr>
                              <w:rPr>
                                <w:rFonts w:ascii="Cambria Math" w:eastAsia="宋体" w:hAnsi="Cambria Math"/>
                                <w:i/>
                                <w:sz w:val="24"/>
                              </w:rPr>
                            </m:ctrlPr>
                          </m:sSupPr>
                          <m:e>
                            <m:r>
                              <w:rPr>
                                <w:rFonts w:ascii="Cambria Math" w:eastAsia="宋体" w:hAnsi="Cambria Math"/>
                                <w:sz w:val="24"/>
                              </w:rPr>
                              <m:t>10</m:t>
                            </m:r>
                          </m:e>
                          <m:sup>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A</m:t>
                                </m:r>
                              </m:e>
                              <m:sub>
                                <m:r>
                                  <w:rPr>
                                    <w:rFonts w:ascii="Cambria Math" w:eastAsia="宋体" w:hAnsi="Cambria Math"/>
                                    <w:sz w:val="24"/>
                                  </w:rPr>
                                  <m:t>λ</m:t>
                                </m:r>
                              </m:sub>
                            </m:sSub>
                          </m:sup>
                        </m:sSup>
                      </m:e>
                    </m:d>
                  </m:den>
                </m:f>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S5</w:t>
            </w:r>
          </w:p>
        </w:tc>
      </w:tr>
    </w:tbl>
    <w:p w:rsidR="00B92D75" w:rsidRPr="003420F1" w:rsidRDefault="00B92D75" w:rsidP="007E7CA9">
      <w:pPr>
        <w:spacing w:line="360" w:lineRule="auto"/>
        <w:rPr>
          <w:rFonts w:ascii="Times New Roman" w:eastAsia="宋体" w:hAnsi="Times New Roman"/>
          <w:sz w:val="24"/>
        </w:rPr>
      </w:pPr>
    </w:p>
    <w:p w:rsidR="00B92D75" w:rsidRPr="003420F1" w:rsidRDefault="00B92D75" w:rsidP="007E7CA9">
      <w:pPr>
        <w:spacing w:line="360" w:lineRule="auto"/>
        <w:rPr>
          <w:rFonts w:ascii="Times New Roman" w:eastAsia="宋体" w:hAnsi="Times New Roman"/>
          <w:b/>
          <w:sz w:val="24"/>
        </w:rPr>
      </w:pPr>
      <w:r w:rsidRPr="003420F1">
        <w:rPr>
          <w:rFonts w:ascii="Times New Roman" w:eastAsia="宋体" w:hAnsi="Times New Roman"/>
          <w:b/>
          <w:sz w:val="24"/>
        </w:rPr>
        <w:t>1.2 Richardson’s model</w:t>
      </w:r>
      <w:r w:rsidRPr="003420F1">
        <w:rPr>
          <w:rFonts w:ascii="Times New Roman" w:eastAsia="宋体" w:hAnsi="Times New Roman"/>
          <w:b/>
          <w:noProof/>
          <w:sz w:val="24"/>
          <w:vertAlign w:val="superscript"/>
        </w:rPr>
        <w:t>2</w:t>
      </w:r>
    </w:p>
    <w:p w:rsidR="00B92D75" w:rsidRPr="003420F1" w:rsidRDefault="00B92D75" w:rsidP="007E7CA9">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The calculation of LHCE in Richardson's model is similar with that of Roper's model.</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963FE1" w:rsidP="003377D9">
            <w:pPr>
              <w:spacing w:line="360" w:lineRule="auto"/>
              <w:jc w:val="center"/>
              <w:rPr>
                <w:rFonts w:ascii="Times New Roman" w:eastAsia="宋体" w:hAnsi="Times New Roman"/>
                <w:sz w:val="24"/>
              </w:rPr>
            </w:pPr>
            <m:oMathPara>
              <m:oMath>
                <m:sSub>
                  <m:sSubPr>
                    <m:ctrlPr>
                      <w:rPr>
                        <w:rFonts w:ascii="Cambria Math" w:eastAsia="宋体" w:hAnsi="Cambria Math"/>
                        <w:i/>
                        <w:sz w:val="24"/>
                      </w:rPr>
                    </m:ctrlPr>
                  </m:sSubPr>
                  <m:e>
                    <m:r>
                      <w:rPr>
                        <w:rFonts w:ascii="Cambria Math" w:eastAsia="宋体" w:hAnsi="Cambria Math"/>
                        <w:sz w:val="24"/>
                      </w:rPr>
                      <m:t>m</m:t>
                    </m:r>
                  </m:e>
                  <m:sub>
                    <m:r>
                      <m:rPr>
                        <m:sty m:val="p"/>
                      </m:rPr>
                      <w:rPr>
                        <w:rFonts w:ascii="Cambria Math" w:eastAsia="宋体" w:hAnsi="Cambria Math"/>
                        <w:sz w:val="24"/>
                      </w:rPr>
                      <m:t>w</m:t>
                    </m:r>
                  </m:sub>
                </m:sSub>
                <m:sSub>
                  <m:sSubPr>
                    <m:ctrlPr>
                      <w:rPr>
                        <w:rFonts w:ascii="Cambria Math" w:eastAsia="宋体" w:hAnsi="Cambria Math"/>
                        <w:i/>
                        <w:sz w:val="24"/>
                      </w:rPr>
                    </m:ctrlPr>
                  </m:sSubPr>
                  <m:e>
                    <m:r>
                      <w:rPr>
                        <w:rFonts w:ascii="Cambria Math" w:eastAsia="宋体" w:hAnsi="Cambria Math"/>
                        <w:sz w:val="24"/>
                      </w:rPr>
                      <m:t>c</m:t>
                    </m:r>
                  </m:e>
                  <m:sub>
                    <m:r>
                      <m:rPr>
                        <m:sty m:val="p"/>
                      </m:rPr>
                      <w:rPr>
                        <w:rFonts w:ascii="Cambria Math" w:eastAsia="宋体" w:hAnsi="Cambria Math"/>
                        <w:sz w:val="24"/>
                      </w:rPr>
                      <m:t>p,w</m:t>
                    </m:r>
                  </m:sub>
                </m:sSub>
                <m:f>
                  <m:fPr>
                    <m:ctrlPr>
                      <w:rPr>
                        <w:rFonts w:ascii="Cambria Math" w:eastAsia="宋体" w:hAnsi="Cambria Math"/>
                        <w:sz w:val="24"/>
                      </w:rPr>
                    </m:ctrlPr>
                  </m:fPr>
                  <m:num>
                    <m:r>
                      <w:rPr>
                        <w:rFonts w:ascii="Cambria Math" w:eastAsia="宋体" w:hAnsi="Cambria Math"/>
                        <w:sz w:val="24"/>
                      </w:rPr>
                      <m:t>dT</m:t>
                    </m:r>
                  </m:num>
                  <m:den>
                    <m:r>
                      <w:rPr>
                        <w:rFonts w:ascii="Cambria Math" w:eastAsia="宋体" w:hAnsi="Cambria Math"/>
                        <w:sz w:val="24"/>
                      </w:rPr>
                      <m:t>dt</m:t>
                    </m:r>
                  </m:den>
                </m:f>
                <m:r>
                  <m:rPr>
                    <m:sty m:val="p"/>
                  </m:rPr>
                  <w:rPr>
                    <w:rFonts w:ascii="Cambria Math" w:eastAsia="宋体" w:hAnsi="Cambria Math" w:hint="eastAsia"/>
                    <w:sz w:val="24"/>
                  </w:rPr>
                  <m:t>=</m:t>
                </m:r>
                <m:sSub>
                  <m:sSubPr>
                    <m:ctrlPr>
                      <w:rPr>
                        <w:rFonts w:ascii="Cambria Math" w:eastAsia="宋体" w:hAnsi="Cambria Math"/>
                        <w:i/>
                        <w:sz w:val="24"/>
                      </w:rPr>
                    </m:ctrlPr>
                  </m:sSubPr>
                  <m:e>
                    <m:r>
                      <w:rPr>
                        <w:rFonts w:ascii="Cambria Math" w:eastAsia="宋体" w:hAnsi="Cambria Math"/>
                        <w:sz w:val="24"/>
                      </w:rPr>
                      <m:t>Q</m:t>
                    </m:r>
                  </m:e>
                  <m:sub>
                    <m:r>
                      <m:rPr>
                        <m:sty m:val="p"/>
                      </m:rPr>
                      <w:rPr>
                        <w:rFonts w:ascii="Cambria Math" w:eastAsia="宋体" w:hAnsi="Cambria Math"/>
                        <w:sz w:val="24"/>
                      </w:rPr>
                      <m:t>I</m:t>
                    </m:r>
                  </m:sub>
                </m:sSub>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Q</m:t>
                    </m:r>
                  </m:e>
                  <m:sub>
                    <m:r>
                      <m:rPr>
                        <m:sty m:val="p"/>
                      </m:rPr>
                      <w:rPr>
                        <w:rFonts w:ascii="Cambria Math" w:eastAsia="宋体" w:hAnsi="Cambria Math"/>
                        <w:sz w:val="24"/>
                      </w:rPr>
                      <m:t>ext</m:t>
                    </m:r>
                  </m:sub>
                </m:sSub>
                <m:r>
                  <w:rPr>
                    <w:rFonts w:ascii="Cambria Math" w:eastAsia="宋体" w:hAnsi="Cambria Math"/>
                    <w:sz w:val="24"/>
                  </w:rPr>
                  <m:t>=I</m:t>
                </m:r>
                <m:d>
                  <m:dPr>
                    <m:ctrlPr>
                      <w:rPr>
                        <w:rFonts w:ascii="Cambria Math" w:eastAsia="宋体" w:hAnsi="Cambria Math"/>
                        <w:i/>
                        <w:sz w:val="24"/>
                      </w:rPr>
                    </m:ctrlPr>
                  </m:dPr>
                  <m:e>
                    <m:r>
                      <w:rPr>
                        <w:rFonts w:ascii="Cambria Math" w:eastAsia="宋体" w:hAnsi="Cambria Math"/>
                        <w:sz w:val="24"/>
                      </w:rPr>
                      <m:t>1-</m:t>
                    </m:r>
                    <m:sSup>
                      <m:sSupPr>
                        <m:ctrlPr>
                          <w:rPr>
                            <w:rFonts w:ascii="Cambria Math" w:eastAsia="宋体" w:hAnsi="Cambria Math"/>
                            <w:i/>
                            <w:sz w:val="24"/>
                          </w:rPr>
                        </m:ctrlPr>
                      </m:sSupPr>
                      <m:e>
                        <m:r>
                          <w:rPr>
                            <w:rFonts w:ascii="Cambria Math" w:eastAsia="宋体" w:hAnsi="Cambria Math"/>
                            <w:sz w:val="24"/>
                          </w:rPr>
                          <m:t>10</m:t>
                        </m:r>
                      </m:e>
                      <m:sup>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A</m:t>
                            </m:r>
                          </m:e>
                          <m:sub>
                            <m:r>
                              <w:rPr>
                                <w:rFonts w:ascii="Cambria Math" w:eastAsia="宋体" w:hAnsi="Cambria Math"/>
                                <w:sz w:val="24"/>
                              </w:rPr>
                              <m:t>λ</m:t>
                            </m:r>
                          </m:sub>
                        </m:sSub>
                      </m:sup>
                    </m:sSup>
                  </m:e>
                </m:d>
                <m:r>
                  <w:rPr>
                    <w:rFonts w:ascii="Cambria Math" w:eastAsia="宋体" w:hAnsi="Cambria Math"/>
                    <w:sz w:val="24"/>
                  </w:rPr>
                  <m:t>η-</m:t>
                </m:r>
                <m:d>
                  <m:dPr>
                    <m:ctrlPr>
                      <w:rPr>
                        <w:rFonts w:ascii="Cambria Math" w:eastAsia="宋体" w:hAnsi="Cambria Math"/>
                        <w:i/>
                        <w:sz w:val="24"/>
                      </w:rPr>
                    </m:ctrlPr>
                  </m:dPr>
                  <m:e>
                    <m:r>
                      <w:rPr>
                        <w:rFonts w:ascii="Cambria Math" w:eastAsia="宋体" w:hAnsi="Cambria Math"/>
                        <w:sz w:val="24"/>
                      </w:rPr>
                      <m:t>T-</m:t>
                    </m:r>
                    <m:sSub>
                      <m:sSubPr>
                        <m:ctrlPr>
                          <w:rPr>
                            <w:rFonts w:ascii="Cambria Math" w:eastAsia="宋体" w:hAnsi="Cambria Math"/>
                            <w:i/>
                            <w:sz w:val="24"/>
                          </w:rPr>
                        </m:ctrlPr>
                      </m:sSubPr>
                      <m:e>
                        <m:r>
                          <w:rPr>
                            <w:rFonts w:ascii="Cambria Math" w:eastAsia="宋体" w:hAnsi="Cambria Math"/>
                            <w:sz w:val="24"/>
                          </w:rPr>
                          <m:t>T</m:t>
                        </m:r>
                      </m:e>
                      <m:sub>
                        <m:r>
                          <m:rPr>
                            <m:sty m:val="p"/>
                          </m:rPr>
                          <w:rPr>
                            <w:rFonts w:ascii="Cambria Math" w:eastAsia="宋体" w:hAnsi="Cambria Math"/>
                            <w:sz w:val="24"/>
                          </w:rPr>
                          <m:t>amb</m:t>
                        </m:r>
                      </m:sub>
                    </m:sSub>
                  </m:e>
                </m:d>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S6</w:t>
            </w:r>
          </w:p>
        </w:tc>
      </w:tr>
    </w:tbl>
    <w:p w:rsidR="00B92D75" w:rsidRPr="003420F1" w:rsidRDefault="00B92D75" w:rsidP="007E7CA9">
      <w:pPr>
        <w:spacing w:line="360" w:lineRule="auto"/>
        <w:rPr>
          <w:rFonts w:ascii="Times New Roman" w:eastAsia="宋体" w:hAnsi="Times New Roman"/>
          <w:sz w:val="24"/>
        </w:rPr>
      </w:pPr>
      <w:r w:rsidRPr="003420F1">
        <w:rPr>
          <w:rFonts w:ascii="Times New Roman" w:eastAsia="宋体" w:hAnsi="Times New Roman" w:hint="eastAsia"/>
          <w:sz w:val="24"/>
        </w:rPr>
        <w:t>I</w:t>
      </w:r>
      <w:r w:rsidRPr="003420F1">
        <w:rPr>
          <w:rFonts w:ascii="Times New Roman" w:eastAsia="宋体" w:hAnsi="Times New Roman"/>
          <w:sz w:val="24"/>
        </w:rPr>
        <w:t>n this equation mass (</w:t>
      </w:r>
      <w:r w:rsidRPr="003420F1">
        <w:rPr>
          <w:rFonts w:ascii="Times New Roman" w:eastAsia="宋体" w:hAnsi="Times New Roman"/>
          <w:i/>
          <w:sz w:val="24"/>
        </w:rPr>
        <w:t>m</w:t>
      </w:r>
      <w:r w:rsidRPr="003420F1">
        <w:rPr>
          <w:rFonts w:ascii="Times New Roman" w:eastAsia="宋体" w:hAnsi="Times New Roman"/>
          <w:sz w:val="24"/>
          <w:vertAlign w:val="subscript"/>
        </w:rPr>
        <w:t>w</w:t>
      </w:r>
      <w:r w:rsidRPr="003420F1">
        <w:rPr>
          <w:rFonts w:ascii="Times New Roman" w:eastAsia="宋体" w:hAnsi="Times New Roman"/>
          <w:sz w:val="24"/>
        </w:rPr>
        <w:t>) and heat</w:t>
      </w:r>
      <w:r w:rsidRPr="003420F1">
        <w:rPr>
          <w:rFonts w:ascii="Times New Roman" w:eastAsia="宋体" w:hAnsi="Times New Roman" w:hint="eastAsia"/>
          <w:sz w:val="24"/>
        </w:rPr>
        <w:t xml:space="preserve"> </w:t>
      </w:r>
      <w:r w:rsidRPr="003420F1">
        <w:rPr>
          <w:rFonts w:ascii="Times New Roman" w:eastAsia="宋体" w:hAnsi="Times New Roman"/>
          <w:sz w:val="24"/>
        </w:rPr>
        <w:t>capacity (</w:t>
      </w:r>
      <w:r w:rsidRPr="003420F1">
        <w:rPr>
          <w:rFonts w:ascii="Times New Roman" w:eastAsia="宋体" w:hAnsi="Times New Roman"/>
          <w:i/>
          <w:sz w:val="24"/>
        </w:rPr>
        <w:t>c</w:t>
      </w:r>
      <w:r w:rsidRPr="003420F1">
        <w:rPr>
          <w:rFonts w:ascii="Times New Roman" w:eastAsia="宋体" w:hAnsi="Times New Roman"/>
          <w:sz w:val="24"/>
          <w:vertAlign w:val="subscript"/>
        </w:rPr>
        <w:t>p,w</w:t>
      </w:r>
      <w:r w:rsidRPr="003420F1">
        <w:rPr>
          <w:rFonts w:ascii="Times New Roman" w:eastAsia="宋体" w:hAnsi="Times New Roman"/>
          <w:sz w:val="24"/>
        </w:rPr>
        <w:t>) components of the system are the mass and heat capacity of the droplet, and the significance of the other variables is consistent with Roper's model (F</w:t>
      </w:r>
      <w:r w:rsidRPr="003420F1">
        <w:rPr>
          <w:rFonts w:ascii="Times New Roman" w:eastAsia="宋体" w:hAnsi="Times New Roman" w:hint="eastAsia"/>
          <w:sz w:val="24"/>
        </w:rPr>
        <w:t>ig</w:t>
      </w:r>
      <w:r w:rsidRPr="003420F1">
        <w:rPr>
          <w:rFonts w:ascii="Times New Roman" w:eastAsia="宋体" w:hAnsi="Times New Roman"/>
          <w:sz w:val="24"/>
        </w:rPr>
        <w:t>ure S1b). Eq. S6 can be simplified (eq. S7) by</w:t>
      </w:r>
      <w:r w:rsidRPr="003420F1">
        <w:rPr>
          <w:rFonts w:ascii="Times New Roman" w:eastAsia="宋体" w:hAnsi="Times New Roman" w:hint="eastAsia"/>
          <w:sz w:val="24"/>
        </w:rPr>
        <w:t xml:space="preserve"> </w:t>
      </w:r>
      <w:r w:rsidRPr="003420F1">
        <w:rPr>
          <w:rFonts w:ascii="Times New Roman" w:eastAsia="宋体" w:hAnsi="Times New Roman"/>
          <w:sz w:val="24"/>
        </w:rPr>
        <w:lastRenderedPageBreak/>
        <w:t xml:space="preserve">collecting terms and a variable change, </w:t>
      </w:r>
      <w:r w:rsidRPr="003420F1">
        <w:rPr>
          <w:rFonts w:ascii="Times New Roman" w:eastAsia="宋体" w:hAnsi="Times New Roman"/>
          <w:i/>
          <w:sz w:val="24"/>
        </w:rPr>
        <w:t>T</w:t>
      </w:r>
      <w:r w:rsidRPr="003420F1">
        <w:rPr>
          <w:rFonts w:ascii="Times New Roman" w:eastAsia="宋体" w:hAnsi="Times New Roman"/>
          <w:sz w:val="24"/>
          <w:vertAlign w:val="superscript"/>
        </w:rPr>
        <w:t>*</w:t>
      </w:r>
      <w:r w:rsidRPr="003420F1">
        <w:rPr>
          <w:rFonts w:ascii="Times New Roman" w:eastAsia="宋体" w:hAnsi="Times New Roman"/>
          <w:sz w:val="24"/>
        </w:rPr>
        <w:t xml:space="preserve">, where </w:t>
      </w:r>
      <w:r w:rsidRPr="003420F1">
        <w:rPr>
          <w:rFonts w:ascii="Times New Roman" w:eastAsia="宋体" w:hAnsi="Times New Roman"/>
          <w:i/>
          <w:sz w:val="24"/>
        </w:rPr>
        <w:t>T</w:t>
      </w:r>
      <w:r w:rsidRPr="003420F1">
        <w:rPr>
          <w:rFonts w:ascii="Times New Roman" w:eastAsia="宋体" w:hAnsi="Times New Roman"/>
          <w:sz w:val="24"/>
          <w:vertAlign w:val="superscript"/>
        </w:rPr>
        <w:t>*</w:t>
      </w:r>
      <w:r w:rsidRPr="003420F1">
        <w:rPr>
          <w:rFonts w:ascii="Times New Roman" w:eastAsia="宋体" w:hAnsi="Times New Roman"/>
          <w:sz w:val="24"/>
        </w:rPr>
        <w:t xml:space="preserve"> is the</w:t>
      </w:r>
      <w:r w:rsidRPr="003420F1">
        <w:rPr>
          <w:rFonts w:ascii="Times New Roman" w:eastAsia="宋体" w:hAnsi="Times New Roman" w:hint="eastAsia"/>
          <w:sz w:val="24"/>
        </w:rPr>
        <w:t xml:space="preserve"> </w:t>
      </w:r>
      <w:r w:rsidRPr="003420F1">
        <w:rPr>
          <w:rFonts w:ascii="Times New Roman" w:eastAsia="宋体" w:hAnsi="Times New Roman"/>
          <w:sz w:val="24"/>
        </w:rPr>
        <w:t>temperature difference (</w:t>
      </w:r>
      <w:r w:rsidRPr="003420F1">
        <w:rPr>
          <w:rFonts w:ascii="Times New Roman" w:eastAsia="宋体" w:hAnsi="Times New Roman"/>
          <w:i/>
          <w:sz w:val="24"/>
        </w:rPr>
        <w:t>T</w:t>
      </w:r>
      <w:r w:rsidRPr="003420F1">
        <w:rPr>
          <w:rFonts w:ascii="Times New Roman" w:eastAsia="宋体" w:hAnsi="Times New Roman"/>
          <w:sz w:val="24"/>
        </w:rPr>
        <w:t xml:space="preserve"> - </w:t>
      </w:r>
      <w:r w:rsidRPr="003420F1">
        <w:rPr>
          <w:rFonts w:ascii="Times New Roman" w:eastAsia="宋体" w:hAnsi="Times New Roman"/>
          <w:i/>
          <w:sz w:val="24"/>
        </w:rPr>
        <w:t>T</w:t>
      </w:r>
      <w:r w:rsidRPr="003420F1">
        <w:rPr>
          <w:rFonts w:ascii="Times New Roman" w:eastAsia="宋体" w:hAnsi="Times New Roman"/>
          <w:sz w:val="24"/>
          <w:vertAlign w:val="subscript"/>
        </w:rPr>
        <w:t>amb</w:t>
      </w:r>
      <w:r w:rsidRPr="003420F1">
        <w:rPr>
          <w:rFonts w:ascii="Times New Roman" w:eastAsia="宋体" w:hAnsi="Times New Roman"/>
          <w:sz w:val="24"/>
        </w:rPr>
        <w:t>) from the ambient temperature.</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963FE1" w:rsidP="003377D9">
            <w:pPr>
              <w:spacing w:line="360" w:lineRule="auto"/>
              <w:jc w:val="center"/>
              <w:rPr>
                <w:rFonts w:ascii="Times New Roman" w:eastAsia="宋体" w:hAnsi="Times New Roman"/>
                <w:sz w:val="24"/>
              </w:rPr>
            </w:pPr>
            <m:oMathPara>
              <m:oMath>
                <m:f>
                  <m:fPr>
                    <m:ctrlPr>
                      <w:rPr>
                        <w:rFonts w:ascii="Cambria Math" w:eastAsia="宋体" w:hAnsi="Cambria Math"/>
                        <w:sz w:val="24"/>
                      </w:rPr>
                    </m:ctrlPr>
                  </m:fPr>
                  <m:num>
                    <m:r>
                      <w:rPr>
                        <w:rFonts w:ascii="Cambria Math" w:eastAsia="宋体" w:hAnsi="Cambria Math"/>
                        <w:sz w:val="24"/>
                      </w:rPr>
                      <m:t>d</m:t>
                    </m:r>
                    <w:bookmarkStart w:id="8" w:name="OLE_LINK21"/>
                    <w:bookmarkStart w:id="9" w:name="OLE_LINK22"/>
                    <m:sSup>
                      <m:sSupPr>
                        <m:ctrlPr>
                          <w:rPr>
                            <w:rFonts w:ascii="Cambria Math" w:eastAsia="宋体" w:hAnsi="Cambria Math"/>
                            <w:i/>
                            <w:sz w:val="24"/>
                          </w:rPr>
                        </m:ctrlPr>
                      </m:sSupPr>
                      <m:e>
                        <m:r>
                          <w:rPr>
                            <w:rFonts w:ascii="Cambria Math" w:eastAsia="宋体" w:hAnsi="Cambria Math"/>
                            <w:sz w:val="24"/>
                          </w:rPr>
                          <m:t>T</m:t>
                        </m:r>
                      </m:e>
                      <m:sup>
                        <m:r>
                          <w:rPr>
                            <w:rFonts w:ascii="Cambria Math" w:eastAsia="宋体" w:hAnsi="Cambria Math"/>
                            <w:sz w:val="24"/>
                          </w:rPr>
                          <m:t>*</m:t>
                        </m:r>
                      </m:sup>
                    </m:sSup>
                    <w:bookmarkEnd w:id="8"/>
                    <w:bookmarkEnd w:id="9"/>
                  </m:num>
                  <m:den>
                    <m:r>
                      <w:rPr>
                        <w:rFonts w:ascii="Cambria Math" w:eastAsia="宋体" w:hAnsi="Cambria Math"/>
                        <w:sz w:val="24"/>
                      </w:rPr>
                      <m:t>dt</m:t>
                    </m:r>
                  </m:den>
                </m:f>
                <m:r>
                  <m:rPr>
                    <m:sty m:val="p"/>
                  </m:rPr>
                  <w:rPr>
                    <w:rFonts w:ascii="Cambria Math" w:eastAsia="宋体" w:hAnsi="Cambria Math" w:hint="eastAsia"/>
                    <w:sz w:val="24"/>
                  </w:rPr>
                  <m:t>=</m:t>
                </m:r>
                <m:r>
                  <w:rPr>
                    <w:rFonts w:ascii="Cambria Math" w:eastAsia="宋体" w:hAnsi="Cambria Math"/>
                    <w:sz w:val="24"/>
                  </w:rPr>
                  <m:t>A-B</m:t>
                </m:r>
                <m:sSup>
                  <m:sSupPr>
                    <m:ctrlPr>
                      <w:rPr>
                        <w:rFonts w:ascii="Cambria Math" w:eastAsia="宋体" w:hAnsi="Cambria Math"/>
                        <w:i/>
                        <w:sz w:val="24"/>
                      </w:rPr>
                    </m:ctrlPr>
                  </m:sSupPr>
                  <m:e>
                    <m:r>
                      <w:rPr>
                        <w:rFonts w:ascii="Cambria Math" w:eastAsia="宋体" w:hAnsi="Cambria Math"/>
                        <w:sz w:val="24"/>
                      </w:rPr>
                      <m:t>T</m:t>
                    </m:r>
                  </m:e>
                  <m:sup>
                    <m:r>
                      <w:rPr>
                        <w:rFonts w:ascii="Cambria Math" w:eastAsia="宋体" w:hAnsi="Cambria Math"/>
                        <w:sz w:val="24"/>
                      </w:rPr>
                      <m:t>*</m:t>
                    </m:r>
                  </m:sup>
                </m:sSup>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S7</w:t>
            </w:r>
          </w:p>
        </w:tc>
      </w:tr>
    </w:tbl>
    <w:p w:rsidR="00B92D75" w:rsidRPr="003420F1" w:rsidRDefault="00B92D75" w:rsidP="007E7CA9">
      <w:pPr>
        <w:spacing w:line="360" w:lineRule="auto"/>
        <w:rPr>
          <w:rFonts w:ascii="Times New Roman" w:eastAsia="宋体" w:hAnsi="Times New Roman"/>
          <w:sz w:val="24"/>
        </w:rPr>
      </w:pPr>
      <w:r w:rsidRPr="003420F1">
        <w:rPr>
          <w:rFonts w:ascii="Times New Roman" w:eastAsia="宋体" w:hAnsi="Times New Roman" w:hint="eastAsia"/>
          <w:i/>
          <w:sz w:val="24"/>
        </w:rPr>
        <w:t>A</w:t>
      </w:r>
      <w:r w:rsidRPr="003420F1">
        <w:rPr>
          <w:rFonts w:ascii="Times New Roman" w:eastAsia="宋体" w:hAnsi="Times New Roman"/>
          <w:sz w:val="24"/>
        </w:rPr>
        <w:t xml:space="preserve"> and </w:t>
      </w:r>
      <w:r w:rsidRPr="003420F1">
        <w:rPr>
          <w:rFonts w:ascii="Times New Roman" w:eastAsia="宋体" w:hAnsi="Times New Roman"/>
          <w:i/>
          <w:sz w:val="24"/>
        </w:rPr>
        <w:t>B</w:t>
      </w:r>
      <w:r w:rsidRPr="003420F1">
        <w:rPr>
          <w:rFonts w:ascii="Times New Roman" w:eastAsia="宋体" w:hAnsi="Times New Roman"/>
          <w:sz w:val="24"/>
        </w:rPr>
        <w:t xml:space="preserve"> are shown in eqs. S8 and S9, where </w:t>
      </w:r>
      <w:r w:rsidRPr="003420F1">
        <w:rPr>
          <w:rFonts w:ascii="Times New Roman" w:eastAsia="宋体" w:hAnsi="Times New Roman"/>
          <w:i/>
          <w:sz w:val="24"/>
        </w:rPr>
        <w:t>A</w:t>
      </w:r>
      <w:r w:rsidRPr="003420F1">
        <w:rPr>
          <w:rFonts w:ascii="Times New Roman" w:eastAsia="宋体" w:hAnsi="Times New Roman" w:hint="eastAsia"/>
          <w:sz w:val="24"/>
        </w:rPr>
        <w:t xml:space="preserve"> </w:t>
      </w:r>
      <w:r w:rsidRPr="003420F1">
        <w:rPr>
          <w:rFonts w:ascii="Times New Roman" w:eastAsia="宋体" w:hAnsi="Times New Roman"/>
          <w:sz w:val="24"/>
        </w:rPr>
        <w:t xml:space="preserve">(°C/s) is the rate of energy absorption and </w:t>
      </w:r>
      <w:r w:rsidRPr="003420F1">
        <w:rPr>
          <w:rFonts w:ascii="Times New Roman" w:eastAsia="宋体" w:hAnsi="Times New Roman"/>
          <w:i/>
          <w:sz w:val="24"/>
        </w:rPr>
        <w:t>B</w:t>
      </w:r>
      <w:r w:rsidRPr="003420F1">
        <w:rPr>
          <w:rFonts w:ascii="Times New Roman" w:eastAsia="宋体" w:hAnsi="Times New Roman"/>
          <w:sz w:val="24"/>
        </w:rPr>
        <w:t xml:space="preserve"> (s</w:t>
      </w:r>
      <w:r w:rsidRPr="003420F1">
        <w:rPr>
          <w:rFonts w:ascii="Times New Roman" w:eastAsia="宋体" w:hAnsi="Times New Roman"/>
          <w:sz w:val="24"/>
          <w:vertAlign w:val="superscript"/>
        </w:rPr>
        <w:t>-1</w:t>
      </w:r>
      <w:r w:rsidRPr="003420F1">
        <w:rPr>
          <w:rFonts w:ascii="Times New Roman" w:eastAsia="宋体" w:hAnsi="Times New Roman"/>
          <w:sz w:val="24"/>
        </w:rPr>
        <w:t>) the rate constant associated with heat loss.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bookmarkStart w:id="10" w:name="OLE_LINK24"/>
            <w:bookmarkStart w:id="11" w:name="OLE_LINK25"/>
            <m:oMathPara>
              <m:oMath>
                <m:r>
                  <w:rPr>
                    <w:rFonts w:ascii="Cambria Math" w:eastAsia="宋体" w:hAnsi="Cambria Math"/>
                    <w:sz w:val="24"/>
                  </w:rPr>
                  <m:t>A</m:t>
                </m:r>
                <w:bookmarkStart w:id="12" w:name="OLE_LINK23"/>
                <m:r>
                  <m:rPr>
                    <m:sty m:val="p"/>
                  </m:rPr>
                  <w:rPr>
                    <w:rFonts w:ascii="Cambria Math" w:eastAsia="宋体" w:hAnsi="Cambria Math"/>
                    <w:sz w:val="24"/>
                  </w:rPr>
                  <m:t>=</m:t>
                </m:r>
                <m:f>
                  <m:fPr>
                    <m:ctrlPr>
                      <w:rPr>
                        <w:rFonts w:ascii="Cambria Math" w:eastAsia="宋体" w:hAnsi="Cambria Math"/>
                        <w:sz w:val="24"/>
                      </w:rPr>
                    </m:ctrlPr>
                  </m:fPr>
                  <m:num>
                    <m:r>
                      <w:rPr>
                        <w:rFonts w:ascii="Cambria Math" w:eastAsia="宋体" w:hAnsi="Cambria Math"/>
                        <w:sz w:val="24"/>
                      </w:rPr>
                      <m:t>I</m:t>
                    </m:r>
                    <m:d>
                      <m:dPr>
                        <m:ctrlPr>
                          <w:rPr>
                            <w:rFonts w:ascii="Cambria Math" w:eastAsia="宋体" w:hAnsi="Cambria Math"/>
                            <w:i/>
                            <w:sz w:val="24"/>
                          </w:rPr>
                        </m:ctrlPr>
                      </m:dPr>
                      <m:e>
                        <m:r>
                          <w:rPr>
                            <w:rFonts w:ascii="Cambria Math" w:eastAsia="宋体" w:hAnsi="Cambria Math"/>
                            <w:sz w:val="24"/>
                          </w:rPr>
                          <m:t>1-</m:t>
                        </m:r>
                        <m:sSup>
                          <m:sSupPr>
                            <m:ctrlPr>
                              <w:rPr>
                                <w:rFonts w:ascii="Cambria Math" w:eastAsia="宋体" w:hAnsi="Cambria Math"/>
                                <w:i/>
                                <w:sz w:val="24"/>
                              </w:rPr>
                            </m:ctrlPr>
                          </m:sSupPr>
                          <m:e>
                            <m:r>
                              <w:rPr>
                                <w:rFonts w:ascii="Cambria Math" w:eastAsia="宋体" w:hAnsi="Cambria Math"/>
                                <w:sz w:val="24"/>
                              </w:rPr>
                              <m:t>10</m:t>
                            </m:r>
                          </m:e>
                          <m:sup>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A</m:t>
                                </m:r>
                              </m:e>
                              <m:sub>
                                <m:r>
                                  <w:rPr>
                                    <w:rFonts w:ascii="Cambria Math" w:eastAsia="宋体" w:hAnsi="Cambria Math"/>
                                    <w:sz w:val="24"/>
                                  </w:rPr>
                                  <m:t>λ</m:t>
                                </m:r>
                              </m:sub>
                            </m:sSub>
                          </m:sup>
                        </m:sSup>
                      </m:e>
                    </m:d>
                    <m:r>
                      <w:rPr>
                        <w:rFonts w:ascii="Cambria Math" w:eastAsia="宋体" w:hAnsi="Cambria Math"/>
                        <w:sz w:val="24"/>
                      </w:rPr>
                      <m:t>η</m:t>
                    </m:r>
                  </m:num>
                  <m:den>
                    <m:sSub>
                      <m:sSubPr>
                        <m:ctrlPr>
                          <w:rPr>
                            <w:rFonts w:ascii="Cambria Math" w:eastAsia="宋体" w:hAnsi="Cambria Math"/>
                            <w:i/>
                            <w:sz w:val="24"/>
                          </w:rPr>
                        </m:ctrlPr>
                      </m:sSubPr>
                      <m:e>
                        <m:r>
                          <w:rPr>
                            <w:rFonts w:ascii="Cambria Math" w:eastAsia="宋体" w:hAnsi="Cambria Math"/>
                            <w:sz w:val="24"/>
                          </w:rPr>
                          <m:t>m</m:t>
                        </m:r>
                      </m:e>
                      <m:sub>
                        <m:r>
                          <m:rPr>
                            <m:sty m:val="p"/>
                          </m:rPr>
                          <w:rPr>
                            <w:rFonts w:ascii="Cambria Math" w:eastAsia="宋体" w:hAnsi="Cambria Math"/>
                            <w:sz w:val="24"/>
                          </w:rPr>
                          <m:t>w</m:t>
                        </m:r>
                      </m:sub>
                    </m:sSub>
                    <m:sSub>
                      <m:sSubPr>
                        <m:ctrlPr>
                          <w:rPr>
                            <w:rFonts w:ascii="Cambria Math" w:eastAsia="宋体" w:hAnsi="Cambria Math"/>
                            <w:i/>
                            <w:sz w:val="24"/>
                          </w:rPr>
                        </m:ctrlPr>
                      </m:sSubPr>
                      <m:e>
                        <m:r>
                          <w:rPr>
                            <w:rFonts w:ascii="Cambria Math" w:eastAsia="宋体" w:hAnsi="Cambria Math"/>
                            <w:sz w:val="24"/>
                          </w:rPr>
                          <m:t>c</m:t>
                        </m:r>
                      </m:e>
                      <m:sub>
                        <m:r>
                          <m:rPr>
                            <m:sty m:val="p"/>
                          </m:rPr>
                          <w:rPr>
                            <w:rFonts w:ascii="Cambria Math" w:eastAsia="宋体" w:hAnsi="Cambria Math"/>
                            <w:sz w:val="24"/>
                          </w:rPr>
                          <m:t>p,w</m:t>
                        </m:r>
                      </m:sub>
                    </m:sSub>
                  </m:den>
                </m:f>
              </m:oMath>
            </m:oMathPara>
            <w:bookmarkEnd w:id="10"/>
            <w:bookmarkEnd w:id="11"/>
            <w:bookmarkEnd w:id="12"/>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S8</w:t>
            </w:r>
          </w:p>
        </w:tc>
      </w:tr>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cs="Times New Roman"/>
                <w:sz w:val="24"/>
              </w:rPr>
            </w:pPr>
            <m:oMathPara>
              <m:oMath>
                <m:r>
                  <w:rPr>
                    <w:rFonts w:ascii="Cambria Math" w:eastAsia="宋体" w:hAnsi="Cambria Math"/>
                    <w:sz w:val="24"/>
                  </w:rPr>
                  <m:t>B</m:t>
                </m:r>
                <m:r>
                  <m:rPr>
                    <m:sty m:val="p"/>
                  </m:rPr>
                  <w:rPr>
                    <w:rFonts w:ascii="Cambria Math" w:eastAsia="宋体" w:hAnsi="Cambria Math"/>
                    <w:sz w:val="24"/>
                  </w:rPr>
                  <m:t>=</m:t>
                </m:r>
                <m:f>
                  <m:fPr>
                    <m:ctrlPr>
                      <w:rPr>
                        <w:rFonts w:ascii="Cambria Math" w:eastAsia="宋体" w:hAnsi="Cambria Math"/>
                        <w:sz w:val="24"/>
                      </w:rPr>
                    </m:ctrlPr>
                  </m:fPr>
                  <m:num>
                    <m:r>
                      <w:rPr>
                        <w:rFonts w:ascii="Cambria Math" w:eastAsia="宋体" w:hAnsi="Cambria Math"/>
                        <w:sz w:val="24"/>
                      </w:rPr>
                      <m:t>H</m:t>
                    </m:r>
                  </m:num>
                  <m:den>
                    <m:sSub>
                      <m:sSubPr>
                        <m:ctrlPr>
                          <w:rPr>
                            <w:rFonts w:ascii="Cambria Math" w:eastAsia="宋体" w:hAnsi="Cambria Math"/>
                            <w:i/>
                            <w:sz w:val="24"/>
                          </w:rPr>
                        </m:ctrlPr>
                      </m:sSubPr>
                      <m:e>
                        <m:r>
                          <w:rPr>
                            <w:rFonts w:ascii="Cambria Math" w:eastAsia="宋体" w:hAnsi="Cambria Math"/>
                            <w:sz w:val="24"/>
                          </w:rPr>
                          <m:t>m</m:t>
                        </m:r>
                      </m:e>
                      <m:sub>
                        <m:r>
                          <m:rPr>
                            <m:sty m:val="p"/>
                          </m:rPr>
                          <w:rPr>
                            <w:rFonts w:ascii="Cambria Math" w:eastAsia="宋体" w:hAnsi="Cambria Math"/>
                            <w:sz w:val="24"/>
                          </w:rPr>
                          <m:t>w</m:t>
                        </m:r>
                      </m:sub>
                    </m:sSub>
                    <m:sSub>
                      <m:sSubPr>
                        <m:ctrlPr>
                          <w:rPr>
                            <w:rFonts w:ascii="Cambria Math" w:eastAsia="宋体" w:hAnsi="Cambria Math"/>
                            <w:i/>
                            <w:sz w:val="24"/>
                          </w:rPr>
                        </m:ctrlPr>
                      </m:sSubPr>
                      <m:e>
                        <m:r>
                          <w:rPr>
                            <w:rFonts w:ascii="Cambria Math" w:eastAsia="宋体" w:hAnsi="Cambria Math"/>
                            <w:sz w:val="24"/>
                          </w:rPr>
                          <m:t>c</m:t>
                        </m:r>
                      </m:e>
                      <m:sub>
                        <m:r>
                          <m:rPr>
                            <m:sty m:val="p"/>
                          </m:rPr>
                          <w:rPr>
                            <w:rFonts w:ascii="Cambria Math" w:eastAsia="宋体" w:hAnsi="Cambria Math"/>
                            <w:sz w:val="24"/>
                          </w:rPr>
                          <m:t>p,w</m:t>
                        </m:r>
                      </m:sub>
                    </m:sSub>
                  </m:den>
                </m:f>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S9</w:t>
            </w:r>
          </w:p>
        </w:tc>
      </w:tr>
    </w:tbl>
    <w:p w:rsidR="00B92D75" w:rsidRPr="003420F1" w:rsidRDefault="00B92D75" w:rsidP="007E7CA9">
      <w:pPr>
        <w:spacing w:line="360" w:lineRule="auto"/>
        <w:rPr>
          <w:rFonts w:ascii="Times New Roman" w:eastAsia="宋体" w:hAnsi="Times New Roman"/>
          <w:sz w:val="24"/>
        </w:rPr>
      </w:pPr>
      <w:r w:rsidRPr="003420F1">
        <w:rPr>
          <w:rFonts w:ascii="Times New Roman" w:eastAsia="宋体" w:hAnsi="Times New Roman"/>
          <w:sz w:val="24"/>
        </w:rPr>
        <w:t>The heating temperature trace</w:t>
      </w:r>
      <w:r w:rsidRPr="003420F1">
        <w:rPr>
          <w:rFonts w:ascii="Times New Roman" w:eastAsia="宋体" w:hAnsi="Times New Roman" w:hint="eastAsia"/>
          <w:sz w:val="24"/>
        </w:rPr>
        <w:t xml:space="preserve"> </w:t>
      </w:r>
      <w:r w:rsidRPr="003420F1">
        <w:rPr>
          <w:rFonts w:ascii="Times New Roman" w:eastAsia="宋体" w:hAnsi="Times New Roman"/>
          <w:sz w:val="24"/>
        </w:rPr>
        <w:t xml:space="preserve">is given by eq. S10. The LHCE can be obtained from eq. S11, in advance of fitting eq. S10 to obtain the parameter </w:t>
      </w:r>
      <w:r w:rsidRPr="003420F1">
        <w:rPr>
          <w:rFonts w:ascii="Times New Roman" w:eastAsia="宋体" w:hAnsi="Times New Roman"/>
          <w:i/>
          <w:sz w:val="24"/>
        </w:rPr>
        <w:t>A</w:t>
      </w:r>
      <w:r w:rsidRPr="003420F1">
        <w:rPr>
          <w:rFonts w:ascii="Times New Roman" w:eastAsia="宋体" w:hAnsi="Times New Roman"/>
          <w:sz w:val="24"/>
        </w:rPr>
        <w:t>.</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i/>
                <w:sz w:val="24"/>
              </w:rPr>
            </w:pPr>
            <m:oMathPara>
              <m:oMath>
                <m:r>
                  <w:rPr>
                    <w:rFonts w:ascii="Cambria Math" w:eastAsia="宋体" w:hAnsi="Cambria Math"/>
                    <w:sz w:val="24"/>
                  </w:rPr>
                  <m:t>T</m:t>
                </m:r>
                <m:d>
                  <m:dPr>
                    <m:ctrlPr>
                      <w:rPr>
                        <w:rFonts w:ascii="Cambria Math" w:eastAsia="宋体" w:hAnsi="Cambria Math"/>
                        <w:i/>
                        <w:sz w:val="24"/>
                      </w:rPr>
                    </m:ctrlPr>
                  </m:dPr>
                  <m:e>
                    <m:r>
                      <w:rPr>
                        <w:rFonts w:ascii="Cambria Math" w:eastAsia="宋体" w:hAnsi="Cambria Math"/>
                        <w:sz w:val="24"/>
                      </w:rPr>
                      <m:t>t</m:t>
                    </m:r>
                  </m:e>
                </m:d>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T</m:t>
                    </m:r>
                  </m:e>
                  <m:sub>
                    <m:r>
                      <m:rPr>
                        <m:sty m:val="p"/>
                      </m:rPr>
                      <w:rPr>
                        <w:rFonts w:ascii="Cambria Math" w:eastAsia="宋体" w:hAnsi="Cambria Math"/>
                        <w:sz w:val="24"/>
                      </w:rPr>
                      <m:t>amb</m:t>
                    </m:r>
                  </m:sub>
                </m:sSub>
                <m:r>
                  <w:rPr>
                    <w:rFonts w:ascii="Cambria Math" w:eastAsia="宋体" w:hAnsi="Cambria Math"/>
                    <w:sz w:val="24"/>
                  </w:rPr>
                  <m:t>+</m:t>
                </m:r>
                <m:f>
                  <m:fPr>
                    <m:ctrlPr>
                      <w:rPr>
                        <w:rFonts w:ascii="Cambria Math" w:eastAsia="宋体" w:hAnsi="Cambria Math"/>
                        <w:i/>
                        <w:sz w:val="24"/>
                      </w:rPr>
                    </m:ctrlPr>
                  </m:fPr>
                  <m:num>
                    <m:r>
                      <w:rPr>
                        <w:rFonts w:ascii="Cambria Math" w:eastAsia="宋体" w:hAnsi="Cambria Math"/>
                        <w:sz w:val="24"/>
                      </w:rPr>
                      <m:t>A</m:t>
                    </m:r>
                  </m:num>
                  <m:den>
                    <m:r>
                      <w:rPr>
                        <w:rFonts w:ascii="Cambria Math" w:eastAsia="宋体" w:hAnsi="Cambria Math"/>
                        <w:sz w:val="24"/>
                      </w:rPr>
                      <m:t>B</m:t>
                    </m:r>
                  </m:den>
                </m:f>
                <m:d>
                  <m:dPr>
                    <m:ctrlPr>
                      <w:rPr>
                        <w:rFonts w:ascii="Cambria Math" w:eastAsia="宋体" w:hAnsi="Cambria Math"/>
                        <w:i/>
                        <w:sz w:val="24"/>
                      </w:rPr>
                    </m:ctrlPr>
                  </m:dPr>
                  <m:e>
                    <m:r>
                      <w:rPr>
                        <w:rFonts w:ascii="Cambria Math" w:eastAsia="宋体" w:hAnsi="Cambria Math"/>
                        <w:sz w:val="24"/>
                      </w:rPr>
                      <m:t>1-</m:t>
                    </m:r>
                    <m:sSup>
                      <m:sSupPr>
                        <m:ctrlPr>
                          <w:rPr>
                            <w:rFonts w:ascii="Cambria Math" w:eastAsia="宋体" w:hAnsi="Cambria Math"/>
                            <w:i/>
                            <w:sz w:val="24"/>
                          </w:rPr>
                        </m:ctrlPr>
                      </m:sSupPr>
                      <m:e>
                        <m:r>
                          <w:rPr>
                            <w:rFonts w:ascii="Cambria Math" w:eastAsia="宋体" w:hAnsi="Cambria Math"/>
                            <w:sz w:val="24"/>
                          </w:rPr>
                          <m:t>e</m:t>
                        </m:r>
                      </m:e>
                      <m:sup>
                        <m:r>
                          <w:rPr>
                            <w:rFonts w:ascii="Cambria Math" w:eastAsia="宋体" w:hAnsi="Cambria Math"/>
                            <w:sz w:val="24"/>
                          </w:rPr>
                          <m:t>-Bt</m:t>
                        </m:r>
                      </m:sup>
                    </m:sSup>
                  </m:e>
                </m:d>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S10</w:t>
            </w:r>
          </w:p>
        </w:tc>
      </w:tr>
      <w:tr w:rsidR="00B92D75"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cs="Times New Roman"/>
                <w:sz w:val="24"/>
              </w:rPr>
            </w:pPr>
            <m:oMathPara>
              <m:oMath>
                <m:r>
                  <w:rPr>
                    <w:rFonts w:ascii="Cambria Math" w:eastAsia="宋体" w:hAnsi="Cambria Math"/>
                    <w:sz w:val="24"/>
                  </w:rPr>
                  <m:t>η=</m:t>
                </m:r>
                <m:f>
                  <m:fPr>
                    <m:ctrlPr>
                      <w:rPr>
                        <w:rFonts w:ascii="Cambria Math" w:eastAsia="宋体" w:hAnsi="Cambria Math"/>
                        <w:i/>
                        <w:sz w:val="24"/>
                      </w:rPr>
                    </m:ctrlPr>
                  </m:fPr>
                  <m:num>
                    <m:r>
                      <w:rPr>
                        <w:rFonts w:ascii="Cambria Math" w:eastAsia="宋体" w:hAnsi="Cambria Math"/>
                        <w:sz w:val="24"/>
                      </w:rPr>
                      <m:t>A∙</m:t>
                    </m:r>
                    <m:sSub>
                      <m:sSubPr>
                        <m:ctrlPr>
                          <w:rPr>
                            <w:rFonts w:ascii="Cambria Math" w:eastAsia="宋体" w:hAnsi="Cambria Math"/>
                            <w:i/>
                            <w:sz w:val="24"/>
                          </w:rPr>
                        </m:ctrlPr>
                      </m:sSubPr>
                      <m:e>
                        <m:r>
                          <w:rPr>
                            <w:rFonts w:ascii="Cambria Math" w:eastAsia="宋体" w:hAnsi="Cambria Math"/>
                            <w:sz w:val="24"/>
                          </w:rPr>
                          <m:t>m</m:t>
                        </m:r>
                      </m:e>
                      <m:sub>
                        <m:r>
                          <m:rPr>
                            <m:sty m:val="p"/>
                          </m:rPr>
                          <w:rPr>
                            <w:rFonts w:ascii="Cambria Math" w:eastAsia="宋体" w:hAnsi="Cambria Math"/>
                            <w:sz w:val="24"/>
                          </w:rPr>
                          <m:t>w</m:t>
                        </m:r>
                      </m:sub>
                    </m:sSub>
                    <m:sSub>
                      <m:sSubPr>
                        <m:ctrlPr>
                          <w:rPr>
                            <w:rFonts w:ascii="Cambria Math" w:eastAsia="宋体" w:hAnsi="Cambria Math"/>
                            <w:i/>
                            <w:sz w:val="24"/>
                          </w:rPr>
                        </m:ctrlPr>
                      </m:sSubPr>
                      <m:e>
                        <m:r>
                          <w:rPr>
                            <w:rFonts w:ascii="Cambria Math" w:eastAsia="宋体" w:hAnsi="Cambria Math"/>
                            <w:sz w:val="24"/>
                          </w:rPr>
                          <m:t>c</m:t>
                        </m:r>
                      </m:e>
                      <m:sub>
                        <m:r>
                          <m:rPr>
                            <m:sty m:val="p"/>
                          </m:rPr>
                          <w:rPr>
                            <w:rFonts w:ascii="Cambria Math" w:eastAsia="宋体" w:hAnsi="Cambria Math"/>
                            <w:sz w:val="24"/>
                          </w:rPr>
                          <m:t>p,w</m:t>
                        </m:r>
                      </m:sub>
                    </m:sSub>
                  </m:num>
                  <m:den>
                    <m:r>
                      <w:rPr>
                        <w:rFonts w:ascii="Cambria Math" w:eastAsia="宋体" w:hAnsi="Cambria Math"/>
                        <w:sz w:val="24"/>
                      </w:rPr>
                      <m:t>I</m:t>
                    </m:r>
                    <m:d>
                      <m:dPr>
                        <m:ctrlPr>
                          <w:rPr>
                            <w:rFonts w:ascii="Cambria Math" w:eastAsia="宋体" w:hAnsi="Cambria Math"/>
                            <w:i/>
                            <w:sz w:val="24"/>
                          </w:rPr>
                        </m:ctrlPr>
                      </m:dPr>
                      <m:e>
                        <m:r>
                          <w:rPr>
                            <w:rFonts w:ascii="Cambria Math" w:eastAsia="宋体" w:hAnsi="Cambria Math"/>
                            <w:sz w:val="24"/>
                          </w:rPr>
                          <m:t>1-</m:t>
                        </m:r>
                        <m:sSup>
                          <m:sSupPr>
                            <m:ctrlPr>
                              <w:rPr>
                                <w:rFonts w:ascii="Cambria Math" w:eastAsia="宋体" w:hAnsi="Cambria Math"/>
                                <w:i/>
                                <w:sz w:val="24"/>
                              </w:rPr>
                            </m:ctrlPr>
                          </m:sSupPr>
                          <m:e>
                            <m:r>
                              <w:rPr>
                                <w:rFonts w:ascii="Cambria Math" w:eastAsia="宋体" w:hAnsi="Cambria Math"/>
                                <w:sz w:val="24"/>
                              </w:rPr>
                              <m:t>10</m:t>
                            </m:r>
                          </m:e>
                          <m:sup>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A</m:t>
                                </m:r>
                              </m:e>
                              <m:sub>
                                <m:r>
                                  <w:rPr>
                                    <w:rFonts w:ascii="Cambria Math" w:eastAsia="宋体" w:hAnsi="Cambria Math"/>
                                    <w:sz w:val="24"/>
                                  </w:rPr>
                                  <m:t>λ</m:t>
                                </m:r>
                              </m:sub>
                            </m:sSub>
                          </m:sup>
                        </m:sSup>
                      </m:e>
                    </m:d>
                  </m:den>
                </m:f>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hint="eastAsia"/>
                <w:sz w:val="24"/>
              </w:rPr>
              <w:t>S</w:t>
            </w:r>
            <w:r w:rsidRPr="003420F1">
              <w:rPr>
                <w:rFonts w:ascii="Times New Roman" w:eastAsia="宋体" w:hAnsi="Times New Roman"/>
                <w:sz w:val="24"/>
              </w:rPr>
              <w:t>11</w:t>
            </w:r>
          </w:p>
        </w:tc>
      </w:tr>
    </w:tbl>
    <w:p w:rsidR="00B92D75" w:rsidRPr="003420F1" w:rsidRDefault="00B92D75" w:rsidP="007E7CA9">
      <w:pPr>
        <w:spacing w:line="360" w:lineRule="auto"/>
        <w:rPr>
          <w:rFonts w:ascii="Times New Roman" w:eastAsia="宋体" w:hAnsi="Times New Roman"/>
          <w:sz w:val="24"/>
        </w:rPr>
      </w:pPr>
    </w:p>
    <w:p w:rsidR="00B92D75" w:rsidRPr="003420F1" w:rsidRDefault="00B92D75" w:rsidP="007E7CA9">
      <w:pPr>
        <w:spacing w:line="360" w:lineRule="auto"/>
        <w:rPr>
          <w:rFonts w:ascii="Times New Roman" w:eastAsia="宋体" w:hAnsi="Times New Roman"/>
          <w:b/>
          <w:sz w:val="24"/>
        </w:rPr>
      </w:pPr>
      <w:r w:rsidRPr="003420F1">
        <w:rPr>
          <w:rFonts w:ascii="Times New Roman" w:eastAsia="宋体" w:hAnsi="Times New Roman"/>
          <w:b/>
          <w:sz w:val="24"/>
        </w:rPr>
        <w:t>1.3 Wang’s model</w:t>
      </w:r>
      <w:r w:rsidRPr="003420F1">
        <w:rPr>
          <w:rFonts w:ascii="Times New Roman" w:eastAsia="宋体" w:hAnsi="Times New Roman"/>
          <w:b/>
          <w:noProof/>
          <w:sz w:val="24"/>
          <w:vertAlign w:val="superscript"/>
        </w:rPr>
        <w:t>3</w:t>
      </w:r>
    </w:p>
    <w:p w:rsidR="00B92D75" w:rsidRPr="003420F1" w:rsidRDefault="00B92D75" w:rsidP="007E7CA9">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Wang et al. have argued that the mass and heat capacity terms in eq. S11 were not the product of the mass and heat capacity of the parts of the system. In the calibration</w:t>
      </w:r>
      <w:r w:rsidRPr="003420F1">
        <w:rPr>
          <w:rFonts w:ascii="Times New Roman" w:eastAsia="宋体" w:hAnsi="Times New Roman" w:hint="eastAsia"/>
          <w:sz w:val="24"/>
        </w:rPr>
        <w:t xml:space="preserve"> </w:t>
      </w:r>
      <w:r w:rsidRPr="003420F1">
        <w:rPr>
          <w:rFonts w:ascii="Times New Roman" w:eastAsia="宋体" w:hAnsi="Times New Roman"/>
          <w:sz w:val="24"/>
        </w:rPr>
        <w:t>experiment, the laser was replaced with a resistance, which was</w:t>
      </w:r>
      <w:r w:rsidRPr="003420F1">
        <w:rPr>
          <w:rFonts w:ascii="Times New Roman" w:eastAsia="宋体" w:hAnsi="Times New Roman" w:hint="eastAsia"/>
          <w:sz w:val="24"/>
        </w:rPr>
        <w:t xml:space="preserve"> </w:t>
      </w:r>
      <w:r w:rsidRPr="003420F1">
        <w:rPr>
          <w:rFonts w:ascii="Times New Roman" w:eastAsia="宋体" w:hAnsi="Times New Roman"/>
          <w:sz w:val="24"/>
        </w:rPr>
        <w:t>connected to a battery and immersed in the solution (F</w:t>
      </w:r>
      <w:r w:rsidRPr="003420F1">
        <w:rPr>
          <w:rFonts w:ascii="Times New Roman" w:eastAsia="宋体" w:hAnsi="Times New Roman" w:hint="eastAsia"/>
          <w:sz w:val="24"/>
        </w:rPr>
        <w:t>ig</w:t>
      </w:r>
      <w:r w:rsidRPr="003420F1">
        <w:rPr>
          <w:rFonts w:ascii="Times New Roman" w:eastAsia="宋体" w:hAnsi="Times New Roman"/>
          <w:sz w:val="24"/>
        </w:rPr>
        <w:t>ure S1c). Assuming that resistance completely converts electrical energy into heat, then eq. S8 can be recast when the solution is heated with the resistance:</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3420F1"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m:oMathPara>
              <m:oMath>
                <m:r>
                  <w:rPr>
                    <w:rFonts w:ascii="Cambria Math" w:eastAsia="宋体" w:hAnsi="Cambria Math"/>
                    <w:sz w:val="24"/>
                  </w:rPr>
                  <m:t>A</m:t>
                </m:r>
                <m:r>
                  <m:rPr>
                    <m:sty m:val="p"/>
                  </m:rPr>
                  <w:rPr>
                    <w:rFonts w:ascii="Cambria Math" w:eastAsia="宋体" w:hAnsi="Cambria Math"/>
                    <w:sz w:val="24"/>
                  </w:rPr>
                  <m:t>=</m:t>
                </m:r>
                <m:f>
                  <m:fPr>
                    <m:ctrlPr>
                      <w:rPr>
                        <w:rFonts w:ascii="Cambria Math" w:eastAsia="宋体" w:hAnsi="Cambria Math"/>
                        <w:sz w:val="24"/>
                      </w:rPr>
                    </m:ctrlPr>
                  </m:fPr>
                  <m:num>
                    <m:r>
                      <w:rPr>
                        <w:rFonts w:ascii="Cambria Math" w:eastAsia="宋体" w:hAnsi="Cambria Math"/>
                        <w:sz w:val="24"/>
                      </w:rPr>
                      <m:t>P</m:t>
                    </m:r>
                  </m:num>
                  <m:den>
                    <m:r>
                      <w:rPr>
                        <w:rFonts w:ascii="Cambria Math" w:eastAsia="宋体" w:hAnsi="Cambria Math"/>
                        <w:sz w:val="24"/>
                      </w:rPr>
                      <m:t>m</m:t>
                    </m:r>
                    <m:sSub>
                      <m:sSubPr>
                        <m:ctrlPr>
                          <w:rPr>
                            <w:rFonts w:ascii="Cambria Math" w:eastAsia="宋体" w:hAnsi="Cambria Math"/>
                            <w:i/>
                            <w:sz w:val="24"/>
                          </w:rPr>
                        </m:ctrlPr>
                      </m:sSubPr>
                      <m:e>
                        <m:r>
                          <w:rPr>
                            <w:rFonts w:ascii="Cambria Math" w:eastAsia="宋体" w:hAnsi="Cambria Math"/>
                            <w:sz w:val="24"/>
                          </w:rPr>
                          <m:t>c</m:t>
                        </m:r>
                      </m:e>
                      <m:sub>
                        <m:r>
                          <m:rPr>
                            <m:sty m:val="p"/>
                          </m:rPr>
                          <w:rPr>
                            <w:rFonts w:ascii="Cambria Math" w:eastAsia="宋体" w:hAnsi="Cambria Math"/>
                            <w:sz w:val="24"/>
                          </w:rPr>
                          <m:t>p</m:t>
                        </m:r>
                      </m:sub>
                    </m:sSub>
                  </m:den>
                </m:f>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S12</w:t>
            </w:r>
          </w:p>
        </w:tc>
      </w:tr>
    </w:tbl>
    <w:p w:rsidR="00B92D75" w:rsidRPr="003420F1" w:rsidRDefault="00B92D75" w:rsidP="007E7CA9">
      <w:pPr>
        <w:spacing w:line="360" w:lineRule="auto"/>
        <w:rPr>
          <w:rFonts w:ascii="Times New Roman" w:eastAsia="宋体" w:hAnsi="Times New Roman"/>
          <w:sz w:val="24"/>
        </w:rPr>
      </w:pPr>
      <w:r w:rsidRPr="003420F1">
        <w:rPr>
          <w:rFonts w:ascii="Times New Roman" w:eastAsia="宋体" w:hAnsi="Times New Roman"/>
          <w:sz w:val="24"/>
        </w:rPr>
        <w:t xml:space="preserve">where the power </w:t>
      </w:r>
      <w:r w:rsidRPr="003420F1">
        <w:rPr>
          <w:rFonts w:ascii="Times New Roman" w:eastAsia="宋体" w:hAnsi="Times New Roman"/>
          <w:i/>
          <w:sz w:val="24"/>
        </w:rPr>
        <w:t>P</w:t>
      </w:r>
      <w:r w:rsidRPr="003420F1">
        <w:rPr>
          <w:rFonts w:ascii="Times New Roman" w:eastAsia="宋体" w:hAnsi="Times New Roman"/>
          <w:sz w:val="24"/>
        </w:rPr>
        <w:t xml:space="preserve"> is taken to be the heat power of the</w:t>
      </w:r>
      <w:r w:rsidRPr="003420F1">
        <w:rPr>
          <w:rFonts w:ascii="Times New Roman" w:eastAsia="宋体" w:hAnsi="Times New Roman" w:hint="eastAsia"/>
          <w:sz w:val="24"/>
        </w:rPr>
        <w:t xml:space="preserve"> </w:t>
      </w:r>
      <w:r w:rsidRPr="003420F1">
        <w:rPr>
          <w:rFonts w:ascii="Times New Roman" w:eastAsia="宋体" w:hAnsi="Times New Roman"/>
          <w:sz w:val="24"/>
        </w:rPr>
        <w:t xml:space="preserve">resistance, which is proportional to </w:t>
      </w:r>
      <w:r w:rsidRPr="003420F1">
        <w:rPr>
          <w:rFonts w:ascii="Times New Roman" w:eastAsia="宋体" w:hAnsi="Times New Roman"/>
          <w:i/>
          <w:sz w:val="24"/>
        </w:rPr>
        <w:t>U</w:t>
      </w:r>
      <w:r w:rsidRPr="003420F1">
        <w:rPr>
          <w:rFonts w:ascii="Times New Roman" w:eastAsia="宋体" w:hAnsi="Times New Roman"/>
          <w:i/>
          <w:sz w:val="24"/>
          <w:vertAlign w:val="superscript"/>
        </w:rPr>
        <w:t>2</w:t>
      </w:r>
      <w:r w:rsidRPr="003420F1">
        <w:rPr>
          <w:rFonts w:ascii="Times New Roman" w:eastAsia="宋体" w:hAnsi="Times New Roman"/>
          <w:sz w:val="24"/>
        </w:rPr>
        <w:t xml:space="preserve"> and inversely proportional</w:t>
      </w:r>
      <w:r w:rsidRPr="003420F1">
        <w:rPr>
          <w:rFonts w:ascii="Times New Roman" w:eastAsia="宋体" w:hAnsi="Times New Roman" w:hint="eastAsia"/>
          <w:sz w:val="24"/>
        </w:rPr>
        <w:t xml:space="preserve"> </w:t>
      </w:r>
      <w:r w:rsidRPr="003420F1">
        <w:rPr>
          <w:rFonts w:ascii="Times New Roman" w:eastAsia="宋体" w:hAnsi="Times New Roman"/>
          <w:sz w:val="24"/>
        </w:rPr>
        <w:t xml:space="preserve">to </w:t>
      </w:r>
      <w:r w:rsidRPr="003420F1">
        <w:rPr>
          <w:rFonts w:ascii="Times New Roman" w:eastAsia="宋体" w:hAnsi="Times New Roman"/>
          <w:i/>
          <w:sz w:val="24"/>
        </w:rPr>
        <w:t>R</w:t>
      </w:r>
      <w:r w:rsidRPr="003420F1">
        <w:rPr>
          <w:rFonts w:ascii="Times New Roman" w:eastAsia="宋体" w:hAnsi="Times New Roman"/>
          <w:sz w:val="24"/>
        </w:rPr>
        <w:t xml:space="preserve">. In this equation, the proportionality factor </w:t>
      </w:r>
      <w:r w:rsidRPr="003420F1">
        <w:rPr>
          <w:rFonts w:ascii="Times New Roman" w:eastAsia="宋体" w:hAnsi="Times New Roman"/>
          <w:i/>
          <w:sz w:val="24"/>
        </w:rPr>
        <w:t>mc</w:t>
      </w:r>
      <w:r w:rsidRPr="003420F1">
        <w:rPr>
          <w:rFonts w:ascii="Times New Roman" w:eastAsia="宋体" w:hAnsi="Times New Roman"/>
          <w:sz w:val="24"/>
          <w:vertAlign w:val="subscript"/>
        </w:rPr>
        <w:t>p</w:t>
      </w:r>
      <w:r w:rsidRPr="003420F1">
        <w:rPr>
          <w:rFonts w:ascii="Times New Roman" w:eastAsia="宋体" w:hAnsi="Times New Roman"/>
          <w:sz w:val="24"/>
        </w:rPr>
        <w:t xml:space="preserve"> called the "effective mass" can be obtained from a linear fit by variation of </w:t>
      </w:r>
      <w:r w:rsidRPr="003420F1">
        <w:rPr>
          <w:rFonts w:ascii="Times New Roman" w:eastAsia="宋体" w:hAnsi="Times New Roman"/>
          <w:i/>
          <w:sz w:val="24"/>
        </w:rPr>
        <w:t>P</w:t>
      </w:r>
      <w:r w:rsidRPr="003420F1">
        <w:rPr>
          <w:rFonts w:ascii="Times New Roman" w:eastAsia="宋体" w:hAnsi="Times New Roman"/>
          <w:sz w:val="24"/>
        </w:rPr>
        <w:t>. Therefore, the LHCE can be calculated by rewriting eq. S12 to obtain.</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B92D75" w:rsidRPr="003420F1" w:rsidTr="003377D9">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p>
        </w:tc>
        <w:tc>
          <w:tcPr>
            <w:tcW w:w="350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m:oMathPara>
              <m:oMath>
                <m:r>
                  <w:rPr>
                    <w:rFonts w:ascii="Cambria Math" w:eastAsia="宋体" w:hAnsi="Cambria Math"/>
                    <w:sz w:val="24"/>
                  </w:rPr>
                  <m:t>η=</m:t>
                </m:r>
                <m:f>
                  <m:fPr>
                    <m:ctrlPr>
                      <w:rPr>
                        <w:rFonts w:ascii="Cambria Math" w:eastAsia="宋体" w:hAnsi="Cambria Math"/>
                        <w:i/>
                        <w:sz w:val="24"/>
                      </w:rPr>
                    </m:ctrlPr>
                  </m:fPr>
                  <m:num>
                    <m:r>
                      <w:rPr>
                        <w:rFonts w:ascii="Cambria Math" w:eastAsia="宋体" w:hAnsi="Cambria Math"/>
                        <w:sz w:val="24"/>
                      </w:rPr>
                      <m:t>A∙m</m:t>
                    </m:r>
                    <m:sSub>
                      <m:sSubPr>
                        <m:ctrlPr>
                          <w:rPr>
                            <w:rFonts w:ascii="Cambria Math" w:eastAsia="宋体" w:hAnsi="Cambria Math"/>
                            <w:i/>
                            <w:sz w:val="24"/>
                          </w:rPr>
                        </m:ctrlPr>
                      </m:sSubPr>
                      <m:e>
                        <m:r>
                          <w:rPr>
                            <w:rFonts w:ascii="Cambria Math" w:eastAsia="宋体" w:hAnsi="Cambria Math"/>
                            <w:sz w:val="24"/>
                          </w:rPr>
                          <m:t>c</m:t>
                        </m:r>
                      </m:e>
                      <m:sub>
                        <m:r>
                          <m:rPr>
                            <m:sty m:val="p"/>
                          </m:rPr>
                          <w:rPr>
                            <w:rFonts w:ascii="Cambria Math" w:eastAsia="宋体" w:hAnsi="Cambria Math"/>
                            <w:sz w:val="24"/>
                          </w:rPr>
                          <m:t>p</m:t>
                        </m:r>
                      </m:sub>
                    </m:sSub>
                  </m:num>
                  <m:den>
                    <m:r>
                      <w:rPr>
                        <w:rFonts w:ascii="Cambria Math" w:eastAsia="宋体" w:hAnsi="Cambria Math"/>
                        <w:sz w:val="24"/>
                      </w:rPr>
                      <m:t>I</m:t>
                    </m:r>
                    <m:d>
                      <m:dPr>
                        <m:ctrlPr>
                          <w:rPr>
                            <w:rFonts w:ascii="Cambria Math" w:eastAsia="宋体" w:hAnsi="Cambria Math"/>
                            <w:i/>
                            <w:sz w:val="24"/>
                          </w:rPr>
                        </m:ctrlPr>
                      </m:dPr>
                      <m:e>
                        <m:r>
                          <w:rPr>
                            <w:rFonts w:ascii="Cambria Math" w:eastAsia="宋体" w:hAnsi="Cambria Math"/>
                            <w:sz w:val="24"/>
                          </w:rPr>
                          <m:t>1-</m:t>
                        </m:r>
                        <m:sSup>
                          <m:sSupPr>
                            <m:ctrlPr>
                              <w:rPr>
                                <w:rFonts w:ascii="Cambria Math" w:eastAsia="宋体" w:hAnsi="Cambria Math"/>
                                <w:i/>
                                <w:sz w:val="24"/>
                              </w:rPr>
                            </m:ctrlPr>
                          </m:sSupPr>
                          <m:e>
                            <m:r>
                              <w:rPr>
                                <w:rFonts w:ascii="Cambria Math" w:eastAsia="宋体" w:hAnsi="Cambria Math"/>
                                <w:sz w:val="24"/>
                              </w:rPr>
                              <m:t>10</m:t>
                            </m:r>
                          </m:e>
                          <m:sup>
                            <m:r>
                              <w:rPr>
                                <w:rFonts w:ascii="Cambria Math" w:eastAsia="宋体" w:hAnsi="Cambria Math"/>
                                <w:sz w:val="24"/>
                              </w:rPr>
                              <m:t>-</m:t>
                            </m:r>
                            <m:sSub>
                              <m:sSubPr>
                                <m:ctrlPr>
                                  <w:rPr>
                                    <w:rFonts w:ascii="Cambria Math" w:eastAsia="宋体" w:hAnsi="Cambria Math"/>
                                    <w:i/>
                                    <w:sz w:val="24"/>
                                  </w:rPr>
                                </m:ctrlPr>
                              </m:sSubPr>
                              <m:e>
                                <m:r>
                                  <w:rPr>
                                    <w:rFonts w:ascii="Cambria Math" w:eastAsia="宋体" w:hAnsi="Cambria Math"/>
                                    <w:sz w:val="24"/>
                                  </w:rPr>
                                  <m:t>A</m:t>
                                </m:r>
                              </m:e>
                              <m:sub>
                                <m:r>
                                  <w:rPr>
                                    <w:rFonts w:ascii="Cambria Math" w:eastAsia="宋体" w:hAnsi="Cambria Math"/>
                                    <w:sz w:val="24"/>
                                  </w:rPr>
                                  <m:t>λ</m:t>
                                </m:r>
                              </m:sub>
                            </m:sSub>
                          </m:sup>
                        </m:sSup>
                      </m:e>
                    </m:d>
                  </m:den>
                </m:f>
              </m:oMath>
            </m:oMathPara>
          </w:p>
        </w:tc>
        <w:tc>
          <w:tcPr>
            <w:tcW w:w="750" w:type="pct"/>
            <w:tcMar>
              <w:left w:w="0" w:type="dxa"/>
              <w:right w:w="0" w:type="dxa"/>
            </w:tcMar>
            <w:vAlign w:val="center"/>
          </w:tcPr>
          <w:p w:rsidR="00B92D75" w:rsidRPr="003420F1" w:rsidRDefault="00B92D75" w:rsidP="003377D9">
            <w:pPr>
              <w:spacing w:line="360" w:lineRule="auto"/>
              <w:jc w:val="center"/>
              <w:rPr>
                <w:rFonts w:ascii="Times New Roman" w:eastAsia="宋体" w:hAnsi="Times New Roman"/>
                <w:sz w:val="24"/>
              </w:rPr>
            </w:pPr>
            <w:r w:rsidRPr="003420F1">
              <w:rPr>
                <w:rFonts w:ascii="Times New Roman" w:eastAsia="宋体" w:hAnsi="Times New Roman"/>
                <w:sz w:val="24"/>
              </w:rPr>
              <w:t>S13</w:t>
            </w:r>
          </w:p>
        </w:tc>
      </w:tr>
    </w:tbl>
    <w:p w:rsidR="00B92D75" w:rsidRPr="003420F1" w:rsidRDefault="00B92D75" w:rsidP="007E7CA9">
      <w:pPr>
        <w:spacing w:line="360" w:lineRule="auto"/>
        <w:rPr>
          <w:rFonts w:ascii="Times New Roman" w:eastAsia="宋体" w:hAnsi="Times New Roman"/>
          <w:sz w:val="24"/>
        </w:rPr>
      </w:pPr>
    </w:p>
    <w:p w:rsidR="00B92D75" w:rsidRPr="003420F1" w:rsidRDefault="00B92D75" w:rsidP="007E7CA9">
      <w:pPr>
        <w:spacing w:line="360" w:lineRule="auto"/>
        <w:rPr>
          <w:rFonts w:ascii="Times New Roman" w:eastAsia="宋体" w:hAnsi="Times New Roman"/>
          <w:b/>
          <w:sz w:val="24"/>
        </w:rPr>
      </w:pPr>
      <w:r w:rsidRPr="003420F1">
        <w:rPr>
          <w:rFonts w:ascii="Times New Roman" w:eastAsia="宋体" w:hAnsi="Times New Roman"/>
          <w:b/>
          <w:sz w:val="24"/>
          <w:szCs w:val="24"/>
        </w:rPr>
        <w:t>1.4 Pasciak’s model</w:t>
      </w:r>
      <w:r w:rsidRPr="003420F1">
        <w:rPr>
          <w:rFonts w:ascii="Times New Roman" w:eastAsia="宋体" w:hAnsi="Times New Roman"/>
          <w:b/>
          <w:noProof/>
          <w:sz w:val="24"/>
          <w:szCs w:val="24"/>
          <w:vertAlign w:val="superscript"/>
        </w:rPr>
        <w:t>4</w:t>
      </w:r>
    </w:p>
    <w:p w:rsidR="00B92D75" w:rsidRPr="003420F1" w:rsidRDefault="00B92D75" w:rsidP="007E7CA9">
      <w:pPr>
        <w:spacing w:line="360" w:lineRule="auto"/>
        <w:ind w:firstLineChars="200" w:firstLine="480"/>
        <w:rPr>
          <w:rFonts w:ascii="Times New Roman" w:eastAsia="宋体" w:hAnsi="Times New Roman"/>
          <w:sz w:val="24"/>
        </w:rPr>
      </w:pPr>
      <w:r w:rsidRPr="003420F1">
        <w:rPr>
          <w:rFonts w:ascii="Times New Roman" w:eastAsia="宋体" w:hAnsi="Times New Roman"/>
          <w:sz w:val="24"/>
          <w:szCs w:val="24"/>
        </w:rPr>
        <w:lastRenderedPageBreak/>
        <w:t xml:space="preserve">Pasciak et al. combined the advantages of </w:t>
      </w:r>
      <w:r w:rsidRPr="003420F1">
        <w:rPr>
          <w:rFonts w:ascii="Times New Roman" w:eastAsia="宋体" w:hAnsi="Times New Roman"/>
          <w:sz w:val="24"/>
        </w:rPr>
        <w:t>Richardson’s</w:t>
      </w:r>
      <w:r w:rsidRPr="003420F1">
        <w:rPr>
          <w:rFonts w:ascii="Times New Roman" w:eastAsia="宋体" w:hAnsi="Times New Roman"/>
          <w:sz w:val="24"/>
          <w:szCs w:val="24"/>
        </w:rPr>
        <w:t xml:space="preserve"> and Wang's models and measured the average temperature of the droplet with a TGC while calibrating the mass term </w:t>
      </w:r>
      <w:r w:rsidRPr="003420F1">
        <w:rPr>
          <w:rFonts w:ascii="Times New Roman" w:eastAsia="宋体" w:hAnsi="Times New Roman"/>
          <w:sz w:val="24"/>
        </w:rPr>
        <w:t>(F</w:t>
      </w:r>
      <w:r w:rsidRPr="003420F1">
        <w:rPr>
          <w:rFonts w:ascii="Times New Roman" w:eastAsia="宋体" w:hAnsi="Times New Roman" w:hint="eastAsia"/>
          <w:sz w:val="24"/>
        </w:rPr>
        <w:t>ig</w:t>
      </w:r>
      <w:r w:rsidRPr="003420F1">
        <w:rPr>
          <w:rFonts w:ascii="Times New Roman" w:eastAsia="宋体" w:hAnsi="Times New Roman"/>
          <w:sz w:val="24"/>
        </w:rPr>
        <w:t>ure S1d)</w:t>
      </w:r>
      <w:r w:rsidRPr="003420F1">
        <w:rPr>
          <w:rFonts w:ascii="Times New Roman" w:eastAsia="宋体" w:hAnsi="Times New Roman"/>
          <w:sz w:val="24"/>
          <w:szCs w:val="24"/>
        </w:rPr>
        <w:t>. As a result, the procedure for calculating the LHCE is identical to Wang's model, with eq. S13.</w:t>
      </w:r>
    </w:p>
    <w:p w:rsidR="00B92D75" w:rsidRPr="003420F1" w:rsidRDefault="00B92D75" w:rsidP="00637416">
      <w:pPr>
        <w:spacing w:line="360" w:lineRule="auto"/>
        <w:rPr>
          <w:rFonts w:ascii="Times New Roman" w:eastAsia="宋体" w:hAnsi="Times New Roman"/>
          <w:sz w:val="24"/>
        </w:rPr>
      </w:pPr>
    </w:p>
    <w:p w:rsidR="00B92D75" w:rsidRPr="003420F1" w:rsidRDefault="00B92D75" w:rsidP="00517152">
      <w:pPr>
        <w:spacing w:line="360" w:lineRule="auto"/>
        <w:rPr>
          <w:rFonts w:ascii="Times New Roman" w:eastAsia="宋体" w:hAnsi="Times New Roman"/>
          <w:b/>
          <w:sz w:val="28"/>
        </w:rPr>
      </w:pPr>
      <w:r w:rsidRPr="003420F1">
        <w:rPr>
          <w:rFonts w:ascii="Times New Roman" w:eastAsia="宋体" w:hAnsi="Times New Roman"/>
          <w:b/>
          <w:sz w:val="28"/>
        </w:rPr>
        <w:t xml:space="preserve">PART </w:t>
      </w:r>
      <w:r w:rsidR="00653549">
        <w:rPr>
          <w:rFonts w:ascii="Times New Roman" w:eastAsia="宋体" w:hAnsi="Times New Roman"/>
          <w:b/>
          <w:sz w:val="28"/>
        </w:rPr>
        <w:t>2</w:t>
      </w:r>
      <w:r w:rsidRPr="003420F1">
        <w:rPr>
          <w:rFonts w:ascii="Times New Roman" w:eastAsia="宋体" w:hAnsi="Times New Roman"/>
          <w:b/>
          <w:sz w:val="28"/>
        </w:rPr>
        <w:t>: The experimental instructions of PEE method</w:t>
      </w:r>
    </w:p>
    <w:p w:rsidR="00B92D75" w:rsidRPr="003420F1" w:rsidRDefault="00B92D75" w:rsidP="0095218E">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Figure S2 shows photograph</w:t>
      </w:r>
      <w:r w:rsidRPr="003420F1">
        <w:rPr>
          <w:rFonts w:ascii="Times New Roman" w:eastAsia="宋体" w:hAnsi="Times New Roman" w:hint="eastAsia"/>
          <w:sz w:val="24"/>
        </w:rPr>
        <w:t>s</w:t>
      </w:r>
      <w:r w:rsidRPr="003420F1">
        <w:rPr>
          <w:rFonts w:ascii="Times New Roman" w:eastAsia="宋体" w:hAnsi="Times New Roman"/>
          <w:sz w:val="24"/>
        </w:rPr>
        <w:t xml:space="preserve"> of the experimental setup, which is divided into electri</w:t>
      </w:r>
      <w:r w:rsidR="00DA2405">
        <w:rPr>
          <w:rFonts w:ascii="Times New Roman" w:eastAsia="宋体" w:hAnsi="Times New Roman"/>
          <w:sz w:val="24"/>
        </w:rPr>
        <w:t>c (Module I) and heating module</w:t>
      </w:r>
      <w:r w:rsidRPr="003420F1">
        <w:rPr>
          <w:rFonts w:ascii="Times New Roman" w:eastAsia="宋体" w:hAnsi="Times New Roman"/>
          <w:sz w:val="24"/>
        </w:rPr>
        <w:t xml:space="preserve"> (Module II). Module I contains a resistor (A thin sheet with a bottom diameter of 5 mm and a thickness of 1 mm, 1.14 </w:t>
      </w:r>
      <w:r w:rsidRPr="003420F1">
        <w:rPr>
          <w:rFonts w:ascii="Times New Roman" w:eastAsia="宋体" w:hAnsi="Times New Roman" w:cs="Times New Roman"/>
          <w:sz w:val="24"/>
        </w:rPr>
        <w:t>Ω</w:t>
      </w:r>
      <w:r w:rsidRPr="003420F1">
        <w:rPr>
          <w:rFonts w:ascii="Times New Roman" w:eastAsia="宋体" w:hAnsi="Times New Roman"/>
          <w:sz w:val="24"/>
        </w:rPr>
        <w:t>), a DCPS (0 ~ 30 V), and a TGC (FTIR A700), while Module II contains a continuous laser (980 nm, 0 ~ 2 W), an optical power meter (</w:t>
      </w:r>
      <w:r w:rsidRPr="003420F1">
        <w:rPr>
          <w:rFonts w:ascii="Times New Roman" w:eastAsia="宋体" w:hAnsi="Times New Roman"/>
          <w:sz w:val="24"/>
          <w:szCs w:val="24"/>
        </w:rPr>
        <w:t>PM100USB</w:t>
      </w:r>
      <w:r w:rsidRPr="003420F1">
        <w:rPr>
          <w:rFonts w:ascii="Times New Roman" w:eastAsia="宋体" w:hAnsi="Times New Roman"/>
          <w:sz w:val="24"/>
        </w:rPr>
        <w:t xml:space="preserve">), and the same TGC. Samples were prepared by drop coating nanocrystals on filter paper with an area larger than the area of the spot of the laser source and fixed between the two modules. The center of the light source, </w:t>
      </w:r>
      <w:r w:rsidR="006B7354">
        <w:rPr>
          <w:rFonts w:ascii="Times New Roman" w:eastAsia="宋体" w:hAnsi="Times New Roman" w:hint="eastAsia"/>
          <w:sz w:val="24"/>
        </w:rPr>
        <w:t>the</w:t>
      </w:r>
      <w:r w:rsidR="006B7354">
        <w:rPr>
          <w:rFonts w:ascii="Times New Roman" w:eastAsia="宋体" w:hAnsi="Times New Roman"/>
          <w:sz w:val="24"/>
        </w:rPr>
        <w:t xml:space="preserve"> </w:t>
      </w:r>
      <w:r w:rsidRPr="003420F1">
        <w:rPr>
          <w:rFonts w:ascii="Times New Roman" w:eastAsia="宋体" w:hAnsi="Times New Roman"/>
          <w:sz w:val="24"/>
        </w:rPr>
        <w:t xml:space="preserve">resistor and </w:t>
      </w:r>
      <w:r w:rsidR="006B7354">
        <w:rPr>
          <w:rFonts w:ascii="Times New Roman" w:eastAsia="宋体" w:hAnsi="Times New Roman"/>
          <w:sz w:val="24"/>
        </w:rPr>
        <w:t xml:space="preserve">the </w:t>
      </w:r>
      <w:r w:rsidRPr="003420F1">
        <w:rPr>
          <w:rFonts w:ascii="Times New Roman" w:eastAsia="宋体" w:hAnsi="Times New Roman"/>
          <w:sz w:val="24"/>
        </w:rPr>
        <w:t xml:space="preserve">sample are fixed on the same horizontal line. The diameter of the light spot is about 6 mm which is </w:t>
      </w:r>
      <w:r w:rsidRPr="003420F1">
        <w:rPr>
          <w:rFonts w:ascii="Times New Roman" w:eastAsia="宋体" w:hAnsi="Times New Roman" w:hint="eastAsia"/>
          <w:sz w:val="24"/>
        </w:rPr>
        <w:t>slight</w:t>
      </w:r>
      <w:r w:rsidRPr="003420F1">
        <w:rPr>
          <w:rFonts w:ascii="Times New Roman" w:eastAsia="宋体" w:hAnsi="Times New Roman"/>
          <w:sz w:val="24"/>
        </w:rPr>
        <w:t xml:space="preserve">ly larger than that of the resistor (5 mm). The </w:t>
      </w:r>
      <w:r w:rsidRPr="003420F1">
        <w:rPr>
          <w:rFonts w:ascii="Times New Roman" w:eastAsia="宋体" w:hAnsi="Times New Roman" w:hint="eastAsia"/>
          <w:sz w:val="24"/>
        </w:rPr>
        <w:t>diameter</w:t>
      </w:r>
      <w:r w:rsidRPr="003420F1">
        <w:rPr>
          <w:rFonts w:ascii="Times New Roman" w:eastAsia="宋体" w:hAnsi="Times New Roman"/>
          <w:sz w:val="24"/>
        </w:rPr>
        <w:t xml:space="preserve">s </w:t>
      </w:r>
      <w:r w:rsidRPr="003420F1">
        <w:rPr>
          <w:rFonts w:ascii="Times New Roman" w:eastAsia="宋体" w:hAnsi="Times New Roman" w:hint="eastAsia"/>
          <w:sz w:val="24"/>
        </w:rPr>
        <w:t>of</w:t>
      </w:r>
      <w:r w:rsidRPr="003420F1">
        <w:rPr>
          <w:rFonts w:ascii="Times New Roman" w:eastAsia="宋体" w:hAnsi="Times New Roman"/>
          <w:sz w:val="24"/>
        </w:rPr>
        <w:t xml:space="preserve"> the heating points on the sample are almost the same (Figure S5). The other experimental setups were placed in a sealed work box, except for the DCPS, laser power supply and the computer controlling the TGC. Prior to </w:t>
      </w:r>
      <w:r w:rsidR="006000B6">
        <w:rPr>
          <w:rFonts w:ascii="Times New Roman" w:eastAsia="宋体" w:hAnsi="Times New Roman"/>
          <w:sz w:val="24"/>
        </w:rPr>
        <w:t xml:space="preserve">the </w:t>
      </w:r>
      <w:r w:rsidRPr="003420F1">
        <w:rPr>
          <w:rFonts w:ascii="Times New Roman" w:eastAsia="宋体" w:hAnsi="Times New Roman"/>
          <w:sz w:val="24"/>
        </w:rPr>
        <w:t xml:space="preserve">measurement, all </w:t>
      </w:r>
      <w:r w:rsidRPr="003420F1">
        <w:rPr>
          <w:rFonts w:ascii="Times New Roman" w:eastAsia="宋体" w:hAnsi="Times New Roman" w:hint="eastAsia"/>
          <w:sz w:val="24"/>
        </w:rPr>
        <w:t>th</w:t>
      </w:r>
      <w:r w:rsidRPr="003420F1">
        <w:rPr>
          <w:rFonts w:ascii="Times New Roman" w:eastAsia="宋体" w:hAnsi="Times New Roman"/>
          <w:sz w:val="24"/>
        </w:rPr>
        <w:t xml:space="preserve">e instruments should be calibrated. Besides, the ambient temperature outside the work box is kept stable. The </w:t>
      </w:r>
      <w:r w:rsidRPr="003420F1">
        <w:rPr>
          <w:rFonts w:ascii="Times New Roman" w:eastAsia="宋体" w:hAnsi="Times New Roman" w:hint="eastAsia"/>
          <w:sz w:val="24"/>
        </w:rPr>
        <w:t>methodology</w:t>
      </w:r>
      <w:r w:rsidRPr="003420F1">
        <w:rPr>
          <w:rFonts w:ascii="Times New Roman" w:eastAsia="宋体" w:hAnsi="Times New Roman"/>
          <w:sz w:val="24"/>
        </w:rPr>
        <w:t xml:space="preserve"> </w:t>
      </w:r>
      <w:r w:rsidRPr="003420F1">
        <w:rPr>
          <w:rFonts w:ascii="Times New Roman" w:eastAsia="宋体" w:hAnsi="Times New Roman" w:hint="eastAsia"/>
          <w:sz w:val="24"/>
        </w:rPr>
        <w:t>is</w:t>
      </w:r>
      <w:r w:rsidRPr="003420F1">
        <w:rPr>
          <w:rFonts w:ascii="Times New Roman" w:eastAsia="宋体" w:hAnsi="Times New Roman"/>
          <w:sz w:val="24"/>
        </w:rPr>
        <w:t xml:space="preserve"> only applicable to the sample without any phase change during measurement.</w:t>
      </w:r>
    </w:p>
    <w:p w:rsidR="00B92D75" w:rsidRPr="003420F1" w:rsidRDefault="00B92D75" w:rsidP="00EC251E">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The experimental steps are as follows.</w:t>
      </w:r>
      <w:r w:rsidRPr="003420F1">
        <w:rPr>
          <w:rFonts w:ascii="Times New Roman" w:eastAsia="宋体" w:hAnsi="Times New Roman" w:hint="eastAsia"/>
          <w:sz w:val="24"/>
        </w:rPr>
        <w:t xml:space="preserve"> </w:t>
      </w:r>
    </w:p>
    <w:p w:rsidR="00B92D75" w:rsidRPr="003420F1" w:rsidRDefault="00B92D75" w:rsidP="0095218E">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1) The resistor is attached onto the filter paper with sample.</w:t>
      </w:r>
    </w:p>
    <w:p w:rsidR="00B92D75" w:rsidRPr="003420F1" w:rsidRDefault="00B92D75" w:rsidP="0095218E">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 xml:space="preserve">2) A fixed test area is </w:t>
      </w:r>
      <w:r w:rsidRPr="003420F1">
        <w:rPr>
          <w:rFonts w:ascii="Times New Roman" w:eastAsia="宋体" w:hAnsi="Times New Roman" w:hint="eastAsia"/>
          <w:sz w:val="24"/>
        </w:rPr>
        <w:t>defined</w:t>
      </w:r>
      <w:r w:rsidRPr="003420F1">
        <w:rPr>
          <w:rFonts w:ascii="Times New Roman" w:eastAsia="宋体" w:hAnsi="Times New Roman"/>
          <w:sz w:val="24"/>
        </w:rPr>
        <w:t xml:space="preserve"> on the computer to monitor the temperature change of the sample.</w:t>
      </w:r>
    </w:p>
    <w:p w:rsidR="00B92D75" w:rsidRPr="003420F1" w:rsidRDefault="00B92D75" w:rsidP="0095218E">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 xml:space="preserve">3) Set the power of the resistor to </w:t>
      </w:r>
      <w:r w:rsidRPr="003420F1">
        <w:rPr>
          <w:rFonts w:ascii="Times New Roman" w:eastAsia="宋体" w:hAnsi="Times New Roman"/>
          <w:i/>
          <w:sz w:val="24"/>
        </w:rPr>
        <w:t>P</w:t>
      </w:r>
      <w:r w:rsidRPr="003420F1">
        <w:rPr>
          <w:rFonts w:ascii="Times New Roman" w:eastAsia="宋体" w:hAnsi="Times New Roman"/>
          <w:sz w:val="24"/>
          <w:vertAlign w:val="subscript"/>
        </w:rPr>
        <w:t>0</w:t>
      </w:r>
      <w:r w:rsidRPr="003420F1">
        <w:rPr>
          <w:rFonts w:ascii="Times New Roman" w:eastAsia="宋体" w:hAnsi="Times New Roman"/>
          <w:sz w:val="24"/>
        </w:rPr>
        <w:t xml:space="preserve"> by DCPS.</w:t>
      </w:r>
    </w:p>
    <w:p w:rsidR="00B92D75" w:rsidRPr="003420F1" w:rsidRDefault="00B92D75" w:rsidP="0095218E">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4) Start electric heating of the sample and record the average temperature in the test area.</w:t>
      </w:r>
    </w:p>
    <w:p w:rsidR="00B92D75" w:rsidRPr="003420F1" w:rsidRDefault="00B92D75" w:rsidP="00A64628">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 xml:space="preserve">5) When the sample reaches thermal equilibrium, stop heating the sample and save </w:t>
      </w:r>
      <w:r w:rsidRPr="003420F1">
        <w:rPr>
          <w:rFonts w:ascii="Times New Roman" w:eastAsia="宋体" w:hAnsi="Times New Roman"/>
          <w:sz w:val="24"/>
        </w:rPr>
        <w:lastRenderedPageBreak/>
        <w:t>the temperature change curve.</w:t>
      </w:r>
      <w:r w:rsidRPr="003420F1">
        <w:rPr>
          <w:rFonts w:ascii="Times New Roman" w:eastAsia="宋体" w:hAnsi="Times New Roman" w:hint="eastAsia"/>
          <w:sz w:val="24"/>
        </w:rPr>
        <w:t xml:space="preserve"> </w:t>
      </w:r>
      <w:r w:rsidRPr="003420F1">
        <w:rPr>
          <w:rFonts w:ascii="Times New Roman" w:eastAsia="宋体" w:hAnsi="Times New Roman"/>
          <w:sz w:val="24"/>
        </w:rPr>
        <w:t>Note: The maximum temperature (</w:t>
      </w:r>
      <m:oMath>
        <m:sSub>
          <m:sSubPr>
            <m:ctrlPr>
              <w:rPr>
                <w:rFonts w:ascii="Cambria Math" w:eastAsia="宋体" w:hAnsi="Cambria Math"/>
                <w:i/>
                <w:iCs/>
                <w:sz w:val="24"/>
                <w:lang w:val="el-GR"/>
              </w:rPr>
            </m:ctrlPr>
          </m:sSubPr>
          <m:e>
            <m:r>
              <w:rPr>
                <w:rFonts w:ascii="Cambria Math" w:eastAsia="宋体" w:hAnsi="Cambria Math"/>
                <w:sz w:val="24"/>
              </w:rPr>
              <m:t>T</m:t>
            </m:r>
          </m:e>
          <m:sub>
            <m:r>
              <m:rPr>
                <m:sty m:val="p"/>
              </m:rPr>
              <w:rPr>
                <w:rFonts w:ascii="Cambria Math" w:eastAsia="宋体" w:hAnsi="Cambria Math"/>
                <w:sz w:val="24"/>
              </w:rPr>
              <m:t>E,max</m:t>
            </m:r>
          </m:sub>
        </m:sSub>
      </m:oMath>
      <w:r w:rsidRPr="003420F1">
        <w:rPr>
          <w:rFonts w:ascii="Times New Roman" w:eastAsia="宋体" w:hAnsi="Times New Roman"/>
          <w:sz w:val="24"/>
        </w:rPr>
        <w:t>) of the sample below 60 °C is suggested. The maximum temperature change (</w:t>
      </w:r>
      <m:oMath>
        <m:r>
          <w:rPr>
            <w:rFonts w:ascii="Cambria Math" w:eastAsia="宋体" w:hAnsi="Cambria Math"/>
            <w:sz w:val="24"/>
            <w:lang w:val="el-GR"/>
          </w:rPr>
          <m:t>Δ</m:t>
        </m:r>
        <m:sSub>
          <m:sSubPr>
            <m:ctrlPr>
              <w:rPr>
                <w:rFonts w:ascii="Cambria Math" w:eastAsia="宋体" w:hAnsi="Cambria Math"/>
                <w:i/>
                <w:iCs/>
                <w:sz w:val="24"/>
                <w:lang w:val="el-GR"/>
              </w:rPr>
            </m:ctrlPr>
          </m:sSubPr>
          <m:e>
            <m:r>
              <w:rPr>
                <w:rFonts w:ascii="Cambria Math" w:eastAsia="宋体" w:hAnsi="Cambria Math"/>
                <w:sz w:val="24"/>
              </w:rPr>
              <m:t>T</m:t>
            </m:r>
          </m:e>
          <m:sub>
            <m:r>
              <m:rPr>
                <m:sty m:val="p"/>
              </m:rPr>
              <w:rPr>
                <w:rFonts w:ascii="Cambria Math" w:eastAsia="宋体" w:hAnsi="Cambria Math"/>
                <w:sz w:val="24"/>
              </w:rPr>
              <m:t>E,max</m:t>
            </m:r>
          </m:sub>
        </m:sSub>
      </m:oMath>
      <w:r w:rsidRPr="003420F1">
        <w:rPr>
          <w:rFonts w:ascii="Times New Roman" w:eastAsia="宋体" w:hAnsi="Times New Roman"/>
          <w:sz w:val="24"/>
        </w:rPr>
        <w:t xml:space="preserve">) of the sample was controlled in the range between 3 ~ 10 °C. </w:t>
      </w:r>
    </w:p>
    <w:p w:rsidR="00B92D75" w:rsidRPr="003420F1" w:rsidRDefault="00B92D75" w:rsidP="0095218E">
      <w:pPr>
        <w:spacing w:line="360" w:lineRule="auto"/>
        <w:ind w:firstLineChars="200" w:firstLine="480"/>
        <w:rPr>
          <w:rFonts w:ascii="Times New Roman" w:eastAsia="宋体" w:hAnsi="Times New Roman"/>
          <w:sz w:val="24"/>
        </w:rPr>
      </w:pPr>
      <w:r w:rsidRPr="003420F1">
        <w:rPr>
          <w:rFonts w:ascii="Times New Roman" w:eastAsia="宋体" w:hAnsi="Times New Roman"/>
          <w:sz w:val="24"/>
        </w:rPr>
        <w:t xml:space="preserve">6) After the temperature of the sample is stabilized, change the value of </w:t>
      </w:r>
      <w:r w:rsidRPr="003420F1">
        <w:rPr>
          <w:rFonts w:ascii="Times New Roman" w:eastAsia="宋体" w:hAnsi="Times New Roman"/>
          <w:i/>
          <w:sz w:val="24"/>
        </w:rPr>
        <w:t>P</w:t>
      </w:r>
      <w:r w:rsidRPr="003420F1">
        <w:rPr>
          <w:rFonts w:ascii="Times New Roman" w:eastAsia="宋体" w:hAnsi="Times New Roman"/>
          <w:sz w:val="24"/>
          <w:vertAlign w:val="subscript"/>
        </w:rPr>
        <w:t>0</w:t>
      </w:r>
      <w:r w:rsidRPr="003420F1">
        <w:rPr>
          <w:rFonts w:ascii="Times New Roman" w:eastAsia="宋体" w:hAnsi="Times New Roman"/>
          <w:sz w:val="24"/>
        </w:rPr>
        <w:t xml:space="preserve"> and repeat steps 3 - 6.</w:t>
      </w:r>
    </w:p>
    <w:p w:rsidR="00C61E70" w:rsidRPr="003420F1" w:rsidRDefault="00B92D75" w:rsidP="00C61E70">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 xml:space="preserve">7) Calculate </w:t>
      </w:r>
      <w:r w:rsidRPr="003420F1">
        <w:rPr>
          <w:rFonts w:ascii="Times New Roman" w:eastAsia="宋体" w:hAnsi="Times New Roman"/>
          <w:i/>
          <w:sz w:val="24"/>
        </w:rPr>
        <w:t>P</w:t>
      </w:r>
      <w:r w:rsidRPr="003420F1">
        <w:rPr>
          <w:rFonts w:ascii="Times New Roman" w:eastAsia="宋体" w:hAnsi="Times New Roman"/>
          <w:sz w:val="24"/>
        </w:rPr>
        <w:t>* according to eq. 3 and extract the maximum average temperature change (</w:t>
      </w:r>
      <m:oMath>
        <m:r>
          <w:rPr>
            <w:rFonts w:ascii="Cambria Math" w:eastAsia="宋体" w:hAnsi="Cambria Math"/>
            <w:sz w:val="24"/>
            <w:lang w:val="el-GR"/>
          </w:rPr>
          <m:t>Δ</m:t>
        </m:r>
        <m:sSub>
          <m:sSubPr>
            <m:ctrlPr>
              <w:rPr>
                <w:rFonts w:ascii="Cambria Math" w:eastAsia="宋体" w:hAnsi="Cambria Math"/>
                <w:i/>
                <w:iCs/>
                <w:sz w:val="24"/>
                <w:lang w:val="el-GR"/>
              </w:rPr>
            </m:ctrlPr>
          </m:sSubPr>
          <m:e>
            <m:r>
              <w:rPr>
                <w:rFonts w:ascii="Cambria Math" w:eastAsia="宋体" w:hAnsi="Cambria Math"/>
                <w:sz w:val="24"/>
              </w:rPr>
              <m:t>T</m:t>
            </m:r>
          </m:e>
          <m:sub>
            <m:r>
              <m:rPr>
                <m:sty m:val="p"/>
              </m:rPr>
              <w:rPr>
                <w:rFonts w:ascii="Cambria Math" w:eastAsia="宋体" w:hAnsi="Cambria Math"/>
                <w:sz w:val="24"/>
              </w:rPr>
              <m:t>E,max</m:t>
            </m:r>
          </m:sub>
        </m:sSub>
      </m:oMath>
      <w:r w:rsidRPr="003420F1">
        <w:rPr>
          <w:rFonts w:ascii="Times New Roman" w:eastAsia="宋体" w:hAnsi="Times New Roman"/>
          <w:sz w:val="24"/>
        </w:rPr>
        <w:t>) from the temperature change curve.</w:t>
      </w:r>
    </w:p>
    <w:p w:rsidR="00014CFF" w:rsidRPr="00C96CD4" w:rsidRDefault="008A0C4A" w:rsidP="00C96CD4">
      <w:pPr>
        <w:spacing w:line="360" w:lineRule="auto"/>
        <w:ind w:leftChars="50" w:left="105" w:firstLineChars="150" w:firstLine="360"/>
        <w:rPr>
          <w:rFonts w:ascii="Times New Roman" w:eastAsia="宋体" w:hAnsi="Times New Roman"/>
          <w:sz w:val="24"/>
        </w:rPr>
      </w:pPr>
      <w:r>
        <w:rPr>
          <w:rFonts w:ascii="Times New Roman" w:eastAsia="宋体" w:hAnsi="Times New Roman" w:hint="eastAsia"/>
          <w:sz w:val="24"/>
        </w:rPr>
        <w:t>8)</w:t>
      </w:r>
      <w:r>
        <w:rPr>
          <w:rFonts w:ascii="Times New Roman" w:eastAsia="宋体" w:hAnsi="Times New Roman"/>
          <w:sz w:val="24"/>
        </w:rPr>
        <w:t xml:space="preserve"> </w:t>
      </w:r>
      <w:r w:rsidR="00B92D75" w:rsidRPr="003420F1">
        <w:rPr>
          <w:rFonts w:ascii="Times New Roman" w:eastAsia="宋体" w:hAnsi="Times New Roman"/>
          <w:sz w:val="24"/>
        </w:rPr>
        <w:t xml:space="preserve">According to eq. 2, a linear fit is performed using </w:t>
      </w:r>
      <w:r w:rsidR="00B92D75" w:rsidRPr="003420F1">
        <w:rPr>
          <w:rFonts w:ascii="Times New Roman" w:eastAsia="宋体" w:hAnsi="Times New Roman"/>
          <w:i/>
          <w:sz w:val="24"/>
        </w:rPr>
        <w:t>P</w:t>
      </w:r>
      <w:r w:rsidR="00C61E70">
        <w:rPr>
          <w:rFonts w:ascii="Times New Roman" w:eastAsia="宋体" w:hAnsi="Times New Roman"/>
          <w:sz w:val="24"/>
        </w:rPr>
        <w:t xml:space="preserve">* and </w:t>
      </w:r>
      <m:oMath>
        <m:r>
          <w:rPr>
            <w:rFonts w:ascii="Cambria Math" w:eastAsia="宋体" w:hAnsi="Cambria Math"/>
            <w:sz w:val="24"/>
            <w:lang w:val="el-GR"/>
          </w:rPr>
          <m:t>Δ</m:t>
        </m:r>
        <m:sSub>
          <m:sSubPr>
            <m:ctrlPr>
              <w:rPr>
                <w:rFonts w:ascii="Cambria Math" w:eastAsia="宋体" w:hAnsi="Cambria Math"/>
                <w:i/>
                <w:iCs/>
                <w:sz w:val="24"/>
                <w:lang w:val="el-GR"/>
              </w:rPr>
            </m:ctrlPr>
          </m:sSubPr>
          <m:e>
            <m:r>
              <w:rPr>
                <w:rFonts w:ascii="Cambria Math" w:eastAsia="宋体" w:hAnsi="Cambria Math"/>
                <w:sz w:val="24"/>
              </w:rPr>
              <m:t>T</m:t>
            </m:r>
          </m:e>
          <m:sub>
            <m:r>
              <m:rPr>
                <m:sty m:val="p"/>
              </m:rPr>
              <w:rPr>
                <w:rFonts w:ascii="Cambria Math" w:eastAsia="宋体" w:hAnsi="Cambria Math"/>
                <w:sz w:val="24"/>
              </w:rPr>
              <m:t>E,max</m:t>
            </m:r>
          </m:sub>
        </m:sSub>
      </m:oMath>
      <w:r w:rsidR="00C61E70">
        <w:rPr>
          <w:rFonts w:ascii="Times New Roman" w:eastAsia="宋体" w:hAnsi="Times New Roman"/>
          <w:iCs/>
          <w:sz w:val="24"/>
          <w:lang w:val="el-GR"/>
        </w:rPr>
        <w:t xml:space="preserve"> </w:t>
      </w:r>
      <w:r w:rsidR="00B92D75" w:rsidRPr="003420F1">
        <w:rPr>
          <w:rFonts w:ascii="Times New Roman" w:eastAsia="宋体" w:hAnsi="Times New Roman"/>
          <w:iCs/>
          <w:sz w:val="24"/>
          <w:lang w:val="el-GR"/>
        </w:rPr>
        <w:t xml:space="preserve">to obtain </w:t>
      </w:r>
      <w:r w:rsidR="00B92D75" w:rsidRPr="003420F1">
        <w:rPr>
          <w:rFonts w:ascii="Times New Roman" w:eastAsia="宋体" w:hAnsi="Times New Roman"/>
          <w:i/>
          <w:iCs/>
          <w:sz w:val="24"/>
          <w:lang w:val="el-GR"/>
        </w:rPr>
        <w:t>H</w:t>
      </w:r>
      <w:r w:rsidR="00B92D75" w:rsidRPr="003420F1">
        <w:rPr>
          <w:rFonts w:ascii="Times New Roman" w:eastAsia="宋体" w:hAnsi="Times New Roman"/>
          <w:iCs/>
          <w:sz w:val="24"/>
          <w:lang w:val="el-GR"/>
        </w:rPr>
        <w:t>*</w:t>
      </w:r>
      <w:r w:rsidR="00B92D75" w:rsidRPr="003420F1">
        <w:rPr>
          <w:rFonts w:ascii="Times New Roman" w:eastAsia="宋体" w:hAnsi="Times New Roman"/>
          <w:sz w:val="24"/>
        </w:rPr>
        <w:t>, as shown in Figure 1b.</w:t>
      </w:r>
    </w:p>
    <w:p w:rsidR="00B92D75" w:rsidRPr="003420F1" w:rsidRDefault="00B92D75" w:rsidP="00E24F17">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 xml:space="preserve">9) Remove the resistor. </w:t>
      </w:r>
    </w:p>
    <w:p w:rsidR="00B92D75" w:rsidRPr="003420F1" w:rsidRDefault="00B92D75" w:rsidP="00E24F17">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10) The same fixed test area is used to monitor the temperature change of the sample.</w:t>
      </w:r>
    </w:p>
    <w:p w:rsidR="00B92D75" w:rsidRPr="003420F1" w:rsidRDefault="00B92D75" w:rsidP="00E24F17">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 xml:space="preserve">11) Set the power of the laser to </w:t>
      </w:r>
      <w:r w:rsidRPr="003420F1">
        <w:rPr>
          <w:rFonts w:ascii="Times New Roman" w:eastAsia="宋体" w:hAnsi="Times New Roman"/>
          <w:i/>
          <w:sz w:val="24"/>
        </w:rPr>
        <w:t>I</w:t>
      </w:r>
      <w:r w:rsidRPr="003420F1">
        <w:rPr>
          <w:rFonts w:ascii="Times New Roman" w:eastAsia="宋体" w:hAnsi="Times New Roman"/>
          <w:sz w:val="24"/>
          <w:vertAlign w:val="subscript"/>
        </w:rPr>
        <w:t>0</w:t>
      </w:r>
      <w:r w:rsidRPr="003420F1">
        <w:rPr>
          <w:rFonts w:ascii="Times New Roman" w:eastAsia="宋体" w:hAnsi="Times New Roman"/>
          <w:sz w:val="24"/>
        </w:rPr>
        <w:t xml:space="preserve"> or use an optical power meter to measure the power of the laser.</w:t>
      </w:r>
    </w:p>
    <w:p w:rsidR="00B92D75" w:rsidRPr="003420F1" w:rsidRDefault="00B92D75" w:rsidP="00E24F17">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 xml:space="preserve">12) Adjust </w:t>
      </w:r>
      <w:r w:rsidRPr="003420F1">
        <w:rPr>
          <w:rFonts w:ascii="Times New Roman" w:eastAsia="宋体" w:hAnsi="Times New Roman"/>
          <w:i/>
          <w:sz w:val="24"/>
        </w:rPr>
        <w:t>I</w:t>
      </w:r>
      <w:r w:rsidRPr="003420F1">
        <w:rPr>
          <w:rFonts w:ascii="Times New Roman" w:eastAsia="宋体" w:hAnsi="Times New Roman"/>
          <w:sz w:val="24"/>
          <w:vertAlign w:val="subscript"/>
        </w:rPr>
        <w:t>0</w:t>
      </w:r>
      <w:r w:rsidRPr="003420F1">
        <w:rPr>
          <w:rFonts w:ascii="Times New Roman" w:eastAsia="宋体" w:hAnsi="Times New Roman"/>
          <w:sz w:val="24"/>
        </w:rPr>
        <w:t xml:space="preserve"> to allow the laser to transmit the sample.</w:t>
      </w:r>
    </w:p>
    <w:p w:rsidR="00B92D75" w:rsidRPr="003420F1" w:rsidRDefault="00B92D75" w:rsidP="00E24F17">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13) Start laser heating of the sample and record the average temperature in the test area.</w:t>
      </w:r>
    </w:p>
    <w:p w:rsidR="00B92D75" w:rsidRPr="003420F1" w:rsidRDefault="00B92D75" w:rsidP="00E24F17">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14) When the sample reaches thermal equilibrium, stop heating the sample and save the temperature change curve.</w:t>
      </w:r>
    </w:p>
    <w:p w:rsidR="00B92D75" w:rsidRPr="003420F1" w:rsidRDefault="00B92D75" w:rsidP="00E24F17">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15) Extract the maximum average temperature change (</w:t>
      </w:r>
      <m:oMath>
        <m:r>
          <w:rPr>
            <w:rFonts w:ascii="Cambria Math" w:eastAsia="宋体" w:hAnsi="Cambria Math"/>
            <w:sz w:val="24"/>
            <w:lang w:val="el-GR"/>
          </w:rPr>
          <m:t>Δ</m:t>
        </m:r>
        <m:sSub>
          <m:sSubPr>
            <m:ctrlPr>
              <w:rPr>
                <w:rFonts w:ascii="Cambria Math" w:eastAsia="宋体" w:hAnsi="Cambria Math"/>
                <w:i/>
                <w:iCs/>
                <w:sz w:val="24"/>
                <w:lang w:val="el-GR"/>
              </w:rPr>
            </m:ctrlPr>
          </m:sSubPr>
          <m:e>
            <m:r>
              <w:rPr>
                <w:rFonts w:ascii="Cambria Math" w:eastAsia="宋体" w:hAnsi="Cambria Math"/>
                <w:sz w:val="24"/>
              </w:rPr>
              <m:t>T</m:t>
            </m:r>
          </m:e>
          <m:sub>
            <m:r>
              <m:rPr>
                <m:sty m:val="p"/>
              </m:rPr>
              <w:rPr>
                <w:rFonts w:ascii="Cambria Math" w:eastAsia="宋体" w:hAnsi="Cambria Math"/>
                <w:sz w:val="24"/>
              </w:rPr>
              <m:t>L,max</m:t>
            </m:r>
          </m:sub>
        </m:sSub>
      </m:oMath>
      <w:r w:rsidRPr="003420F1">
        <w:rPr>
          <w:rFonts w:ascii="Times New Roman" w:eastAsia="宋体" w:hAnsi="Times New Roman"/>
          <w:sz w:val="24"/>
        </w:rPr>
        <w:t>) from the temperature change curve.</w:t>
      </w:r>
    </w:p>
    <w:p w:rsidR="00B92D75" w:rsidRPr="003420F1" w:rsidRDefault="00B92D75" w:rsidP="00E24F17">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16) Measure the transmittance and reflectance of the sample using a spectrophotometer, and then calculate the absorbance of the sample according to eq. 6.</w:t>
      </w:r>
    </w:p>
    <w:p w:rsidR="00B92D75" w:rsidRPr="003420F1" w:rsidRDefault="00B92D75" w:rsidP="00E24F17">
      <w:pPr>
        <w:spacing w:line="360" w:lineRule="auto"/>
        <w:ind w:leftChars="50" w:left="105" w:firstLineChars="150" w:firstLine="360"/>
        <w:rPr>
          <w:rFonts w:ascii="Times New Roman" w:eastAsia="宋体" w:hAnsi="Times New Roman"/>
          <w:sz w:val="24"/>
        </w:rPr>
      </w:pPr>
      <w:r w:rsidRPr="003420F1">
        <w:rPr>
          <w:rFonts w:ascii="Times New Roman" w:eastAsia="宋体" w:hAnsi="Times New Roman"/>
          <w:sz w:val="24"/>
        </w:rPr>
        <w:t>17) Finally, calculate the LHCE of the sample according to eq. 7.</w:t>
      </w:r>
    </w:p>
    <w:p w:rsidR="00B92D75" w:rsidRDefault="00B92D75" w:rsidP="00517152">
      <w:pPr>
        <w:spacing w:line="360" w:lineRule="auto"/>
        <w:rPr>
          <w:rFonts w:ascii="Times New Roman" w:eastAsia="宋体" w:hAnsi="Times New Roman"/>
          <w:sz w:val="24"/>
        </w:rPr>
      </w:pPr>
    </w:p>
    <w:p w:rsidR="0061030E" w:rsidRDefault="0061030E" w:rsidP="00517152">
      <w:pPr>
        <w:spacing w:line="360" w:lineRule="auto"/>
        <w:rPr>
          <w:rFonts w:ascii="Times New Roman" w:eastAsia="宋体" w:hAnsi="Times New Roman"/>
          <w:sz w:val="24"/>
        </w:rPr>
      </w:pPr>
    </w:p>
    <w:p w:rsidR="0061030E" w:rsidRDefault="0061030E" w:rsidP="00517152">
      <w:pPr>
        <w:spacing w:line="360" w:lineRule="auto"/>
        <w:rPr>
          <w:rFonts w:ascii="Times New Roman" w:eastAsia="宋体" w:hAnsi="Times New Roman"/>
          <w:sz w:val="24"/>
        </w:rPr>
      </w:pPr>
    </w:p>
    <w:p w:rsidR="0061030E" w:rsidRDefault="0061030E" w:rsidP="00517152">
      <w:pPr>
        <w:spacing w:line="360" w:lineRule="auto"/>
        <w:rPr>
          <w:rFonts w:ascii="Times New Roman" w:eastAsia="宋体" w:hAnsi="Times New Roman"/>
          <w:sz w:val="24"/>
        </w:rPr>
      </w:pPr>
    </w:p>
    <w:p w:rsidR="0061030E" w:rsidRDefault="0061030E" w:rsidP="00517152">
      <w:pPr>
        <w:spacing w:line="360" w:lineRule="auto"/>
        <w:rPr>
          <w:rFonts w:ascii="Times New Roman" w:eastAsia="宋体" w:hAnsi="Times New Roman"/>
          <w:sz w:val="24"/>
        </w:rPr>
      </w:pPr>
    </w:p>
    <w:p w:rsidR="006504BA" w:rsidRDefault="006504BA" w:rsidP="00517152">
      <w:pPr>
        <w:spacing w:line="360" w:lineRule="auto"/>
        <w:rPr>
          <w:rFonts w:ascii="Times New Roman" w:eastAsia="宋体" w:hAnsi="Times New Roman"/>
          <w:sz w:val="24"/>
        </w:rPr>
      </w:pPr>
    </w:p>
    <w:p w:rsidR="00B92D75" w:rsidRPr="003420F1" w:rsidRDefault="00B92D75" w:rsidP="00517152">
      <w:pPr>
        <w:spacing w:line="360" w:lineRule="auto"/>
        <w:rPr>
          <w:rFonts w:ascii="Times New Roman" w:eastAsia="宋体" w:hAnsi="Times New Roman"/>
          <w:b/>
          <w:sz w:val="28"/>
        </w:rPr>
      </w:pPr>
      <w:r w:rsidRPr="003420F1">
        <w:rPr>
          <w:rFonts w:ascii="Times New Roman" w:eastAsia="宋体" w:hAnsi="Times New Roman" w:hint="eastAsia"/>
          <w:b/>
          <w:sz w:val="28"/>
        </w:rPr>
        <w:t>P</w:t>
      </w:r>
      <w:r w:rsidRPr="003420F1">
        <w:rPr>
          <w:rFonts w:ascii="Times New Roman" w:eastAsia="宋体" w:hAnsi="Times New Roman"/>
          <w:b/>
          <w:sz w:val="28"/>
        </w:rPr>
        <w:t xml:space="preserve">ART </w:t>
      </w:r>
      <w:r w:rsidR="00653549">
        <w:rPr>
          <w:rFonts w:ascii="Times New Roman" w:eastAsia="宋体" w:hAnsi="Times New Roman"/>
          <w:b/>
          <w:sz w:val="28"/>
        </w:rPr>
        <w:t>3</w:t>
      </w:r>
      <w:r w:rsidRPr="003420F1">
        <w:rPr>
          <w:rFonts w:ascii="Times New Roman" w:eastAsia="宋体" w:hAnsi="Times New Roman"/>
          <w:b/>
          <w:sz w:val="28"/>
        </w:rPr>
        <w:t>: Figures and Tables</w:t>
      </w:r>
    </w:p>
    <w:p w:rsidR="0061030E" w:rsidRPr="003420F1" w:rsidRDefault="0061030E" w:rsidP="0061030E">
      <w:pPr>
        <w:spacing w:line="360" w:lineRule="auto"/>
        <w:rPr>
          <w:rFonts w:ascii="Times New Roman" w:eastAsia="宋体" w:hAnsi="Times New Roman"/>
          <w:sz w:val="24"/>
          <w:szCs w:val="24"/>
        </w:rPr>
      </w:pPr>
      <w:r w:rsidRPr="003420F1">
        <w:rPr>
          <w:rFonts w:ascii="Times New Roman" w:eastAsia="宋体" w:hAnsi="Times New Roman"/>
          <w:b/>
          <w:sz w:val="24"/>
          <w:szCs w:val="24"/>
        </w:rPr>
        <w:t>Table S1</w:t>
      </w:r>
      <w:r w:rsidRPr="003420F1">
        <w:rPr>
          <w:rFonts w:ascii="Times New Roman" w:eastAsia="宋体" w:hAnsi="Times New Roman"/>
          <w:sz w:val="24"/>
          <w:szCs w:val="24"/>
        </w:rPr>
        <w:t xml:space="preserve">. Details of the LCHE calculation from P1, P2 and </w:t>
      </w:r>
      <w:r w:rsidRPr="003420F1">
        <w:rPr>
          <w:rFonts w:ascii="Times New Roman" w:eastAsia="宋体" w:hAnsi="Times New Roman"/>
          <w:i/>
          <w:sz w:val="24"/>
          <w:szCs w:val="24"/>
        </w:rPr>
        <w:t>T</w:t>
      </w:r>
      <w:r w:rsidRPr="003420F1">
        <w:rPr>
          <w:rFonts w:ascii="Times New Roman" w:eastAsia="宋体" w:hAnsi="Times New Roman"/>
          <w:sz w:val="24"/>
          <w:szCs w:val="24"/>
          <w:vertAlign w:val="subscript"/>
        </w:rPr>
        <w:t>avg</w:t>
      </w:r>
      <w:r w:rsidRPr="003420F1">
        <w:rPr>
          <w:rFonts w:ascii="Times New Roman" w:eastAsia="宋体" w:hAnsi="Times New Roman" w:hint="eastAsia"/>
          <w:sz w:val="24"/>
          <w:szCs w:val="24"/>
        </w:rPr>
        <w:t>.</w:t>
      </w:r>
    </w:p>
    <w:tbl>
      <w:tblPr>
        <w:tblStyle w:val="a7"/>
        <w:tblW w:w="0" w:type="auto"/>
        <w:jc w:val="center"/>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61030E" w:rsidRPr="003420F1" w:rsidTr="005319AC">
        <w:trPr>
          <w:jc w:val="center"/>
        </w:trPr>
        <w:tc>
          <w:tcPr>
            <w:tcW w:w="1659"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p>
        </w:tc>
        <w:tc>
          <w:tcPr>
            <w:tcW w:w="1659"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sz w:val="24"/>
              </w:rPr>
              <w:t>Temperature under electric power (0.032 W)</w:t>
            </w:r>
          </w:p>
        </w:tc>
        <w:tc>
          <w:tcPr>
            <w:tcW w:w="1659"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i/>
                <w:sz w:val="24"/>
              </w:rPr>
              <w:t>H</w:t>
            </w:r>
            <w:r w:rsidRPr="003420F1">
              <w:rPr>
                <w:rFonts w:ascii="Times New Roman" w:eastAsia="宋体" w:hAnsi="Times New Roman"/>
                <w:sz w:val="24"/>
              </w:rPr>
              <w:t>* (W/</w:t>
            </w:r>
            <w:r w:rsidRPr="003420F1">
              <w:rPr>
                <w:rFonts w:ascii="等线" w:eastAsia="等线" w:hAnsi="等线" w:hint="eastAsia"/>
                <w:sz w:val="24"/>
              </w:rPr>
              <w:t>˚</w:t>
            </w:r>
            <w:r w:rsidRPr="003420F1">
              <w:rPr>
                <w:rFonts w:ascii="Times New Roman" w:eastAsia="宋体" w:hAnsi="Times New Roman"/>
                <w:sz w:val="24"/>
              </w:rPr>
              <w:t>C)</w:t>
            </w:r>
          </w:p>
        </w:tc>
        <w:tc>
          <w:tcPr>
            <w:tcW w:w="1659"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sz w:val="24"/>
              </w:rPr>
              <w:t>Temperature under laser power (0.034 W)</w:t>
            </w:r>
          </w:p>
        </w:tc>
        <w:tc>
          <w:tcPr>
            <w:tcW w:w="1660"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cs="Times New Roman"/>
                <w:sz w:val="24"/>
              </w:rPr>
            </w:pPr>
            <w:r w:rsidRPr="003420F1">
              <w:rPr>
                <w:rFonts w:ascii="Times New Roman" w:eastAsia="等线" w:hAnsi="Times New Roman" w:cs="Times New Roman"/>
                <w:i/>
                <w:sz w:val="24"/>
              </w:rPr>
              <w:t>η</w:t>
            </w:r>
            <w:r w:rsidRPr="003420F1">
              <w:rPr>
                <w:rFonts w:ascii="Times New Roman" w:eastAsia="等线" w:hAnsi="Times New Roman" w:cs="Times New Roman"/>
                <w:sz w:val="24"/>
              </w:rPr>
              <w:t xml:space="preserve"> (a.u.)</w:t>
            </w:r>
          </w:p>
        </w:tc>
      </w:tr>
      <w:tr w:rsidR="0061030E" w:rsidRPr="003420F1" w:rsidTr="005319AC">
        <w:trPr>
          <w:jc w:val="center"/>
        </w:trPr>
        <w:tc>
          <w:tcPr>
            <w:tcW w:w="1659" w:type="dxa"/>
            <w:tcBorders>
              <w:top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m:oMathPara>
              <m:oMath>
                <m:r>
                  <m:rPr>
                    <m:sty m:val="p"/>
                  </m:rPr>
                  <w:rPr>
                    <w:rFonts w:ascii="Cambria Math" w:eastAsia="宋体" w:hAnsi="Cambria Math"/>
                    <w:sz w:val="24"/>
                  </w:rPr>
                  <m:t>P1</m:t>
                </m:r>
              </m:oMath>
            </m:oMathPara>
          </w:p>
        </w:tc>
        <w:tc>
          <w:tcPr>
            <w:tcW w:w="1659" w:type="dxa"/>
            <w:tcBorders>
              <w:top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7</w:t>
            </w:r>
            <w:r w:rsidRPr="003420F1">
              <w:rPr>
                <w:rFonts w:ascii="Times New Roman" w:eastAsia="宋体" w:hAnsi="Times New Roman"/>
                <w:sz w:val="24"/>
              </w:rPr>
              <w:t>.81</w:t>
            </w:r>
          </w:p>
        </w:tc>
        <w:tc>
          <w:tcPr>
            <w:tcW w:w="1659" w:type="dxa"/>
            <w:tcBorders>
              <w:top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0</w:t>
            </w:r>
            <w:r w:rsidRPr="003420F1">
              <w:rPr>
                <w:rFonts w:ascii="Times New Roman" w:eastAsia="宋体" w:hAnsi="Times New Roman"/>
                <w:sz w:val="24"/>
              </w:rPr>
              <w:t>.00151</w:t>
            </w:r>
          </w:p>
        </w:tc>
        <w:tc>
          <w:tcPr>
            <w:tcW w:w="1659" w:type="dxa"/>
            <w:tcBorders>
              <w:top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3</w:t>
            </w:r>
            <w:r w:rsidRPr="003420F1">
              <w:rPr>
                <w:rFonts w:ascii="Times New Roman" w:eastAsia="宋体" w:hAnsi="Times New Roman"/>
                <w:sz w:val="24"/>
              </w:rPr>
              <w:t>5.35</w:t>
            </w:r>
          </w:p>
        </w:tc>
        <w:tc>
          <w:tcPr>
            <w:tcW w:w="1660" w:type="dxa"/>
            <w:tcBorders>
              <w:top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1</w:t>
            </w:r>
            <w:r w:rsidRPr="003420F1">
              <w:rPr>
                <w:rFonts w:ascii="Times New Roman" w:eastAsia="宋体" w:hAnsi="Times New Roman"/>
                <w:sz w:val="24"/>
              </w:rPr>
              <w:t>60.0%</w:t>
            </w:r>
          </w:p>
        </w:tc>
      </w:tr>
      <w:tr w:rsidR="0061030E" w:rsidRPr="003420F1" w:rsidTr="005319AC">
        <w:trPr>
          <w:jc w:val="center"/>
        </w:trPr>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i/>
                <w:sz w:val="24"/>
              </w:rPr>
              <w:t>T</w:t>
            </w:r>
            <w:r w:rsidRPr="003420F1">
              <w:rPr>
                <w:rFonts w:ascii="Times New Roman" w:eastAsia="宋体" w:hAnsi="Times New Roman"/>
                <w:sz w:val="24"/>
                <w:vertAlign w:val="subscript"/>
              </w:rPr>
              <w:t>avg</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4</w:t>
            </w:r>
            <w:r w:rsidRPr="003420F1">
              <w:rPr>
                <w:rFonts w:ascii="Times New Roman" w:eastAsia="宋体" w:hAnsi="Times New Roman"/>
                <w:sz w:val="24"/>
              </w:rPr>
              <w:t>.24</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0</w:t>
            </w:r>
            <w:r w:rsidRPr="003420F1">
              <w:rPr>
                <w:rFonts w:ascii="Times New Roman" w:eastAsia="宋体" w:hAnsi="Times New Roman"/>
                <w:sz w:val="24"/>
              </w:rPr>
              <w:t>.00298</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sz w:val="24"/>
              </w:rPr>
              <w:t>9.96</w:t>
            </w:r>
          </w:p>
        </w:tc>
        <w:tc>
          <w:tcPr>
            <w:tcW w:w="1660"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8</w:t>
            </w:r>
            <w:r w:rsidRPr="003420F1">
              <w:rPr>
                <w:rFonts w:ascii="Times New Roman" w:eastAsia="宋体" w:hAnsi="Times New Roman"/>
                <w:sz w:val="24"/>
              </w:rPr>
              <w:t>8.9%</w:t>
            </w:r>
          </w:p>
        </w:tc>
      </w:tr>
      <w:tr w:rsidR="0061030E" w:rsidRPr="003420F1" w:rsidTr="005319AC">
        <w:trPr>
          <w:jc w:val="center"/>
        </w:trPr>
        <w:tc>
          <w:tcPr>
            <w:tcW w:w="1659" w:type="dxa"/>
            <w:vAlign w:val="center"/>
          </w:tcPr>
          <w:p w:rsidR="0061030E" w:rsidRPr="003420F1" w:rsidRDefault="0061030E" w:rsidP="005319AC">
            <w:pPr>
              <w:spacing w:line="360" w:lineRule="auto"/>
              <w:jc w:val="center"/>
              <w:rPr>
                <w:rFonts w:ascii="Times New Roman" w:eastAsia="宋体" w:hAnsi="Times New Roman"/>
                <w:sz w:val="24"/>
              </w:rPr>
            </w:pPr>
            <m:oMathPara>
              <m:oMath>
                <m:r>
                  <m:rPr>
                    <m:sty m:val="p"/>
                  </m:rPr>
                  <w:rPr>
                    <w:rFonts w:ascii="Cambria Math" w:eastAsia="宋体" w:hAnsi="Cambria Math"/>
                    <w:sz w:val="24"/>
                  </w:rPr>
                  <m:t>P2</m:t>
                </m:r>
              </m:oMath>
            </m:oMathPara>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1</w:t>
            </w:r>
            <w:r w:rsidRPr="003420F1">
              <w:rPr>
                <w:rFonts w:ascii="Times New Roman" w:eastAsia="宋体" w:hAnsi="Times New Roman"/>
                <w:sz w:val="24"/>
              </w:rPr>
              <w:t>.22</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0</w:t>
            </w:r>
            <w:r w:rsidRPr="003420F1">
              <w:rPr>
                <w:rFonts w:ascii="Times New Roman" w:eastAsia="宋体" w:hAnsi="Times New Roman"/>
                <w:sz w:val="24"/>
              </w:rPr>
              <w:t>.01727</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1</w:t>
            </w:r>
            <w:r w:rsidRPr="003420F1">
              <w:rPr>
                <w:rFonts w:ascii="Times New Roman" w:eastAsia="宋体" w:hAnsi="Times New Roman"/>
                <w:sz w:val="24"/>
              </w:rPr>
              <w:t>.43</w:t>
            </w:r>
          </w:p>
        </w:tc>
        <w:tc>
          <w:tcPr>
            <w:tcW w:w="1660"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1</w:t>
            </w:r>
            <w:r w:rsidRPr="003420F1">
              <w:rPr>
                <w:rFonts w:ascii="Times New Roman" w:eastAsia="宋体" w:hAnsi="Times New Roman"/>
                <w:sz w:val="24"/>
              </w:rPr>
              <w:t>43.2%</w:t>
            </w:r>
          </w:p>
        </w:tc>
      </w:tr>
    </w:tbl>
    <w:p w:rsidR="0061030E" w:rsidRPr="003420F1" w:rsidRDefault="0061030E" w:rsidP="0061030E">
      <w:pPr>
        <w:spacing w:line="360" w:lineRule="auto"/>
        <w:rPr>
          <w:rFonts w:ascii="Times New Roman" w:eastAsia="宋体" w:hAnsi="Times New Roman"/>
          <w:sz w:val="24"/>
          <w:szCs w:val="24"/>
        </w:rPr>
      </w:pPr>
    </w:p>
    <w:p w:rsidR="0061030E" w:rsidRPr="003420F1" w:rsidRDefault="0061030E" w:rsidP="0061030E">
      <w:pPr>
        <w:spacing w:line="360" w:lineRule="auto"/>
        <w:rPr>
          <w:rFonts w:ascii="Times New Roman" w:eastAsia="宋体" w:hAnsi="Times New Roman"/>
          <w:sz w:val="24"/>
          <w:szCs w:val="24"/>
        </w:rPr>
      </w:pPr>
      <w:r w:rsidRPr="003420F1">
        <w:rPr>
          <w:rFonts w:ascii="Times New Roman" w:eastAsia="宋体" w:hAnsi="Times New Roman" w:hint="eastAsia"/>
          <w:b/>
          <w:sz w:val="24"/>
          <w:szCs w:val="24"/>
        </w:rPr>
        <w:t>T</w:t>
      </w:r>
      <w:r w:rsidRPr="003420F1">
        <w:rPr>
          <w:rFonts w:ascii="Times New Roman" w:eastAsia="宋体" w:hAnsi="Times New Roman"/>
          <w:b/>
          <w:sz w:val="24"/>
          <w:szCs w:val="24"/>
        </w:rPr>
        <w:t>able S2</w:t>
      </w:r>
      <w:r w:rsidRPr="003420F1">
        <w:rPr>
          <w:rFonts w:ascii="Times New Roman" w:eastAsia="宋体" w:hAnsi="Times New Roman"/>
          <w:sz w:val="24"/>
          <w:szCs w:val="24"/>
        </w:rPr>
        <w:t>. Details of LCHE calculation using different sizes of test areas.</w:t>
      </w:r>
    </w:p>
    <w:tbl>
      <w:tblPr>
        <w:tblStyle w:val="a7"/>
        <w:tblW w:w="0" w:type="auto"/>
        <w:jc w:val="center"/>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61030E" w:rsidRPr="003420F1" w:rsidTr="005319AC">
        <w:trPr>
          <w:jc w:val="center"/>
        </w:trPr>
        <w:tc>
          <w:tcPr>
            <w:tcW w:w="1659"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sz w:val="24"/>
              </w:rPr>
              <w:t>Test area</w:t>
            </w:r>
          </w:p>
        </w:tc>
        <w:tc>
          <w:tcPr>
            <w:tcW w:w="1659"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i/>
                <w:sz w:val="24"/>
              </w:rPr>
              <w:t>T</w:t>
            </w:r>
            <w:r w:rsidRPr="003420F1">
              <w:rPr>
                <w:rFonts w:ascii="Times New Roman" w:eastAsia="宋体" w:hAnsi="Times New Roman"/>
                <w:sz w:val="24"/>
                <w:vertAlign w:val="subscript"/>
              </w:rPr>
              <w:t>E</w:t>
            </w:r>
            <w:r w:rsidRPr="003420F1">
              <w:rPr>
                <w:rFonts w:ascii="Times New Roman" w:eastAsia="宋体" w:hAnsi="Times New Roman"/>
                <w:sz w:val="24"/>
              </w:rPr>
              <w:t xml:space="preserve"> (</w:t>
            </w:r>
            <w:r w:rsidRPr="003420F1">
              <w:rPr>
                <w:rFonts w:ascii="等线" w:eastAsia="等线" w:hAnsi="等线" w:hint="eastAsia"/>
                <w:sz w:val="24"/>
              </w:rPr>
              <w:t>˚</w:t>
            </w:r>
            <w:r w:rsidRPr="003420F1">
              <w:rPr>
                <w:rFonts w:ascii="Times New Roman" w:eastAsia="宋体" w:hAnsi="Times New Roman"/>
                <w:sz w:val="24"/>
              </w:rPr>
              <w:t>C) (0.032 W)</w:t>
            </w:r>
          </w:p>
        </w:tc>
        <w:tc>
          <w:tcPr>
            <w:tcW w:w="1659"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i/>
                <w:sz w:val="24"/>
              </w:rPr>
              <w:t>H</w:t>
            </w:r>
            <w:r w:rsidRPr="003420F1">
              <w:rPr>
                <w:rFonts w:ascii="Times New Roman" w:eastAsia="宋体" w:hAnsi="Times New Roman"/>
                <w:sz w:val="24"/>
              </w:rPr>
              <w:t>* (W/</w:t>
            </w:r>
            <w:r w:rsidRPr="003420F1">
              <w:rPr>
                <w:rFonts w:ascii="等线" w:eastAsia="等线" w:hAnsi="等线" w:hint="eastAsia"/>
                <w:sz w:val="24"/>
              </w:rPr>
              <w:t>˚</w:t>
            </w:r>
            <w:r w:rsidRPr="003420F1">
              <w:rPr>
                <w:rFonts w:ascii="Times New Roman" w:eastAsia="宋体" w:hAnsi="Times New Roman"/>
                <w:sz w:val="24"/>
              </w:rPr>
              <w:t>C)</w:t>
            </w:r>
          </w:p>
        </w:tc>
        <w:tc>
          <w:tcPr>
            <w:tcW w:w="1659"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i/>
                <w:sz w:val="24"/>
              </w:rPr>
              <w:t>T</w:t>
            </w:r>
            <w:r w:rsidRPr="003420F1">
              <w:rPr>
                <w:rFonts w:ascii="Times New Roman" w:eastAsia="宋体" w:hAnsi="Times New Roman"/>
                <w:sz w:val="24"/>
                <w:vertAlign w:val="subscript"/>
              </w:rPr>
              <w:t>L</w:t>
            </w:r>
            <w:r w:rsidRPr="003420F1">
              <w:rPr>
                <w:rFonts w:ascii="Times New Roman" w:eastAsia="宋体" w:hAnsi="Times New Roman"/>
                <w:sz w:val="24"/>
              </w:rPr>
              <w:t xml:space="preserve"> (</w:t>
            </w:r>
            <w:r w:rsidRPr="003420F1">
              <w:rPr>
                <w:rFonts w:ascii="等线" w:eastAsia="等线" w:hAnsi="等线" w:hint="eastAsia"/>
                <w:sz w:val="24"/>
              </w:rPr>
              <w:t>˚</w:t>
            </w:r>
            <w:r w:rsidRPr="003420F1">
              <w:rPr>
                <w:rFonts w:ascii="Times New Roman" w:eastAsia="宋体" w:hAnsi="Times New Roman"/>
                <w:sz w:val="24"/>
              </w:rPr>
              <w:t>C) (0.034 W)</w:t>
            </w:r>
          </w:p>
        </w:tc>
        <w:tc>
          <w:tcPr>
            <w:tcW w:w="1660" w:type="dxa"/>
            <w:tcBorders>
              <w:top w:val="single" w:sz="24" w:space="0" w:color="auto"/>
              <w:bottom w:val="single" w:sz="12" w:space="0" w:color="auto"/>
            </w:tcBorders>
            <w:vAlign w:val="center"/>
          </w:tcPr>
          <w:p w:rsidR="0061030E" w:rsidRPr="003420F1" w:rsidRDefault="0061030E" w:rsidP="005319AC">
            <w:pPr>
              <w:spacing w:line="360" w:lineRule="auto"/>
              <w:jc w:val="center"/>
              <w:rPr>
                <w:rFonts w:ascii="Times New Roman" w:eastAsia="宋体" w:hAnsi="Times New Roman" w:cs="Times New Roman"/>
                <w:sz w:val="24"/>
              </w:rPr>
            </w:pPr>
            <w:r w:rsidRPr="003420F1">
              <w:rPr>
                <w:rFonts w:ascii="Times New Roman" w:eastAsia="等线" w:hAnsi="Times New Roman" w:cs="Times New Roman"/>
                <w:i/>
                <w:sz w:val="24"/>
              </w:rPr>
              <w:t>η</w:t>
            </w:r>
            <w:r w:rsidRPr="003420F1">
              <w:rPr>
                <w:rFonts w:ascii="Times New Roman" w:eastAsia="等线" w:hAnsi="Times New Roman" w:cs="Times New Roman"/>
                <w:sz w:val="24"/>
              </w:rPr>
              <w:t xml:space="preserve"> (a.u.)</w:t>
            </w:r>
          </w:p>
        </w:tc>
      </w:tr>
      <w:tr w:rsidR="0061030E" w:rsidRPr="003420F1" w:rsidTr="005319AC">
        <w:trPr>
          <w:jc w:val="center"/>
        </w:trPr>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sz w:val="24"/>
              </w:rPr>
              <w:t>1</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sz w:val="24"/>
              </w:rPr>
              <w:t>5.27</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0</w:t>
            </w:r>
            <w:r w:rsidRPr="003420F1">
              <w:rPr>
                <w:rFonts w:ascii="Times New Roman" w:eastAsia="宋体" w:hAnsi="Times New Roman"/>
                <w:sz w:val="24"/>
              </w:rPr>
              <w:t>.00238</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1</w:t>
            </w:r>
            <w:r w:rsidRPr="003420F1">
              <w:rPr>
                <w:rFonts w:ascii="Times New Roman" w:eastAsia="宋体" w:hAnsi="Times New Roman"/>
                <w:sz w:val="24"/>
              </w:rPr>
              <w:t>2.74</w:t>
            </w:r>
          </w:p>
        </w:tc>
        <w:tc>
          <w:tcPr>
            <w:tcW w:w="1660"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9</w:t>
            </w:r>
            <w:r w:rsidRPr="003420F1">
              <w:rPr>
                <w:rFonts w:ascii="Times New Roman" w:eastAsia="宋体" w:hAnsi="Times New Roman"/>
                <w:sz w:val="24"/>
              </w:rPr>
              <w:t>0.8%</w:t>
            </w:r>
          </w:p>
        </w:tc>
      </w:tr>
      <w:tr w:rsidR="0061030E" w:rsidRPr="003420F1" w:rsidTr="005319AC">
        <w:trPr>
          <w:jc w:val="center"/>
        </w:trPr>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sz w:val="24"/>
              </w:rPr>
              <w:t>2</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4</w:t>
            </w:r>
            <w:r w:rsidRPr="003420F1">
              <w:rPr>
                <w:rFonts w:ascii="Times New Roman" w:eastAsia="宋体" w:hAnsi="Times New Roman"/>
                <w:sz w:val="24"/>
              </w:rPr>
              <w:t>.23</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0</w:t>
            </w:r>
            <w:r w:rsidRPr="003420F1">
              <w:rPr>
                <w:rFonts w:ascii="Times New Roman" w:eastAsia="宋体" w:hAnsi="Times New Roman"/>
                <w:sz w:val="24"/>
              </w:rPr>
              <w:t>.00298</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1</w:t>
            </w:r>
            <w:r w:rsidRPr="003420F1">
              <w:rPr>
                <w:rFonts w:ascii="Times New Roman" w:eastAsia="宋体" w:hAnsi="Times New Roman"/>
                <w:sz w:val="24"/>
              </w:rPr>
              <w:t>0.11</w:t>
            </w:r>
          </w:p>
        </w:tc>
        <w:tc>
          <w:tcPr>
            <w:tcW w:w="1660"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9</w:t>
            </w:r>
            <w:r w:rsidRPr="003420F1">
              <w:rPr>
                <w:rFonts w:ascii="Times New Roman" w:eastAsia="宋体" w:hAnsi="Times New Roman"/>
                <w:sz w:val="24"/>
              </w:rPr>
              <w:t>0.3%</w:t>
            </w:r>
          </w:p>
        </w:tc>
      </w:tr>
      <w:tr w:rsidR="0061030E" w:rsidRPr="003420F1" w:rsidTr="005319AC">
        <w:trPr>
          <w:jc w:val="center"/>
        </w:trPr>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sz w:val="24"/>
              </w:rPr>
              <w:t>3</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2</w:t>
            </w:r>
            <w:r w:rsidRPr="003420F1">
              <w:rPr>
                <w:rFonts w:ascii="Times New Roman" w:eastAsia="宋体" w:hAnsi="Times New Roman"/>
                <w:sz w:val="24"/>
              </w:rPr>
              <w:t>.89</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0</w:t>
            </w:r>
            <w:r w:rsidRPr="003420F1">
              <w:rPr>
                <w:rFonts w:ascii="Times New Roman" w:eastAsia="宋体" w:hAnsi="Times New Roman"/>
                <w:sz w:val="24"/>
              </w:rPr>
              <w:t>.00416</w:t>
            </w:r>
          </w:p>
        </w:tc>
        <w:tc>
          <w:tcPr>
            <w:tcW w:w="1659"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6</w:t>
            </w:r>
            <w:r w:rsidRPr="003420F1">
              <w:rPr>
                <w:rFonts w:ascii="Times New Roman" w:eastAsia="宋体" w:hAnsi="Times New Roman"/>
                <w:sz w:val="24"/>
              </w:rPr>
              <w:t>.66</w:t>
            </w:r>
          </w:p>
        </w:tc>
        <w:tc>
          <w:tcPr>
            <w:tcW w:w="1660" w:type="dxa"/>
            <w:vAlign w:val="center"/>
          </w:tcPr>
          <w:p w:rsidR="0061030E" w:rsidRPr="003420F1" w:rsidRDefault="0061030E" w:rsidP="005319AC">
            <w:pPr>
              <w:spacing w:line="360" w:lineRule="auto"/>
              <w:jc w:val="center"/>
              <w:rPr>
                <w:rFonts w:ascii="Times New Roman" w:eastAsia="宋体" w:hAnsi="Times New Roman"/>
                <w:sz w:val="24"/>
              </w:rPr>
            </w:pPr>
            <w:r w:rsidRPr="003420F1">
              <w:rPr>
                <w:rFonts w:ascii="Times New Roman" w:eastAsia="宋体" w:hAnsi="Times New Roman" w:hint="eastAsia"/>
                <w:sz w:val="24"/>
              </w:rPr>
              <w:t>8</w:t>
            </w:r>
            <w:r w:rsidRPr="003420F1">
              <w:rPr>
                <w:rFonts w:ascii="Times New Roman" w:eastAsia="宋体" w:hAnsi="Times New Roman"/>
                <w:sz w:val="24"/>
              </w:rPr>
              <w:t>3.1%</w:t>
            </w:r>
          </w:p>
        </w:tc>
      </w:tr>
    </w:tbl>
    <w:p w:rsidR="00B92D75" w:rsidRDefault="00B92D75" w:rsidP="00637416">
      <w:pPr>
        <w:spacing w:line="360" w:lineRule="auto"/>
        <w:rPr>
          <w:rFonts w:ascii="Times New Roman" w:eastAsia="宋体" w:hAnsi="Times New Roman"/>
          <w:sz w:val="24"/>
        </w:rPr>
      </w:pPr>
    </w:p>
    <w:p w:rsidR="0061030E" w:rsidRDefault="0061030E" w:rsidP="00637416">
      <w:pPr>
        <w:spacing w:line="360" w:lineRule="auto"/>
        <w:rPr>
          <w:rFonts w:ascii="Times New Roman" w:eastAsia="宋体" w:hAnsi="Times New Roman"/>
          <w:sz w:val="24"/>
        </w:rPr>
      </w:pPr>
    </w:p>
    <w:p w:rsidR="0061030E" w:rsidRDefault="0061030E" w:rsidP="00637416">
      <w:pPr>
        <w:spacing w:line="360" w:lineRule="auto"/>
        <w:rPr>
          <w:rFonts w:ascii="Times New Roman" w:eastAsia="宋体" w:hAnsi="Times New Roman"/>
          <w:sz w:val="24"/>
        </w:rPr>
      </w:pPr>
    </w:p>
    <w:p w:rsidR="0061030E" w:rsidRDefault="0061030E" w:rsidP="00637416">
      <w:pPr>
        <w:spacing w:line="360" w:lineRule="auto"/>
        <w:rPr>
          <w:rFonts w:ascii="Times New Roman" w:eastAsia="宋体" w:hAnsi="Times New Roman"/>
          <w:sz w:val="24"/>
        </w:rPr>
      </w:pPr>
    </w:p>
    <w:p w:rsidR="00EE4760" w:rsidRDefault="00EE4760" w:rsidP="00637416">
      <w:pPr>
        <w:spacing w:line="360" w:lineRule="auto"/>
        <w:rPr>
          <w:rFonts w:ascii="Times New Roman" w:eastAsia="宋体" w:hAnsi="Times New Roman"/>
          <w:sz w:val="24"/>
        </w:rPr>
      </w:pPr>
    </w:p>
    <w:p w:rsidR="00EE4760" w:rsidRDefault="00EE4760" w:rsidP="00637416">
      <w:pPr>
        <w:spacing w:line="360" w:lineRule="auto"/>
        <w:rPr>
          <w:rFonts w:ascii="Times New Roman" w:eastAsia="宋体" w:hAnsi="Times New Roman"/>
          <w:sz w:val="24"/>
        </w:rPr>
      </w:pPr>
    </w:p>
    <w:p w:rsidR="00EE4760" w:rsidRDefault="00EE4760" w:rsidP="00637416">
      <w:pPr>
        <w:spacing w:line="360" w:lineRule="auto"/>
        <w:rPr>
          <w:rFonts w:ascii="Times New Roman" w:eastAsia="宋体" w:hAnsi="Times New Roman"/>
          <w:sz w:val="24"/>
        </w:rPr>
      </w:pPr>
    </w:p>
    <w:p w:rsidR="00EE4760" w:rsidRDefault="00EE4760" w:rsidP="00637416">
      <w:pPr>
        <w:spacing w:line="360" w:lineRule="auto"/>
        <w:rPr>
          <w:rFonts w:ascii="Times New Roman" w:eastAsia="宋体" w:hAnsi="Times New Roman"/>
          <w:sz w:val="24"/>
        </w:rPr>
      </w:pPr>
    </w:p>
    <w:p w:rsidR="00EE4760" w:rsidRDefault="00EE4760" w:rsidP="00637416">
      <w:pPr>
        <w:spacing w:line="360" w:lineRule="auto"/>
        <w:rPr>
          <w:rFonts w:ascii="Times New Roman" w:eastAsia="宋体" w:hAnsi="Times New Roman"/>
          <w:sz w:val="24"/>
        </w:rPr>
      </w:pPr>
    </w:p>
    <w:p w:rsidR="00EE4760" w:rsidRDefault="00EE4760" w:rsidP="00637416">
      <w:pPr>
        <w:spacing w:line="360" w:lineRule="auto"/>
        <w:rPr>
          <w:rFonts w:ascii="Times New Roman" w:eastAsia="宋体" w:hAnsi="Times New Roman"/>
          <w:sz w:val="24"/>
        </w:rPr>
      </w:pPr>
    </w:p>
    <w:p w:rsidR="00EE4760" w:rsidRPr="003420F1" w:rsidRDefault="00EE4760"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noProof/>
          <w:sz w:val="24"/>
        </w:rPr>
        <w:lastRenderedPageBreak/>
        <w:drawing>
          <wp:inline distT="0" distB="0" distL="0" distR="0">
            <wp:extent cx="5274310" cy="3005687"/>
            <wp:effectExtent l="0" t="0" r="2540" b="4445"/>
            <wp:docPr id="8" name="图片 8" descr="D:\实验\已发表论文\A General Methodology to Measure the Light-to-Heat Conversion Efficiency of solid materials\Figure-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实验\已发表论文\A General Methodology to Measure the Light-to-Heat Conversion Efficiency of solid materials\Figure-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005687"/>
                    </a:xfrm>
                    <a:prstGeom prst="rect">
                      <a:avLst/>
                    </a:prstGeom>
                    <a:noFill/>
                    <a:ln>
                      <a:noFill/>
                    </a:ln>
                  </pic:spPr>
                </pic:pic>
              </a:graphicData>
            </a:graphic>
          </wp:inline>
        </w:drawing>
      </w:r>
    </w:p>
    <w:p w:rsidR="00B92D75" w:rsidRPr="003420F1" w:rsidRDefault="00B92D75" w:rsidP="00992FA9">
      <w:pPr>
        <w:spacing w:line="360" w:lineRule="auto"/>
        <w:rPr>
          <w:rFonts w:ascii="Times New Roman" w:eastAsia="宋体" w:hAnsi="Times New Roman"/>
          <w:sz w:val="24"/>
        </w:rPr>
      </w:pPr>
      <w:r w:rsidRPr="003420F1">
        <w:rPr>
          <w:rFonts w:ascii="Times New Roman" w:eastAsia="宋体" w:hAnsi="Times New Roman" w:hint="eastAsia"/>
          <w:b/>
          <w:sz w:val="24"/>
        </w:rPr>
        <w:t>Fi</w:t>
      </w:r>
      <w:r w:rsidRPr="003420F1">
        <w:rPr>
          <w:rFonts w:ascii="Times New Roman" w:eastAsia="宋体" w:hAnsi="Times New Roman"/>
          <w:b/>
          <w:sz w:val="24"/>
        </w:rPr>
        <w:t>g</w:t>
      </w:r>
      <w:r w:rsidR="003E2217">
        <w:rPr>
          <w:rFonts w:ascii="Times New Roman" w:eastAsia="宋体" w:hAnsi="Times New Roman"/>
          <w:b/>
          <w:sz w:val="24"/>
        </w:rPr>
        <w:t>.</w:t>
      </w:r>
      <w:r w:rsidRPr="003420F1">
        <w:rPr>
          <w:rFonts w:ascii="Times New Roman" w:eastAsia="宋体" w:hAnsi="Times New Roman"/>
          <w:b/>
          <w:sz w:val="24"/>
        </w:rPr>
        <w:t xml:space="preserve"> S1.</w:t>
      </w:r>
      <w:r w:rsidRPr="003420F1">
        <w:rPr>
          <w:rFonts w:ascii="Times New Roman" w:eastAsia="宋体" w:hAnsi="Times New Roman"/>
          <w:sz w:val="24"/>
        </w:rPr>
        <w:t xml:space="preserve"> Diagram</w:t>
      </w:r>
      <w:r w:rsidR="00A72377">
        <w:rPr>
          <w:rFonts w:ascii="Times New Roman" w:eastAsia="宋体" w:hAnsi="Times New Roman"/>
          <w:sz w:val="24"/>
        </w:rPr>
        <w:t>s</w:t>
      </w:r>
      <w:r w:rsidRPr="003420F1">
        <w:rPr>
          <w:rFonts w:ascii="Times New Roman" w:eastAsia="宋体" w:hAnsi="Times New Roman"/>
          <w:sz w:val="24"/>
        </w:rPr>
        <w:t xml:space="preserve"> of the experimental setup for the LHCE measurement proposed by Roper (</w:t>
      </w:r>
      <w:r w:rsidRPr="003420F1">
        <w:rPr>
          <w:rFonts w:ascii="Times New Roman" w:eastAsia="宋体" w:hAnsi="Times New Roman"/>
          <w:b/>
          <w:sz w:val="24"/>
        </w:rPr>
        <w:t>a</w:t>
      </w:r>
      <w:r w:rsidRPr="003420F1">
        <w:rPr>
          <w:rFonts w:ascii="Times New Roman" w:eastAsia="宋体" w:hAnsi="Times New Roman"/>
          <w:sz w:val="24"/>
        </w:rPr>
        <w:t>), Richardson (</w:t>
      </w:r>
      <w:r w:rsidRPr="003420F1">
        <w:rPr>
          <w:rFonts w:ascii="Times New Roman" w:eastAsia="宋体" w:hAnsi="Times New Roman"/>
          <w:b/>
          <w:sz w:val="24"/>
        </w:rPr>
        <w:t>b</w:t>
      </w:r>
      <w:r w:rsidRPr="003420F1">
        <w:rPr>
          <w:rFonts w:ascii="Times New Roman" w:eastAsia="宋体" w:hAnsi="Times New Roman"/>
          <w:sz w:val="24"/>
        </w:rPr>
        <w:t>), Wang (</w:t>
      </w:r>
      <w:r w:rsidRPr="003420F1">
        <w:rPr>
          <w:rFonts w:ascii="Times New Roman" w:eastAsia="宋体" w:hAnsi="Times New Roman"/>
          <w:b/>
          <w:sz w:val="24"/>
        </w:rPr>
        <w:t>c</w:t>
      </w:r>
      <w:r w:rsidRPr="003420F1">
        <w:rPr>
          <w:rFonts w:ascii="Times New Roman" w:eastAsia="宋体" w:hAnsi="Times New Roman"/>
          <w:sz w:val="24"/>
        </w:rPr>
        <w:t>)</w:t>
      </w:r>
      <w:r w:rsidRPr="003420F1">
        <w:rPr>
          <w:rFonts w:ascii="Times New Roman" w:eastAsia="宋体" w:hAnsi="Times New Roman" w:hint="eastAsia"/>
          <w:sz w:val="24"/>
        </w:rPr>
        <w:t>,</w:t>
      </w:r>
      <w:r w:rsidRPr="003420F1">
        <w:rPr>
          <w:rFonts w:ascii="Times New Roman" w:eastAsia="宋体" w:hAnsi="Times New Roman"/>
          <w:sz w:val="24"/>
        </w:rPr>
        <w:t xml:space="preserve"> and </w:t>
      </w:r>
      <w:r w:rsidRPr="003420F1">
        <w:rPr>
          <w:rFonts w:ascii="Times New Roman" w:eastAsia="宋体" w:hAnsi="Times New Roman"/>
          <w:sz w:val="24"/>
          <w:szCs w:val="24"/>
        </w:rPr>
        <w:t>Pasciak (</w:t>
      </w:r>
      <w:r w:rsidRPr="003420F1">
        <w:rPr>
          <w:rFonts w:ascii="Times New Roman" w:eastAsia="宋体" w:hAnsi="Times New Roman"/>
          <w:b/>
          <w:sz w:val="24"/>
          <w:szCs w:val="24"/>
        </w:rPr>
        <w:t>d</w:t>
      </w:r>
      <w:r w:rsidRPr="003420F1">
        <w:rPr>
          <w:rFonts w:ascii="Times New Roman" w:eastAsia="宋体" w:hAnsi="Times New Roman"/>
          <w:sz w:val="24"/>
          <w:szCs w:val="24"/>
        </w:rPr>
        <w:t>).</w:t>
      </w:r>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noProof/>
          <w:sz w:val="24"/>
        </w:rPr>
        <w:drawing>
          <wp:inline distT="0" distB="0" distL="0" distR="0">
            <wp:extent cx="5274310" cy="2928881"/>
            <wp:effectExtent l="0" t="0" r="2540" b="5080"/>
            <wp:docPr id="14" name="图片 14" descr="D:\实验\已发表论文\A General Methodology to Measure the Light-to-Heat Conversion Efficiency of solid materials\Figure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实验\已发表论文\A General Methodology to Measure the Light-to-Heat Conversion Efficiency of solid materials\Figure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928881"/>
                    </a:xfrm>
                    <a:prstGeom prst="rect">
                      <a:avLst/>
                    </a:prstGeom>
                    <a:noFill/>
                    <a:ln>
                      <a:noFill/>
                    </a:ln>
                  </pic:spPr>
                </pic:pic>
              </a:graphicData>
            </a:graphic>
          </wp:inline>
        </w:drawing>
      </w: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hint="eastAsia"/>
          <w:b/>
          <w:sz w:val="24"/>
        </w:rPr>
        <w:t>Fig</w:t>
      </w:r>
      <w:r w:rsidR="003E2217">
        <w:rPr>
          <w:rFonts w:ascii="Times New Roman" w:eastAsia="宋体" w:hAnsi="Times New Roman"/>
          <w:b/>
          <w:sz w:val="24"/>
        </w:rPr>
        <w:t>.</w:t>
      </w:r>
      <w:r w:rsidRPr="003420F1">
        <w:rPr>
          <w:rFonts w:ascii="Times New Roman" w:eastAsia="宋体" w:hAnsi="Times New Roman"/>
          <w:b/>
          <w:sz w:val="24"/>
        </w:rPr>
        <w:t xml:space="preserve"> S2.</w:t>
      </w:r>
      <w:r w:rsidRPr="003420F1">
        <w:rPr>
          <w:rFonts w:ascii="Times New Roman" w:eastAsia="宋体" w:hAnsi="Times New Roman"/>
          <w:sz w:val="24"/>
        </w:rPr>
        <w:t xml:space="preserve"> Photographs of setups for measuring LHCE of solid materials.</w:t>
      </w:r>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noProof/>
          <w:sz w:val="24"/>
        </w:rPr>
        <w:lastRenderedPageBreak/>
        <w:drawing>
          <wp:inline distT="0" distB="0" distL="0" distR="0">
            <wp:extent cx="5274310" cy="1571267"/>
            <wp:effectExtent l="0" t="0" r="2540" b="0"/>
            <wp:docPr id="3" name="图片 3" descr="D:\实验\已发表论文\A General Methodology to Measure the Light-to-Heat Conversion Efficiency of solid materials\Figure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实验\已发表论文\A General Methodology to Measure the Light-to-Heat Conversion Efficiency of solid materials\FigureS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571267"/>
                    </a:xfrm>
                    <a:prstGeom prst="rect">
                      <a:avLst/>
                    </a:prstGeom>
                    <a:noFill/>
                    <a:ln>
                      <a:noFill/>
                    </a:ln>
                  </pic:spPr>
                </pic:pic>
              </a:graphicData>
            </a:graphic>
          </wp:inline>
        </w:drawing>
      </w: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hint="eastAsia"/>
          <w:b/>
          <w:sz w:val="24"/>
        </w:rPr>
        <w:t>F</w:t>
      </w:r>
      <w:r w:rsidRPr="003420F1">
        <w:rPr>
          <w:rFonts w:ascii="Times New Roman" w:eastAsia="宋体" w:hAnsi="Times New Roman"/>
          <w:b/>
          <w:sz w:val="24"/>
        </w:rPr>
        <w:t>ig</w:t>
      </w:r>
      <w:r w:rsidR="003E2217">
        <w:rPr>
          <w:rFonts w:ascii="Times New Roman" w:eastAsia="宋体" w:hAnsi="Times New Roman"/>
          <w:b/>
          <w:sz w:val="24"/>
        </w:rPr>
        <w:t>.</w:t>
      </w:r>
      <w:r w:rsidRPr="003420F1">
        <w:rPr>
          <w:rFonts w:ascii="Times New Roman" w:eastAsia="宋体" w:hAnsi="Times New Roman"/>
          <w:b/>
          <w:sz w:val="24"/>
        </w:rPr>
        <w:t xml:space="preserve"> S3.</w:t>
      </w:r>
      <w:r w:rsidRPr="003420F1">
        <w:rPr>
          <w:rFonts w:ascii="Times New Roman" w:eastAsia="宋体" w:hAnsi="Times New Roman"/>
          <w:sz w:val="24"/>
        </w:rPr>
        <w:t xml:space="preserve"> Temperature photos of </w:t>
      </w:r>
      <w:r w:rsidR="003E2217">
        <w:rPr>
          <w:rFonts w:ascii="Times New Roman" w:eastAsia="宋体" w:hAnsi="Times New Roman"/>
          <w:sz w:val="24"/>
        </w:rPr>
        <w:t>a</w:t>
      </w:r>
      <w:r w:rsidRPr="003420F1">
        <w:rPr>
          <w:rFonts w:ascii="Times New Roman" w:eastAsia="宋体" w:hAnsi="Times New Roman"/>
          <w:sz w:val="24"/>
        </w:rPr>
        <w:t xml:space="preserve"> sample (</w:t>
      </w:r>
      <w:r w:rsidRPr="003420F1">
        <w:rPr>
          <w:rFonts w:ascii="Times New Roman" w:eastAsia="宋体" w:hAnsi="Times New Roman"/>
          <w:b/>
          <w:sz w:val="24"/>
        </w:rPr>
        <w:t>a</w:t>
      </w:r>
      <w:r w:rsidRPr="003420F1">
        <w:rPr>
          <w:rFonts w:ascii="Times New Roman" w:eastAsia="宋体" w:hAnsi="Times New Roman"/>
          <w:sz w:val="24"/>
        </w:rPr>
        <w:t>) and resistor (</w:t>
      </w:r>
      <w:r w:rsidRPr="003420F1">
        <w:rPr>
          <w:rFonts w:ascii="Times New Roman" w:eastAsia="宋体" w:hAnsi="Times New Roman"/>
          <w:b/>
          <w:sz w:val="24"/>
        </w:rPr>
        <w:t>b</w:t>
      </w:r>
      <w:r w:rsidRPr="003420F1">
        <w:rPr>
          <w:rFonts w:ascii="Times New Roman" w:eastAsia="宋体" w:hAnsi="Times New Roman"/>
          <w:sz w:val="24"/>
        </w:rPr>
        <w:t>) and line distributions of the temperature of Line1 and Line2 (</w:t>
      </w:r>
      <w:r w:rsidRPr="003420F1">
        <w:rPr>
          <w:rFonts w:ascii="Times New Roman" w:eastAsia="宋体" w:hAnsi="Times New Roman"/>
          <w:b/>
          <w:sz w:val="24"/>
        </w:rPr>
        <w:t>c</w:t>
      </w:r>
      <w:r w:rsidRPr="003420F1">
        <w:rPr>
          <w:rFonts w:ascii="Times New Roman" w:eastAsia="宋体" w:hAnsi="Times New Roman"/>
          <w:sz w:val="24"/>
        </w:rPr>
        <w:t>), where Line1 is the diameter of the test area while Line2 is the extension of Line1.</w:t>
      </w:r>
    </w:p>
    <w:p w:rsidR="00B92D75" w:rsidRPr="003420F1" w:rsidRDefault="00B92D75" w:rsidP="00637416">
      <w:pPr>
        <w:spacing w:line="360" w:lineRule="auto"/>
        <w:rPr>
          <w:rFonts w:ascii="Times New Roman" w:eastAsia="宋体" w:hAnsi="Times New Roman"/>
          <w:sz w:val="24"/>
        </w:rPr>
      </w:pPr>
    </w:p>
    <w:p w:rsidR="00B92D75" w:rsidRPr="003420F1" w:rsidRDefault="00B92D75" w:rsidP="00233216">
      <w:pPr>
        <w:spacing w:line="360" w:lineRule="auto"/>
        <w:jc w:val="center"/>
        <w:rPr>
          <w:rFonts w:ascii="Times New Roman" w:eastAsia="宋体" w:hAnsi="Times New Roman"/>
          <w:sz w:val="24"/>
        </w:rPr>
      </w:pPr>
      <w:r w:rsidRPr="003420F1">
        <w:rPr>
          <w:rFonts w:ascii="Times New Roman" w:eastAsia="宋体" w:hAnsi="Times New Roman"/>
          <w:noProof/>
          <w:sz w:val="24"/>
        </w:rPr>
        <w:drawing>
          <wp:inline distT="0" distB="0" distL="0" distR="0">
            <wp:extent cx="3891915" cy="1846580"/>
            <wp:effectExtent l="0" t="0" r="0" b="1270"/>
            <wp:docPr id="10" name="图片 10" descr="D:\实验\已发表论文\A General Methodology to Measure the Light-to-Heat Conversion Efficiency of solid materials\Figure p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实验\已发表论文\A General Methodology to Measure the Light-to-Heat Conversion Efficiency of solid materials\Figure pS4.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1915" cy="1846580"/>
                    </a:xfrm>
                    <a:prstGeom prst="rect">
                      <a:avLst/>
                    </a:prstGeom>
                    <a:noFill/>
                    <a:ln>
                      <a:noFill/>
                    </a:ln>
                  </pic:spPr>
                </pic:pic>
              </a:graphicData>
            </a:graphic>
          </wp:inline>
        </w:drawing>
      </w: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b/>
          <w:sz w:val="24"/>
        </w:rPr>
        <w:t>Fig</w:t>
      </w:r>
      <w:r w:rsidR="003E2217">
        <w:rPr>
          <w:rFonts w:ascii="Times New Roman" w:eastAsia="宋体" w:hAnsi="Times New Roman"/>
          <w:b/>
          <w:sz w:val="24"/>
        </w:rPr>
        <w:t>.</w:t>
      </w:r>
      <w:r w:rsidRPr="003420F1">
        <w:rPr>
          <w:rFonts w:ascii="Times New Roman" w:eastAsia="宋体" w:hAnsi="Times New Roman"/>
          <w:b/>
          <w:sz w:val="24"/>
        </w:rPr>
        <w:t xml:space="preserve"> S4.</w:t>
      </w:r>
      <w:r w:rsidRPr="003420F1">
        <w:rPr>
          <w:rFonts w:ascii="Times New Roman" w:eastAsia="宋体" w:hAnsi="Times New Roman"/>
          <w:sz w:val="24"/>
        </w:rPr>
        <w:t xml:space="preserve"> Photographs of the size and shape of the resistor.</w:t>
      </w:r>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noProof/>
          <w:sz w:val="24"/>
        </w:rPr>
        <w:drawing>
          <wp:inline distT="0" distB="0" distL="0" distR="0">
            <wp:extent cx="5274310" cy="2114656"/>
            <wp:effectExtent l="0" t="0" r="2540" b="0"/>
            <wp:docPr id="1" name="图片 1" descr="D:\实验\已发表论文\A General Methodology to Measure the Light-to-Heat Conversion Efficiency of solid materials\Figure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实验\已发表论文\A General Methodology to Measure the Light-to-Heat Conversion Efficiency of solid materials\FigureS5.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114656"/>
                    </a:xfrm>
                    <a:prstGeom prst="rect">
                      <a:avLst/>
                    </a:prstGeom>
                    <a:noFill/>
                    <a:ln>
                      <a:noFill/>
                    </a:ln>
                  </pic:spPr>
                </pic:pic>
              </a:graphicData>
            </a:graphic>
          </wp:inline>
        </w:drawing>
      </w: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hint="eastAsia"/>
          <w:b/>
          <w:sz w:val="24"/>
        </w:rPr>
        <w:t>F</w:t>
      </w:r>
      <w:r w:rsidRPr="003420F1">
        <w:rPr>
          <w:rFonts w:ascii="Times New Roman" w:eastAsia="宋体" w:hAnsi="Times New Roman"/>
          <w:b/>
          <w:sz w:val="24"/>
        </w:rPr>
        <w:t>ig</w:t>
      </w:r>
      <w:r w:rsidR="003E2217">
        <w:rPr>
          <w:rFonts w:ascii="Times New Roman" w:eastAsia="宋体" w:hAnsi="Times New Roman"/>
          <w:b/>
          <w:sz w:val="24"/>
        </w:rPr>
        <w:t>.</w:t>
      </w:r>
      <w:r w:rsidRPr="003420F1">
        <w:rPr>
          <w:rFonts w:ascii="Times New Roman" w:eastAsia="宋体" w:hAnsi="Times New Roman"/>
          <w:b/>
          <w:sz w:val="24"/>
        </w:rPr>
        <w:t xml:space="preserve"> S5.</w:t>
      </w:r>
      <w:r w:rsidRPr="003420F1">
        <w:rPr>
          <w:rFonts w:ascii="Times New Roman" w:eastAsia="宋体" w:hAnsi="Times New Roman"/>
          <w:sz w:val="24"/>
        </w:rPr>
        <w:t xml:space="preserve"> Temperature photographs of </w:t>
      </w:r>
      <w:r w:rsidR="003E2217">
        <w:rPr>
          <w:rFonts w:ascii="Times New Roman" w:eastAsia="宋体" w:hAnsi="Times New Roman"/>
          <w:sz w:val="24"/>
        </w:rPr>
        <w:t>a</w:t>
      </w:r>
      <w:r w:rsidRPr="003420F1">
        <w:rPr>
          <w:rFonts w:ascii="Times New Roman" w:eastAsia="宋体" w:hAnsi="Times New Roman"/>
          <w:sz w:val="24"/>
        </w:rPr>
        <w:t xml:space="preserve"> sample under electric (</w:t>
      </w:r>
      <w:r w:rsidRPr="003420F1">
        <w:rPr>
          <w:rFonts w:ascii="Times New Roman" w:eastAsia="宋体" w:hAnsi="Times New Roman"/>
          <w:b/>
          <w:sz w:val="24"/>
        </w:rPr>
        <w:t>a</w:t>
      </w:r>
      <w:r w:rsidRPr="003420F1">
        <w:rPr>
          <w:rFonts w:ascii="Times New Roman" w:eastAsia="宋体" w:hAnsi="Times New Roman"/>
          <w:sz w:val="24"/>
        </w:rPr>
        <w:t>) and laser heating (</w:t>
      </w:r>
      <w:r w:rsidRPr="003420F1">
        <w:rPr>
          <w:rFonts w:ascii="Times New Roman" w:eastAsia="宋体" w:hAnsi="Times New Roman"/>
          <w:b/>
          <w:sz w:val="24"/>
        </w:rPr>
        <w:t>b</w:t>
      </w:r>
      <w:r w:rsidRPr="003420F1">
        <w:rPr>
          <w:rFonts w:ascii="Times New Roman" w:eastAsia="宋体" w:hAnsi="Times New Roman"/>
          <w:sz w:val="24"/>
        </w:rPr>
        <w:t>), where the size and position of the test area are fixed.</w:t>
      </w:r>
    </w:p>
    <w:p w:rsidR="00B92D75" w:rsidRPr="003420F1" w:rsidRDefault="00B92D75" w:rsidP="00637416">
      <w:pPr>
        <w:spacing w:line="360" w:lineRule="auto"/>
        <w:rPr>
          <w:rFonts w:ascii="Times New Roman" w:eastAsia="宋体" w:hAnsi="Times New Roman"/>
          <w:sz w:val="24"/>
        </w:rPr>
      </w:pPr>
    </w:p>
    <w:p w:rsidR="00B92D75" w:rsidRPr="003420F1" w:rsidRDefault="009F1C32" w:rsidP="00637416">
      <w:pPr>
        <w:spacing w:line="360" w:lineRule="auto"/>
        <w:rPr>
          <w:rFonts w:ascii="Times New Roman" w:eastAsia="宋体" w:hAnsi="Times New Roman"/>
          <w:sz w:val="24"/>
        </w:rPr>
      </w:pPr>
      <w:r w:rsidRPr="009F1C32">
        <w:rPr>
          <w:rFonts w:ascii="Times New Roman" w:eastAsia="宋体" w:hAnsi="Times New Roman"/>
          <w:noProof/>
          <w:sz w:val="24"/>
        </w:rPr>
        <w:lastRenderedPageBreak/>
        <w:drawing>
          <wp:inline distT="0" distB="0" distL="0" distR="0">
            <wp:extent cx="5274310" cy="1525473"/>
            <wp:effectExtent l="0" t="0" r="2540" b="0"/>
            <wp:docPr id="6" name="图片 6" descr="D:\实验\已发表论文\A General Methodology to Measure the Light-to-Heat Conversion Efficiency of Solid Materials\Figure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实验\已发表论文\A General Methodology to Measure the Light-to-Heat Conversion Efficiency of Solid Materials\FigureS6.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525473"/>
                    </a:xfrm>
                    <a:prstGeom prst="rect">
                      <a:avLst/>
                    </a:prstGeom>
                    <a:noFill/>
                    <a:ln>
                      <a:noFill/>
                    </a:ln>
                  </pic:spPr>
                </pic:pic>
              </a:graphicData>
            </a:graphic>
          </wp:inline>
        </w:drawing>
      </w:r>
    </w:p>
    <w:p w:rsidR="00B92D75" w:rsidRPr="003420F1" w:rsidRDefault="00B92D75" w:rsidP="003E2341">
      <w:pPr>
        <w:spacing w:line="360" w:lineRule="auto"/>
        <w:rPr>
          <w:rFonts w:ascii="Times New Roman" w:eastAsia="宋体" w:hAnsi="Times New Roman"/>
          <w:sz w:val="24"/>
        </w:rPr>
      </w:pPr>
      <w:r w:rsidRPr="003420F1">
        <w:rPr>
          <w:rFonts w:ascii="Times New Roman" w:eastAsia="宋体" w:hAnsi="Times New Roman" w:hint="eastAsia"/>
          <w:b/>
          <w:sz w:val="24"/>
        </w:rPr>
        <w:t>F</w:t>
      </w:r>
      <w:r w:rsidRPr="003420F1">
        <w:rPr>
          <w:rFonts w:ascii="Times New Roman" w:eastAsia="宋体" w:hAnsi="Times New Roman"/>
          <w:b/>
          <w:sz w:val="24"/>
        </w:rPr>
        <w:t>ig</w:t>
      </w:r>
      <w:r w:rsidR="003E2217">
        <w:rPr>
          <w:rFonts w:ascii="Times New Roman" w:eastAsia="宋体" w:hAnsi="Times New Roman"/>
          <w:b/>
          <w:sz w:val="24"/>
        </w:rPr>
        <w:t>.</w:t>
      </w:r>
      <w:r w:rsidRPr="003420F1">
        <w:rPr>
          <w:rFonts w:ascii="Times New Roman" w:eastAsia="宋体" w:hAnsi="Times New Roman"/>
          <w:b/>
          <w:sz w:val="24"/>
        </w:rPr>
        <w:t xml:space="preserve"> S6.</w:t>
      </w:r>
      <w:r w:rsidRPr="003420F1">
        <w:rPr>
          <w:rFonts w:ascii="Times New Roman" w:eastAsia="宋体" w:hAnsi="Times New Roman"/>
          <w:sz w:val="24"/>
        </w:rPr>
        <w:t xml:space="preserve"> Size distributions of Au </w:t>
      </w:r>
      <w:r w:rsidR="003E2217">
        <w:rPr>
          <w:rFonts w:ascii="Times New Roman" w:eastAsia="宋体" w:hAnsi="Times New Roman"/>
          <w:sz w:val="24"/>
        </w:rPr>
        <w:t>nanorods (</w:t>
      </w:r>
      <w:r w:rsidR="003E2217" w:rsidRPr="003E2217">
        <w:rPr>
          <w:rFonts w:ascii="Times New Roman" w:eastAsia="宋体" w:hAnsi="Times New Roman"/>
          <w:b/>
          <w:sz w:val="24"/>
        </w:rPr>
        <w:t>a</w:t>
      </w:r>
      <w:r w:rsidR="003E2217">
        <w:rPr>
          <w:rFonts w:ascii="Times New Roman" w:eastAsia="宋体" w:hAnsi="Times New Roman"/>
          <w:sz w:val="24"/>
        </w:rPr>
        <w:t>)</w:t>
      </w:r>
      <w:r w:rsidRPr="003420F1">
        <w:rPr>
          <w:rFonts w:ascii="Times New Roman" w:eastAsia="宋体" w:hAnsi="Times New Roman"/>
          <w:sz w:val="24"/>
        </w:rPr>
        <w:t xml:space="preserve">, PbSe </w:t>
      </w:r>
      <w:r w:rsidR="003E2217">
        <w:rPr>
          <w:rFonts w:ascii="Times New Roman" w:eastAsia="宋体" w:hAnsi="Times New Roman"/>
          <w:sz w:val="24"/>
        </w:rPr>
        <w:t>nanocrystals (</w:t>
      </w:r>
      <w:r w:rsidR="003E2217">
        <w:rPr>
          <w:rFonts w:ascii="Times New Roman" w:eastAsia="宋体" w:hAnsi="Times New Roman"/>
          <w:b/>
          <w:sz w:val="24"/>
        </w:rPr>
        <w:t>b</w:t>
      </w:r>
      <w:r w:rsidR="003E2217">
        <w:rPr>
          <w:rFonts w:ascii="Times New Roman" w:eastAsia="宋体" w:hAnsi="Times New Roman"/>
          <w:sz w:val="24"/>
        </w:rPr>
        <w:t>)</w:t>
      </w:r>
      <w:r w:rsidRPr="003420F1">
        <w:rPr>
          <w:rFonts w:ascii="Times New Roman" w:eastAsia="宋体" w:hAnsi="Times New Roman"/>
          <w:sz w:val="24"/>
        </w:rPr>
        <w:t xml:space="preserve"> and Cu</w:t>
      </w:r>
      <w:r w:rsidRPr="003420F1">
        <w:rPr>
          <w:rFonts w:ascii="Times New Roman" w:eastAsia="宋体" w:hAnsi="Times New Roman"/>
          <w:sz w:val="24"/>
          <w:vertAlign w:val="subscript"/>
        </w:rPr>
        <w:t>2</w:t>
      </w:r>
      <w:r w:rsidRPr="003420F1">
        <w:rPr>
          <w:rFonts w:ascii="Times New Roman" w:eastAsia="宋体" w:hAnsi="Times New Roman"/>
          <w:sz w:val="24"/>
        </w:rPr>
        <w:t xml:space="preserve">Se </w:t>
      </w:r>
      <w:r w:rsidR="003E2217">
        <w:rPr>
          <w:rFonts w:ascii="Times New Roman" w:eastAsia="宋体" w:hAnsi="Times New Roman"/>
          <w:sz w:val="24"/>
        </w:rPr>
        <w:t>nanocrystals (</w:t>
      </w:r>
      <w:r w:rsidR="003E2217">
        <w:rPr>
          <w:rFonts w:ascii="Times New Roman" w:eastAsia="宋体" w:hAnsi="Times New Roman"/>
          <w:b/>
          <w:sz w:val="24"/>
        </w:rPr>
        <w:t>c</w:t>
      </w:r>
      <w:r w:rsidR="003E2217">
        <w:rPr>
          <w:rFonts w:ascii="Times New Roman" w:eastAsia="宋体" w:hAnsi="Times New Roman"/>
          <w:sz w:val="24"/>
        </w:rPr>
        <w:t>)</w:t>
      </w:r>
      <w:r w:rsidRPr="003420F1">
        <w:rPr>
          <w:rFonts w:ascii="Times New Roman" w:eastAsia="宋体" w:hAnsi="Times New Roman"/>
          <w:sz w:val="24"/>
        </w:rPr>
        <w:t>.</w:t>
      </w:r>
      <w:bookmarkStart w:id="13" w:name="_GoBack"/>
      <w:bookmarkEnd w:id="13"/>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noProof/>
          <w:sz w:val="24"/>
        </w:rPr>
        <w:drawing>
          <wp:inline distT="0" distB="0" distL="0" distR="0" wp14:anchorId="0AE58928" wp14:editId="22CB6BEB">
            <wp:extent cx="5274310" cy="1459230"/>
            <wp:effectExtent l="0" t="0" r="2540" b="7620"/>
            <wp:docPr id="17" name="图片 17" descr="D:\实验\已发表论文\A General Methodology to Measure the Light-to-Heat Conversion Efficiency of solid materials\FigureS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实验\已发表论文\A General Methodology to Measure the Light-to-Heat Conversion Efficiency of solid materials\FigureS9.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1459230"/>
                    </a:xfrm>
                    <a:prstGeom prst="rect">
                      <a:avLst/>
                    </a:prstGeom>
                    <a:noFill/>
                    <a:ln>
                      <a:noFill/>
                    </a:ln>
                  </pic:spPr>
                </pic:pic>
              </a:graphicData>
            </a:graphic>
          </wp:inline>
        </w:drawing>
      </w:r>
    </w:p>
    <w:p w:rsidR="00B92D75" w:rsidRPr="003420F1" w:rsidRDefault="00B92D75" w:rsidP="003E2341">
      <w:pPr>
        <w:spacing w:line="360" w:lineRule="auto"/>
        <w:rPr>
          <w:rFonts w:ascii="Times New Roman" w:eastAsia="宋体" w:hAnsi="Times New Roman"/>
          <w:sz w:val="24"/>
        </w:rPr>
      </w:pPr>
      <w:r w:rsidRPr="003420F1">
        <w:rPr>
          <w:rFonts w:ascii="Times New Roman" w:eastAsia="宋体" w:hAnsi="Times New Roman" w:hint="eastAsia"/>
          <w:b/>
          <w:sz w:val="24"/>
        </w:rPr>
        <w:t>F</w:t>
      </w:r>
      <w:r w:rsidRPr="003420F1">
        <w:rPr>
          <w:rFonts w:ascii="Times New Roman" w:eastAsia="宋体" w:hAnsi="Times New Roman"/>
          <w:b/>
          <w:sz w:val="24"/>
        </w:rPr>
        <w:t>ig</w:t>
      </w:r>
      <w:r w:rsidR="001E1620">
        <w:rPr>
          <w:rFonts w:ascii="Times New Roman" w:eastAsia="宋体" w:hAnsi="Times New Roman"/>
          <w:b/>
          <w:sz w:val="24"/>
        </w:rPr>
        <w:t>.</w:t>
      </w:r>
      <w:r w:rsidRPr="003420F1">
        <w:rPr>
          <w:rFonts w:ascii="Times New Roman" w:eastAsia="宋体" w:hAnsi="Times New Roman"/>
          <w:b/>
          <w:sz w:val="24"/>
        </w:rPr>
        <w:t xml:space="preserve"> S7.</w:t>
      </w:r>
      <w:r w:rsidRPr="003420F1">
        <w:rPr>
          <w:rFonts w:ascii="Times New Roman" w:eastAsia="宋体" w:hAnsi="Times New Roman"/>
          <w:sz w:val="24"/>
        </w:rPr>
        <w:t xml:space="preserve"> Transmission and reflection spectra of commercial </w:t>
      </w:r>
      <w:r w:rsidR="001E1620">
        <w:rPr>
          <w:rFonts w:ascii="Times New Roman" w:eastAsia="宋体" w:hAnsi="Times New Roman"/>
          <w:sz w:val="24"/>
        </w:rPr>
        <w:t>Au nanorods</w:t>
      </w:r>
      <w:r w:rsidRPr="003420F1">
        <w:rPr>
          <w:rFonts w:ascii="Times New Roman" w:eastAsia="宋体" w:hAnsi="Times New Roman"/>
          <w:sz w:val="24"/>
        </w:rPr>
        <w:t xml:space="preserve"> (</w:t>
      </w:r>
      <w:r w:rsidRPr="003420F1">
        <w:rPr>
          <w:rFonts w:ascii="Times New Roman" w:eastAsia="宋体" w:hAnsi="Times New Roman"/>
          <w:b/>
          <w:sz w:val="24"/>
        </w:rPr>
        <w:t>a</w:t>
      </w:r>
      <w:r w:rsidRPr="003420F1">
        <w:rPr>
          <w:rFonts w:ascii="Times New Roman" w:eastAsia="宋体" w:hAnsi="Times New Roman"/>
          <w:sz w:val="24"/>
        </w:rPr>
        <w:t xml:space="preserve">), PbSe </w:t>
      </w:r>
      <w:r w:rsidR="001E1620">
        <w:rPr>
          <w:rFonts w:ascii="Times New Roman" w:eastAsia="宋体" w:hAnsi="Times New Roman"/>
          <w:sz w:val="24"/>
        </w:rPr>
        <w:t>nanocrystals</w:t>
      </w:r>
      <w:r w:rsidRPr="003420F1">
        <w:rPr>
          <w:rFonts w:ascii="Times New Roman" w:eastAsia="宋体" w:hAnsi="Times New Roman"/>
          <w:sz w:val="24"/>
        </w:rPr>
        <w:t xml:space="preserve"> (</w:t>
      </w:r>
      <w:r w:rsidRPr="003420F1">
        <w:rPr>
          <w:rFonts w:ascii="Times New Roman" w:eastAsia="宋体" w:hAnsi="Times New Roman"/>
          <w:b/>
          <w:sz w:val="24"/>
        </w:rPr>
        <w:t>b</w:t>
      </w:r>
      <w:r w:rsidRPr="003420F1">
        <w:rPr>
          <w:rFonts w:ascii="Times New Roman" w:eastAsia="宋体" w:hAnsi="Times New Roman"/>
          <w:sz w:val="24"/>
        </w:rPr>
        <w:t>) and Cu</w:t>
      </w:r>
      <w:r w:rsidRPr="003420F1">
        <w:rPr>
          <w:rFonts w:ascii="Times New Roman" w:eastAsia="宋体" w:hAnsi="Times New Roman"/>
          <w:sz w:val="24"/>
          <w:vertAlign w:val="subscript"/>
        </w:rPr>
        <w:t>2</w:t>
      </w:r>
      <w:r w:rsidRPr="003420F1">
        <w:rPr>
          <w:rFonts w:ascii="Times New Roman" w:eastAsia="宋体" w:hAnsi="Times New Roman"/>
          <w:sz w:val="24"/>
        </w:rPr>
        <w:t xml:space="preserve">Se </w:t>
      </w:r>
      <w:bookmarkStart w:id="14" w:name="OLE_LINK28"/>
      <w:bookmarkStart w:id="15" w:name="OLE_LINK29"/>
      <w:r w:rsidR="001E1620">
        <w:rPr>
          <w:rFonts w:ascii="Times New Roman" w:eastAsia="宋体" w:hAnsi="Times New Roman"/>
          <w:sz w:val="24"/>
        </w:rPr>
        <w:t>nanocrystals</w:t>
      </w:r>
      <w:bookmarkEnd w:id="14"/>
      <w:bookmarkEnd w:id="15"/>
      <w:r w:rsidRPr="003420F1">
        <w:rPr>
          <w:rFonts w:ascii="Times New Roman" w:eastAsia="宋体" w:hAnsi="Times New Roman"/>
          <w:sz w:val="24"/>
        </w:rPr>
        <w:t xml:space="preserve"> (</w:t>
      </w:r>
      <w:r w:rsidRPr="003420F1">
        <w:rPr>
          <w:rFonts w:ascii="Times New Roman" w:eastAsia="宋体" w:hAnsi="Times New Roman"/>
          <w:b/>
          <w:sz w:val="24"/>
        </w:rPr>
        <w:t>c</w:t>
      </w:r>
      <w:r w:rsidRPr="003420F1">
        <w:rPr>
          <w:rFonts w:ascii="Times New Roman" w:eastAsia="宋体" w:hAnsi="Times New Roman"/>
          <w:sz w:val="24"/>
        </w:rPr>
        <w:t xml:space="preserve">) </w:t>
      </w:r>
      <w:r w:rsidR="001E1620">
        <w:rPr>
          <w:rFonts w:ascii="Times New Roman" w:eastAsia="宋体" w:hAnsi="Times New Roman"/>
          <w:sz w:val="24"/>
        </w:rPr>
        <w:t>together with a</w:t>
      </w:r>
      <w:r w:rsidRPr="003420F1">
        <w:rPr>
          <w:rFonts w:ascii="Times New Roman" w:eastAsia="宋体" w:hAnsi="Times New Roman"/>
          <w:sz w:val="24"/>
        </w:rPr>
        <w:t xml:space="preserve"> filter paper.</w:t>
      </w:r>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noProof/>
          <w:sz w:val="24"/>
        </w:rPr>
        <w:drawing>
          <wp:inline distT="0" distB="0" distL="0" distR="0" wp14:anchorId="6A9D0AC9" wp14:editId="25B3C38C">
            <wp:extent cx="5041900" cy="2129155"/>
            <wp:effectExtent l="0" t="0" r="6350" b="4445"/>
            <wp:docPr id="7" name="图片 7" descr="D:\实验\已发表论文\A General Methodology to Measure the Light-to-Heat Conversion Efficiency of solid materials\Figure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实验\已发表论文\A General Methodology to Measure the Light-to-Heat Conversion Efficiency of solid materials\FigureS8.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900" cy="2129155"/>
                    </a:xfrm>
                    <a:prstGeom prst="rect">
                      <a:avLst/>
                    </a:prstGeom>
                    <a:noFill/>
                    <a:ln>
                      <a:noFill/>
                    </a:ln>
                  </pic:spPr>
                </pic:pic>
              </a:graphicData>
            </a:graphic>
          </wp:inline>
        </w:drawing>
      </w:r>
    </w:p>
    <w:p w:rsidR="00B92D75" w:rsidRPr="003420F1" w:rsidRDefault="00B92D75" w:rsidP="003E2341">
      <w:pPr>
        <w:spacing w:line="360" w:lineRule="auto"/>
        <w:rPr>
          <w:rFonts w:ascii="Times New Roman" w:eastAsia="宋体" w:hAnsi="Times New Roman"/>
          <w:sz w:val="24"/>
        </w:rPr>
      </w:pPr>
      <w:r w:rsidRPr="003420F1">
        <w:rPr>
          <w:rFonts w:ascii="Times New Roman" w:eastAsia="宋体" w:hAnsi="Times New Roman" w:hint="eastAsia"/>
          <w:b/>
          <w:sz w:val="24"/>
        </w:rPr>
        <w:t>F</w:t>
      </w:r>
      <w:r w:rsidRPr="003420F1">
        <w:rPr>
          <w:rFonts w:ascii="Times New Roman" w:eastAsia="宋体" w:hAnsi="Times New Roman"/>
          <w:b/>
          <w:sz w:val="24"/>
        </w:rPr>
        <w:t>ig</w:t>
      </w:r>
      <w:r w:rsidR="002A0C08">
        <w:rPr>
          <w:rFonts w:ascii="Times New Roman" w:eastAsia="宋体" w:hAnsi="Times New Roman"/>
          <w:b/>
          <w:sz w:val="24"/>
        </w:rPr>
        <w:t>.</w:t>
      </w:r>
      <w:r w:rsidRPr="003420F1">
        <w:rPr>
          <w:rFonts w:ascii="Times New Roman" w:eastAsia="宋体" w:hAnsi="Times New Roman"/>
          <w:b/>
          <w:sz w:val="24"/>
        </w:rPr>
        <w:t xml:space="preserve"> S8.</w:t>
      </w:r>
      <w:r w:rsidRPr="003420F1">
        <w:rPr>
          <w:rFonts w:ascii="Times New Roman" w:eastAsia="宋体" w:hAnsi="Times New Roman"/>
          <w:sz w:val="24"/>
        </w:rPr>
        <w:t xml:space="preserve"> XRD patterns of the synthesized PbSe </w:t>
      </w:r>
      <w:r w:rsidR="002A0C08">
        <w:rPr>
          <w:rFonts w:ascii="Times New Roman" w:eastAsia="宋体" w:hAnsi="Times New Roman"/>
          <w:sz w:val="24"/>
        </w:rPr>
        <w:t>nanocrystals</w:t>
      </w:r>
      <w:r w:rsidRPr="003420F1">
        <w:rPr>
          <w:rFonts w:ascii="Times New Roman" w:eastAsia="宋体" w:hAnsi="Times New Roman"/>
          <w:sz w:val="24"/>
        </w:rPr>
        <w:t xml:space="preserve"> (</w:t>
      </w:r>
      <w:r w:rsidRPr="003420F1">
        <w:rPr>
          <w:rFonts w:ascii="Times New Roman" w:eastAsia="宋体" w:hAnsi="Times New Roman"/>
          <w:b/>
          <w:sz w:val="24"/>
        </w:rPr>
        <w:t>a</w:t>
      </w:r>
      <w:r w:rsidRPr="003420F1">
        <w:rPr>
          <w:rFonts w:ascii="Times New Roman" w:eastAsia="宋体" w:hAnsi="Times New Roman"/>
          <w:sz w:val="24"/>
        </w:rPr>
        <w:t>) and Cu</w:t>
      </w:r>
      <w:r w:rsidRPr="003420F1">
        <w:rPr>
          <w:rFonts w:ascii="Times New Roman" w:eastAsia="宋体" w:hAnsi="Times New Roman"/>
          <w:sz w:val="24"/>
          <w:vertAlign w:val="subscript"/>
        </w:rPr>
        <w:t>2</w:t>
      </w:r>
      <w:r w:rsidRPr="003420F1">
        <w:rPr>
          <w:rFonts w:ascii="Times New Roman" w:eastAsia="宋体" w:hAnsi="Times New Roman"/>
          <w:sz w:val="24"/>
        </w:rPr>
        <w:t xml:space="preserve">Se </w:t>
      </w:r>
      <w:r w:rsidR="002A0C08">
        <w:rPr>
          <w:rFonts w:ascii="Times New Roman" w:eastAsia="宋体" w:hAnsi="Times New Roman"/>
          <w:sz w:val="24"/>
        </w:rPr>
        <w:t>nanocrystals</w:t>
      </w:r>
      <w:r w:rsidRPr="003420F1">
        <w:rPr>
          <w:rFonts w:ascii="Times New Roman" w:eastAsia="宋体" w:hAnsi="Times New Roman"/>
          <w:sz w:val="24"/>
        </w:rPr>
        <w:t xml:space="preserve"> (</w:t>
      </w:r>
      <w:r w:rsidRPr="003420F1">
        <w:rPr>
          <w:rFonts w:ascii="Times New Roman" w:eastAsia="宋体" w:hAnsi="Times New Roman"/>
          <w:b/>
          <w:sz w:val="24"/>
        </w:rPr>
        <w:t>b</w:t>
      </w:r>
      <w:r w:rsidRPr="003420F1">
        <w:rPr>
          <w:rFonts w:ascii="Times New Roman" w:eastAsia="宋体" w:hAnsi="Times New Roman"/>
          <w:sz w:val="24"/>
        </w:rPr>
        <w:t>).</w:t>
      </w:r>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noProof/>
          <w:sz w:val="24"/>
        </w:rPr>
        <w:lastRenderedPageBreak/>
        <w:drawing>
          <wp:inline distT="0" distB="0" distL="0" distR="0">
            <wp:extent cx="5274310" cy="2312233"/>
            <wp:effectExtent l="0" t="0" r="2540" b="0"/>
            <wp:docPr id="5" name="图片 5" descr="D:\实验\已发表论文\A General Methodology to Measure the Light-to-Heat Conversion Efficiency of solid materials\FigureS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实验\已发表论文\A General Methodology to Measure the Light-to-Heat Conversion Efficiency of solid materials\FigureS12.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312233"/>
                    </a:xfrm>
                    <a:prstGeom prst="rect">
                      <a:avLst/>
                    </a:prstGeom>
                    <a:noFill/>
                    <a:ln>
                      <a:noFill/>
                    </a:ln>
                  </pic:spPr>
                </pic:pic>
              </a:graphicData>
            </a:graphic>
          </wp:inline>
        </w:drawing>
      </w:r>
    </w:p>
    <w:p w:rsidR="00B92D75" w:rsidRPr="003420F1" w:rsidRDefault="00B92D75" w:rsidP="003E2341">
      <w:pPr>
        <w:spacing w:line="360" w:lineRule="auto"/>
        <w:rPr>
          <w:rFonts w:ascii="Times New Roman" w:eastAsia="宋体" w:hAnsi="Times New Roman"/>
          <w:sz w:val="24"/>
        </w:rPr>
      </w:pPr>
      <w:r w:rsidRPr="003420F1">
        <w:rPr>
          <w:rFonts w:ascii="Times New Roman" w:eastAsia="宋体" w:hAnsi="Times New Roman"/>
          <w:b/>
          <w:sz w:val="24"/>
        </w:rPr>
        <w:t>Fig</w:t>
      </w:r>
      <w:r w:rsidR="0048165C">
        <w:rPr>
          <w:rFonts w:ascii="Times New Roman" w:eastAsia="宋体" w:hAnsi="Times New Roman"/>
          <w:b/>
          <w:sz w:val="24"/>
        </w:rPr>
        <w:t>.</w:t>
      </w:r>
      <w:r w:rsidRPr="003420F1">
        <w:rPr>
          <w:rFonts w:ascii="Times New Roman" w:eastAsia="宋体" w:hAnsi="Times New Roman"/>
          <w:b/>
          <w:sz w:val="24"/>
        </w:rPr>
        <w:t xml:space="preserve"> S9.</w:t>
      </w:r>
      <w:r w:rsidRPr="003420F1">
        <w:rPr>
          <w:rFonts w:ascii="Times New Roman" w:eastAsia="宋体" w:hAnsi="Times New Roman"/>
          <w:sz w:val="24"/>
        </w:rPr>
        <w:t xml:space="preserve"> Calculation processes of the LHCE of GO (</w:t>
      </w:r>
      <w:r w:rsidRPr="003420F1">
        <w:rPr>
          <w:rFonts w:ascii="Times New Roman" w:eastAsia="宋体" w:hAnsi="Times New Roman"/>
          <w:b/>
          <w:sz w:val="24"/>
        </w:rPr>
        <w:t>a-d</w:t>
      </w:r>
      <w:r w:rsidRPr="003420F1">
        <w:rPr>
          <w:rFonts w:ascii="Times New Roman" w:eastAsia="宋体" w:hAnsi="Times New Roman"/>
          <w:sz w:val="24"/>
        </w:rPr>
        <w:t xml:space="preserve">) and </w:t>
      </w:r>
      <w:r w:rsidRPr="003420F1">
        <w:rPr>
          <w:rFonts w:ascii="Times New Roman" w:eastAsia="宋体" w:hAnsi="Times New Roman"/>
          <w:sz w:val="24"/>
          <w:szCs w:val="24"/>
        </w:rPr>
        <w:t>graphene</w:t>
      </w:r>
      <w:r w:rsidRPr="003420F1">
        <w:rPr>
          <w:rFonts w:ascii="Times New Roman" w:eastAsia="宋体" w:hAnsi="Times New Roman"/>
          <w:sz w:val="24"/>
        </w:rPr>
        <w:t xml:space="preserve"> (</w:t>
      </w:r>
      <w:r w:rsidRPr="003420F1">
        <w:rPr>
          <w:rFonts w:ascii="Times New Roman" w:eastAsia="宋体" w:hAnsi="Times New Roman"/>
          <w:b/>
          <w:sz w:val="24"/>
        </w:rPr>
        <w:t>e-h</w:t>
      </w:r>
      <w:r w:rsidRPr="003420F1">
        <w:rPr>
          <w:rFonts w:ascii="Times New Roman" w:eastAsia="宋体" w:hAnsi="Times New Roman"/>
          <w:sz w:val="24"/>
        </w:rPr>
        <w:t>).</w:t>
      </w:r>
    </w:p>
    <w:p w:rsidR="00B92D75" w:rsidRPr="003420F1" w:rsidRDefault="00B92D75" w:rsidP="00637416">
      <w:pPr>
        <w:spacing w:line="360" w:lineRule="auto"/>
        <w:rPr>
          <w:rFonts w:ascii="Times New Roman" w:eastAsia="宋体" w:hAnsi="Times New Roman"/>
          <w:sz w:val="24"/>
        </w:rPr>
      </w:pPr>
    </w:p>
    <w:p w:rsidR="00B92D75" w:rsidRPr="003420F1" w:rsidRDefault="00C52947" w:rsidP="00272114">
      <w:pPr>
        <w:spacing w:line="360" w:lineRule="auto"/>
        <w:jc w:val="center"/>
        <w:rPr>
          <w:rFonts w:ascii="Times New Roman" w:eastAsia="宋体" w:hAnsi="Times New Roman"/>
          <w:sz w:val="24"/>
        </w:rPr>
      </w:pPr>
      <w:r w:rsidRPr="00C52947">
        <w:rPr>
          <w:rFonts w:ascii="Times New Roman" w:eastAsia="宋体" w:hAnsi="Times New Roman"/>
          <w:noProof/>
          <w:sz w:val="24"/>
        </w:rPr>
        <w:drawing>
          <wp:inline distT="0" distB="0" distL="0" distR="0">
            <wp:extent cx="3303905" cy="2650490"/>
            <wp:effectExtent l="0" t="0" r="0" b="0"/>
            <wp:docPr id="4" name="图片 4" descr="D:\实验\已发表论文\A General Methodology to Measure the Light-to-Heat Conversion Efficiency of solid materials\FigureS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实验\已发表论文\A General Methodology to Measure the Light-to-Heat Conversion Efficiency of solid materials\FigureS10.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03905" cy="2650490"/>
                    </a:xfrm>
                    <a:prstGeom prst="rect">
                      <a:avLst/>
                    </a:prstGeom>
                    <a:noFill/>
                    <a:ln>
                      <a:noFill/>
                    </a:ln>
                  </pic:spPr>
                </pic:pic>
              </a:graphicData>
            </a:graphic>
          </wp:inline>
        </w:drawing>
      </w:r>
    </w:p>
    <w:p w:rsidR="00B92D75" w:rsidRPr="003420F1" w:rsidRDefault="00B92D75" w:rsidP="00272114">
      <w:pPr>
        <w:spacing w:line="360" w:lineRule="auto"/>
        <w:rPr>
          <w:rFonts w:ascii="Times New Roman" w:eastAsia="宋体" w:hAnsi="Times New Roman"/>
          <w:sz w:val="24"/>
        </w:rPr>
      </w:pPr>
      <w:r w:rsidRPr="003420F1">
        <w:rPr>
          <w:rFonts w:ascii="Times New Roman" w:eastAsia="宋体" w:hAnsi="Times New Roman"/>
          <w:b/>
          <w:sz w:val="24"/>
        </w:rPr>
        <w:t>Fig</w:t>
      </w:r>
      <w:r w:rsidR="0048165C">
        <w:rPr>
          <w:rFonts w:ascii="Times New Roman" w:eastAsia="宋体" w:hAnsi="Times New Roman"/>
          <w:b/>
          <w:sz w:val="24"/>
        </w:rPr>
        <w:t>.</w:t>
      </w:r>
      <w:r w:rsidRPr="003420F1">
        <w:rPr>
          <w:rFonts w:ascii="Times New Roman" w:eastAsia="宋体" w:hAnsi="Times New Roman"/>
          <w:b/>
          <w:sz w:val="24"/>
        </w:rPr>
        <w:t xml:space="preserve"> S10.</w:t>
      </w:r>
      <w:r w:rsidRPr="003420F1">
        <w:rPr>
          <w:rFonts w:ascii="Times New Roman" w:eastAsia="宋体" w:hAnsi="Times New Roman"/>
          <w:sz w:val="24"/>
        </w:rPr>
        <w:t xml:space="preserve"> DSC curves for all the samples, where no phase change occurred between the test temperatures of 25 and 60</w:t>
      </w:r>
      <w:r w:rsidRPr="003420F1">
        <w:rPr>
          <w:rFonts w:ascii="等线" w:eastAsia="等线" w:hAnsi="等线" w:hint="eastAsia"/>
          <w:sz w:val="24"/>
        </w:rPr>
        <w:t xml:space="preserve"> </w:t>
      </w:r>
      <w:r w:rsidRPr="003420F1">
        <w:rPr>
          <w:rFonts w:ascii="Times New Roman" w:eastAsia="等线" w:hAnsi="Times New Roman" w:cs="Times New Roman"/>
          <w:sz w:val="24"/>
        </w:rPr>
        <w:t>℃</w:t>
      </w:r>
      <w:r w:rsidRPr="003420F1">
        <w:rPr>
          <w:rFonts w:ascii="Times New Roman" w:eastAsia="宋体" w:hAnsi="Times New Roman" w:hint="eastAsia"/>
          <w:sz w:val="24"/>
        </w:rPr>
        <w:t>.</w:t>
      </w:r>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noProof/>
          <w:sz w:val="24"/>
        </w:rPr>
        <w:drawing>
          <wp:inline distT="0" distB="0" distL="0" distR="0">
            <wp:extent cx="5274310" cy="1511298"/>
            <wp:effectExtent l="0" t="0" r="2540" b="0"/>
            <wp:docPr id="13" name="图片 13" descr="D:\实验\已发表论文\A General Methodology to Measure the Light-to-Heat Conversion Efficiency of solid materials\Figure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实验\已发表论文\A General Methodology to Measure the Light-to-Heat Conversion Efficiency of solid materials\FigureS6.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11298"/>
                    </a:xfrm>
                    <a:prstGeom prst="rect">
                      <a:avLst/>
                    </a:prstGeom>
                    <a:noFill/>
                    <a:ln>
                      <a:noFill/>
                    </a:ln>
                  </pic:spPr>
                </pic:pic>
              </a:graphicData>
            </a:graphic>
          </wp:inline>
        </w:drawing>
      </w:r>
    </w:p>
    <w:p w:rsidR="00B92D75" w:rsidRPr="003420F1" w:rsidRDefault="00B92D75" w:rsidP="00637416">
      <w:pPr>
        <w:spacing w:line="360" w:lineRule="auto"/>
        <w:rPr>
          <w:rFonts w:ascii="Times New Roman" w:eastAsia="宋体" w:hAnsi="Times New Roman"/>
          <w:sz w:val="24"/>
        </w:rPr>
      </w:pPr>
      <w:r w:rsidRPr="003420F1">
        <w:rPr>
          <w:rFonts w:ascii="Times New Roman" w:eastAsia="宋体" w:hAnsi="Times New Roman" w:hint="eastAsia"/>
          <w:b/>
          <w:sz w:val="24"/>
        </w:rPr>
        <w:t>F</w:t>
      </w:r>
      <w:r w:rsidRPr="003420F1">
        <w:rPr>
          <w:rFonts w:ascii="Times New Roman" w:eastAsia="宋体" w:hAnsi="Times New Roman"/>
          <w:b/>
          <w:sz w:val="24"/>
        </w:rPr>
        <w:t>ig</w:t>
      </w:r>
      <w:r w:rsidR="0048165C">
        <w:rPr>
          <w:rFonts w:ascii="Times New Roman" w:eastAsia="宋体" w:hAnsi="Times New Roman"/>
          <w:b/>
          <w:sz w:val="24"/>
        </w:rPr>
        <w:t>.</w:t>
      </w:r>
      <w:r w:rsidRPr="003420F1">
        <w:rPr>
          <w:rFonts w:ascii="Times New Roman" w:eastAsia="宋体" w:hAnsi="Times New Roman"/>
          <w:b/>
          <w:sz w:val="24"/>
        </w:rPr>
        <w:t xml:space="preserve"> S11.</w:t>
      </w:r>
      <w:r w:rsidRPr="003420F1">
        <w:rPr>
          <w:rFonts w:ascii="Times New Roman" w:eastAsia="宋体" w:hAnsi="Times New Roman"/>
          <w:sz w:val="24"/>
        </w:rPr>
        <w:t xml:space="preserve"> (</w:t>
      </w:r>
      <w:r w:rsidRPr="003420F1">
        <w:rPr>
          <w:rFonts w:ascii="Times New Roman" w:eastAsia="宋体" w:hAnsi="Times New Roman"/>
          <w:b/>
          <w:sz w:val="24"/>
        </w:rPr>
        <w:t>a</w:t>
      </w:r>
      <w:r w:rsidRPr="003420F1">
        <w:rPr>
          <w:rFonts w:ascii="Times New Roman" w:eastAsia="宋体" w:hAnsi="Times New Roman"/>
          <w:sz w:val="24"/>
        </w:rPr>
        <w:t xml:space="preserve">) SEM image of </w:t>
      </w:r>
      <w:r w:rsidR="00D436BD">
        <w:rPr>
          <w:rFonts w:ascii="Times New Roman" w:eastAsia="宋体" w:hAnsi="Times New Roman"/>
          <w:sz w:val="24"/>
        </w:rPr>
        <w:t>a</w:t>
      </w:r>
      <w:r w:rsidRPr="003420F1">
        <w:rPr>
          <w:rFonts w:ascii="Times New Roman" w:eastAsia="宋体" w:hAnsi="Times New Roman"/>
          <w:sz w:val="24"/>
        </w:rPr>
        <w:t xml:space="preserve"> raw filter paper and the inset is a photograph of </w:t>
      </w:r>
      <w:r w:rsidR="00D436BD">
        <w:rPr>
          <w:rFonts w:ascii="Times New Roman" w:eastAsia="宋体" w:hAnsi="Times New Roman"/>
          <w:sz w:val="24"/>
        </w:rPr>
        <w:t>the</w:t>
      </w:r>
      <w:r w:rsidRPr="003420F1">
        <w:rPr>
          <w:rFonts w:ascii="Times New Roman" w:eastAsia="宋体" w:hAnsi="Times New Roman"/>
          <w:sz w:val="24"/>
        </w:rPr>
        <w:t xml:space="preserve"> raw filter paper. (</w:t>
      </w:r>
      <w:r w:rsidRPr="003420F1">
        <w:rPr>
          <w:rFonts w:ascii="Times New Roman" w:eastAsia="宋体" w:hAnsi="Times New Roman"/>
          <w:b/>
          <w:sz w:val="24"/>
        </w:rPr>
        <w:t>b</w:t>
      </w:r>
      <w:r w:rsidRPr="003420F1">
        <w:rPr>
          <w:rFonts w:ascii="Times New Roman" w:eastAsia="宋体" w:hAnsi="Times New Roman"/>
          <w:sz w:val="24"/>
        </w:rPr>
        <w:t>) Transmission and reflection spectra of the raw filter paper. (</w:t>
      </w:r>
      <w:r w:rsidRPr="003420F1">
        <w:rPr>
          <w:rFonts w:ascii="Times New Roman" w:eastAsia="宋体" w:hAnsi="Times New Roman"/>
          <w:b/>
          <w:sz w:val="24"/>
        </w:rPr>
        <w:t>c</w:t>
      </w:r>
      <w:r w:rsidRPr="003420F1">
        <w:rPr>
          <w:rFonts w:ascii="Times New Roman" w:eastAsia="宋体" w:hAnsi="Times New Roman"/>
          <w:sz w:val="24"/>
        </w:rPr>
        <w:t xml:space="preserve">) DSC </w:t>
      </w:r>
      <w:r w:rsidRPr="003420F1">
        <w:rPr>
          <w:rFonts w:ascii="Times New Roman" w:eastAsia="宋体" w:hAnsi="Times New Roman"/>
          <w:sz w:val="24"/>
        </w:rPr>
        <w:lastRenderedPageBreak/>
        <w:t>curves of the raw filter paper and the standard sapphire reference.</w:t>
      </w:r>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sz w:val="24"/>
        </w:rPr>
      </w:pPr>
    </w:p>
    <w:p w:rsidR="00B92D75" w:rsidRPr="003420F1" w:rsidRDefault="00B92D75" w:rsidP="00637416">
      <w:pPr>
        <w:spacing w:line="360" w:lineRule="auto"/>
        <w:rPr>
          <w:rFonts w:ascii="Times New Roman" w:eastAsia="宋体" w:hAnsi="Times New Roman" w:cs="Times New Roman"/>
          <w:b/>
          <w:sz w:val="28"/>
        </w:rPr>
      </w:pPr>
      <w:r w:rsidRPr="003420F1">
        <w:rPr>
          <w:rFonts w:ascii="Times New Roman" w:eastAsia="宋体" w:hAnsi="Times New Roman" w:cs="Times New Roman"/>
          <w:b/>
          <w:sz w:val="28"/>
        </w:rPr>
        <w:t>References</w:t>
      </w:r>
    </w:p>
    <w:p w:rsidR="00B92D75" w:rsidRPr="003420F1" w:rsidRDefault="00BF70D0" w:rsidP="007E7CA9">
      <w:pPr>
        <w:pStyle w:val="EndNoteBibliography"/>
        <w:ind w:left="720" w:hanging="720"/>
        <w:rPr>
          <w:rFonts w:ascii="Times New Roman" w:hAnsi="Times New Roman" w:cs="Times New Roman"/>
        </w:rPr>
      </w:pPr>
      <w:r>
        <w:rPr>
          <w:rFonts w:ascii="Times New Roman" w:hAnsi="Times New Roman" w:cs="Times New Roman"/>
        </w:rPr>
        <w:t>1</w:t>
      </w:r>
      <w:r w:rsidR="00B92D75" w:rsidRPr="003420F1">
        <w:rPr>
          <w:rFonts w:ascii="Times New Roman" w:hAnsi="Times New Roman" w:cs="Times New Roman"/>
        </w:rPr>
        <w:tab/>
      </w:r>
      <w:r w:rsidR="00F958A5" w:rsidRPr="005403DB">
        <w:rPr>
          <w:rFonts w:ascii="Times New Roman" w:hAnsi="Times New Roman" w:cs="Times New Roman"/>
        </w:rPr>
        <w:t>Roper, D. K.</w:t>
      </w:r>
      <w:r w:rsidR="00F958A5">
        <w:rPr>
          <w:rFonts w:ascii="Times New Roman" w:hAnsi="Times New Roman" w:cs="Times New Roman"/>
        </w:rPr>
        <w:t>,</w:t>
      </w:r>
      <w:r w:rsidR="00F958A5" w:rsidRPr="005403DB">
        <w:rPr>
          <w:rFonts w:ascii="Times New Roman" w:hAnsi="Times New Roman" w:cs="Times New Roman"/>
        </w:rPr>
        <w:t xml:space="preserve"> Ahn, W.</w:t>
      </w:r>
      <w:r w:rsidR="00F958A5">
        <w:rPr>
          <w:rFonts w:ascii="Times New Roman" w:hAnsi="Times New Roman" w:cs="Times New Roman"/>
        </w:rPr>
        <w:t xml:space="preserve"> &amp;</w:t>
      </w:r>
      <w:r w:rsidR="00F958A5" w:rsidRPr="005403DB">
        <w:rPr>
          <w:rFonts w:ascii="Times New Roman" w:hAnsi="Times New Roman" w:cs="Times New Roman"/>
        </w:rPr>
        <w:t xml:space="preserve"> Hoepfner, M. Microscale Heat Transfer Transduced by Surface Plasmon Resonant Gold Nanoparticles. </w:t>
      </w:r>
      <w:r w:rsidR="00F958A5" w:rsidRPr="00551BAF">
        <w:rPr>
          <w:rFonts w:ascii="Times New Roman" w:hAnsi="Times New Roman" w:cs="Times New Roman"/>
          <w:i/>
        </w:rPr>
        <w:t>J. Phys. Chem. C</w:t>
      </w:r>
      <w:r w:rsidR="00F958A5" w:rsidRPr="005403DB">
        <w:rPr>
          <w:rFonts w:ascii="Times New Roman" w:hAnsi="Times New Roman" w:cs="Times New Roman"/>
        </w:rPr>
        <w:t xml:space="preserve"> </w:t>
      </w:r>
      <w:r w:rsidR="00F958A5" w:rsidRPr="008D5710">
        <w:rPr>
          <w:rFonts w:ascii="Times New Roman" w:hAnsi="Times New Roman" w:cs="Times New Roman"/>
          <w:b/>
        </w:rPr>
        <w:t>111</w:t>
      </w:r>
      <w:r w:rsidR="00F958A5" w:rsidRPr="005403DB">
        <w:rPr>
          <w:rFonts w:ascii="Times New Roman" w:hAnsi="Times New Roman" w:cs="Times New Roman"/>
        </w:rPr>
        <w:t>, 3636-3641</w:t>
      </w:r>
      <w:r w:rsidR="00F958A5">
        <w:rPr>
          <w:rFonts w:ascii="Times New Roman" w:hAnsi="Times New Roman" w:cs="Times New Roman"/>
        </w:rPr>
        <w:t xml:space="preserve"> (2007)</w:t>
      </w:r>
      <w:r w:rsidR="00F958A5" w:rsidRPr="005403DB">
        <w:rPr>
          <w:rFonts w:ascii="Times New Roman" w:hAnsi="Times New Roman" w:cs="Times New Roman"/>
        </w:rPr>
        <w:t>.</w:t>
      </w:r>
    </w:p>
    <w:p w:rsidR="00B92D75" w:rsidRPr="003420F1" w:rsidRDefault="00BF70D0" w:rsidP="007E7CA9">
      <w:pPr>
        <w:pStyle w:val="EndNoteBibliography"/>
        <w:ind w:left="720" w:hanging="720"/>
        <w:rPr>
          <w:rFonts w:ascii="Times New Roman" w:hAnsi="Times New Roman" w:cs="Times New Roman"/>
        </w:rPr>
      </w:pPr>
      <w:r>
        <w:rPr>
          <w:rFonts w:ascii="Times New Roman" w:hAnsi="Times New Roman" w:cs="Times New Roman"/>
        </w:rPr>
        <w:t>2</w:t>
      </w:r>
      <w:r w:rsidR="00B92D75" w:rsidRPr="003420F1">
        <w:rPr>
          <w:rFonts w:ascii="Times New Roman" w:hAnsi="Times New Roman" w:cs="Times New Roman"/>
        </w:rPr>
        <w:tab/>
      </w:r>
      <w:r w:rsidR="00F958A5" w:rsidRPr="005403DB">
        <w:rPr>
          <w:rFonts w:ascii="Times New Roman" w:hAnsi="Times New Roman" w:cs="Times New Roman"/>
        </w:rPr>
        <w:t>Richardson, H. H.</w:t>
      </w:r>
      <w:r w:rsidR="00F958A5">
        <w:rPr>
          <w:rFonts w:ascii="Times New Roman" w:hAnsi="Times New Roman" w:cs="Times New Roman"/>
        </w:rPr>
        <w:t>,</w:t>
      </w:r>
      <w:r w:rsidR="00F958A5" w:rsidRPr="005403DB">
        <w:rPr>
          <w:rFonts w:ascii="Times New Roman" w:hAnsi="Times New Roman" w:cs="Times New Roman"/>
        </w:rPr>
        <w:t xml:space="preserve"> Carlson, M. T.</w:t>
      </w:r>
      <w:r w:rsidR="00F958A5">
        <w:rPr>
          <w:rFonts w:ascii="Times New Roman" w:hAnsi="Times New Roman" w:cs="Times New Roman"/>
        </w:rPr>
        <w:t>,</w:t>
      </w:r>
      <w:r w:rsidR="00F958A5" w:rsidRPr="005403DB">
        <w:rPr>
          <w:rFonts w:ascii="Times New Roman" w:hAnsi="Times New Roman" w:cs="Times New Roman"/>
        </w:rPr>
        <w:t xml:space="preserve"> Tandler, P. J.</w:t>
      </w:r>
      <w:r w:rsidR="00F958A5">
        <w:rPr>
          <w:rFonts w:ascii="Times New Roman" w:hAnsi="Times New Roman" w:cs="Times New Roman"/>
        </w:rPr>
        <w:t>,</w:t>
      </w:r>
      <w:r w:rsidR="00F958A5" w:rsidRPr="005403DB">
        <w:rPr>
          <w:rFonts w:ascii="Times New Roman" w:hAnsi="Times New Roman" w:cs="Times New Roman"/>
        </w:rPr>
        <w:t xml:space="preserve"> Hernandez, P.</w:t>
      </w:r>
      <w:r w:rsidR="00F958A5">
        <w:rPr>
          <w:rFonts w:ascii="Times New Roman" w:hAnsi="Times New Roman" w:cs="Times New Roman"/>
        </w:rPr>
        <w:t xml:space="preserve"> &amp;</w:t>
      </w:r>
      <w:r w:rsidR="00F958A5" w:rsidRPr="005403DB">
        <w:rPr>
          <w:rFonts w:ascii="Times New Roman" w:hAnsi="Times New Roman" w:cs="Times New Roman"/>
        </w:rPr>
        <w:t xml:space="preserve"> Govorov, A. O. Experimental and Theoretical Studies of Light-to-Heat Conversion and Collective Heating Effects in Metal Nanoparticle Solutions. </w:t>
      </w:r>
      <w:r w:rsidR="00F958A5" w:rsidRPr="00551BAF">
        <w:rPr>
          <w:rFonts w:ascii="Times New Roman" w:hAnsi="Times New Roman" w:cs="Times New Roman"/>
          <w:i/>
        </w:rPr>
        <w:t>Nano Lett.</w:t>
      </w:r>
      <w:r w:rsidR="00F958A5" w:rsidRPr="005403DB">
        <w:rPr>
          <w:rFonts w:ascii="Times New Roman" w:hAnsi="Times New Roman" w:cs="Times New Roman"/>
        </w:rPr>
        <w:t xml:space="preserve"> </w:t>
      </w:r>
      <w:r w:rsidR="00F958A5" w:rsidRPr="007B71F0">
        <w:rPr>
          <w:rFonts w:ascii="Times New Roman" w:hAnsi="Times New Roman" w:cs="Times New Roman"/>
          <w:b/>
        </w:rPr>
        <w:t>9</w:t>
      </w:r>
      <w:r w:rsidR="00F958A5" w:rsidRPr="005403DB">
        <w:rPr>
          <w:rFonts w:ascii="Times New Roman" w:hAnsi="Times New Roman" w:cs="Times New Roman"/>
        </w:rPr>
        <w:t>, 1139-1146</w:t>
      </w:r>
      <w:r w:rsidR="00F958A5">
        <w:rPr>
          <w:rFonts w:ascii="Times New Roman" w:hAnsi="Times New Roman" w:cs="Times New Roman"/>
        </w:rPr>
        <w:t xml:space="preserve"> (2009)</w:t>
      </w:r>
      <w:r w:rsidR="00F958A5" w:rsidRPr="005403DB">
        <w:rPr>
          <w:rFonts w:ascii="Times New Roman" w:hAnsi="Times New Roman" w:cs="Times New Roman"/>
        </w:rPr>
        <w:t>.</w:t>
      </w:r>
    </w:p>
    <w:p w:rsidR="005A1F18" w:rsidRPr="003420F1" w:rsidRDefault="00BF70D0" w:rsidP="005A1F18">
      <w:pPr>
        <w:pStyle w:val="EndNoteBibliography"/>
        <w:ind w:left="720" w:hanging="720"/>
        <w:rPr>
          <w:rFonts w:ascii="Times New Roman" w:hAnsi="Times New Roman" w:cs="Times New Roman"/>
        </w:rPr>
      </w:pPr>
      <w:r>
        <w:rPr>
          <w:rFonts w:ascii="Times New Roman" w:hAnsi="Times New Roman" w:cs="Times New Roman"/>
        </w:rPr>
        <w:t>3</w:t>
      </w:r>
      <w:r w:rsidR="00B92D75" w:rsidRPr="003420F1">
        <w:rPr>
          <w:rFonts w:ascii="Times New Roman" w:hAnsi="Times New Roman" w:cs="Times New Roman"/>
        </w:rPr>
        <w:tab/>
      </w:r>
      <w:r w:rsidR="00F958A5" w:rsidRPr="005403DB">
        <w:rPr>
          <w:rFonts w:ascii="Times New Roman" w:hAnsi="Times New Roman" w:cs="Times New Roman"/>
        </w:rPr>
        <w:t>Wang, X.</w:t>
      </w:r>
      <w:r w:rsidR="00F958A5">
        <w:rPr>
          <w:rFonts w:ascii="Times New Roman" w:hAnsi="Times New Roman" w:cs="Times New Roman"/>
        </w:rPr>
        <w:t>,</w:t>
      </w:r>
      <w:r w:rsidR="00F958A5" w:rsidRPr="005403DB">
        <w:rPr>
          <w:rFonts w:ascii="Times New Roman" w:hAnsi="Times New Roman" w:cs="Times New Roman"/>
        </w:rPr>
        <w:t xml:space="preserve"> Li, G.</w:t>
      </w:r>
      <w:r w:rsidR="00F958A5">
        <w:rPr>
          <w:rFonts w:ascii="Times New Roman" w:hAnsi="Times New Roman" w:cs="Times New Roman"/>
        </w:rPr>
        <w:t>,</w:t>
      </w:r>
      <w:r w:rsidR="00F958A5" w:rsidRPr="005403DB">
        <w:rPr>
          <w:rFonts w:ascii="Times New Roman" w:hAnsi="Times New Roman" w:cs="Times New Roman"/>
        </w:rPr>
        <w:t xml:space="preserve"> Ding, Y.</w:t>
      </w:r>
      <w:r w:rsidR="00F958A5">
        <w:rPr>
          <w:rFonts w:ascii="Times New Roman" w:hAnsi="Times New Roman" w:cs="Times New Roman"/>
        </w:rPr>
        <w:t xml:space="preserve"> &amp;</w:t>
      </w:r>
      <w:r w:rsidR="00F958A5" w:rsidRPr="005403DB">
        <w:rPr>
          <w:rFonts w:ascii="Times New Roman" w:hAnsi="Times New Roman" w:cs="Times New Roman"/>
        </w:rPr>
        <w:t xml:space="preserve"> Sun, S. </w:t>
      </w:r>
      <w:r w:rsidR="00F958A5" w:rsidRPr="00A048F5">
        <w:rPr>
          <w:rFonts w:ascii="Times New Roman" w:hAnsi="Times New Roman" w:cs="Times New Roman"/>
        </w:rPr>
        <w:t>Understanding the photothermal effect of gold nanostars and nanorods for biomedical applications</w:t>
      </w:r>
      <w:r w:rsidR="00F958A5" w:rsidRPr="005403DB">
        <w:rPr>
          <w:rFonts w:ascii="Times New Roman" w:hAnsi="Times New Roman" w:cs="Times New Roman"/>
        </w:rPr>
        <w:t xml:space="preserve">. </w:t>
      </w:r>
      <w:r w:rsidR="00F958A5" w:rsidRPr="00F07E79">
        <w:rPr>
          <w:rFonts w:ascii="Times New Roman" w:hAnsi="Times New Roman" w:cs="Times New Roman"/>
          <w:i/>
        </w:rPr>
        <w:t>RSC Adv.</w:t>
      </w:r>
      <w:r w:rsidR="00F958A5">
        <w:rPr>
          <w:rFonts w:ascii="Times New Roman" w:hAnsi="Times New Roman" w:cs="Times New Roman"/>
        </w:rPr>
        <w:t xml:space="preserve"> </w:t>
      </w:r>
      <w:r w:rsidR="00F958A5" w:rsidRPr="00A048F5">
        <w:rPr>
          <w:rFonts w:ascii="Times New Roman" w:hAnsi="Times New Roman" w:cs="Times New Roman"/>
          <w:b/>
        </w:rPr>
        <w:t>4</w:t>
      </w:r>
      <w:r w:rsidR="00F958A5">
        <w:rPr>
          <w:rFonts w:ascii="Times New Roman" w:hAnsi="Times New Roman" w:cs="Times New Roman"/>
        </w:rPr>
        <w:t>, 30375-30383 (2014).</w:t>
      </w:r>
    </w:p>
    <w:p w:rsidR="006F366D" w:rsidRPr="003420F1" w:rsidRDefault="00BF70D0" w:rsidP="005A1F18">
      <w:pPr>
        <w:pStyle w:val="EndNoteBibliography"/>
        <w:ind w:left="720" w:hanging="720"/>
        <w:rPr>
          <w:rFonts w:ascii="Times New Roman" w:hAnsi="Times New Roman" w:cs="Times New Roman"/>
        </w:rPr>
      </w:pPr>
      <w:r>
        <w:rPr>
          <w:rFonts w:ascii="Times New Roman" w:hAnsi="Times New Roman" w:cs="Times New Roman"/>
        </w:rPr>
        <w:t>4</w:t>
      </w:r>
      <w:r w:rsidR="00B92D75" w:rsidRPr="003420F1">
        <w:rPr>
          <w:rFonts w:ascii="Times New Roman" w:hAnsi="Times New Roman" w:cs="Times New Roman"/>
        </w:rPr>
        <w:tab/>
      </w:r>
      <w:r w:rsidR="00F958A5" w:rsidRPr="00A40B7D">
        <w:rPr>
          <w:rFonts w:ascii="Times New Roman" w:hAnsi="Times New Roman" w:cs="Times New Roman"/>
        </w:rPr>
        <w:t>Paściak, A.</w:t>
      </w:r>
      <w:r w:rsidR="00F958A5">
        <w:rPr>
          <w:rFonts w:ascii="Times New Roman" w:hAnsi="Times New Roman" w:cs="Times New Roman"/>
        </w:rPr>
        <w:t>,</w:t>
      </w:r>
      <w:r w:rsidR="00F958A5" w:rsidRPr="00A40B7D">
        <w:rPr>
          <w:rFonts w:ascii="Times New Roman" w:hAnsi="Times New Roman" w:cs="Times New Roman"/>
        </w:rPr>
        <w:t xml:space="preserve"> Pilch-Wróbel, A.</w:t>
      </w:r>
      <w:r w:rsidR="00F958A5">
        <w:rPr>
          <w:rFonts w:ascii="Times New Roman" w:hAnsi="Times New Roman" w:cs="Times New Roman"/>
        </w:rPr>
        <w:t>,</w:t>
      </w:r>
      <w:r w:rsidR="00F958A5" w:rsidRPr="00A40B7D">
        <w:rPr>
          <w:rFonts w:ascii="Times New Roman" w:hAnsi="Times New Roman" w:cs="Times New Roman"/>
        </w:rPr>
        <w:t xml:space="preserve"> Marciniak, Ł.</w:t>
      </w:r>
      <w:r w:rsidR="00F958A5">
        <w:rPr>
          <w:rFonts w:ascii="Times New Roman" w:hAnsi="Times New Roman" w:cs="Times New Roman"/>
        </w:rPr>
        <w:t>,</w:t>
      </w:r>
      <w:r w:rsidR="00F958A5" w:rsidRPr="00A40B7D">
        <w:rPr>
          <w:rFonts w:ascii="Times New Roman" w:hAnsi="Times New Roman" w:cs="Times New Roman"/>
        </w:rPr>
        <w:t xml:space="preserve"> Schuck, P. J.</w:t>
      </w:r>
      <w:r w:rsidR="00F958A5">
        <w:rPr>
          <w:rFonts w:ascii="Times New Roman" w:hAnsi="Times New Roman" w:cs="Times New Roman"/>
        </w:rPr>
        <w:t xml:space="preserve"> &amp;</w:t>
      </w:r>
      <w:r w:rsidR="00F958A5" w:rsidRPr="00A40B7D">
        <w:rPr>
          <w:rFonts w:ascii="Times New Roman" w:hAnsi="Times New Roman" w:cs="Times New Roman"/>
        </w:rPr>
        <w:t xml:space="preserve"> Bednarkiewicz, A. Standardization of Methodology of Light-to-Heat Conversion Efficiency Determination for Colloidal Nanoheaters. </w:t>
      </w:r>
      <w:r w:rsidR="00F958A5" w:rsidRPr="00CD395C">
        <w:rPr>
          <w:rFonts w:ascii="Times New Roman" w:hAnsi="Times New Roman" w:cs="Times New Roman"/>
          <w:i/>
        </w:rPr>
        <w:t>ACS Appl. Mater. Interfaces</w:t>
      </w:r>
      <w:r w:rsidR="00F958A5" w:rsidRPr="00A40B7D">
        <w:rPr>
          <w:rFonts w:ascii="Times New Roman" w:hAnsi="Times New Roman" w:cs="Times New Roman"/>
        </w:rPr>
        <w:t xml:space="preserve"> </w:t>
      </w:r>
      <w:r w:rsidR="00F958A5" w:rsidRPr="00E34453">
        <w:rPr>
          <w:rFonts w:ascii="Times New Roman" w:hAnsi="Times New Roman" w:cs="Times New Roman"/>
          <w:b/>
        </w:rPr>
        <w:t>13</w:t>
      </w:r>
      <w:r w:rsidR="00F958A5" w:rsidRPr="00A40B7D">
        <w:rPr>
          <w:rFonts w:ascii="Times New Roman" w:hAnsi="Times New Roman" w:cs="Times New Roman"/>
        </w:rPr>
        <w:t>, 44556-44567</w:t>
      </w:r>
      <w:r w:rsidR="00F958A5">
        <w:rPr>
          <w:rFonts w:ascii="Times New Roman" w:hAnsi="Times New Roman" w:cs="Times New Roman"/>
        </w:rPr>
        <w:t xml:space="preserve"> (2021)</w:t>
      </w:r>
      <w:r w:rsidR="00F958A5" w:rsidRPr="00A40B7D">
        <w:rPr>
          <w:rFonts w:ascii="Times New Roman" w:hAnsi="Times New Roman" w:cs="Times New Roman"/>
        </w:rPr>
        <w:t>.</w:t>
      </w:r>
    </w:p>
    <w:p w:rsidR="00B92D75" w:rsidRPr="003420F1" w:rsidRDefault="00B92D75" w:rsidP="006F366D">
      <w:pPr>
        <w:pStyle w:val="EndNoteBibliography"/>
        <w:ind w:left="720" w:hanging="720"/>
        <w:rPr>
          <w:rFonts w:ascii="Times New Roman" w:eastAsia="宋体" w:hAnsi="Times New Roman"/>
          <w:sz w:val="24"/>
        </w:rPr>
      </w:pPr>
    </w:p>
    <w:p w:rsidR="00D86134" w:rsidRPr="003420F1" w:rsidRDefault="00963FE1"/>
    <w:sectPr w:rsidR="00D86134" w:rsidRPr="003420F1" w:rsidSect="00DF65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FE1" w:rsidRDefault="00963FE1" w:rsidP="006F366D">
      <w:r>
        <w:separator/>
      </w:r>
    </w:p>
  </w:endnote>
  <w:endnote w:type="continuationSeparator" w:id="0">
    <w:p w:rsidR="00963FE1" w:rsidRDefault="00963FE1" w:rsidP="006F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FE1" w:rsidRDefault="00963FE1" w:rsidP="006F366D">
      <w:r>
        <w:separator/>
      </w:r>
    </w:p>
  </w:footnote>
  <w:footnote w:type="continuationSeparator" w:id="0">
    <w:p w:rsidR="00963FE1" w:rsidRDefault="00963FE1" w:rsidP="006F36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92D75"/>
    <w:rsid w:val="00014CFF"/>
    <w:rsid w:val="00082F0A"/>
    <w:rsid w:val="00162B9F"/>
    <w:rsid w:val="001773F2"/>
    <w:rsid w:val="001E1620"/>
    <w:rsid w:val="002A0C08"/>
    <w:rsid w:val="003420F1"/>
    <w:rsid w:val="003647E5"/>
    <w:rsid w:val="003B78DC"/>
    <w:rsid w:val="003E2217"/>
    <w:rsid w:val="004130B7"/>
    <w:rsid w:val="004645DD"/>
    <w:rsid w:val="0048165C"/>
    <w:rsid w:val="004A2640"/>
    <w:rsid w:val="005414A1"/>
    <w:rsid w:val="005A1F18"/>
    <w:rsid w:val="006000B6"/>
    <w:rsid w:val="0061030E"/>
    <w:rsid w:val="006504BA"/>
    <w:rsid w:val="00653549"/>
    <w:rsid w:val="006B2E44"/>
    <w:rsid w:val="006B7354"/>
    <w:rsid w:val="006D23D5"/>
    <w:rsid w:val="006F366D"/>
    <w:rsid w:val="007348AA"/>
    <w:rsid w:val="00754B55"/>
    <w:rsid w:val="008A0C4A"/>
    <w:rsid w:val="00963FE1"/>
    <w:rsid w:val="00994D2B"/>
    <w:rsid w:val="009F1C32"/>
    <w:rsid w:val="00A7058A"/>
    <w:rsid w:val="00A72377"/>
    <w:rsid w:val="00AD6C02"/>
    <w:rsid w:val="00B425C7"/>
    <w:rsid w:val="00B83659"/>
    <w:rsid w:val="00B92D75"/>
    <w:rsid w:val="00BF70D0"/>
    <w:rsid w:val="00C25231"/>
    <w:rsid w:val="00C40C97"/>
    <w:rsid w:val="00C52947"/>
    <w:rsid w:val="00C53F07"/>
    <w:rsid w:val="00C61E70"/>
    <w:rsid w:val="00C96CD4"/>
    <w:rsid w:val="00D41EF4"/>
    <w:rsid w:val="00D436BD"/>
    <w:rsid w:val="00DA2405"/>
    <w:rsid w:val="00DC2DFC"/>
    <w:rsid w:val="00DC3300"/>
    <w:rsid w:val="00E03D87"/>
    <w:rsid w:val="00E17357"/>
    <w:rsid w:val="00E57D9F"/>
    <w:rsid w:val="00EB1BD7"/>
    <w:rsid w:val="00EE4760"/>
    <w:rsid w:val="00F466B8"/>
    <w:rsid w:val="00F549DF"/>
    <w:rsid w:val="00F958A5"/>
    <w:rsid w:val="00FC3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7BB102-FACB-4B4A-8514-D7700FDE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D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2D7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2D75"/>
    <w:rPr>
      <w:sz w:val="18"/>
      <w:szCs w:val="18"/>
    </w:rPr>
  </w:style>
  <w:style w:type="paragraph" w:styleId="a5">
    <w:name w:val="footer"/>
    <w:basedOn w:val="a"/>
    <w:link w:val="a6"/>
    <w:uiPriority w:val="99"/>
    <w:unhideWhenUsed/>
    <w:rsid w:val="00B92D75"/>
    <w:pPr>
      <w:tabs>
        <w:tab w:val="center" w:pos="4153"/>
        <w:tab w:val="right" w:pos="8306"/>
      </w:tabs>
      <w:snapToGrid w:val="0"/>
      <w:jc w:val="left"/>
    </w:pPr>
    <w:rPr>
      <w:sz w:val="18"/>
      <w:szCs w:val="18"/>
    </w:rPr>
  </w:style>
  <w:style w:type="character" w:customStyle="1" w:styleId="a6">
    <w:name w:val="页脚 字符"/>
    <w:basedOn w:val="a0"/>
    <w:link w:val="a5"/>
    <w:uiPriority w:val="99"/>
    <w:rsid w:val="00B92D75"/>
    <w:rPr>
      <w:sz w:val="18"/>
      <w:szCs w:val="18"/>
    </w:rPr>
  </w:style>
  <w:style w:type="table" w:styleId="a7">
    <w:name w:val="Table Grid"/>
    <w:basedOn w:val="a1"/>
    <w:uiPriority w:val="39"/>
    <w:rsid w:val="00B92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B92D7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B92D75"/>
    <w:rPr>
      <w:rFonts w:ascii="等线" w:eastAsia="等线" w:hAnsi="等线"/>
      <w:noProof/>
      <w:sz w:val="20"/>
    </w:rPr>
  </w:style>
  <w:style w:type="paragraph" w:customStyle="1" w:styleId="EndNoteBibliography">
    <w:name w:val="EndNote Bibliography"/>
    <w:basedOn w:val="a"/>
    <w:link w:val="EndNoteBibliography0"/>
    <w:rsid w:val="00B92D75"/>
    <w:rPr>
      <w:rFonts w:ascii="等线" w:eastAsia="等线" w:hAnsi="等线"/>
      <w:noProof/>
      <w:sz w:val="20"/>
    </w:rPr>
  </w:style>
  <w:style w:type="character" w:customStyle="1" w:styleId="EndNoteBibliography0">
    <w:name w:val="EndNote Bibliography 字符"/>
    <w:basedOn w:val="a0"/>
    <w:link w:val="EndNoteBibliography"/>
    <w:rsid w:val="00B92D75"/>
    <w:rPr>
      <w:rFonts w:ascii="等线" w:eastAsia="等线" w:hAnsi="等线"/>
      <w:noProof/>
      <w:sz w:val="20"/>
    </w:rPr>
  </w:style>
  <w:style w:type="character" w:styleId="a8">
    <w:name w:val="Placeholder Text"/>
    <w:basedOn w:val="a0"/>
    <w:uiPriority w:val="99"/>
    <w:semiHidden/>
    <w:rsid w:val="00B92D75"/>
    <w:rPr>
      <w:color w:val="808080"/>
    </w:rPr>
  </w:style>
  <w:style w:type="paragraph" w:customStyle="1" w:styleId="TAMainText">
    <w:name w:val="TA_Main_Text"/>
    <w:basedOn w:val="a"/>
    <w:rsid w:val="003647E5"/>
    <w:pPr>
      <w:widowControl/>
      <w:spacing w:line="480" w:lineRule="auto"/>
      <w:ind w:firstLine="202"/>
    </w:pPr>
    <w:rPr>
      <w:rFonts w:ascii="Times" w:hAnsi="Times" w:cs="Times New Roman"/>
      <w:kern w:val="0"/>
      <w:sz w:val="24"/>
      <w:szCs w:val="20"/>
      <w:lang w:eastAsia="en-US"/>
    </w:rPr>
  </w:style>
  <w:style w:type="paragraph" w:customStyle="1" w:styleId="FACorrespondingAuthorFootnote">
    <w:name w:val="FA_Corresponding_Author_Footnote"/>
    <w:basedOn w:val="a"/>
    <w:next w:val="TAMainText"/>
    <w:rsid w:val="003647E5"/>
    <w:pPr>
      <w:widowControl/>
      <w:spacing w:after="200" w:line="480" w:lineRule="auto"/>
    </w:pPr>
    <w:rPr>
      <w:rFonts w:ascii="Times" w:hAnsi="Times" w:cs="Times New Roman"/>
      <w:kern w:val="0"/>
      <w:sz w:val="24"/>
      <w:szCs w:val="20"/>
      <w:lang w:eastAsia="en-US"/>
    </w:rPr>
  </w:style>
  <w:style w:type="paragraph" w:customStyle="1" w:styleId="FAAuthorInfoSubtitle">
    <w:name w:val="FA_Author_Info_Subtitle"/>
    <w:basedOn w:val="a"/>
    <w:link w:val="FAAuthorInfoSubtitleChar"/>
    <w:autoRedefine/>
    <w:rsid w:val="003647E5"/>
    <w:pPr>
      <w:widowControl/>
      <w:spacing w:before="120" w:after="60" w:line="480" w:lineRule="auto"/>
      <w:jc w:val="left"/>
    </w:pPr>
    <w:rPr>
      <w:rFonts w:ascii="Times" w:hAnsi="Times" w:cs="Times New Roman"/>
      <w:b/>
      <w:kern w:val="0"/>
      <w:sz w:val="24"/>
      <w:szCs w:val="20"/>
      <w:lang w:eastAsia="en-US"/>
    </w:rPr>
  </w:style>
  <w:style w:type="character" w:customStyle="1" w:styleId="FAAuthorInfoSubtitleChar">
    <w:name w:val="FA_Author_Info_Subtitle Char"/>
    <w:link w:val="FAAuthorInfoSubtitle"/>
    <w:rsid w:val="003647E5"/>
    <w:rPr>
      <w:rFonts w:ascii="Times" w:hAnsi="Times" w:cs="Times New Roman"/>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11</Pages>
  <Words>1443</Words>
  <Characters>8228</Characters>
  <Application>Microsoft Office Word</Application>
  <DocSecurity>0</DocSecurity>
  <Lines>68</Lines>
  <Paragraphs>19</Paragraphs>
  <ScaleCrop>false</ScaleCrop>
  <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Gu</dc:creator>
  <cp:keywords/>
  <dc:description/>
  <cp:lastModifiedBy>Kai Gu</cp:lastModifiedBy>
  <cp:revision>38</cp:revision>
  <dcterms:created xsi:type="dcterms:W3CDTF">2022-10-06T11:48:00Z</dcterms:created>
  <dcterms:modified xsi:type="dcterms:W3CDTF">2022-10-14T09:59:00Z</dcterms:modified>
</cp:coreProperties>
</file>