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3DA" w:rsidRPr="00C87212" w:rsidRDefault="004863DA" w:rsidP="004863DA">
      <w:pPr>
        <w:pStyle w:val="Caption"/>
        <w:rPr>
          <w:b/>
        </w:rPr>
      </w:pPr>
      <w:r>
        <w:t xml:space="preserve">Appendix </w:t>
      </w:r>
      <w:r>
        <w:fldChar w:fldCharType="begin"/>
      </w:r>
      <w:r>
        <w:instrText xml:space="preserve"> SEQ Table \* ARABIC </w:instrText>
      </w:r>
      <w:r>
        <w:fldChar w:fldCharType="separate"/>
      </w:r>
      <w:r>
        <w:rPr>
          <w:noProof/>
        </w:rPr>
        <w:t>1</w:t>
      </w:r>
      <w:r>
        <w:fldChar w:fldCharType="end"/>
      </w:r>
      <w:r w:rsidRPr="00C87212">
        <w:rPr>
          <w:b/>
        </w:rPr>
        <w:t xml:space="preserve">: Description of activities carried out in each </w:t>
      </w:r>
      <w:r>
        <w:rPr>
          <w:b/>
        </w:rPr>
        <w:t xml:space="preserve">GMB </w:t>
      </w:r>
      <w:r w:rsidRPr="00C87212">
        <w:rPr>
          <w:b/>
        </w:rPr>
        <w:t>workshop</w:t>
      </w:r>
    </w:p>
    <w:tbl>
      <w:tblPr>
        <w:tblStyle w:val="TableGrid"/>
        <w:tblW w:w="0" w:type="auto"/>
        <w:tblLook w:val="04A0" w:firstRow="1" w:lastRow="0" w:firstColumn="1" w:lastColumn="0" w:noHBand="0" w:noVBand="1"/>
      </w:tblPr>
      <w:tblGrid>
        <w:gridCol w:w="1615"/>
        <w:gridCol w:w="4140"/>
        <w:gridCol w:w="3255"/>
      </w:tblGrid>
      <w:tr w:rsidR="004863DA" w:rsidTr="00D23007">
        <w:tc>
          <w:tcPr>
            <w:tcW w:w="1615" w:type="dxa"/>
            <w:vMerge w:val="restart"/>
          </w:tcPr>
          <w:p w:rsidR="004863DA" w:rsidRPr="00C034A6" w:rsidRDefault="004863DA" w:rsidP="00D23007">
            <w:pPr>
              <w:rPr>
                <w:b/>
              </w:rPr>
            </w:pPr>
            <w:r w:rsidRPr="00C034A6">
              <w:rPr>
                <w:b/>
              </w:rPr>
              <w:t>Activity title</w:t>
            </w:r>
          </w:p>
        </w:tc>
        <w:tc>
          <w:tcPr>
            <w:tcW w:w="7395" w:type="dxa"/>
            <w:gridSpan w:val="2"/>
          </w:tcPr>
          <w:p w:rsidR="004863DA" w:rsidRPr="00C034A6" w:rsidRDefault="004863DA" w:rsidP="00D23007">
            <w:pPr>
              <w:rPr>
                <w:b/>
              </w:rPr>
            </w:pPr>
            <w:r w:rsidRPr="00C034A6">
              <w:rPr>
                <w:b/>
              </w:rPr>
              <w:t xml:space="preserve">Description </w:t>
            </w:r>
            <w:r>
              <w:rPr>
                <w:b/>
              </w:rPr>
              <w:t xml:space="preserve">of </w:t>
            </w:r>
            <w:r w:rsidRPr="00C034A6">
              <w:rPr>
                <w:b/>
              </w:rPr>
              <w:t>activity</w:t>
            </w:r>
            <w:r>
              <w:rPr>
                <w:b/>
              </w:rPr>
              <w:t>,</w:t>
            </w:r>
            <w:r w:rsidRPr="00C034A6">
              <w:rPr>
                <w:b/>
              </w:rPr>
              <w:t xml:space="preserve"> by workshop</w:t>
            </w:r>
          </w:p>
        </w:tc>
      </w:tr>
      <w:tr w:rsidR="004863DA" w:rsidTr="00D23007">
        <w:tc>
          <w:tcPr>
            <w:tcW w:w="1615" w:type="dxa"/>
            <w:vMerge/>
          </w:tcPr>
          <w:p w:rsidR="004863DA" w:rsidRPr="00C034A6" w:rsidRDefault="004863DA" w:rsidP="00D23007">
            <w:pPr>
              <w:rPr>
                <w:b/>
              </w:rPr>
            </w:pPr>
          </w:p>
        </w:tc>
        <w:tc>
          <w:tcPr>
            <w:tcW w:w="4140" w:type="dxa"/>
          </w:tcPr>
          <w:p w:rsidR="004863DA" w:rsidRPr="00C034A6" w:rsidRDefault="004863DA" w:rsidP="00D23007">
            <w:pPr>
              <w:rPr>
                <w:b/>
              </w:rPr>
            </w:pPr>
            <w:r w:rsidRPr="00C034A6">
              <w:rPr>
                <w:b/>
              </w:rPr>
              <w:t>Workshop 1: Donors and WHO representatives</w:t>
            </w:r>
          </w:p>
        </w:tc>
        <w:tc>
          <w:tcPr>
            <w:tcW w:w="3255" w:type="dxa"/>
          </w:tcPr>
          <w:p w:rsidR="004863DA" w:rsidRPr="00C034A6" w:rsidRDefault="004863DA" w:rsidP="00D23007">
            <w:pPr>
              <w:rPr>
                <w:b/>
              </w:rPr>
            </w:pPr>
            <w:r w:rsidRPr="00C034A6">
              <w:rPr>
                <w:b/>
              </w:rPr>
              <w:t>Workshop 2: Network staff and health professionals</w:t>
            </w:r>
          </w:p>
        </w:tc>
      </w:tr>
      <w:tr w:rsidR="004863DA" w:rsidTr="00D23007">
        <w:tc>
          <w:tcPr>
            <w:tcW w:w="1615" w:type="dxa"/>
          </w:tcPr>
          <w:p w:rsidR="004863DA" w:rsidRDefault="004863DA" w:rsidP="00D23007">
            <w:r>
              <w:t>Reference modes: elicitation of perceptions on key trends over time</w:t>
            </w:r>
          </w:p>
        </w:tc>
        <w:tc>
          <w:tcPr>
            <w:tcW w:w="4140" w:type="dxa"/>
          </w:tcPr>
          <w:p w:rsidR="004863DA" w:rsidRDefault="004863DA" w:rsidP="00D23007">
            <w:r>
              <w:t xml:space="preserve">Focused on period from 2014-15 (pre-network) onward, two groups drawing perceptions on trends relating to: security, number of NGOs involved in network over time (and facilities with specialist profiles), funding availability of the network, coordination of services, level of human resources available in the region, area level service coverage and equity thereof, quality of care, data reporting </w:t>
            </w:r>
          </w:p>
        </w:tc>
        <w:tc>
          <w:tcPr>
            <w:tcW w:w="3255" w:type="dxa"/>
          </w:tcPr>
          <w:p w:rsidR="004863DA" w:rsidRDefault="004863DA" w:rsidP="00D23007">
            <w:r>
              <w:t>Focused on period from 2014-15 (pre-network) onward, groups focused on drawing perceptions on trends relating to: availability of human resources, quality of services delivered, total number of health facilities, number of health managers and service coordinators</w:t>
            </w:r>
          </w:p>
        </w:tc>
      </w:tr>
      <w:tr w:rsidR="004863DA" w:rsidTr="00D23007">
        <w:tc>
          <w:tcPr>
            <w:tcW w:w="1615" w:type="dxa"/>
          </w:tcPr>
          <w:p w:rsidR="004863DA" w:rsidRDefault="004863DA" w:rsidP="00D23007">
            <w:r>
              <w:t>Variable elicitation</w:t>
            </w:r>
          </w:p>
        </w:tc>
        <w:tc>
          <w:tcPr>
            <w:tcW w:w="7395" w:type="dxa"/>
            <w:gridSpan w:val="2"/>
          </w:tcPr>
          <w:p w:rsidR="004863DA" w:rsidRDefault="004863DA" w:rsidP="00D23007">
            <w:r>
              <w:t>Participants are asked to reflect on the trends above and identify key variables affecting how the network performs; a long list of variables of relevance to why the network was created and its functions, including influences on performance was then developed</w:t>
            </w:r>
          </w:p>
        </w:tc>
      </w:tr>
      <w:tr w:rsidR="004863DA" w:rsidTr="00D23007">
        <w:tc>
          <w:tcPr>
            <w:tcW w:w="1615" w:type="dxa"/>
          </w:tcPr>
          <w:p w:rsidR="004863DA" w:rsidRDefault="004863DA" w:rsidP="00D23007">
            <w:r>
              <w:t>Causal loop diagram development</w:t>
            </w:r>
          </w:p>
        </w:tc>
        <w:tc>
          <w:tcPr>
            <w:tcW w:w="7395" w:type="dxa"/>
            <w:gridSpan w:val="2"/>
          </w:tcPr>
          <w:p w:rsidR="004863DA" w:rsidRDefault="004863DA" w:rsidP="00D23007">
            <w:r>
              <w:t>Participants focused on developing a causal loop model reflecting on two main issues: 1) the situation that prompted the emergence of the network and 2) the current challenges affecting network function. In relation to the latter, participants focused on diverse points. Donors and WHO representatives focused on distal and macro-level challenges to the network, while health professional and coordinators focused on more proximal issues.</w:t>
            </w:r>
          </w:p>
        </w:tc>
      </w:tr>
    </w:tbl>
    <w:p w:rsidR="004863DA" w:rsidRDefault="004863DA" w:rsidP="004863DA"/>
    <w:p w:rsidR="004863DA" w:rsidRDefault="004863DA" w:rsidP="004863DA">
      <w:r>
        <w:br w:type="page"/>
      </w:r>
    </w:p>
    <w:p w:rsidR="004863DA" w:rsidRDefault="004863DA" w:rsidP="004863DA">
      <w:pPr>
        <w:pStyle w:val="Caption"/>
        <w:rPr>
          <w:b/>
        </w:rPr>
      </w:pPr>
      <w:bookmarkStart w:id="0" w:name="_GoBack"/>
      <w:r>
        <w:lastRenderedPageBreak/>
        <w:t>Appendix 2</w:t>
      </w:r>
      <w:r w:rsidRPr="00C87212">
        <w:rPr>
          <w:b/>
        </w:rPr>
        <w:t xml:space="preserve">: </w:t>
      </w:r>
      <w:r>
        <w:rPr>
          <w:b/>
        </w:rPr>
        <w:t>Sample size overview for cross-sectional survey</w:t>
      </w:r>
    </w:p>
    <w:tbl>
      <w:tblPr>
        <w:tblStyle w:val="TableGrid"/>
        <w:tblW w:w="0" w:type="auto"/>
        <w:tblLook w:val="04A0" w:firstRow="1" w:lastRow="0" w:firstColumn="1" w:lastColumn="0" w:noHBand="0" w:noVBand="1"/>
      </w:tblPr>
      <w:tblGrid>
        <w:gridCol w:w="1897"/>
        <w:gridCol w:w="2127"/>
        <w:gridCol w:w="2063"/>
        <w:gridCol w:w="1573"/>
        <w:gridCol w:w="1356"/>
      </w:tblGrid>
      <w:tr w:rsidR="004863DA" w:rsidTr="00D23007">
        <w:tc>
          <w:tcPr>
            <w:tcW w:w="1920" w:type="dxa"/>
          </w:tcPr>
          <w:bookmarkEnd w:id="0"/>
          <w:p w:rsidR="004863DA" w:rsidRPr="00BA66D0" w:rsidRDefault="004863DA" w:rsidP="00D23007">
            <w:pPr>
              <w:rPr>
                <w:b/>
              </w:rPr>
            </w:pPr>
            <w:r w:rsidRPr="00BA66D0">
              <w:rPr>
                <w:b/>
              </w:rPr>
              <w:t>Patient group</w:t>
            </w:r>
          </w:p>
        </w:tc>
        <w:tc>
          <w:tcPr>
            <w:tcW w:w="2139" w:type="dxa"/>
          </w:tcPr>
          <w:p w:rsidR="004863DA" w:rsidRPr="00BA66D0" w:rsidRDefault="004863DA" w:rsidP="00D23007">
            <w:pPr>
              <w:rPr>
                <w:b/>
              </w:rPr>
            </w:pPr>
            <w:r w:rsidRPr="00BA66D0">
              <w:rPr>
                <w:b/>
              </w:rPr>
              <w:t>Outcome</w:t>
            </w:r>
          </w:p>
        </w:tc>
        <w:tc>
          <w:tcPr>
            <w:tcW w:w="2097" w:type="dxa"/>
          </w:tcPr>
          <w:p w:rsidR="004863DA" w:rsidRPr="00BA66D0" w:rsidRDefault="004863DA" w:rsidP="00D23007">
            <w:pPr>
              <w:rPr>
                <w:b/>
              </w:rPr>
            </w:pPr>
            <w:r w:rsidRPr="00BA66D0">
              <w:rPr>
                <w:b/>
              </w:rPr>
              <w:t>Assumptions</w:t>
            </w:r>
          </w:p>
        </w:tc>
        <w:tc>
          <w:tcPr>
            <w:tcW w:w="1603" w:type="dxa"/>
          </w:tcPr>
          <w:p w:rsidR="004863DA" w:rsidRPr="00BA66D0" w:rsidRDefault="004863DA" w:rsidP="00D23007">
            <w:pPr>
              <w:rPr>
                <w:b/>
              </w:rPr>
            </w:pPr>
            <w:r w:rsidRPr="00BA66D0">
              <w:rPr>
                <w:b/>
              </w:rPr>
              <w:t>Sample size</w:t>
            </w:r>
          </w:p>
        </w:tc>
        <w:tc>
          <w:tcPr>
            <w:tcW w:w="1251" w:type="dxa"/>
          </w:tcPr>
          <w:p w:rsidR="004863DA" w:rsidRPr="00BA66D0" w:rsidRDefault="004863DA" w:rsidP="00D23007">
            <w:pPr>
              <w:rPr>
                <w:b/>
              </w:rPr>
            </w:pPr>
            <w:r w:rsidRPr="002720D9">
              <w:rPr>
                <w:b/>
              </w:rPr>
              <w:t>Participants recruited</w:t>
            </w:r>
          </w:p>
        </w:tc>
      </w:tr>
      <w:tr w:rsidR="004863DA" w:rsidTr="00D23007">
        <w:tc>
          <w:tcPr>
            <w:tcW w:w="1920" w:type="dxa"/>
          </w:tcPr>
          <w:p w:rsidR="004863DA" w:rsidRDefault="004863DA" w:rsidP="00D23007">
            <w:r>
              <w:t>Adult pregnant women, at least in 2</w:t>
            </w:r>
            <w:r w:rsidRPr="00BA66D0">
              <w:rPr>
                <w:vertAlign w:val="superscript"/>
              </w:rPr>
              <w:t>nd</w:t>
            </w:r>
            <w:r>
              <w:t xml:space="preserve"> trimester</w:t>
            </w:r>
          </w:p>
        </w:tc>
        <w:tc>
          <w:tcPr>
            <w:tcW w:w="2139" w:type="dxa"/>
          </w:tcPr>
          <w:p w:rsidR="004863DA" w:rsidRDefault="004863DA" w:rsidP="00D23007">
            <w:r>
              <w:t>Receiving all three service elements during consultations: blood pressure measurement, folic acid supplementation, counselling on pregnancy danger signs</w:t>
            </w:r>
          </w:p>
        </w:tc>
        <w:tc>
          <w:tcPr>
            <w:tcW w:w="2097" w:type="dxa"/>
          </w:tcPr>
          <w:p w:rsidR="004863DA" w:rsidRDefault="004863DA" w:rsidP="00D23007">
            <w:r>
              <w:t>Assuming 20% difference in proportion of women receiving all three services between facilities within the network (60%) and those outside (40%), 80% power, 5% significance</w:t>
            </w:r>
          </w:p>
        </w:tc>
        <w:tc>
          <w:tcPr>
            <w:tcW w:w="1603" w:type="dxa"/>
          </w:tcPr>
          <w:p w:rsidR="004863DA" w:rsidRDefault="004863DA" w:rsidP="00D23007">
            <w:r>
              <w:t>208 women, 104 per group</w:t>
            </w:r>
          </w:p>
        </w:tc>
        <w:tc>
          <w:tcPr>
            <w:tcW w:w="1251" w:type="dxa"/>
          </w:tcPr>
          <w:p w:rsidR="004863DA" w:rsidRDefault="004863DA" w:rsidP="00D23007">
            <w:r>
              <w:t>233</w:t>
            </w:r>
          </w:p>
        </w:tc>
      </w:tr>
      <w:tr w:rsidR="004863DA" w:rsidTr="00D23007">
        <w:tc>
          <w:tcPr>
            <w:tcW w:w="1920" w:type="dxa"/>
          </w:tcPr>
          <w:p w:rsidR="004863DA" w:rsidRDefault="004863DA" w:rsidP="00D23007">
            <w:r>
              <w:t>Adult patients reporting with hypertension and/or diabetes</w:t>
            </w:r>
          </w:p>
        </w:tc>
        <w:tc>
          <w:tcPr>
            <w:tcW w:w="2139" w:type="dxa"/>
          </w:tcPr>
          <w:p w:rsidR="004863DA" w:rsidRDefault="004863DA" w:rsidP="00D23007">
            <w:r>
              <w:t>Receiving one service element during consultations:  assessment of blood pressure or blood glucose (or both)</w:t>
            </w:r>
          </w:p>
        </w:tc>
        <w:tc>
          <w:tcPr>
            <w:tcW w:w="2097" w:type="dxa"/>
          </w:tcPr>
          <w:p w:rsidR="004863DA" w:rsidRDefault="004863DA" w:rsidP="00D23007">
            <w:r>
              <w:t>Assuming 20% difference in proportion of persons receiving these services between facilities within the network (80%) and those outside (60%), 80% power, 5% significance</w:t>
            </w:r>
          </w:p>
        </w:tc>
        <w:tc>
          <w:tcPr>
            <w:tcW w:w="1603" w:type="dxa"/>
          </w:tcPr>
          <w:p w:rsidR="004863DA" w:rsidRDefault="004863DA" w:rsidP="00D23007">
            <w:r>
              <w:t>178 persons, 89 per group</w:t>
            </w:r>
          </w:p>
        </w:tc>
        <w:tc>
          <w:tcPr>
            <w:tcW w:w="1251" w:type="dxa"/>
          </w:tcPr>
          <w:p w:rsidR="004863DA" w:rsidRDefault="004863DA" w:rsidP="00D23007">
            <w:r>
              <w:t>214</w:t>
            </w:r>
          </w:p>
        </w:tc>
      </w:tr>
      <w:tr w:rsidR="004863DA" w:rsidTr="00D23007">
        <w:tc>
          <w:tcPr>
            <w:tcW w:w="6156" w:type="dxa"/>
            <w:gridSpan w:val="3"/>
          </w:tcPr>
          <w:p w:rsidR="004863DA" w:rsidRPr="00E83426" w:rsidRDefault="004863DA" w:rsidP="00D23007">
            <w:pPr>
              <w:rPr>
                <w:b/>
              </w:rPr>
            </w:pPr>
            <w:r w:rsidRPr="00E83426">
              <w:rPr>
                <w:b/>
              </w:rPr>
              <w:t>Total sample</w:t>
            </w:r>
          </w:p>
        </w:tc>
        <w:tc>
          <w:tcPr>
            <w:tcW w:w="1603" w:type="dxa"/>
          </w:tcPr>
          <w:p w:rsidR="004863DA" w:rsidRPr="00E83426" w:rsidRDefault="004863DA" w:rsidP="00D23007">
            <w:pPr>
              <w:rPr>
                <w:b/>
              </w:rPr>
            </w:pPr>
            <w:r>
              <w:rPr>
                <w:b/>
              </w:rPr>
              <w:t>386</w:t>
            </w:r>
          </w:p>
        </w:tc>
        <w:tc>
          <w:tcPr>
            <w:tcW w:w="1251" w:type="dxa"/>
          </w:tcPr>
          <w:p w:rsidR="004863DA" w:rsidRDefault="004863DA" w:rsidP="00D23007">
            <w:pPr>
              <w:rPr>
                <w:b/>
              </w:rPr>
            </w:pPr>
            <w:r>
              <w:rPr>
                <w:b/>
              </w:rPr>
              <w:t>447</w:t>
            </w:r>
          </w:p>
        </w:tc>
      </w:tr>
    </w:tbl>
    <w:p w:rsidR="004863DA" w:rsidRDefault="004863DA" w:rsidP="004863DA"/>
    <w:p w:rsidR="004863DA" w:rsidRDefault="004863DA" w:rsidP="004863DA">
      <w:pPr>
        <w:pStyle w:val="Caption"/>
        <w:rPr>
          <w:highlight w:val="yellow"/>
        </w:rPr>
      </w:pPr>
    </w:p>
    <w:p w:rsidR="004863DA" w:rsidRPr="004C1B59" w:rsidRDefault="004863DA" w:rsidP="004863DA">
      <w:pPr>
        <w:pStyle w:val="Caption"/>
        <w:jc w:val="center"/>
      </w:pPr>
      <w:r w:rsidRPr="00F967BB">
        <w:t>Appendix 3</w:t>
      </w:r>
      <w:r w:rsidRPr="00F967BB">
        <w:rPr>
          <w:rFonts w:asciiTheme="majorHAnsi" w:hAnsiTheme="majorHAnsi" w:cstheme="majorHAnsi"/>
          <w:b/>
          <w:bCs/>
        </w:rPr>
        <w:t>.</w:t>
      </w:r>
      <w:r w:rsidRPr="00F967BB">
        <w:rPr>
          <w:rFonts w:asciiTheme="majorHAnsi" w:hAnsiTheme="majorHAnsi" w:cstheme="majorHAnsi"/>
        </w:rPr>
        <w:t xml:space="preserve"> Table 1: </w:t>
      </w:r>
      <w:r w:rsidRPr="00F967BB">
        <w:t>Characteristics of the sample of people living in Idleb (N=447)</w:t>
      </w:r>
    </w:p>
    <w:tbl>
      <w:tblPr>
        <w:tblStyle w:val="TableGrid"/>
        <w:tblW w:w="8799"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4140"/>
        <w:gridCol w:w="1710"/>
        <w:gridCol w:w="1710"/>
        <w:gridCol w:w="1239"/>
      </w:tblGrid>
      <w:tr w:rsidR="004863DA" w:rsidRPr="004C1B59" w:rsidTr="00D23007">
        <w:trPr>
          <w:trHeight w:val="295"/>
          <w:jc w:val="center"/>
        </w:trPr>
        <w:tc>
          <w:tcPr>
            <w:tcW w:w="4140" w:type="dxa"/>
            <w:tcBorders>
              <w:bottom w:val="single" w:sz="4" w:space="0" w:color="auto"/>
            </w:tcBorders>
            <w:shd w:val="clear" w:color="auto" w:fill="D9D9D9" w:themeFill="background1" w:themeFillShade="D9"/>
          </w:tcPr>
          <w:p w:rsidR="004863DA" w:rsidRPr="004C1B59" w:rsidRDefault="004863DA" w:rsidP="00D23007">
            <w:pPr>
              <w:rPr>
                <w:b/>
                <w:bCs/>
              </w:rPr>
            </w:pPr>
            <w:r w:rsidRPr="004C1B59">
              <w:rPr>
                <w:b/>
                <w:bCs/>
              </w:rPr>
              <w:t xml:space="preserve">Variables </w:t>
            </w:r>
          </w:p>
        </w:tc>
        <w:tc>
          <w:tcPr>
            <w:tcW w:w="1710" w:type="dxa"/>
            <w:tcBorders>
              <w:bottom w:val="single" w:sz="4" w:space="0" w:color="auto"/>
            </w:tcBorders>
            <w:shd w:val="clear" w:color="auto" w:fill="D9D9D9" w:themeFill="background1" w:themeFillShade="D9"/>
          </w:tcPr>
          <w:p w:rsidR="004863DA" w:rsidRPr="004C1B59" w:rsidRDefault="004863DA" w:rsidP="00D23007">
            <w:pPr>
              <w:rPr>
                <w:b/>
                <w:bCs/>
              </w:rPr>
            </w:pPr>
            <w:r w:rsidRPr="004C1B59">
              <w:rPr>
                <w:b/>
                <w:bCs/>
              </w:rPr>
              <w:t>Pregnant women</w:t>
            </w:r>
          </w:p>
          <w:p w:rsidR="004863DA" w:rsidRPr="004C1B59" w:rsidRDefault="004863DA" w:rsidP="00D23007">
            <w:pPr>
              <w:rPr>
                <w:b/>
                <w:bCs/>
              </w:rPr>
            </w:pPr>
            <w:r w:rsidRPr="004C1B59">
              <w:rPr>
                <w:b/>
                <w:bCs/>
              </w:rPr>
              <w:t>(n=233) *</w:t>
            </w:r>
          </w:p>
        </w:tc>
        <w:tc>
          <w:tcPr>
            <w:tcW w:w="1710" w:type="dxa"/>
            <w:tcBorders>
              <w:bottom w:val="single" w:sz="4" w:space="0" w:color="auto"/>
            </w:tcBorders>
            <w:shd w:val="clear" w:color="auto" w:fill="D9D9D9" w:themeFill="background1" w:themeFillShade="D9"/>
          </w:tcPr>
          <w:p w:rsidR="004863DA" w:rsidRPr="004C1B59" w:rsidRDefault="004863DA" w:rsidP="00D23007">
            <w:pPr>
              <w:rPr>
                <w:b/>
                <w:bCs/>
              </w:rPr>
            </w:pPr>
            <w:r w:rsidRPr="004C1B59">
              <w:rPr>
                <w:b/>
                <w:bCs/>
              </w:rPr>
              <w:t>People living with NCD (n=214)</w:t>
            </w:r>
          </w:p>
        </w:tc>
        <w:tc>
          <w:tcPr>
            <w:tcW w:w="1239" w:type="dxa"/>
            <w:tcBorders>
              <w:bottom w:val="single" w:sz="4" w:space="0" w:color="auto"/>
            </w:tcBorders>
            <w:shd w:val="clear" w:color="auto" w:fill="D9D9D9" w:themeFill="background1" w:themeFillShade="D9"/>
          </w:tcPr>
          <w:p w:rsidR="004863DA" w:rsidRPr="004C1B59" w:rsidRDefault="004863DA" w:rsidP="00D23007">
            <w:pPr>
              <w:rPr>
                <w:b/>
                <w:bCs/>
              </w:rPr>
            </w:pPr>
            <w:r w:rsidRPr="004C1B59">
              <w:rPr>
                <w:b/>
                <w:bCs/>
              </w:rPr>
              <w:t xml:space="preserve">Total </w:t>
            </w:r>
          </w:p>
          <w:p w:rsidR="004863DA" w:rsidRPr="004C1B59" w:rsidRDefault="004863DA" w:rsidP="00D23007">
            <w:pPr>
              <w:rPr>
                <w:b/>
                <w:bCs/>
              </w:rPr>
            </w:pPr>
            <w:r w:rsidRPr="004C1B59">
              <w:rPr>
                <w:b/>
                <w:bCs/>
              </w:rPr>
              <w:t xml:space="preserve">(N=447) </w:t>
            </w:r>
          </w:p>
        </w:tc>
      </w:tr>
      <w:tr w:rsidR="004863DA" w:rsidRPr="004C1B59" w:rsidTr="00D23007">
        <w:trPr>
          <w:trHeight w:val="295"/>
          <w:jc w:val="center"/>
        </w:trPr>
        <w:tc>
          <w:tcPr>
            <w:tcW w:w="4140" w:type="dxa"/>
            <w:tcBorders>
              <w:bottom w:val="single" w:sz="4" w:space="0" w:color="auto"/>
            </w:tcBorders>
          </w:tcPr>
          <w:p w:rsidR="004863DA" w:rsidRPr="004C1B59" w:rsidRDefault="004863DA" w:rsidP="00D23007">
            <w:r w:rsidRPr="004C1B59">
              <w:rPr>
                <w:b/>
                <w:bCs/>
              </w:rPr>
              <w:t>Age in years (mean; SD)</w:t>
            </w:r>
          </w:p>
        </w:tc>
        <w:tc>
          <w:tcPr>
            <w:tcW w:w="1710" w:type="dxa"/>
            <w:tcBorders>
              <w:bottom w:val="single" w:sz="4" w:space="0" w:color="auto"/>
            </w:tcBorders>
          </w:tcPr>
          <w:p w:rsidR="004863DA" w:rsidRPr="004C1B59" w:rsidRDefault="004863DA" w:rsidP="00D23007">
            <w:r w:rsidRPr="004C1B59">
              <w:t>27.8 (6.0)</w:t>
            </w:r>
          </w:p>
        </w:tc>
        <w:tc>
          <w:tcPr>
            <w:tcW w:w="1710" w:type="dxa"/>
            <w:tcBorders>
              <w:bottom w:val="single" w:sz="4" w:space="0" w:color="auto"/>
            </w:tcBorders>
          </w:tcPr>
          <w:p w:rsidR="004863DA" w:rsidRPr="004C1B59" w:rsidRDefault="004863DA" w:rsidP="00D23007">
            <w:r w:rsidRPr="004C1B59">
              <w:t>52.7 (9.4)</w:t>
            </w:r>
          </w:p>
        </w:tc>
        <w:tc>
          <w:tcPr>
            <w:tcW w:w="1239" w:type="dxa"/>
            <w:tcBorders>
              <w:bottom w:val="single" w:sz="4" w:space="0" w:color="auto"/>
            </w:tcBorders>
          </w:tcPr>
          <w:p w:rsidR="004863DA" w:rsidRPr="004C1B59" w:rsidRDefault="004863DA" w:rsidP="00D23007">
            <w:r w:rsidRPr="004C1B59">
              <w:t>39.6 (14.7)</w:t>
            </w:r>
          </w:p>
        </w:tc>
      </w:tr>
      <w:tr w:rsidR="004863DA" w:rsidRPr="004C1B59" w:rsidTr="00D23007">
        <w:trPr>
          <w:trHeight w:val="295"/>
          <w:jc w:val="center"/>
        </w:trPr>
        <w:tc>
          <w:tcPr>
            <w:tcW w:w="4140" w:type="dxa"/>
            <w:tcBorders>
              <w:bottom w:val="nil"/>
            </w:tcBorders>
          </w:tcPr>
          <w:p w:rsidR="004863DA" w:rsidRPr="004C1B59" w:rsidRDefault="004863DA" w:rsidP="00D23007">
            <w:pPr>
              <w:rPr>
                <w:b/>
                <w:bCs/>
              </w:rPr>
            </w:pPr>
            <w:r w:rsidRPr="004C1B59">
              <w:rPr>
                <w:b/>
                <w:bCs/>
              </w:rPr>
              <w:t>Gender (n, %)</w:t>
            </w:r>
          </w:p>
        </w:tc>
        <w:tc>
          <w:tcPr>
            <w:tcW w:w="1710" w:type="dxa"/>
            <w:tcBorders>
              <w:bottom w:val="nil"/>
            </w:tcBorders>
          </w:tcPr>
          <w:p w:rsidR="004863DA" w:rsidRPr="004C1B59" w:rsidRDefault="004863DA" w:rsidP="00D23007">
            <w:pPr>
              <w:rPr>
                <w:b/>
                <w:bCs/>
              </w:rPr>
            </w:pPr>
          </w:p>
        </w:tc>
        <w:tc>
          <w:tcPr>
            <w:tcW w:w="1710" w:type="dxa"/>
            <w:tcBorders>
              <w:bottom w:val="nil"/>
            </w:tcBorders>
          </w:tcPr>
          <w:p w:rsidR="004863DA" w:rsidRPr="004C1B59" w:rsidRDefault="004863DA" w:rsidP="00D23007">
            <w:pPr>
              <w:rPr>
                <w:b/>
                <w:bCs/>
              </w:rPr>
            </w:pPr>
          </w:p>
        </w:tc>
        <w:tc>
          <w:tcPr>
            <w:tcW w:w="1239" w:type="dxa"/>
            <w:tcBorders>
              <w:bottom w:val="nil"/>
            </w:tcBorders>
          </w:tcPr>
          <w:p w:rsidR="004863DA" w:rsidRPr="004C1B59" w:rsidRDefault="004863DA" w:rsidP="00D23007">
            <w:pPr>
              <w:rPr>
                <w:b/>
                <w:bCs/>
              </w:rPr>
            </w:pPr>
          </w:p>
        </w:tc>
      </w:tr>
      <w:tr w:rsidR="004863DA" w:rsidRPr="004C1B59" w:rsidTr="00D23007">
        <w:trPr>
          <w:trHeight w:val="306"/>
          <w:jc w:val="center"/>
        </w:trPr>
        <w:tc>
          <w:tcPr>
            <w:tcW w:w="4140" w:type="dxa"/>
            <w:tcBorders>
              <w:top w:val="nil"/>
              <w:bottom w:val="nil"/>
            </w:tcBorders>
          </w:tcPr>
          <w:p w:rsidR="004863DA" w:rsidRPr="004C1B59" w:rsidRDefault="004863DA" w:rsidP="00D23007">
            <w:r w:rsidRPr="004C1B59">
              <w:t>Female</w:t>
            </w:r>
          </w:p>
        </w:tc>
        <w:tc>
          <w:tcPr>
            <w:tcW w:w="1710" w:type="dxa"/>
            <w:tcBorders>
              <w:top w:val="nil"/>
              <w:bottom w:val="nil"/>
            </w:tcBorders>
          </w:tcPr>
          <w:p w:rsidR="004863DA" w:rsidRPr="004C1B59" w:rsidRDefault="004863DA" w:rsidP="00D23007">
            <w:r w:rsidRPr="004C1B59">
              <w:t>233 (100)</w:t>
            </w:r>
          </w:p>
        </w:tc>
        <w:tc>
          <w:tcPr>
            <w:tcW w:w="1710" w:type="dxa"/>
            <w:tcBorders>
              <w:top w:val="nil"/>
              <w:bottom w:val="nil"/>
            </w:tcBorders>
          </w:tcPr>
          <w:p w:rsidR="004863DA" w:rsidRPr="004C1B59" w:rsidRDefault="004863DA" w:rsidP="00D23007">
            <w:r w:rsidRPr="004C1B59">
              <w:t>132 (61.7)</w:t>
            </w:r>
          </w:p>
        </w:tc>
        <w:tc>
          <w:tcPr>
            <w:tcW w:w="1239" w:type="dxa"/>
            <w:tcBorders>
              <w:top w:val="nil"/>
              <w:bottom w:val="nil"/>
            </w:tcBorders>
          </w:tcPr>
          <w:p w:rsidR="004863DA" w:rsidRPr="004C1B59" w:rsidRDefault="004863DA" w:rsidP="00D23007">
            <w:r w:rsidRPr="004C1B59">
              <w:t>365 (81.7)</w:t>
            </w:r>
          </w:p>
        </w:tc>
      </w:tr>
      <w:tr w:rsidR="004863DA" w:rsidRPr="004C1B59" w:rsidTr="00D23007">
        <w:trPr>
          <w:trHeight w:val="295"/>
          <w:jc w:val="center"/>
        </w:trPr>
        <w:tc>
          <w:tcPr>
            <w:tcW w:w="4140" w:type="dxa"/>
            <w:tcBorders>
              <w:top w:val="nil"/>
              <w:bottom w:val="nil"/>
            </w:tcBorders>
          </w:tcPr>
          <w:p w:rsidR="004863DA" w:rsidRPr="004C1B59" w:rsidRDefault="004863DA" w:rsidP="00D23007">
            <w:r w:rsidRPr="004C1B59">
              <w:t>Male</w:t>
            </w:r>
          </w:p>
        </w:tc>
        <w:tc>
          <w:tcPr>
            <w:tcW w:w="1710" w:type="dxa"/>
            <w:tcBorders>
              <w:top w:val="nil"/>
              <w:bottom w:val="nil"/>
            </w:tcBorders>
          </w:tcPr>
          <w:p w:rsidR="004863DA" w:rsidRPr="004C1B59" w:rsidRDefault="004863DA" w:rsidP="00D23007">
            <w:r w:rsidRPr="004C1B59">
              <w:t>0 (0.0)</w:t>
            </w:r>
          </w:p>
        </w:tc>
        <w:tc>
          <w:tcPr>
            <w:tcW w:w="1710" w:type="dxa"/>
            <w:tcBorders>
              <w:top w:val="nil"/>
              <w:bottom w:val="nil"/>
            </w:tcBorders>
          </w:tcPr>
          <w:p w:rsidR="004863DA" w:rsidRPr="004C1B59" w:rsidRDefault="004863DA" w:rsidP="00D23007">
            <w:r w:rsidRPr="004C1B59">
              <w:t>79 (36.9)</w:t>
            </w:r>
          </w:p>
        </w:tc>
        <w:tc>
          <w:tcPr>
            <w:tcW w:w="1239" w:type="dxa"/>
            <w:tcBorders>
              <w:top w:val="nil"/>
              <w:bottom w:val="nil"/>
            </w:tcBorders>
          </w:tcPr>
          <w:p w:rsidR="004863DA" w:rsidRPr="004C1B59" w:rsidRDefault="004863DA" w:rsidP="00D23007">
            <w:r w:rsidRPr="004C1B59">
              <w:t>79 (17.7)</w:t>
            </w:r>
          </w:p>
        </w:tc>
      </w:tr>
      <w:tr w:rsidR="004863DA" w:rsidRPr="004C1B59" w:rsidTr="00D23007">
        <w:trPr>
          <w:trHeight w:val="295"/>
          <w:jc w:val="center"/>
        </w:trPr>
        <w:tc>
          <w:tcPr>
            <w:tcW w:w="4140" w:type="dxa"/>
            <w:tcBorders>
              <w:top w:val="nil"/>
              <w:bottom w:val="single" w:sz="4" w:space="0" w:color="auto"/>
            </w:tcBorders>
          </w:tcPr>
          <w:p w:rsidR="004863DA" w:rsidRPr="004C1B59" w:rsidRDefault="004863DA" w:rsidP="00D23007">
            <w:r w:rsidRPr="004C1B59">
              <w:t>Prefer not to mention</w:t>
            </w:r>
          </w:p>
        </w:tc>
        <w:tc>
          <w:tcPr>
            <w:tcW w:w="1710" w:type="dxa"/>
            <w:tcBorders>
              <w:top w:val="nil"/>
              <w:bottom w:val="single" w:sz="4" w:space="0" w:color="auto"/>
            </w:tcBorders>
          </w:tcPr>
          <w:p w:rsidR="004863DA" w:rsidRPr="004C1B59" w:rsidRDefault="004863DA" w:rsidP="00D23007">
            <w:r w:rsidRPr="004C1B59">
              <w:t>0 (0.0)</w:t>
            </w:r>
          </w:p>
        </w:tc>
        <w:tc>
          <w:tcPr>
            <w:tcW w:w="1710" w:type="dxa"/>
            <w:tcBorders>
              <w:top w:val="nil"/>
              <w:bottom w:val="single" w:sz="4" w:space="0" w:color="auto"/>
            </w:tcBorders>
          </w:tcPr>
          <w:p w:rsidR="004863DA" w:rsidRPr="004C1B59" w:rsidRDefault="004863DA" w:rsidP="00D23007">
            <w:r w:rsidRPr="004C1B59">
              <w:t>3 (1.4)</w:t>
            </w:r>
          </w:p>
        </w:tc>
        <w:tc>
          <w:tcPr>
            <w:tcW w:w="1239" w:type="dxa"/>
            <w:tcBorders>
              <w:top w:val="nil"/>
              <w:bottom w:val="single" w:sz="4" w:space="0" w:color="auto"/>
            </w:tcBorders>
          </w:tcPr>
          <w:p w:rsidR="004863DA" w:rsidRPr="004C1B59" w:rsidRDefault="004863DA" w:rsidP="00D23007">
            <w:r w:rsidRPr="004C1B59">
              <w:t>3 (0.7)</w:t>
            </w:r>
          </w:p>
        </w:tc>
      </w:tr>
      <w:tr w:rsidR="004863DA" w:rsidRPr="004C1B59" w:rsidTr="00D23007">
        <w:trPr>
          <w:trHeight w:val="295"/>
          <w:jc w:val="center"/>
        </w:trPr>
        <w:tc>
          <w:tcPr>
            <w:tcW w:w="4140" w:type="dxa"/>
            <w:tcBorders>
              <w:bottom w:val="nil"/>
            </w:tcBorders>
          </w:tcPr>
          <w:p w:rsidR="004863DA" w:rsidRPr="004C1B59" w:rsidRDefault="004863DA" w:rsidP="00D23007">
            <w:pPr>
              <w:rPr>
                <w:b/>
                <w:bCs/>
              </w:rPr>
            </w:pPr>
            <w:r w:rsidRPr="004C1B59">
              <w:rPr>
                <w:b/>
                <w:bCs/>
              </w:rPr>
              <w:t>Marital status (n, %)</w:t>
            </w:r>
          </w:p>
        </w:tc>
        <w:tc>
          <w:tcPr>
            <w:tcW w:w="1710" w:type="dxa"/>
            <w:tcBorders>
              <w:bottom w:val="nil"/>
            </w:tcBorders>
          </w:tcPr>
          <w:p w:rsidR="004863DA" w:rsidRPr="004C1B59" w:rsidRDefault="004863DA" w:rsidP="00D23007">
            <w:pPr>
              <w:rPr>
                <w:b/>
                <w:bCs/>
              </w:rPr>
            </w:pPr>
          </w:p>
        </w:tc>
        <w:tc>
          <w:tcPr>
            <w:tcW w:w="1710" w:type="dxa"/>
            <w:tcBorders>
              <w:bottom w:val="nil"/>
            </w:tcBorders>
          </w:tcPr>
          <w:p w:rsidR="004863DA" w:rsidRPr="004C1B59" w:rsidRDefault="004863DA" w:rsidP="00D23007">
            <w:pPr>
              <w:rPr>
                <w:b/>
                <w:bCs/>
              </w:rPr>
            </w:pPr>
          </w:p>
        </w:tc>
        <w:tc>
          <w:tcPr>
            <w:tcW w:w="1239" w:type="dxa"/>
            <w:tcBorders>
              <w:bottom w:val="nil"/>
            </w:tcBorders>
          </w:tcPr>
          <w:p w:rsidR="004863DA" w:rsidRPr="004C1B59" w:rsidRDefault="004863DA" w:rsidP="00D23007">
            <w:pPr>
              <w:rPr>
                <w:b/>
                <w:bCs/>
              </w:rPr>
            </w:pPr>
          </w:p>
        </w:tc>
      </w:tr>
      <w:tr w:rsidR="004863DA" w:rsidRPr="004C1B59" w:rsidTr="00D23007">
        <w:trPr>
          <w:trHeight w:val="306"/>
          <w:jc w:val="center"/>
        </w:trPr>
        <w:tc>
          <w:tcPr>
            <w:tcW w:w="4140" w:type="dxa"/>
            <w:tcBorders>
              <w:top w:val="nil"/>
              <w:bottom w:val="nil"/>
            </w:tcBorders>
          </w:tcPr>
          <w:p w:rsidR="004863DA" w:rsidRPr="004C1B59" w:rsidRDefault="004863DA" w:rsidP="00D23007">
            <w:r w:rsidRPr="004C1B59">
              <w:t>Married</w:t>
            </w:r>
          </w:p>
        </w:tc>
        <w:tc>
          <w:tcPr>
            <w:tcW w:w="1710" w:type="dxa"/>
            <w:tcBorders>
              <w:top w:val="nil"/>
              <w:bottom w:val="nil"/>
            </w:tcBorders>
          </w:tcPr>
          <w:p w:rsidR="004863DA" w:rsidRPr="004C1B59" w:rsidRDefault="004863DA" w:rsidP="00D23007">
            <w:r w:rsidRPr="004C1B59">
              <w:t>230 (98.7)</w:t>
            </w:r>
          </w:p>
        </w:tc>
        <w:tc>
          <w:tcPr>
            <w:tcW w:w="1710" w:type="dxa"/>
            <w:tcBorders>
              <w:top w:val="nil"/>
              <w:bottom w:val="nil"/>
            </w:tcBorders>
          </w:tcPr>
          <w:p w:rsidR="004863DA" w:rsidRPr="004C1B59" w:rsidRDefault="004863DA" w:rsidP="00D23007">
            <w:r w:rsidRPr="004C1B59">
              <w:t>169 (79.0)</w:t>
            </w:r>
          </w:p>
        </w:tc>
        <w:tc>
          <w:tcPr>
            <w:tcW w:w="1239" w:type="dxa"/>
            <w:tcBorders>
              <w:top w:val="nil"/>
              <w:bottom w:val="nil"/>
            </w:tcBorders>
          </w:tcPr>
          <w:p w:rsidR="004863DA" w:rsidRPr="004C1B59" w:rsidRDefault="004863DA" w:rsidP="00D23007">
            <w:r w:rsidRPr="004C1B59">
              <w:t>399 (89.3)</w:t>
            </w:r>
          </w:p>
        </w:tc>
      </w:tr>
      <w:tr w:rsidR="004863DA" w:rsidRPr="004C1B59" w:rsidTr="00D23007">
        <w:trPr>
          <w:trHeight w:val="295"/>
          <w:jc w:val="center"/>
        </w:trPr>
        <w:tc>
          <w:tcPr>
            <w:tcW w:w="4140" w:type="dxa"/>
            <w:tcBorders>
              <w:top w:val="nil"/>
              <w:bottom w:val="nil"/>
            </w:tcBorders>
          </w:tcPr>
          <w:p w:rsidR="004863DA" w:rsidRPr="004C1B59" w:rsidRDefault="004863DA" w:rsidP="00D23007">
            <w:r w:rsidRPr="004C1B59">
              <w:t>Separated/Divorced</w:t>
            </w:r>
          </w:p>
        </w:tc>
        <w:tc>
          <w:tcPr>
            <w:tcW w:w="1710" w:type="dxa"/>
            <w:tcBorders>
              <w:top w:val="nil"/>
              <w:bottom w:val="nil"/>
            </w:tcBorders>
          </w:tcPr>
          <w:p w:rsidR="004863DA" w:rsidRPr="004C1B59" w:rsidRDefault="004863DA" w:rsidP="00D23007">
            <w:r w:rsidRPr="004C1B59">
              <w:t>1 (0.4)</w:t>
            </w:r>
          </w:p>
        </w:tc>
        <w:tc>
          <w:tcPr>
            <w:tcW w:w="1710" w:type="dxa"/>
            <w:tcBorders>
              <w:top w:val="nil"/>
              <w:bottom w:val="nil"/>
            </w:tcBorders>
          </w:tcPr>
          <w:p w:rsidR="004863DA" w:rsidRPr="004C1B59" w:rsidRDefault="004863DA" w:rsidP="00D23007">
            <w:r w:rsidRPr="004C1B59">
              <w:t>3 (1.4)</w:t>
            </w:r>
          </w:p>
        </w:tc>
        <w:tc>
          <w:tcPr>
            <w:tcW w:w="1239" w:type="dxa"/>
            <w:tcBorders>
              <w:top w:val="nil"/>
              <w:bottom w:val="nil"/>
            </w:tcBorders>
          </w:tcPr>
          <w:p w:rsidR="004863DA" w:rsidRPr="004C1B59" w:rsidRDefault="004863DA" w:rsidP="00D23007">
            <w:r w:rsidRPr="004C1B59">
              <w:t>4 (0.9)</w:t>
            </w:r>
          </w:p>
        </w:tc>
      </w:tr>
      <w:tr w:rsidR="004863DA" w:rsidRPr="004C1B59" w:rsidTr="00D23007">
        <w:trPr>
          <w:trHeight w:val="295"/>
          <w:jc w:val="center"/>
        </w:trPr>
        <w:tc>
          <w:tcPr>
            <w:tcW w:w="4140" w:type="dxa"/>
            <w:tcBorders>
              <w:top w:val="nil"/>
              <w:bottom w:val="nil"/>
            </w:tcBorders>
          </w:tcPr>
          <w:p w:rsidR="004863DA" w:rsidRPr="004C1B59" w:rsidRDefault="004863DA" w:rsidP="00D23007">
            <w:r w:rsidRPr="004C1B59">
              <w:t>Widowed</w:t>
            </w:r>
          </w:p>
        </w:tc>
        <w:tc>
          <w:tcPr>
            <w:tcW w:w="1710" w:type="dxa"/>
            <w:tcBorders>
              <w:top w:val="nil"/>
              <w:bottom w:val="nil"/>
            </w:tcBorders>
          </w:tcPr>
          <w:p w:rsidR="004863DA" w:rsidRPr="004C1B59" w:rsidRDefault="004863DA" w:rsidP="00D23007">
            <w:r w:rsidRPr="004C1B59">
              <w:t>2 (0.9)</w:t>
            </w:r>
          </w:p>
        </w:tc>
        <w:tc>
          <w:tcPr>
            <w:tcW w:w="1710" w:type="dxa"/>
            <w:tcBorders>
              <w:top w:val="nil"/>
              <w:bottom w:val="nil"/>
            </w:tcBorders>
          </w:tcPr>
          <w:p w:rsidR="004863DA" w:rsidRPr="004C1B59" w:rsidRDefault="004863DA" w:rsidP="00D23007">
            <w:r w:rsidRPr="004C1B59">
              <w:t>42 (19.6)</w:t>
            </w:r>
          </w:p>
        </w:tc>
        <w:tc>
          <w:tcPr>
            <w:tcW w:w="1239" w:type="dxa"/>
            <w:tcBorders>
              <w:top w:val="nil"/>
              <w:bottom w:val="nil"/>
            </w:tcBorders>
          </w:tcPr>
          <w:p w:rsidR="004863DA" w:rsidRPr="004C1B59" w:rsidRDefault="004863DA" w:rsidP="00D23007">
            <w:r w:rsidRPr="004C1B59">
              <w:t>44 (9.8)</w:t>
            </w:r>
          </w:p>
        </w:tc>
      </w:tr>
      <w:tr w:rsidR="004863DA" w:rsidRPr="004C1B59" w:rsidTr="00D23007">
        <w:trPr>
          <w:trHeight w:val="306"/>
          <w:jc w:val="center"/>
        </w:trPr>
        <w:tc>
          <w:tcPr>
            <w:tcW w:w="4140" w:type="dxa"/>
            <w:tcBorders>
              <w:top w:val="nil"/>
              <w:bottom w:val="nil"/>
            </w:tcBorders>
          </w:tcPr>
          <w:p w:rsidR="004863DA" w:rsidRPr="004C1B59" w:rsidRDefault="004863DA" w:rsidP="00D23007">
            <w:r w:rsidRPr="004C1B59">
              <w:t>Single</w:t>
            </w:r>
          </w:p>
        </w:tc>
        <w:tc>
          <w:tcPr>
            <w:tcW w:w="1710" w:type="dxa"/>
            <w:tcBorders>
              <w:top w:val="nil"/>
              <w:bottom w:val="nil"/>
            </w:tcBorders>
          </w:tcPr>
          <w:p w:rsidR="004863DA" w:rsidRPr="004C1B59" w:rsidRDefault="004863DA" w:rsidP="00D23007">
            <w:r w:rsidRPr="004C1B59">
              <w:t>0 (0.0)</w:t>
            </w:r>
          </w:p>
        </w:tc>
        <w:tc>
          <w:tcPr>
            <w:tcW w:w="1710" w:type="dxa"/>
            <w:tcBorders>
              <w:top w:val="nil"/>
              <w:bottom w:val="nil"/>
            </w:tcBorders>
          </w:tcPr>
          <w:p w:rsidR="004863DA" w:rsidRPr="004C1B59" w:rsidRDefault="004863DA" w:rsidP="00D23007">
            <w:r w:rsidRPr="004C1B59">
              <w:t>0 (0.0)</w:t>
            </w:r>
          </w:p>
        </w:tc>
        <w:tc>
          <w:tcPr>
            <w:tcW w:w="1239" w:type="dxa"/>
            <w:tcBorders>
              <w:top w:val="nil"/>
              <w:bottom w:val="nil"/>
            </w:tcBorders>
          </w:tcPr>
          <w:p w:rsidR="004863DA" w:rsidRPr="004C1B59" w:rsidRDefault="004863DA" w:rsidP="00D23007">
            <w:r w:rsidRPr="004C1B59">
              <w:t>0 (0.0)</w:t>
            </w:r>
          </w:p>
        </w:tc>
      </w:tr>
      <w:tr w:rsidR="004863DA" w:rsidRPr="004C1B59" w:rsidTr="00D23007">
        <w:trPr>
          <w:trHeight w:val="295"/>
          <w:jc w:val="center"/>
        </w:trPr>
        <w:tc>
          <w:tcPr>
            <w:tcW w:w="4140" w:type="dxa"/>
            <w:tcBorders>
              <w:top w:val="single" w:sz="4" w:space="0" w:color="auto"/>
              <w:bottom w:val="nil"/>
            </w:tcBorders>
          </w:tcPr>
          <w:p w:rsidR="004863DA" w:rsidRPr="004C1B59" w:rsidRDefault="004863DA" w:rsidP="00D23007">
            <w:pPr>
              <w:rPr>
                <w:b/>
                <w:bCs/>
              </w:rPr>
            </w:pPr>
            <w:r w:rsidRPr="004C1B59">
              <w:rPr>
                <w:b/>
                <w:bCs/>
              </w:rPr>
              <w:t>Educational level (n, %)</w:t>
            </w:r>
          </w:p>
        </w:tc>
        <w:tc>
          <w:tcPr>
            <w:tcW w:w="1710" w:type="dxa"/>
            <w:tcBorders>
              <w:top w:val="single" w:sz="4" w:space="0" w:color="auto"/>
              <w:bottom w:val="nil"/>
            </w:tcBorders>
          </w:tcPr>
          <w:p w:rsidR="004863DA" w:rsidRPr="004C1B59" w:rsidRDefault="004863DA" w:rsidP="00D23007">
            <w:pPr>
              <w:rPr>
                <w:b/>
                <w:bCs/>
              </w:rPr>
            </w:pPr>
          </w:p>
        </w:tc>
        <w:tc>
          <w:tcPr>
            <w:tcW w:w="1710" w:type="dxa"/>
            <w:tcBorders>
              <w:top w:val="single" w:sz="4" w:space="0" w:color="auto"/>
              <w:bottom w:val="nil"/>
            </w:tcBorders>
          </w:tcPr>
          <w:p w:rsidR="004863DA" w:rsidRPr="004C1B59" w:rsidRDefault="004863DA" w:rsidP="00D23007">
            <w:pPr>
              <w:rPr>
                <w:b/>
                <w:bCs/>
              </w:rPr>
            </w:pPr>
          </w:p>
        </w:tc>
        <w:tc>
          <w:tcPr>
            <w:tcW w:w="1239" w:type="dxa"/>
            <w:tcBorders>
              <w:top w:val="single" w:sz="4" w:space="0" w:color="auto"/>
              <w:bottom w:val="nil"/>
            </w:tcBorders>
          </w:tcPr>
          <w:p w:rsidR="004863DA" w:rsidRPr="004C1B59" w:rsidRDefault="004863DA" w:rsidP="00D23007">
            <w:pPr>
              <w:rPr>
                <w:b/>
                <w:bCs/>
              </w:rPr>
            </w:pPr>
          </w:p>
        </w:tc>
      </w:tr>
      <w:tr w:rsidR="004863DA" w:rsidRPr="004C1B59" w:rsidTr="00D23007">
        <w:trPr>
          <w:trHeight w:val="306"/>
          <w:jc w:val="center"/>
        </w:trPr>
        <w:tc>
          <w:tcPr>
            <w:tcW w:w="4140" w:type="dxa"/>
            <w:tcBorders>
              <w:top w:val="nil"/>
              <w:bottom w:val="nil"/>
            </w:tcBorders>
          </w:tcPr>
          <w:p w:rsidR="004863DA" w:rsidRPr="004C1B59" w:rsidRDefault="004863DA" w:rsidP="00D23007">
            <w:r w:rsidRPr="004C1B59">
              <w:t>Primary school or less</w:t>
            </w:r>
          </w:p>
        </w:tc>
        <w:tc>
          <w:tcPr>
            <w:tcW w:w="1710" w:type="dxa"/>
            <w:tcBorders>
              <w:top w:val="nil"/>
              <w:bottom w:val="nil"/>
            </w:tcBorders>
          </w:tcPr>
          <w:p w:rsidR="004863DA" w:rsidRPr="004C1B59" w:rsidRDefault="004863DA" w:rsidP="00D23007">
            <w:r w:rsidRPr="004C1B59">
              <w:t>130 (60.7)</w:t>
            </w:r>
          </w:p>
        </w:tc>
        <w:tc>
          <w:tcPr>
            <w:tcW w:w="1710" w:type="dxa"/>
            <w:tcBorders>
              <w:top w:val="nil"/>
              <w:bottom w:val="nil"/>
            </w:tcBorders>
          </w:tcPr>
          <w:p w:rsidR="004863DA" w:rsidRPr="004C1B59" w:rsidRDefault="004863DA" w:rsidP="00D23007">
            <w:r w:rsidRPr="004C1B59">
              <w:t>66 (28.3)</w:t>
            </w:r>
          </w:p>
        </w:tc>
        <w:tc>
          <w:tcPr>
            <w:tcW w:w="1239" w:type="dxa"/>
            <w:tcBorders>
              <w:top w:val="nil"/>
              <w:bottom w:val="nil"/>
            </w:tcBorders>
          </w:tcPr>
          <w:p w:rsidR="004863DA" w:rsidRPr="004C1B59" w:rsidRDefault="004863DA" w:rsidP="00D23007">
            <w:r w:rsidRPr="004C1B59">
              <w:t>196 (43.8)</w:t>
            </w:r>
          </w:p>
        </w:tc>
      </w:tr>
      <w:tr w:rsidR="004863DA" w:rsidRPr="004C1B59" w:rsidTr="00D23007">
        <w:trPr>
          <w:trHeight w:val="306"/>
          <w:jc w:val="center"/>
        </w:trPr>
        <w:tc>
          <w:tcPr>
            <w:tcW w:w="4140" w:type="dxa"/>
            <w:tcBorders>
              <w:top w:val="nil"/>
              <w:bottom w:val="nil"/>
            </w:tcBorders>
          </w:tcPr>
          <w:p w:rsidR="004863DA" w:rsidRPr="004C1B59" w:rsidRDefault="004863DA" w:rsidP="00D23007">
            <w:r w:rsidRPr="004C1B59">
              <w:lastRenderedPageBreak/>
              <w:t xml:space="preserve">Secondary school </w:t>
            </w:r>
          </w:p>
        </w:tc>
        <w:tc>
          <w:tcPr>
            <w:tcW w:w="1710" w:type="dxa"/>
            <w:tcBorders>
              <w:top w:val="nil"/>
              <w:bottom w:val="nil"/>
            </w:tcBorders>
          </w:tcPr>
          <w:p w:rsidR="004863DA" w:rsidRPr="004C1B59" w:rsidRDefault="004863DA" w:rsidP="00D23007">
            <w:r w:rsidRPr="004C1B59">
              <w:t>61 (28.5)</w:t>
            </w:r>
          </w:p>
        </w:tc>
        <w:tc>
          <w:tcPr>
            <w:tcW w:w="1710" w:type="dxa"/>
            <w:tcBorders>
              <w:top w:val="nil"/>
              <w:bottom w:val="nil"/>
            </w:tcBorders>
          </w:tcPr>
          <w:p w:rsidR="004863DA" w:rsidRPr="004C1B59" w:rsidRDefault="004863DA" w:rsidP="00D23007">
            <w:r w:rsidRPr="004C1B59">
              <w:t>111 (47.6)</w:t>
            </w:r>
          </w:p>
        </w:tc>
        <w:tc>
          <w:tcPr>
            <w:tcW w:w="1239" w:type="dxa"/>
            <w:tcBorders>
              <w:top w:val="nil"/>
              <w:bottom w:val="nil"/>
            </w:tcBorders>
          </w:tcPr>
          <w:p w:rsidR="004863DA" w:rsidRPr="004C1B59" w:rsidRDefault="004863DA" w:rsidP="00D23007">
            <w:r w:rsidRPr="004C1B59">
              <w:t>172 (38.5)</w:t>
            </w:r>
          </w:p>
        </w:tc>
      </w:tr>
      <w:tr w:rsidR="004863DA" w:rsidRPr="004C1B59" w:rsidTr="00D23007">
        <w:trPr>
          <w:trHeight w:val="295"/>
          <w:jc w:val="center"/>
        </w:trPr>
        <w:tc>
          <w:tcPr>
            <w:tcW w:w="4140" w:type="dxa"/>
            <w:tcBorders>
              <w:top w:val="nil"/>
              <w:bottom w:val="nil"/>
            </w:tcBorders>
          </w:tcPr>
          <w:p w:rsidR="004863DA" w:rsidRPr="004C1B59" w:rsidRDefault="004863DA" w:rsidP="00D23007">
            <w:r w:rsidRPr="004C1B59">
              <w:t>High school</w:t>
            </w:r>
          </w:p>
        </w:tc>
        <w:tc>
          <w:tcPr>
            <w:tcW w:w="1710" w:type="dxa"/>
            <w:tcBorders>
              <w:top w:val="nil"/>
              <w:bottom w:val="nil"/>
            </w:tcBorders>
          </w:tcPr>
          <w:p w:rsidR="004863DA" w:rsidRPr="004C1B59" w:rsidRDefault="004863DA" w:rsidP="00D23007">
            <w:r w:rsidRPr="004C1B59">
              <w:t>17 (7.9)</w:t>
            </w:r>
          </w:p>
        </w:tc>
        <w:tc>
          <w:tcPr>
            <w:tcW w:w="1710" w:type="dxa"/>
            <w:tcBorders>
              <w:top w:val="nil"/>
              <w:bottom w:val="nil"/>
            </w:tcBorders>
          </w:tcPr>
          <w:p w:rsidR="004863DA" w:rsidRPr="004C1B59" w:rsidRDefault="004863DA" w:rsidP="00D23007">
            <w:r w:rsidRPr="004C1B59">
              <w:t>38 (16.3)</w:t>
            </w:r>
          </w:p>
        </w:tc>
        <w:tc>
          <w:tcPr>
            <w:tcW w:w="1239" w:type="dxa"/>
            <w:tcBorders>
              <w:top w:val="nil"/>
              <w:bottom w:val="nil"/>
            </w:tcBorders>
          </w:tcPr>
          <w:p w:rsidR="004863DA" w:rsidRPr="004C1B59" w:rsidRDefault="004863DA" w:rsidP="00D23007">
            <w:r w:rsidRPr="004C1B59">
              <w:t>55 (12.3)</w:t>
            </w:r>
          </w:p>
        </w:tc>
      </w:tr>
      <w:tr w:rsidR="004863DA" w:rsidRPr="004C1B59" w:rsidTr="00D23007">
        <w:trPr>
          <w:trHeight w:val="306"/>
          <w:jc w:val="center"/>
        </w:trPr>
        <w:tc>
          <w:tcPr>
            <w:tcW w:w="4140" w:type="dxa"/>
            <w:tcBorders>
              <w:top w:val="nil"/>
              <w:bottom w:val="single" w:sz="4" w:space="0" w:color="auto"/>
            </w:tcBorders>
          </w:tcPr>
          <w:p w:rsidR="004863DA" w:rsidRPr="004C1B59" w:rsidRDefault="004863DA" w:rsidP="00D23007">
            <w:r w:rsidRPr="004C1B59">
              <w:t>University</w:t>
            </w:r>
          </w:p>
        </w:tc>
        <w:tc>
          <w:tcPr>
            <w:tcW w:w="1710" w:type="dxa"/>
            <w:tcBorders>
              <w:top w:val="nil"/>
              <w:bottom w:val="single" w:sz="4" w:space="0" w:color="auto"/>
            </w:tcBorders>
          </w:tcPr>
          <w:p w:rsidR="004863DA" w:rsidRPr="004C1B59" w:rsidRDefault="004863DA" w:rsidP="00D23007">
            <w:r w:rsidRPr="004C1B59">
              <w:t>6 (2.8)</w:t>
            </w:r>
          </w:p>
        </w:tc>
        <w:tc>
          <w:tcPr>
            <w:tcW w:w="1710" w:type="dxa"/>
            <w:tcBorders>
              <w:top w:val="nil"/>
              <w:bottom w:val="single" w:sz="4" w:space="0" w:color="auto"/>
            </w:tcBorders>
          </w:tcPr>
          <w:p w:rsidR="004863DA" w:rsidRPr="004C1B59" w:rsidRDefault="004863DA" w:rsidP="00D23007">
            <w:r w:rsidRPr="004C1B59">
              <w:t>18 (7.7)</w:t>
            </w:r>
          </w:p>
        </w:tc>
        <w:tc>
          <w:tcPr>
            <w:tcW w:w="1239" w:type="dxa"/>
            <w:tcBorders>
              <w:top w:val="nil"/>
              <w:bottom w:val="single" w:sz="4" w:space="0" w:color="auto"/>
            </w:tcBorders>
          </w:tcPr>
          <w:p w:rsidR="004863DA" w:rsidRPr="004C1B59" w:rsidRDefault="004863DA" w:rsidP="00D23007">
            <w:r w:rsidRPr="004C1B59">
              <w:t>24 (5.4)</w:t>
            </w:r>
          </w:p>
        </w:tc>
      </w:tr>
      <w:tr w:rsidR="004863DA" w:rsidRPr="004C1B59" w:rsidTr="00D23007">
        <w:trPr>
          <w:trHeight w:val="295"/>
          <w:jc w:val="center"/>
        </w:trPr>
        <w:tc>
          <w:tcPr>
            <w:tcW w:w="4140" w:type="dxa"/>
            <w:tcBorders>
              <w:top w:val="single" w:sz="4" w:space="0" w:color="auto"/>
              <w:bottom w:val="nil"/>
            </w:tcBorders>
          </w:tcPr>
          <w:p w:rsidR="004863DA" w:rsidRPr="004C1B59" w:rsidRDefault="004863DA" w:rsidP="00D23007">
            <w:pPr>
              <w:rPr>
                <w:b/>
                <w:bCs/>
              </w:rPr>
            </w:pPr>
            <w:r w:rsidRPr="004C1B59">
              <w:rPr>
                <w:b/>
                <w:bCs/>
              </w:rPr>
              <w:t>Employment status (n, %)</w:t>
            </w:r>
          </w:p>
        </w:tc>
        <w:tc>
          <w:tcPr>
            <w:tcW w:w="1710" w:type="dxa"/>
            <w:tcBorders>
              <w:top w:val="single" w:sz="4" w:space="0" w:color="auto"/>
              <w:bottom w:val="nil"/>
            </w:tcBorders>
          </w:tcPr>
          <w:p w:rsidR="004863DA" w:rsidRPr="004C1B59" w:rsidRDefault="004863DA" w:rsidP="00D23007">
            <w:pPr>
              <w:rPr>
                <w:b/>
                <w:bCs/>
              </w:rPr>
            </w:pPr>
          </w:p>
        </w:tc>
        <w:tc>
          <w:tcPr>
            <w:tcW w:w="1710" w:type="dxa"/>
            <w:tcBorders>
              <w:top w:val="single" w:sz="4" w:space="0" w:color="auto"/>
              <w:bottom w:val="nil"/>
            </w:tcBorders>
          </w:tcPr>
          <w:p w:rsidR="004863DA" w:rsidRPr="004C1B59" w:rsidRDefault="004863DA" w:rsidP="00D23007">
            <w:pPr>
              <w:rPr>
                <w:b/>
                <w:bCs/>
              </w:rPr>
            </w:pPr>
          </w:p>
        </w:tc>
        <w:tc>
          <w:tcPr>
            <w:tcW w:w="1239" w:type="dxa"/>
            <w:tcBorders>
              <w:top w:val="single" w:sz="4" w:space="0" w:color="auto"/>
              <w:bottom w:val="nil"/>
            </w:tcBorders>
          </w:tcPr>
          <w:p w:rsidR="004863DA" w:rsidRPr="004C1B59" w:rsidRDefault="004863DA" w:rsidP="00D23007">
            <w:pPr>
              <w:rPr>
                <w:b/>
                <w:bCs/>
              </w:rPr>
            </w:pPr>
          </w:p>
        </w:tc>
      </w:tr>
      <w:tr w:rsidR="004863DA" w:rsidRPr="004C1B59" w:rsidTr="00D23007">
        <w:trPr>
          <w:trHeight w:val="295"/>
          <w:jc w:val="center"/>
        </w:trPr>
        <w:tc>
          <w:tcPr>
            <w:tcW w:w="4140" w:type="dxa"/>
            <w:tcBorders>
              <w:top w:val="nil"/>
              <w:bottom w:val="nil"/>
            </w:tcBorders>
          </w:tcPr>
          <w:p w:rsidR="004863DA" w:rsidRPr="004C1B59" w:rsidRDefault="004863DA" w:rsidP="00D23007">
            <w:r w:rsidRPr="004C1B59">
              <w:t>Employed</w:t>
            </w:r>
          </w:p>
        </w:tc>
        <w:tc>
          <w:tcPr>
            <w:tcW w:w="1710" w:type="dxa"/>
            <w:tcBorders>
              <w:top w:val="nil"/>
              <w:bottom w:val="nil"/>
            </w:tcBorders>
          </w:tcPr>
          <w:p w:rsidR="004863DA" w:rsidRPr="004C1B59" w:rsidRDefault="004863DA" w:rsidP="00D23007">
            <w:r w:rsidRPr="004C1B59">
              <w:t>20 (8.6)</w:t>
            </w:r>
          </w:p>
        </w:tc>
        <w:tc>
          <w:tcPr>
            <w:tcW w:w="1710" w:type="dxa"/>
            <w:tcBorders>
              <w:top w:val="nil"/>
              <w:bottom w:val="nil"/>
            </w:tcBorders>
          </w:tcPr>
          <w:p w:rsidR="004863DA" w:rsidRPr="004C1B59" w:rsidRDefault="004863DA" w:rsidP="00D23007">
            <w:r w:rsidRPr="004C1B59">
              <w:t>14 (6.5)</w:t>
            </w:r>
          </w:p>
        </w:tc>
        <w:tc>
          <w:tcPr>
            <w:tcW w:w="1239" w:type="dxa"/>
            <w:tcBorders>
              <w:top w:val="nil"/>
              <w:bottom w:val="nil"/>
            </w:tcBorders>
          </w:tcPr>
          <w:p w:rsidR="004863DA" w:rsidRPr="004C1B59" w:rsidRDefault="004863DA" w:rsidP="00D23007">
            <w:r w:rsidRPr="004C1B59">
              <w:t>34 (7.6)</w:t>
            </w:r>
          </w:p>
        </w:tc>
      </w:tr>
      <w:tr w:rsidR="004863DA" w:rsidRPr="004C1B59" w:rsidTr="00D23007">
        <w:trPr>
          <w:trHeight w:val="306"/>
          <w:jc w:val="center"/>
        </w:trPr>
        <w:tc>
          <w:tcPr>
            <w:tcW w:w="4140" w:type="dxa"/>
            <w:tcBorders>
              <w:top w:val="nil"/>
              <w:bottom w:val="nil"/>
            </w:tcBorders>
          </w:tcPr>
          <w:p w:rsidR="004863DA" w:rsidRPr="004C1B59" w:rsidRDefault="004863DA" w:rsidP="00D23007">
            <w:r w:rsidRPr="004C1B59">
              <w:t xml:space="preserve">Unemployed </w:t>
            </w:r>
          </w:p>
        </w:tc>
        <w:tc>
          <w:tcPr>
            <w:tcW w:w="1710" w:type="dxa"/>
            <w:tcBorders>
              <w:top w:val="nil"/>
              <w:bottom w:val="nil"/>
            </w:tcBorders>
          </w:tcPr>
          <w:p w:rsidR="004863DA" w:rsidRPr="004C1B59" w:rsidRDefault="004863DA" w:rsidP="00D23007">
            <w:r w:rsidRPr="004C1B59">
              <w:t>212 (91.0)</w:t>
            </w:r>
          </w:p>
        </w:tc>
        <w:tc>
          <w:tcPr>
            <w:tcW w:w="1710" w:type="dxa"/>
            <w:tcBorders>
              <w:top w:val="nil"/>
              <w:bottom w:val="nil"/>
            </w:tcBorders>
          </w:tcPr>
          <w:p w:rsidR="004863DA" w:rsidRPr="004C1B59" w:rsidRDefault="004863DA" w:rsidP="00D23007">
            <w:r w:rsidRPr="004C1B59">
              <w:t>179 (83.6)</w:t>
            </w:r>
          </w:p>
        </w:tc>
        <w:tc>
          <w:tcPr>
            <w:tcW w:w="1239" w:type="dxa"/>
            <w:tcBorders>
              <w:top w:val="nil"/>
              <w:bottom w:val="nil"/>
            </w:tcBorders>
          </w:tcPr>
          <w:p w:rsidR="004863DA" w:rsidRPr="004C1B59" w:rsidRDefault="004863DA" w:rsidP="00D23007">
            <w:r w:rsidRPr="004C1B59">
              <w:t>391 (87.5)</w:t>
            </w:r>
          </w:p>
        </w:tc>
      </w:tr>
      <w:tr w:rsidR="004863DA" w:rsidRPr="004C1B59" w:rsidTr="00D23007">
        <w:trPr>
          <w:trHeight w:val="295"/>
          <w:jc w:val="center"/>
        </w:trPr>
        <w:tc>
          <w:tcPr>
            <w:tcW w:w="4140" w:type="dxa"/>
            <w:tcBorders>
              <w:top w:val="nil"/>
              <w:bottom w:val="single" w:sz="4" w:space="0" w:color="auto"/>
            </w:tcBorders>
          </w:tcPr>
          <w:p w:rsidR="004863DA" w:rsidRPr="004C1B59" w:rsidRDefault="004863DA" w:rsidP="00D23007">
            <w:r w:rsidRPr="004C1B59">
              <w:t>Retired</w:t>
            </w:r>
          </w:p>
        </w:tc>
        <w:tc>
          <w:tcPr>
            <w:tcW w:w="1710" w:type="dxa"/>
            <w:tcBorders>
              <w:top w:val="nil"/>
              <w:bottom w:val="single" w:sz="4" w:space="0" w:color="auto"/>
            </w:tcBorders>
          </w:tcPr>
          <w:p w:rsidR="004863DA" w:rsidRPr="004C1B59" w:rsidRDefault="004863DA" w:rsidP="00D23007">
            <w:r w:rsidRPr="004C1B59">
              <w:t>1 (0.4)</w:t>
            </w:r>
          </w:p>
        </w:tc>
        <w:tc>
          <w:tcPr>
            <w:tcW w:w="1710" w:type="dxa"/>
            <w:tcBorders>
              <w:top w:val="nil"/>
              <w:bottom w:val="single" w:sz="4" w:space="0" w:color="auto"/>
            </w:tcBorders>
          </w:tcPr>
          <w:p w:rsidR="004863DA" w:rsidRPr="004C1B59" w:rsidRDefault="004863DA" w:rsidP="00D23007">
            <w:r w:rsidRPr="004C1B59">
              <w:t>21 (9.8)</w:t>
            </w:r>
          </w:p>
        </w:tc>
        <w:tc>
          <w:tcPr>
            <w:tcW w:w="1239" w:type="dxa"/>
            <w:tcBorders>
              <w:top w:val="nil"/>
              <w:bottom w:val="single" w:sz="4" w:space="0" w:color="auto"/>
            </w:tcBorders>
          </w:tcPr>
          <w:p w:rsidR="004863DA" w:rsidRPr="004C1B59" w:rsidRDefault="004863DA" w:rsidP="00D23007">
            <w:r w:rsidRPr="004C1B59">
              <w:t>22 (4.9)</w:t>
            </w:r>
          </w:p>
        </w:tc>
      </w:tr>
      <w:tr w:rsidR="004863DA" w:rsidRPr="004C1B59" w:rsidTr="00D23007">
        <w:trPr>
          <w:trHeight w:val="295"/>
          <w:jc w:val="center"/>
        </w:trPr>
        <w:tc>
          <w:tcPr>
            <w:tcW w:w="4140" w:type="dxa"/>
            <w:tcBorders>
              <w:top w:val="single" w:sz="4" w:space="0" w:color="auto"/>
              <w:bottom w:val="nil"/>
            </w:tcBorders>
          </w:tcPr>
          <w:p w:rsidR="004863DA" w:rsidRPr="004C1B59" w:rsidRDefault="004863DA" w:rsidP="00D23007">
            <w:pPr>
              <w:rPr>
                <w:b/>
                <w:bCs/>
              </w:rPr>
            </w:pPr>
            <w:r w:rsidRPr="004C1B59">
              <w:rPr>
                <w:b/>
                <w:bCs/>
              </w:rPr>
              <w:t>Residency status (n, %)</w:t>
            </w:r>
          </w:p>
        </w:tc>
        <w:tc>
          <w:tcPr>
            <w:tcW w:w="1710" w:type="dxa"/>
            <w:tcBorders>
              <w:top w:val="single" w:sz="4" w:space="0" w:color="auto"/>
              <w:bottom w:val="nil"/>
            </w:tcBorders>
          </w:tcPr>
          <w:p w:rsidR="004863DA" w:rsidRPr="004C1B59" w:rsidRDefault="004863DA" w:rsidP="00D23007">
            <w:pPr>
              <w:rPr>
                <w:b/>
                <w:bCs/>
              </w:rPr>
            </w:pPr>
          </w:p>
        </w:tc>
        <w:tc>
          <w:tcPr>
            <w:tcW w:w="1710" w:type="dxa"/>
            <w:tcBorders>
              <w:top w:val="single" w:sz="4" w:space="0" w:color="auto"/>
              <w:bottom w:val="nil"/>
            </w:tcBorders>
          </w:tcPr>
          <w:p w:rsidR="004863DA" w:rsidRPr="004C1B59" w:rsidRDefault="004863DA" w:rsidP="00D23007">
            <w:pPr>
              <w:rPr>
                <w:b/>
                <w:bCs/>
              </w:rPr>
            </w:pPr>
          </w:p>
        </w:tc>
        <w:tc>
          <w:tcPr>
            <w:tcW w:w="1239" w:type="dxa"/>
            <w:tcBorders>
              <w:top w:val="single" w:sz="4" w:space="0" w:color="auto"/>
              <w:bottom w:val="nil"/>
            </w:tcBorders>
          </w:tcPr>
          <w:p w:rsidR="004863DA" w:rsidRPr="004C1B59" w:rsidRDefault="004863DA" w:rsidP="00D23007">
            <w:pPr>
              <w:rPr>
                <w:b/>
                <w:bCs/>
              </w:rPr>
            </w:pPr>
          </w:p>
        </w:tc>
      </w:tr>
      <w:tr w:rsidR="004863DA" w:rsidRPr="004C1B59" w:rsidTr="00D23007">
        <w:trPr>
          <w:trHeight w:val="295"/>
          <w:jc w:val="center"/>
        </w:trPr>
        <w:tc>
          <w:tcPr>
            <w:tcW w:w="4140" w:type="dxa"/>
            <w:tcBorders>
              <w:top w:val="nil"/>
              <w:bottom w:val="nil"/>
            </w:tcBorders>
          </w:tcPr>
          <w:p w:rsidR="004863DA" w:rsidRPr="004C1B59" w:rsidRDefault="004863DA" w:rsidP="00D23007">
            <w:r w:rsidRPr="004C1B59">
              <w:t>Internally Displaced Person (IDP)</w:t>
            </w:r>
          </w:p>
        </w:tc>
        <w:tc>
          <w:tcPr>
            <w:tcW w:w="1710" w:type="dxa"/>
            <w:tcBorders>
              <w:top w:val="nil"/>
              <w:bottom w:val="nil"/>
            </w:tcBorders>
          </w:tcPr>
          <w:p w:rsidR="004863DA" w:rsidRPr="004C1B59" w:rsidRDefault="004863DA" w:rsidP="00D23007">
            <w:r w:rsidRPr="004C1B59">
              <w:t>176 (75.5)</w:t>
            </w:r>
          </w:p>
        </w:tc>
        <w:tc>
          <w:tcPr>
            <w:tcW w:w="1710" w:type="dxa"/>
            <w:tcBorders>
              <w:top w:val="nil"/>
              <w:bottom w:val="nil"/>
            </w:tcBorders>
          </w:tcPr>
          <w:p w:rsidR="004863DA" w:rsidRPr="004C1B59" w:rsidRDefault="004863DA" w:rsidP="00D23007">
            <w:r w:rsidRPr="004C1B59">
              <w:t>173 (80.8)</w:t>
            </w:r>
          </w:p>
        </w:tc>
        <w:tc>
          <w:tcPr>
            <w:tcW w:w="1239" w:type="dxa"/>
            <w:tcBorders>
              <w:top w:val="nil"/>
              <w:bottom w:val="nil"/>
            </w:tcBorders>
          </w:tcPr>
          <w:p w:rsidR="004863DA" w:rsidRPr="004C1B59" w:rsidRDefault="004863DA" w:rsidP="00D23007">
            <w:r w:rsidRPr="004C1B59">
              <w:t>349 (78.1)</w:t>
            </w:r>
          </w:p>
        </w:tc>
      </w:tr>
      <w:tr w:rsidR="004863DA" w:rsidRPr="004C1B59" w:rsidTr="00D23007">
        <w:trPr>
          <w:trHeight w:val="295"/>
          <w:jc w:val="center"/>
        </w:trPr>
        <w:tc>
          <w:tcPr>
            <w:tcW w:w="4140" w:type="dxa"/>
            <w:tcBorders>
              <w:top w:val="nil"/>
              <w:bottom w:val="single" w:sz="4" w:space="0" w:color="auto"/>
            </w:tcBorders>
          </w:tcPr>
          <w:p w:rsidR="004863DA" w:rsidRPr="004C1B59" w:rsidRDefault="004863DA" w:rsidP="00D23007">
            <w:r w:rsidRPr="004C1B59">
              <w:t>Resident (host communities)</w:t>
            </w:r>
          </w:p>
        </w:tc>
        <w:tc>
          <w:tcPr>
            <w:tcW w:w="1710" w:type="dxa"/>
            <w:tcBorders>
              <w:top w:val="nil"/>
              <w:bottom w:val="single" w:sz="4" w:space="0" w:color="auto"/>
            </w:tcBorders>
          </w:tcPr>
          <w:p w:rsidR="004863DA" w:rsidRPr="004C1B59" w:rsidRDefault="004863DA" w:rsidP="00D23007">
            <w:r w:rsidRPr="004C1B59">
              <w:t>57 (24.5)</w:t>
            </w:r>
          </w:p>
        </w:tc>
        <w:tc>
          <w:tcPr>
            <w:tcW w:w="1710" w:type="dxa"/>
            <w:tcBorders>
              <w:top w:val="nil"/>
              <w:bottom w:val="single" w:sz="4" w:space="0" w:color="auto"/>
            </w:tcBorders>
          </w:tcPr>
          <w:p w:rsidR="004863DA" w:rsidRPr="004C1B59" w:rsidRDefault="004863DA" w:rsidP="00D23007">
            <w:r w:rsidRPr="004C1B59">
              <w:t>41 (19.2)</w:t>
            </w:r>
          </w:p>
        </w:tc>
        <w:tc>
          <w:tcPr>
            <w:tcW w:w="1239" w:type="dxa"/>
            <w:tcBorders>
              <w:top w:val="nil"/>
              <w:bottom w:val="single" w:sz="4" w:space="0" w:color="auto"/>
            </w:tcBorders>
          </w:tcPr>
          <w:p w:rsidR="004863DA" w:rsidRPr="004C1B59" w:rsidRDefault="004863DA" w:rsidP="00D23007">
            <w:r w:rsidRPr="004C1B59">
              <w:t>98 (21.9)</w:t>
            </w:r>
          </w:p>
        </w:tc>
      </w:tr>
      <w:tr w:rsidR="004863DA" w:rsidRPr="004C1B59" w:rsidTr="00D23007">
        <w:trPr>
          <w:trHeight w:val="306"/>
          <w:jc w:val="center"/>
        </w:trPr>
        <w:tc>
          <w:tcPr>
            <w:tcW w:w="4140" w:type="dxa"/>
            <w:tcBorders>
              <w:top w:val="single" w:sz="4" w:space="0" w:color="auto"/>
              <w:bottom w:val="nil"/>
            </w:tcBorders>
          </w:tcPr>
          <w:p w:rsidR="004863DA" w:rsidRPr="004C1B59" w:rsidRDefault="004863DA" w:rsidP="00D23007">
            <w:pPr>
              <w:rPr>
                <w:b/>
                <w:bCs/>
              </w:rPr>
            </w:pPr>
            <w:r w:rsidRPr="004C1B59">
              <w:rPr>
                <w:b/>
                <w:bCs/>
              </w:rPr>
              <w:t>Residence type (n, %)</w:t>
            </w:r>
          </w:p>
        </w:tc>
        <w:tc>
          <w:tcPr>
            <w:tcW w:w="1710" w:type="dxa"/>
            <w:tcBorders>
              <w:top w:val="single" w:sz="4" w:space="0" w:color="auto"/>
              <w:bottom w:val="nil"/>
            </w:tcBorders>
          </w:tcPr>
          <w:p w:rsidR="004863DA" w:rsidRPr="004C1B59" w:rsidRDefault="004863DA" w:rsidP="00D23007"/>
        </w:tc>
        <w:tc>
          <w:tcPr>
            <w:tcW w:w="1710" w:type="dxa"/>
            <w:tcBorders>
              <w:top w:val="single" w:sz="4" w:space="0" w:color="auto"/>
              <w:bottom w:val="nil"/>
            </w:tcBorders>
          </w:tcPr>
          <w:p w:rsidR="004863DA" w:rsidRPr="004C1B59" w:rsidRDefault="004863DA" w:rsidP="00D23007"/>
        </w:tc>
        <w:tc>
          <w:tcPr>
            <w:tcW w:w="1239" w:type="dxa"/>
            <w:tcBorders>
              <w:top w:val="single" w:sz="4" w:space="0" w:color="auto"/>
              <w:bottom w:val="nil"/>
            </w:tcBorders>
          </w:tcPr>
          <w:p w:rsidR="004863DA" w:rsidRPr="004C1B59" w:rsidRDefault="004863DA" w:rsidP="00D23007"/>
        </w:tc>
      </w:tr>
      <w:tr w:rsidR="004863DA" w:rsidRPr="004C1B59" w:rsidTr="00D23007">
        <w:trPr>
          <w:trHeight w:val="295"/>
          <w:jc w:val="center"/>
        </w:trPr>
        <w:tc>
          <w:tcPr>
            <w:tcW w:w="4140" w:type="dxa"/>
            <w:tcBorders>
              <w:top w:val="nil"/>
              <w:bottom w:val="nil"/>
            </w:tcBorders>
          </w:tcPr>
          <w:p w:rsidR="004863DA" w:rsidRPr="004C1B59" w:rsidRDefault="004863DA" w:rsidP="00D23007">
            <w:r w:rsidRPr="004C1B59">
              <w:t>Tent</w:t>
            </w:r>
          </w:p>
        </w:tc>
        <w:tc>
          <w:tcPr>
            <w:tcW w:w="1710" w:type="dxa"/>
            <w:tcBorders>
              <w:top w:val="nil"/>
              <w:bottom w:val="nil"/>
            </w:tcBorders>
          </w:tcPr>
          <w:p w:rsidR="004863DA" w:rsidRPr="004C1B59" w:rsidRDefault="004863DA" w:rsidP="00D23007">
            <w:r w:rsidRPr="004C1B59">
              <w:t>101 (43.3)</w:t>
            </w:r>
          </w:p>
        </w:tc>
        <w:tc>
          <w:tcPr>
            <w:tcW w:w="1710" w:type="dxa"/>
            <w:tcBorders>
              <w:top w:val="nil"/>
              <w:bottom w:val="nil"/>
            </w:tcBorders>
          </w:tcPr>
          <w:p w:rsidR="004863DA" w:rsidRPr="004C1B59" w:rsidRDefault="004863DA" w:rsidP="00D23007">
            <w:r w:rsidRPr="004C1B59">
              <w:t>54 (25.2)</w:t>
            </w:r>
          </w:p>
        </w:tc>
        <w:tc>
          <w:tcPr>
            <w:tcW w:w="1239" w:type="dxa"/>
            <w:tcBorders>
              <w:top w:val="nil"/>
              <w:bottom w:val="nil"/>
            </w:tcBorders>
          </w:tcPr>
          <w:p w:rsidR="004863DA" w:rsidRPr="004C1B59" w:rsidRDefault="004863DA" w:rsidP="00D23007">
            <w:r w:rsidRPr="004C1B59">
              <w:t>155 (34.7)</w:t>
            </w:r>
          </w:p>
        </w:tc>
      </w:tr>
      <w:tr w:rsidR="004863DA" w:rsidRPr="004C1B59" w:rsidTr="00D23007">
        <w:trPr>
          <w:trHeight w:val="306"/>
          <w:jc w:val="center"/>
        </w:trPr>
        <w:tc>
          <w:tcPr>
            <w:tcW w:w="4140" w:type="dxa"/>
            <w:tcBorders>
              <w:top w:val="nil"/>
              <w:bottom w:val="nil"/>
            </w:tcBorders>
          </w:tcPr>
          <w:p w:rsidR="004863DA" w:rsidRPr="004C1B59" w:rsidRDefault="004863DA" w:rsidP="00D23007">
            <w:r w:rsidRPr="004C1B59">
              <w:t>A room within another household</w:t>
            </w:r>
          </w:p>
        </w:tc>
        <w:tc>
          <w:tcPr>
            <w:tcW w:w="1710" w:type="dxa"/>
            <w:tcBorders>
              <w:top w:val="nil"/>
              <w:bottom w:val="nil"/>
            </w:tcBorders>
          </w:tcPr>
          <w:p w:rsidR="004863DA" w:rsidRPr="004C1B59" w:rsidRDefault="004863DA" w:rsidP="00D23007">
            <w:r w:rsidRPr="004C1B59">
              <w:t>24 (10.3)</w:t>
            </w:r>
          </w:p>
        </w:tc>
        <w:tc>
          <w:tcPr>
            <w:tcW w:w="1710" w:type="dxa"/>
            <w:tcBorders>
              <w:top w:val="nil"/>
              <w:bottom w:val="nil"/>
            </w:tcBorders>
          </w:tcPr>
          <w:p w:rsidR="004863DA" w:rsidRPr="004C1B59" w:rsidRDefault="004863DA" w:rsidP="00D23007">
            <w:r w:rsidRPr="004C1B59">
              <w:t>5 (2.3)</w:t>
            </w:r>
          </w:p>
        </w:tc>
        <w:tc>
          <w:tcPr>
            <w:tcW w:w="1239" w:type="dxa"/>
            <w:tcBorders>
              <w:top w:val="nil"/>
              <w:bottom w:val="nil"/>
            </w:tcBorders>
          </w:tcPr>
          <w:p w:rsidR="004863DA" w:rsidRPr="004C1B59" w:rsidRDefault="004863DA" w:rsidP="00D23007">
            <w:r w:rsidRPr="004C1B59">
              <w:t>29 (6.5)</w:t>
            </w:r>
          </w:p>
        </w:tc>
      </w:tr>
      <w:tr w:rsidR="004863DA" w:rsidRPr="004C1B59" w:rsidTr="00D23007">
        <w:trPr>
          <w:trHeight w:val="295"/>
          <w:jc w:val="center"/>
        </w:trPr>
        <w:tc>
          <w:tcPr>
            <w:tcW w:w="4140" w:type="dxa"/>
            <w:tcBorders>
              <w:top w:val="nil"/>
              <w:bottom w:val="single" w:sz="4" w:space="0" w:color="auto"/>
            </w:tcBorders>
          </w:tcPr>
          <w:p w:rsidR="004863DA" w:rsidRPr="004C1B59" w:rsidRDefault="004863DA" w:rsidP="00D23007">
            <w:r w:rsidRPr="004C1B59">
              <w:t>House or apartment</w:t>
            </w:r>
          </w:p>
        </w:tc>
        <w:tc>
          <w:tcPr>
            <w:tcW w:w="1710" w:type="dxa"/>
            <w:tcBorders>
              <w:top w:val="nil"/>
              <w:bottom w:val="single" w:sz="4" w:space="0" w:color="auto"/>
            </w:tcBorders>
          </w:tcPr>
          <w:p w:rsidR="004863DA" w:rsidRPr="004C1B59" w:rsidRDefault="004863DA" w:rsidP="00D23007">
            <w:r w:rsidRPr="004C1B59">
              <w:t>108 (46.4)</w:t>
            </w:r>
          </w:p>
        </w:tc>
        <w:tc>
          <w:tcPr>
            <w:tcW w:w="1710" w:type="dxa"/>
            <w:tcBorders>
              <w:top w:val="nil"/>
              <w:bottom w:val="single" w:sz="4" w:space="0" w:color="auto"/>
            </w:tcBorders>
          </w:tcPr>
          <w:p w:rsidR="004863DA" w:rsidRPr="004C1B59" w:rsidRDefault="004863DA" w:rsidP="00D23007">
            <w:r w:rsidRPr="004C1B59">
              <w:t>155 (72.4)</w:t>
            </w:r>
          </w:p>
        </w:tc>
        <w:tc>
          <w:tcPr>
            <w:tcW w:w="1239" w:type="dxa"/>
            <w:tcBorders>
              <w:top w:val="nil"/>
              <w:bottom w:val="single" w:sz="4" w:space="0" w:color="auto"/>
            </w:tcBorders>
          </w:tcPr>
          <w:p w:rsidR="004863DA" w:rsidRPr="004C1B59" w:rsidRDefault="004863DA" w:rsidP="00D23007">
            <w:r w:rsidRPr="004C1B59">
              <w:t>263 (58.8)</w:t>
            </w:r>
          </w:p>
        </w:tc>
      </w:tr>
      <w:tr w:rsidR="004863DA" w:rsidRPr="004C1B59" w:rsidTr="00D23007">
        <w:trPr>
          <w:trHeight w:val="295"/>
          <w:jc w:val="center"/>
        </w:trPr>
        <w:tc>
          <w:tcPr>
            <w:tcW w:w="4140" w:type="dxa"/>
            <w:tcBorders>
              <w:top w:val="single" w:sz="4" w:space="0" w:color="auto"/>
              <w:bottom w:val="single" w:sz="4" w:space="0" w:color="auto"/>
            </w:tcBorders>
          </w:tcPr>
          <w:p w:rsidR="004863DA" w:rsidRPr="004C1B59" w:rsidRDefault="004863DA" w:rsidP="00D23007">
            <w:pPr>
              <w:rPr>
                <w:b/>
                <w:bCs/>
              </w:rPr>
            </w:pPr>
            <w:r w:rsidRPr="004C1B59">
              <w:rPr>
                <w:b/>
                <w:bCs/>
              </w:rPr>
              <w:t>Crowding index (mean ± SD)</w:t>
            </w:r>
          </w:p>
        </w:tc>
        <w:tc>
          <w:tcPr>
            <w:tcW w:w="1710" w:type="dxa"/>
            <w:tcBorders>
              <w:top w:val="single" w:sz="4" w:space="0" w:color="auto"/>
              <w:bottom w:val="single" w:sz="4" w:space="0" w:color="auto"/>
            </w:tcBorders>
          </w:tcPr>
          <w:p w:rsidR="004863DA" w:rsidRPr="004C1B59" w:rsidRDefault="004863DA" w:rsidP="00D23007">
            <w:r w:rsidRPr="004C1B59">
              <w:t>3.54 (1.79)</w:t>
            </w:r>
          </w:p>
        </w:tc>
        <w:tc>
          <w:tcPr>
            <w:tcW w:w="1710" w:type="dxa"/>
            <w:tcBorders>
              <w:top w:val="single" w:sz="4" w:space="0" w:color="auto"/>
              <w:bottom w:val="single" w:sz="4" w:space="0" w:color="auto"/>
            </w:tcBorders>
          </w:tcPr>
          <w:p w:rsidR="004863DA" w:rsidRPr="004C1B59" w:rsidRDefault="004863DA" w:rsidP="00D23007">
            <w:r w:rsidRPr="004C1B59">
              <w:t>3.16 (1.57)</w:t>
            </w:r>
          </w:p>
        </w:tc>
        <w:tc>
          <w:tcPr>
            <w:tcW w:w="1239" w:type="dxa"/>
            <w:tcBorders>
              <w:top w:val="single" w:sz="4" w:space="0" w:color="auto"/>
              <w:bottom w:val="single" w:sz="4" w:space="0" w:color="auto"/>
            </w:tcBorders>
          </w:tcPr>
          <w:p w:rsidR="004863DA" w:rsidRPr="004C1B59" w:rsidRDefault="004863DA" w:rsidP="00D23007">
            <w:r w:rsidRPr="004C1B59">
              <w:t>3.36 (1.70)</w:t>
            </w:r>
          </w:p>
        </w:tc>
      </w:tr>
      <w:tr w:rsidR="004863DA" w:rsidRPr="004C1B59" w:rsidTr="00D23007">
        <w:trPr>
          <w:trHeight w:val="295"/>
          <w:jc w:val="center"/>
        </w:trPr>
        <w:tc>
          <w:tcPr>
            <w:tcW w:w="4140" w:type="dxa"/>
            <w:tcBorders>
              <w:bottom w:val="nil"/>
            </w:tcBorders>
          </w:tcPr>
          <w:p w:rsidR="004863DA" w:rsidRPr="004C1B59" w:rsidRDefault="004863DA" w:rsidP="00D23007">
            <w:pPr>
              <w:rPr>
                <w:b/>
                <w:bCs/>
              </w:rPr>
            </w:pPr>
            <w:r w:rsidRPr="004C1B59">
              <w:rPr>
                <w:b/>
                <w:bCs/>
              </w:rPr>
              <w:t>Facility (n, %)</w:t>
            </w:r>
          </w:p>
        </w:tc>
        <w:tc>
          <w:tcPr>
            <w:tcW w:w="1710" w:type="dxa"/>
            <w:tcBorders>
              <w:bottom w:val="nil"/>
            </w:tcBorders>
          </w:tcPr>
          <w:p w:rsidR="004863DA" w:rsidRPr="004C1B59" w:rsidRDefault="004863DA" w:rsidP="00D23007">
            <w:pPr>
              <w:rPr>
                <w:b/>
                <w:bCs/>
              </w:rPr>
            </w:pPr>
          </w:p>
        </w:tc>
        <w:tc>
          <w:tcPr>
            <w:tcW w:w="1710" w:type="dxa"/>
            <w:tcBorders>
              <w:bottom w:val="nil"/>
            </w:tcBorders>
          </w:tcPr>
          <w:p w:rsidR="004863DA" w:rsidRPr="004C1B59" w:rsidRDefault="004863DA" w:rsidP="00D23007">
            <w:pPr>
              <w:rPr>
                <w:b/>
                <w:bCs/>
              </w:rPr>
            </w:pPr>
          </w:p>
        </w:tc>
        <w:tc>
          <w:tcPr>
            <w:tcW w:w="1239" w:type="dxa"/>
            <w:tcBorders>
              <w:bottom w:val="nil"/>
            </w:tcBorders>
          </w:tcPr>
          <w:p w:rsidR="004863DA" w:rsidRPr="004C1B59" w:rsidRDefault="004863DA" w:rsidP="00D23007">
            <w:pPr>
              <w:rPr>
                <w:b/>
                <w:bCs/>
              </w:rPr>
            </w:pPr>
          </w:p>
        </w:tc>
      </w:tr>
      <w:tr w:rsidR="004863DA" w:rsidRPr="004C1B59" w:rsidTr="00D23007">
        <w:trPr>
          <w:trHeight w:val="306"/>
          <w:jc w:val="center"/>
        </w:trPr>
        <w:tc>
          <w:tcPr>
            <w:tcW w:w="4140" w:type="dxa"/>
            <w:tcBorders>
              <w:top w:val="nil"/>
              <w:bottom w:val="nil"/>
            </w:tcBorders>
          </w:tcPr>
          <w:p w:rsidR="004863DA" w:rsidRPr="004C1B59" w:rsidRDefault="004863DA" w:rsidP="00D23007">
            <w:pPr>
              <w:rPr>
                <w:b/>
                <w:bCs/>
              </w:rPr>
            </w:pPr>
            <w:r>
              <w:rPr>
                <w:b/>
                <w:bCs/>
              </w:rPr>
              <w:t xml:space="preserve">Hospital outpatient clinic 1 – within </w:t>
            </w:r>
            <w:proofErr w:type="spellStart"/>
            <w:r>
              <w:rPr>
                <w:b/>
                <w:bCs/>
              </w:rPr>
              <w:t>Harim</w:t>
            </w:r>
            <w:proofErr w:type="spellEnd"/>
            <w:r>
              <w:rPr>
                <w:b/>
                <w:bCs/>
              </w:rPr>
              <w:t xml:space="preserve"> Network (HN)</w:t>
            </w:r>
          </w:p>
        </w:tc>
        <w:tc>
          <w:tcPr>
            <w:tcW w:w="1710" w:type="dxa"/>
            <w:tcBorders>
              <w:top w:val="nil"/>
              <w:bottom w:val="nil"/>
            </w:tcBorders>
          </w:tcPr>
          <w:p w:rsidR="004863DA" w:rsidRPr="004C1B59" w:rsidRDefault="004863DA" w:rsidP="00D23007">
            <w:r w:rsidRPr="004C1B59">
              <w:t>29 (12.4)</w:t>
            </w:r>
          </w:p>
        </w:tc>
        <w:tc>
          <w:tcPr>
            <w:tcW w:w="1710" w:type="dxa"/>
            <w:tcBorders>
              <w:top w:val="nil"/>
              <w:bottom w:val="nil"/>
            </w:tcBorders>
          </w:tcPr>
          <w:p w:rsidR="004863DA" w:rsidRPr="004C1B59" w:rsidRDefault="004863DA" w:rsidP="00D23007">
            <w:r w:rsidRPr="004C1B59">
              <w:t>30 (14.0)</w:t>
            </w:r>
          </w:p>
        </w:tc>
        <w:tc>
          <w:tcPr>
            <w:tcW w:w="1239" w:type="dxa"/>
            <w:tcBorders>
              <w:top w:val="nil"/>
              <w:bottom w:val="nil"/>
            </w:tcBorders>
          </w:tcPr>
          <w:p w:rsidR="004863DA" w:rsidRPr="004C1B59" w:rsidRDefault="004863DA" w:rsidP="00D23007">
            <w:r w:rsidRPr="004C1B59">
              <w:t>59 (13.2)</w:t>
            </w:r>
          </w:p>
        </w:tc>
      </w:tr>
      <w:tr w:rsidR="004863DA" w:rsidRPr="004C1B59" w:rsidTr="00D23007">
        <w:trPr>
          <w:trHeight w:val="295"/>
          <w:jc w:val="center"/>
        </w:trPr>
        <w:tc>
          <w:tcPr>
            <w:tcW w:w="4140" w:type="dxa"/>
            <w:tcBorders>
              <w:top w:val="nil"/>
              <w:bottom w:val="nil"/>
            </w:tcBorders>
          </w:tcPr>
          <w:p w:rsidR="004863DA" w:rsidRPr="004C1B59" w:rsidRDefault="004863DA" w:rsidP="00D23007">
            <w:r w:rsidRPr="004C1B59">
              <w:t xml:space="preserve">Hospital </w:t>
            </w:r>
            <w:r>
              <w:t>outpatient clinic 2 – outside HN</w:t>
            </w:r>
          </w:p>
        </w:tc>
        <w:tc>
          <w:tcPr>
            <w:tcW w:w="1710" w:type="dxa"/>
            <w:tcBorders>
              <w:top w:val="nil"/>
              <w:bottom w:val="nil"/>
            </w:tcBorders>
          </w:tcPr>
          <w:p w:rsidR="004863DA" w:rsidRPr="004C1B59" w:rsidRDefault="004863DA" w:rsidP="00D23007">
            <w:r w:rsidRPr="004C1B59">
              <w:t>28 (12.0)</w:t>
            </w:r>
          </w:p>
        </w:tc>
        <w:tc>
          <w:tcPr>
            <w:tcW w:w="1710" w:type="dxa"/>
            <w:tcBorders>
              <w:top w:val="nil"/>
              <w:bottom w:val="nil"/>
            </w:tcBorders>
          </w:tcPr>
          <w:p w:rsidR="004863DA" w:rsidRPr="004C1B59" w:rsidRDefault="004863DA" w:rsidP="00D23007">
            <w:r w:rsidRPr="004C1B59">
              <w:t>30 (14.0)</w:t>
            </w:r>
          </w:p>
        </w:tc>
        <w:tc>
          <w:tcPr>
            <w:tcW w:w="1239" w:type="dxa"/>
            <w:tcBorders>
              <w:top w:val="nil"/>
              <w:bottom w:val="nil"/>
            </w:tcBorders>
          </w:tcPr>
          <w:p w:rsidR="004863DA" w:rsidRPr="004C1B59" w:rsidRDefault="004863DA" w:rsidP="00D23007">
            <w:r w:rsidRPr="004C1B59">
              <w:t>58 (13.0)</w:t>
            </w:r>
          </w:p>
        </w:tc>
      </w:tr>
      <w:tr w:rsidR="004863DA" w:rsidRPr="004C1B59" w:rsidTr="00D23007">
        <w:trPr>
          <w:trHeight w:val="295"/>
          <w:jc w:val="center"/>
        </w:trPr>
        <w:tc>
          <w:tcPr>
            <w:tcW w:w="4140" w:type="dxa"/>
            <w:tcBorders>
              <w:top w:val="nil"/>
              <w:bottom w:val="nil"/>
            </w:tcBorders>
          </w:tcPr>
          <w:p w:rsidR="004863DA" w:rsidRPr="004C1B59" w:rsidRDefault="004863DA" w:rsidP="00D23007">
            <w:pPr>
              <w:rPr>
                <w:b/>
                <w:bCs/>
              </w:rPr>
            </w:pPr>
            <w:r w:rsidRPr="004C1B59">
              <w:rPr>
                <w:b/>
                <w:bCs/>
              </w:rPr>
              <w:t xml:space="preserve">PHCC </w:t>
            </w:r>
            <w:r>
              <w:rPr>
                <w:b/>
                <w:bCs/>
              </w:rPr>
              <w:t xml:space="preserve">1 </w:t>
            </w:r>
            <w:r w:rsidRPr="004C1B59">
              <w:rPr>
                <w:b/>
                <w:bCs/>
              </w:rPr>
              <w:t>– within HN</w:t>
            </w:r>
          </w:p>
        </w:tc>
        <w:tc>
          <w:tcPr>
            <w:tcW w:w="1710" w:type="dxa"/>
            <w:tcBorders>
              <w:top w:val="nil"/>
              <w:bottom w:val="nil"/>
            </w:tcBorders>
          </w:tcPr>
          <w:p w:rsidR="004863DA" w:rsidRPr="004C1B59" w:rsidRDefault="004863DA" w:rsidP="00D23007">
            <w:r w:rsidRPr="004C1B59">
              <w:t>29 (12.4)</w:t>
            </w:r>
          </w:p>
        </w:tc>
        <w:tc>
          <w:tcPr>
            <w:tcW w:w="1710" w:type="dxa"/>
            <w:tcBorders>
              <w:top w:val="nil"/>
              <w:bottom w:val="nil"/>
            </w:tcBorders>
          </w:tcPr>
          <w:p w:rsidR="004863DA" w:rsidRPr="004C1B59" w:rsidRDefault="004863DA" w:rsidP="00D23007">
            <w:r w:rsidRPr="004C1B59">
              <w:t>30 (14.0)</w:t>
            </w:r>
          </w:p>
        </w:tc>
        <w:tc>
          <w:tcPr>
            <w:tcW w:w="1239" w:type="dxa"/>
            <w:tcBorders>
              <w:top w:val="nil"/>
              <w:bottom w:val="nil"/>
            </w:tcBorders>
          </w:tcPr>
          <w:p w:rsidR="004863DA" w:rsidRPr="004C1B59" w:rsidRDefault="004863DA" w:rsidP="00D23007">
            <w:r w:rsidRPr="004C1B59">
              <w:t>59 (13.2)</w:t>
            </w:r>
          </w:p>
        </w:tc>
      </w:tr>
      <w:tr w:rsidR="004863DA" w:rsidRPr="004C1B59" w:rsidTr="00D23007">
        <w:trPr>
          <w:trHeight w:val="306"/>
          <w:jc w:val="center"/>
        </w:trPr>
        <w:tc>
          <w:tcPr>
            <w:tcW w:w="4140" w:type="dxa"/>
            <w:tcBorders>
              <w:top w:val="nil"/>
              <w:bottom w:val="nil"/>
            </w:tcBorders>
          </w:tcPr>
          <w:p w:rsidR="004863DA" w:rsidRPr="004C1B59" w:rsidRDefault="004863DA" w:rsidP="00D23007">
            <w:r w:rsidRPr="004C1B59">
              <w:t>PHCC</w:t>
            </w:r>
            <w:r>
              <w:t xml:space="preserve"> 2</w:t>
            </w:r>
            <w:r w:rsidRPr="004C1B59">
              <w:t xml:space="preserve"> </w:t>
            </w:r>
            <w:r>
              <w:t>– outside HN</w:t>
            </w:r>
          </w:p>
        </w:tc>
        <w:tc>
          <w:tcPr>
            <w:tcW w:w="1710" w:type="dxa"/>
            <w:tcBorders>
              <w:top w:val="nil"/>
              <w:bottom w:val="nil"/>
            </w:tcBorders>
          </w:tcPr>
          <w:p w:rsidR="004863DA" w:rsidRPr="004C1B59" w:rsidRDefault="004863DA" w:rsidP="00D23007">
            <w:r w:rsidRPr="004C1B59">
              <w:t>47 (20.2)</w:t>
            </w:r>
          </w:p>
        </w:tc>
        <w:tc>
          <w:tcPr>
            <w:tcW w:w="1710" w:type="dxa"/>
            <w:tcBorders>
              <w:top w:val="nil"/>
              <w:bottom w:val="nil"/>
            </w:tcBorders>
          </w:tcPr>
          <w:p w:rsidR="004863DA" w:rsidRPr="004C1B59" w:rsidRDefault="004863DA" w:rsidP="00D23007">
            <w:r w:rsidRPr="004C1B59">
              <w:t>30 (14.0)</w:t>
            </w:r>
          </w:p>
        </w:tc>
        <w:tc>
          <w:tcPr>
            <w:tcW w:w="1239" w:type="dxa"/>
            <w:tcBorders>
              <w:top w:val="nil"/>
              <w:bottom w:val="nil"/>
            </w:tcBorders>
          </w:tcPr>
          <w:p w:rsidR="004863DA" w:rsidRPr="004C1B59" w:rsidRDefault="004863DA" w:rsidP="00D23007">
            <w:r w:rsidRPr="004C1B59">
              <w:t>77 (17.2)</w:t>
            </w:r>
          </w:p>
        </w:tc>
      </w:tr>
      <w:tr w:rsidR="004863DA" w:rsidRPr="004C1B59" w:rsidTr="00D23007">
        <w:trPr>
          <w:trHeight w:val="306"/>
          <w:jc w:val="center"/>
        </w:trPr>
        <w:tc>
          <w:tcPr>
            <w:tcW w:w="4140" w:type="dxa"/>
            <w:tcBorders>
              <w:top w:val="nil"/>
              <w:bottom w:val="nil"/>
            </w:tcBorders>
          </w:tcPr>
          <w:p w:rsidR="004863DA" w:rsidRPr="004C1B59" w:rsidRDefault="004863DA" w:rsidP="00D23007">
            <w:pPr>
              <w:rPr>
                <w:b/>
                <w:bCs/>
              </w:rPr>
            </w:pPr>
            <w:r w:rsidRPr="004C1B59">
              <w:rPr>
                <w:b/>
                <w:bCs/>
              </w:rPr>
              <w:t>PHCC</w:t>
            </w:r>
            <w:r>
              <w:rPr>
                <w:b/>
                <w:bCs/>
              </w:rPr>
              <w:t xml:space="preserve"> 3 </w:t>
            </w:r>
            <w:r w:rsidRPr="004C1B59">
              <w:rPr>
                <w:b/>
                <w:bCs/>
              </w:rPr>
              <w:t>– within HN</w:t>
            </w:r>
          </w:p>
        </w:tc>
        <w:tc>
          <w:tcPr>
            <w:tcW w:w="1710" w:type="dxa"/>
            <w:tcBorders>
              <w:top w:val="nil"/>
              <w:bottom w:val="nil"/>
            </w:tcBorders>
          </w:tcPr>
          <w:p w:rsidR="004863DA" w:rsidRPr="004C1B59" w:rsidRDefault="004863DA" w:rsidP="00D23007">
            <w:r w:rsidRPr="004C1B59">
              <w:t>29 (12.4)</w:t>
            </w:r>
          </w:p>
        </w:tc>
        <w:tc>
          <w:tcPr>
            <w:tcW w:w="1710" w:type="dxa"/>
            <w:tcBorders>
              <w:top w:val="nil"/>
              <w:bottom w:val="nil"/>
            </w:tcBorders>
          </w:tcPr>
          <w:p w:rsidR="004863DA" w:rsidRPr="004C1B59" w:rsidRDefault="004863DA" w:rsidP="00D23007">
            <w:r w:rsidRPr="004C1B59">
              <w:t>30 (14.0)</w:t>
            </w:r>
          </w:p>
        </w:tc>
        <w:tc>
          <w:tcPr>
            <w:tcW w:w="1239" w:type="dxa"/>
            <w:tcBorders>
              <w:top w:val="nil"/>
              <w:bottom w:val="nil"/>
            </w:tcBorders>
          </w:tcPr>
          <w:p w:rsidR="004863DA" w:rsidRPr="004C1B59" w:rsidRDefault="004863DA" w:rsidP="00D23007">
            <w:r w:rsidRPr="004C1B59">
              <w:t>59 (13.2)</w:t>
            </w:r>
          </w:p>
        </w:tc>
      </w:tr>
      <w:tr w:rsidR="004863DA" w:rsidRPr="004C1B59" w:rsidTr="00D23007">
        <w:trPr>
          <w:trHeight w:val="295"/>
          <w:jc w:val="center"/>
        </w:trPr>
        <w:tc>
          <w:tcPr>
            <w:tcW w:w="4140" w:type="dxa"/>
            <w:tcBorders>
              <w:top w:val="nil"/>
              <w:bottom w:val="nil"/>
            </w:tcBorders>
          </w:tcPr>
          <w:p w:rsidR="004863DA" w:rsidRPr="004C1B59" w:rsidRDefault="004863DA" w:rsidP="00D23007">
            <w:r w:rsidRPr="004C1B59">
              <w:t>PHCC</w:t>
            </w:r>
            <w:r>
              <w:t xml:space="preserve"> 4</w:t>
            </w:r>
            <w:r w:rsidRPr="004C1B59">
              <w:t xml:space="preserve"> </w:t>
            </w:r>
            <w:r>
              <w:t>– outside HN</w:t>
            </w:r>
          </w:p>
        </w:tc>
        <w:tc>
          <w:tcPr>
            <w:tcW w:w="1710" w:type="dxa"/>
            <w:tcBorders>
              <w:top w:val="nil"/>
              <w:bottom w:val="nil"/>
            </w:tcBorders>
          </w:tcPr>
          <w:p w:rsidR="004863DA" w:rsidRPr="004C1B59" w:rsidRDefault="004863DA" w:rsidP="00D23007">
            <w:r w:rsidRPr="004C1B59">
              <w:t>30 (12.9)</w:t>
            </w:r>
          </w:p>
        </w:tc>
        <w:tc>
          <w:tcPr>
            <w:tcW w:w="1710" w:type="dxa"/>
            <w:tcBorders>
              <w:top w:val="nil"/>
              <w:bottom w:val="nil"/>
            </w:tcBorders>
          </w:tcPr>
          <w:p w:rsidR="004863DA" w:rsidRPr="004C1B59" w:rsidRDefault="004863DA" w:rsidP="00D23007">
            <w:r w:rsidRPr="004C1B59">
              <w:t>25 (11.7)</w:t>
            </w:r>
          </w:p>
        </w:tc>
        <w:tc>
          <w:tcPr>
            <w:tcW w:w="1239" w:type="dxa"/>
            <w:tcBorders>
              <w:top w:val="nil"/>
              <w:bottom w:val="nil"/>
            </w:tcBorders>
          </w:tcPr>
          <w:p w:rsidR="004863DA" w:rsidRPr="004C1B59" w:rsidRDefault="004863DA" w:rsidP="00D23007">
            <w:r w:rsidRPr="004C1B59">
              <w:t>55 (12.3)</w:t>
            </w:r>
          </w:p>
        </w:tc>
      </w:tr>
      <w:tr w:rsidR="004863DA" w:rsidRPr="004C1B59" w:rsidTr="00D23007">
        <w:trPr>
          <w:trHeight w:val="295"/>
          <w:jc w:val="center"/>
        </w:trPr>
        <w:tc>
          <w:tcPr>
            <w:tcW w:w="4140" w:type="dxa"/>
            <w:tcBorders>
              <w:top w:val="nil"/>
              <w:bottom w:val="nil"/>
            </w:tcBorders>
          </w:tcPr>
          <w:p w:rsidR="004863DA" w:rsidRPr="004C1B59" w:rsidRDefault="004863DA" w:rsidP="00D23007">
            <w:r w:rsidRPr="004C1B59">
              <w:t>MC1</w:t>
            </w:r>
            <w:r>
              <w:t xml:space="preserve"> – outside HN</w:t>
            </w:r>
          </w:p>
        </w:tc>
        <w:tc>
          <w:tcPr>
            <w:tcW w:w="1710" w:type="dxa"/>
            <w:tcBorders>
              <w:top w:val="nil"/>
              <w:bottom w:val="nil"/>
            </w:tcBorders>
          </w:tcPr>
          <w:p w:rsidR="004863DA" w:rsidRPr="004C1B59" w:rsidRDefault="004863DA" w:rsidP="00D23007">
            <w:r w:rsidRPr="004C1B59">
              <w:t>24 (10.3)</w:t>
            </w:r>
          </w:p>
        </w:tc>
        <w:tc>
          <w:tcPr>
            <w:tcW w:w="1710" w:type="dxa"/>
            <w:tcBorders>
              <w:top w:val="nil"/>
              <w:bottom w:val="nil"/>
            </w:tcBorders>
          </w:tcPr>
          <w:p w:rsidR="004863DA" w:rsidRPr="004C1B59" w:rsidRDefault="004863DA" w:rsidP="00D23007">
            <w:r w:rsidRPr="004C1B59">
              <w:t>19 (8.9)</w:t>
            </w:r>
          </w:p>
        </w:tc>
        <w:tc>
          <w:tcPr>
            <w:tcW w:w="1239" w:type="dxa"/>
            <w:tcBorders>
              <w:top w:val="nil"/>
              <w:bottom w:val="nil"/>
            </w:tcBorders>
          </w:tcPr>
          <w:p w:rsidR="004863DA" w:rsidRPr="004C1B59" w:rsidRDefault="004863DA" w:rsidP="00D23007">
            <w:r w:rsidRPr="004C1B59">
              <w:t>43 (9.6)</w:t>
            </w:r>
          </w:p>
        </w:tc>
      </w:tr>
      <w:tr w:rsidR="004863DA" w:rsidRPr="004C1B59" w:rsidTr="00D23007">
        <w:trPr>
          <w:trHeight w:val="306"/>
          <w:jc w:val="center"/>
        </w:trPr>
        <w:tc>
          <w:tcPr>
            <w:tcW w:w="4140" w:type="dxa"/>
            <w:tcBorders>
              <w:top w:val="nil"/>
              <w:bottom w:val="single" w:sz="4" w:space="0" w:color="auto"/>
            </w:tcBorders>
          </w:tcPr>
          <w:p w:rsidR="004863DA" w:rsidRPr="004C1B59" w:rsidRDefault="004863DA" w:rsidP="00D23007">
            <w:r w:rsidRPr="004C1B59">
              <w:t>MC2</w:t>
            </w:r>
            <w:r>
              <w:t xml:space="preserve"> – outside HN</w:t>
            </w:r>
          </w:p>
        </w:tc>
        <w:tc>
          <w:tcPr>
            <w:tcW w:w="1710" w:type="dxa"/>
            <w:tcBorders>
              <w:top w:val="nil"/>
              <w:bottom w:val="single" w:sz="4" w:space="0" w:color="auto"/>
            </w:tcBorders>
          </w:tcPr>
          <w:p w:rsidR="004863DA" w:rsidRPr="004C1B59" w:rsidRDefault="004863DA" w:rsidP="00D23007">
            <w:r w:rsidRPr="004C1B59">
              <w:t>17 (7.3)</w:t>
            </w:r>
          </w:p>
        </w:tc>
        <w:tc>
          <w:tcPr>
            <w:tcW w:w="1710" w:type="dxa"/>
            <w:tcBorders>
              <w:top w:val="nil"/>
              <w:bottom w:val="single" w:sz="4" w:space="0" w:color="auto"/>
            </w:tcBorders>
          </w:tcPr>
          <w:p w:rsidR="004863DA" w:rsidRPr="004C1B59" w:rsidRDefault="004863DA" w:rsidP="00D23007">
            <w:r w:rsidRPr="004C1B59">
              <w:t>20 (9.3)</w:t>
            </w:r>
          </w:p>
        </w:tc>
        <w:tc>
          <w:tcPr>
            <w:tcW w:w="1239" w:type="dxa"/>
            <w:tcBorders>
              <w:top w:val="nil"/>
              <w:bottom w:val="single" w:sz="4" w:space="0" w:color="auto"/>
            </w:tcBorders>
          </w:tcPr>
          <w:p w:rsidR="004863DA" w:rsidRPr="004C1B59" w:rsidRDefault="004863DA" w:rsidP="00D23007">
            <w:r w:rsidRPr="004C1B59">
              <w:t>37 (8.3)</w:t>
            </w:r>
          </w:p>
        </w:tc>
      </w:tr>
    </w:tbl>
    <w:p w:rsidR="004863DA" w:rsidRPr="004C1B59" w:rsidRDefault="004863DA" w:rsidP="004863DA">
      <w:pPr>
        <w:rPr>
          <w:lang w:val="en-US"/>
        </w:rPr>
      </w:pPr>
      <w:r w:rsidRPr="004C1B59">
        <w:rPr>
          <w:lang w:val="en-US"/>
        </w:rPr>
        <w:t>* including 18 pregnant women living with hypertension and/or diabetes</w:t>
      </w:r>
    </w:p>
    <w:p w:rsidR="004863DA" w:rsidRDefault="004863DA" w:rsidP="004863DA">
      <w:pPr>
        <w:pStyle w:val="Caption"/>
        <w:rPr>
          <w:highlight w:val="yellow"/>
        </w:rPr>
      </w:pPr>
    </w:p>
    <w:p w:rsidR="004863DA" w:rsidRPr="00060FAD" w:rsidRDefault="004863DA" w:rsidP="004863DA">
      <w:pPr>
        <w:pStyle w:val="Caption"/>
        <w:rPr>
          <w:rFonts w:asciiTheme="majorHAnsi" w:hAnsiTheme="majorHAnsi" w:cstheme="majorHAnsi"/>
        </w:rPr>
      </w:pPr>
      <w:r w:rsidRPr="00F967BB">
        <w:t>Appendix 3</w:t>
      </w:r>
      <w:r w:rsidRPr="00F967BB">
        <w:rPr>
          <w:rFonts w:asciiTheme="majorHAnsi" w:hAnsiTheme="majorHAnsi" w:cstheme="majorHAnsi"/>
          <w:b/>
          <w:bCs/>
        </w:rPr>
        <w:t>.</w:t>
      </w:r>
      <w:r w:rsidRPr="00F967BB">
        <w:rPr>
          <w:rFonts w:asciiTheme="majorHAnsi" w:hAnsiTheme="majorHAnsi" w:cstheme="majorHAnsi"/>
        </w:rPr>
        <w:t xml:space="preserve"> Table 2: Access to care among people living in Idleb, by facility type/affiliation to the network (N=447)</w:t>
      </w:r>
    </w:p>
    <w:tbl>
      <w:tblPr>
        <w:tblStyle w:val="TableGrid"/>
        <w:tblW w:w="9582"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147"/>
        <w:gridCol w:w="1789"/>
        <w:gridCol w:w="1692"/>
        <w:gridCol w:w="1392"/>
        <w:gridCol w:w="1392"/>
        <w:gridCol w:w="1170"/>
      </w:tblGrid>
      <w:tr w:rsidR="004863DA" w:rsidRPr="00FE6755" w:rsidTr="00D23007">
        <w:trPr>
          <w:trHeight w:val="288"/>
          <w:jc w:val="center"/>
        </w:trPr>
        <w:tc>
          <w:tcPr>
            <w:tcW w:w="2147" w:type="dxa"/>
            <w:tcBorders>
              <w:bottom w:val="single" w:sz="4" w:space="0" w:color="auto"/>
            </w:tcBorders>
            <w:shd w:val="clear" w:color="auto" w:fill="D9D9D9" w:themeFill="background1" w:themeFillShade="D9"/>
          </w:tcPr>
          <w:p w:rsidR="004863DA" w:rsidRPr="00FE6755" w:rsidRDefault="004863DA" w:rsidP="00D23007">
            <w:pPr>
              <w:rPr>
                <w:rFonts w:cs="Arial"/>
                <w:b/>
                <w:bCs/>
                <w:sz w:val="20"/>
                <w:szCs w:val="20"/>
              </w:rPr>
            </w:pPr>
            <w:r w:rsidRPr="00FE6755">
              <w:rPr>
                <w:rFonts w:cs="Arial"/>
                <w:b/>
                <w:bCs/>
                <w:sz w:val="20"/>
                <w:szCs w:val="20"/>
              </w:rPr>
              <w:t xml:space="preserve">Variables </w:t>
            </w:r>
          </w:p>
        </w:tc>
        <w:tc>
          <w:tcPr>
            <w:tcW w:w="1789" w:type="dxa"/>
            <w:tcBorders>
              <w:bottom w:val="single" w:sz="4" w:space="0" w:color="auto"/>
            </w:tcBorders>
            <w:shd w:val="clear" w:color="auto" w:fill="D9D9D9" w:themeFill="background1" w:themeFillShade="D9"/>
          </w:tcPr>
          <w:p w:rsidR="004863DA" w:rsidRPr="00FE6755" w:rsidRDefault="004863DA" w:rsidP="00D23007">
            <w:pPr>
              <w:jc w:val="center"/>
              <w:rPr>
                <w:rFonts w:cs="Arial"/>
                <w:b/>
                <w:bCs/>
                <w:sz w:val="20"/>
                <w:szCs w:val="20"/>
              </w:rPr>
            </w:pPr>
            <w:r w:rsidRPr="00FE6755">
              <w:rPr>
                <w:rFonts w:cs="Arial"/>
                <w:b/>
                <w:bCs/>
                <w:sz w:val="20"/>
                <w:szCs w:val="20"/>
              </w:rPr>
              <w:t>Within the network (n=177)</w:t>
            </w:r>
          </w:p>
        </w:tc>
        <w:tc>
          <w:tcPr>
            <w:tcW w:w="1692" w:type="dxa"/>
            <w:tcBorders>
              <w:bottom w:val="single" w:sz="4" w:space="0" w:color="auto"/>
            </w:tcBorders>
            <w:shd w:val="clear" w:color="auto" w:fill="D9D9D9" w:themeFill="background1" w:themeFillShade="D9"/>
          </w:tcPr>
          <w:p w:rsidR="004863DA" w:rsidRPr="00FE6755" w:rsidRDefault="004863DA" w:rsidP="00D23007">
            <w:pPr>
              <w:jc w:val="center"/>
              <w:rPr>
                <w:rFonts w:cs="Arial"/>
                <w:b/>
                <w:bCs/>
                <w:sz w:val="20"/>
                <w:szCs w:val="20"/>
              </w:rPr>
            </w:pPr>
            <w:r w:rsidRPr="00FE6755">
              <w:rPr>
                <w:rFonts w:cs="Arial"/>
                <w:b/>
                <w:bCs/>
                <w:sz w:val="20"/>
                <w:szCs w:val="20"/>
              </w:rPr>
              <w:t>Outside the network (n=190)</w:t>
            </w:r>
          </w:p>
        </w:tc>
        <w:tc>
          <w:tcPr>
            <w:tcW w:w="1392" w:type="dxa"/>
            <w:tcBorders>
              <w:bottom w:val="single" w:sz="4" w:space="0" w:color="auto"/>
            </w:tcBorders>
            <w:shd w:val="clear" w:color="auto" w:fill="D9D9D9" w:themeFill="background1" w:themeFillShade="D9"/>
          </w:tcPr>
          <w:p w:rsidR="004863DA" w:rsidRPr="00FE6755" w:rsidRDefault="004863DA" w:rsidP="00D23007">
            <w:pPr>
              <w:jc w:val="center"/>
              <w:rPr>
                <w:rFonts w:cs="Arial"/>
                <w:b/>
                <w:bCs/>
                <w:sz w:val="20"/>
                <w:szCs w:val="20"/>
              </w:rPr>
            </w:pPr>
            <w:r w:rsidRPr="00FE6755">
              <w:rPr>
                <w:rFonts w:cs="Arial"/>
                <w:b/>
                <w:bCs/>
                <w:sz w:val="20"/>
                <w:szCs w:val="20"/>
              </w:rPr>
              <w:t>Mobile Clinics (n=80)</w:t>
            </w:r>
          </w:p>
        </w:tc>
        <w:tc>
          <w:tcPr>
            <w:tcW w:w="1392" w:type="dxa"/>
            <w:tcBorders>
              <w:bottom w:val="single" w:sz="4" w:space="0" w:color="auto"/>
            </w:tcBorders>
            <w:shd w:val="clear" w:color="auto" w:fill="D9D9D9" w:themeFill="background1" w:themeFillShade="D9"/>
          </w:tcPr>
          <w:p w:rsidR="004863DA" w:rsidRPr="00FE6755" w:rsidRDefault="004863DA" w:rsidP="00D23007">
            <w:pPr>
              <w:jc w:val="center"/>
              <w:rPr>
                <w:rFonts w:cs="Arial"/>
                <w:b/>
                <w:bCs/>
                <w:sz w:val="20"/>
                <w:szCs w:val="20"/>
              </w:rPr>
            </w:pPr>
            <w:r w:rsidRPr="00FE6755">
              <w:rPr>
                <w:rFonts w:cs="Arial"/>
                <w:b/>
                <w:bCs/>
                <w:sz w:val="20"/>
                <w:szCs w:val="20"/>
              </w:rPr>
              <w:t xml:space="preserve">Total </w:t>
            </w:r>
          </w:p>
          <w:p w:rsidR="004863DA" w:rsidRPr="00FE6755" w:rsidRDefault="004863DA" w:rsidP="00D23007">
            <w:pPr>
              <w:jc w:val="center"/>
              <w:rPr>
                <w:rFonts w:cs="Arial"/>
                <w:b/>
                <w:bCs/>
                <w:sz w:val="20"/>
                <w:szCs w:val="20"/>
              </w:rPr>
            </w:pPr>
            <w:r w:rsidRPr="00FE6755">
              <w:rPr>
                <w:rFonts w:cs="Arial"/>
                <w:b/>
                <w:bCs/>
                <w:sz w:val="20"/>
                <w:szCs w:val="20"/>
              </w:rPr>
              <w:t xml:space="preserve">(N=447) </w:t>
            </w:r>
          </w:p>
        </w:tc>
        <w:tc>
          <w:tcPr>
            <w:tcW w:w="1170" w:type="dxa"/>
            <w:tcBorders>
              <w:bottom w:val="single" w:sz="4" w:space="0" w:color="auto"/>
            </w:tcBorders>
            <w:shd w:val="clear" w:color="auto" w:fill="D9D9D9" w:themeFill="background1" w:themeFillShade="D9"/>
          </w:tcPr>
          <w:p w:rsidR="004863DA" w:rsidRPr="00FE6755" w:rsidRDefault="004863DA" w:rsidP="00D23007">
            <w:pPr>
              <w:jc w:val="center"/>
              <w:rPr>
                <w:rFonts w:cs="Arial"/>
                <w:b/>
                <w:bCs/>
                <w:sz w:val="20"/>
                <w:szCs w:val="20"/>
              </w:rPr>
            </w:pPr>
            <w:r w:rsidRPr="00FE6755">
              <w:rPr>
                <w:rFonts w:cs="Arial"/>
                <w:b/>
                <w:bCs/>
                <w:sz w:val="20"/>
                <w:szCs w:val="20"/>
              </w:rPr>
              <w:t>p-value*</w:t>
            </w:r>
          </w:p>
        </w:tc>
      </w:tr>
      <w:tr w:rsidR="004863DA" w:rsidRPr="00FE6755" w:rsidTr="00D23007">
        <w:trPr>
          <w:trHeight w:val="288"/>
          <w:jc w:val="center"/>
        </w:trPr>
        <w:tc>
          <w:tcPr>
            <w:tcW w:w="8412" w:type="dxa"/>
            <w:gridSpan w:val="5"/>
            <w:tcBorders>
              <w:bottom w:val="nil"/>
            </w:tcBorders>
          </w:tcPr>
          <w:p w:rsidR="004863DA" w:rsidRPr="00FE6755" w:rsidRDefault="004863DA" w:rsidP="00D23007">
            <w:pPr>
              <w:rPr>
                <w:rFonts w:cs="Arial"/>
                <w:b/>
                <w:bCs/>
                <w:sz w:val="20"/>
                <w:szCs w:val="20"/>
              </w:rPr>
            </w:pPr>
            <w:r w:rsidRPr="00FE6755">
              <w:rPr>
                <w:rFonts w:cs="Arial"/>
                <w:b/>
                <w:bCs/>
                <w:sz w:val="20"/>
                <w:szCs w:val="20"/>
              </w:rPr>
              <w:t>Security and movement barriers (n,%)</w:t>
            </w:r>
          </w:p>
        </w:tc>
        <w:tc>
          <w:tcPr>
            <w:tcW w:w="1170" w:type="dxa"/>
            <w:tcBorders>
              <w:bottom w:val="nil"/>
            </w:tcBorders>
          </w:tcPr>
          <w:p w:rsidR="004863DA" w:rsidRPr="00FE6755" w:rsidRDefault="004863DA" w:rsidP="00D23007">
            <w:pPr>
              <w:jc w:val="center"/>
              <w:rPr>
                <w:rFonts w:cs="Arial"/>
                <w:b/>
                <w:bCs/>
                <w:sz w:val="20"/>
                <w:szCs w:val="20"/>
              </w:rPr>
            </w:pPr>
            <w:r w:rsidRPr="00FE6755">
              <w:rPr>
                <w:rFonts w:cs="Arial"/>
                <w:b/>
                <w:bCs/>
                <w:sz w:val="20"/>
                <w:szCs w:val="20"/>
              </w:rPr>
              <w:t>0.023</w:t>
            </w:r>
          </w:p>
        </w:tc>
      </w:tr>
      <w:tr w:rsidR="004863DA" w:rsidRPr="00FE6755" w:rsidTr="00D23007">
        <w:trPr>
          <w:trHeight w:val="299"/>
          <w:jc w:val="center"/>
        </w:trPr>
        <w:tc>
          <w:tcPr>
            <w:tcW w:w="2147"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Never</w:t>
            </w:r>
          </w:p>
        </w:tc>
        <w:tc>
          <w:tcPr>
            <w:tcW w:w="1789"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78 (44.1)</w:t>
            </w:r>
          </w:p>
        </w:tc>
        <w:tc>
          <w:tcPr>
            <w:tcW w:w="16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66 (34.7)</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24 (30.0)</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168 (37.6)</w:t>
            </w:r>
          </w:p>
        </w:tc>
        <w:tc>
          <w:tcPr>
            <w:tcW w:w="1170"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88"/>
          <w:jc w:val="center"/>
        </w:trPr>
        <w:tc>
          <w:tcPr>
            <w:tcW w:w="2147"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 xml:space="preserve">Rarely </w:t>
            </w:r>
          </w:p>
        </w:tc>
        <w:tc>
          <w:tcPr>
            <w:tcW w:w="1789" w:type="dxa"/>
            <w:tcBorders>
              <w:top w:val="nil"/>
              <w:bottom w:val="nil"/>
            </w:tcBorders>
          </w:tcPr>
          <w:p w:rsidR="004863DA" w:rsidRPr="00FE6755" w:rsidRDefault="004863DA" w:rsidP="00D23007">
            <w:pPr>
              <w:jc w:val="center"/>
              <w:rPr>
                <w:rFonts w:cs="Arial"/>
                <w:sz w:val="20"/>
                <w:szCs w:val="20"/>
              </w:rPr>
            </w:pPr>
            <w:r w:rsidRPr="00FE6755">
              <w:rPr>
                <w:rFonts w:cs="Arial"/>
                <w:sz w:val="20"/>
                <w:szCs w:val="20"/>
              </w:rPr>
              <w:t>48 (27.1)</w:t>
            </w:r>
          </w:p>
        </w:tc>
        <w:tc>
          <w:tcPr>
            <w:tcW w:w="1692" w:type="dxa"/>
            <w:tcBorders>
              <w:top w:val="nil"/>
              <w:bottom w:val="nil"/>
            </w:tcBorders>
          </w:tcPr>
          <w:p w:rsidR="004863DA" w:rsidRPr="00FE6755" w:rsidRDefault="004863DA" w:rsidP="00D23007">
            <w:pPr>
              <w:jc w:val="center"/>
              <w:rPr>
                <w:rFonts w:cs="Arial"/>
                <w:sz w:val="20"/>
                <w:szCs w:val="20"/>
              </w:rPr>
            </w:pPr>
            <w:r w:rsidRPr="00FE6755">
              <w:rPr>
                <w:rFonts w:cs="Arial"/>
                <w:sz w:val="20"/>
                <w:szCs w:val="20"/>
              </w:rPr>
              <w:t>46 (24.2)</w:t>
            </w:r>
          </w:p>
        </w:tc>
        <w:tc>
          <w:tcPr>
            <w:tcW w:w="1392" w:type="dxa"/>
            <w:tcBorders>
              <w:top w:val="nil"/>
              <w:bottom w:val="nil"/>
            </w:tcBorders>
          </w:tcPr>
          <w:p w:rsidR="004863DA" w:rsidRPr="00FE6755" w:rsidRDefault="004863DA" w:rsidP="00D23007">
            <w:pPr>
              <w:jc w:val="center"/>
              <w:rPr>
                <w:rFonts w:cs="Arial"/>
                <w:sz w:val="20"/>
                <w:szCs w:val="20"/>
              </w:rPr>
            </w:pPr>
            <w:r w:rsidRPr="00FE6755">
              <w:rPr>
                <w:rFonts w:cs="Arial"/>
                <w:sz w:val="20"/>
                <w:szCs w:val="20"/>
              </w:rPr>
              <w:t>25 (31.3)</w:t>
            </w:r>
          </w:p>
        </w:tc>
        <w:tc>
          <w:tcPr>
            <w:tcW w:w="1392" w:type="dxa"/>
            <w:tcBorders>
              <w:top w:val="nil"/>
              <w:bottom w:val="nil"/>
            </w:tcBorders>
          </w:tcPr>
          <w:p w:rsidR="004863DA" w:rsidRPr="00FE6755" w:rsidRDefault="004863DA" w:rsidP="00D23007">
            <w:pPr>
              <w:jc w:val="center"/>
              <w:rPr>
                <w:rFonts w:cs="Arial"/>
                <w:sz w:val="20"/>
                <w:szCs w:val="20"/>
              </w:rPr>
            </w:pPr>
            <w:r w:rsidRPr="00FE6755">
              <w:rPr>
                <w:rFonts w:cs="Arial"/>
                <w:sz w:val="20"/>
                <w:szCs w:val="20"/>
              </w:rPr>
              <w:t>119 (26.6)</w:t>
            </w:r>
          </w:p>
        </w:tc>
        <w:tc>
          <w:tcPr>
            <w:tcW w:w="1170"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99"/>
          <w:jc w:val="center"/>
        </w:trPr>
        <w:tc>
          <w:tcPr>
            <w:tcW w:w="2147"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Sometimes</w:t>
            </w:r>
          </w:p>
        </w:tc>
        <w:tc>
          <w:tcPr>
            <w:tcW w:w="1789"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28 (15.8)</w:t>
            </w:r>
          </w:p>
        </w:tc>
        <w:tc>
          <w:tcPr>
            <w:tcW w:w="16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37 (19.5)</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22 (27.5)</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87 (19.5)</w:t>
            </w:r>
          </w:p>
        </w:tc>
        <w:tc>
          <w:tcPr>
            <w:tcW w:w="1170"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88"/>
          <w:jc w:val="center"/>
        </w:trPr>
        <w:tc>
          <w:tcPr>
            <w:tcW w:w="2147"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 xml:space="preserve">Often </w:t>
            </w:r>
          </w:p>
        </w:tc>
        <w:tc>
          <w:tcPr>
            <w:tcW w:w="1789"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20 (11.3)</w:t>
            </w:r>
          </w:p>
        </w:tc>
        <w:tc>
          <w:tcPr>
            <w:tcW w:w="16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26 (13.7)</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5 (6.3)</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51 (11.4)</w:t>
            </w:r>
          </w:p>
        </w:tc>
        <w:tc>
          <w:tcPr>
            <w:tcW w:w="1170"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99"/>
          <w:jc w:val="center"/>
        </w:trPr>
        <w:tc>
          <w:tcPr>
            <w:tcW w:w="2147"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Every time</w:t>
            </w:r>
          </w:p>
        </w:tc>
        <w:tc>
          <w:tcPr>
            <w:tcW w:w="1789"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3 (1.7)</w:t>
            </w:r>
          </w:p>
        </w:tc>
        <w:tc>
          <w:tcPr>
            <w:tcW w:w="16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15 (7.9)</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4 (5.0)</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22 (4.9)</w:t>
            </w:r>
          </w:p>
        </w:tc>
        <w:tc>
          <w:tcPr>
            <w:tcW w:w="1170"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88"/>
          <w:jc w:val="center"/>
        </w:trPr>
        <w:tc>
          <w:tcPr>
            <w:tcW w:w="5628" w:type="dxa"/>
            <w:gridSpan w:val="3"/>
            <w:tcBorders>
              <w:bottom w:val="nil"/>
            </w:tcBorders>
          </w:tcPr>
          <w:p w:rsidR="004863DA" w:rsidRPr="00FE6755" w:rsidRDefault="004863DA" w:rsidP="00D23007">
            <w:pPr>
              <w:rPr>
                <w:rFonts w:cs="Arial"/>
                <w:b/>
                <w:bCs/>
                <w:sz w:val="20"/>
                <w:szCs w:val="20"/>
              </w:rPr>
            </w:pPr>
            <w:r w:rsidRPr="00FE6755">
              <w:rPr>
                <w:rFonts w:cs="Arial"/>
                <w:b/>
                <w:bCs/>
                <w:sz w:val="20"/>
                <w:szCs w:val="20"/>
              </w:rPr>
              <w:t>Physical/geographical barrier (n,%)</w:t>
            </w:r>
          </w:p>
        </w:tc>
        <w:tc>
          <w:tcPr>
            <w:tcW w:w="1392" w:type="dxa"/>
            <w:tcBorders>
              <w:bottom w:val="nil"/>
            </w:tcBorders>
          </w:tcPr>
          <w:p w:rsidR="004863DA" w:rsidRPr="00FE6755" w:rsidRDefault="004863DA" w:rsidP="00D23007">
            <w:pPr>
              <w:jc w:val="center"/>
              <w:rPr>
                <w:rFonts w:cs="Arial"/>
                <w:b/>
                <w:bCs/>
                <w:sz w:val="20"/>
                <w:szCs w:val="20"/>
              </w:rPr>
            </w:pPr>
          </w:p>
        </w:tc>
        <w:tc>
          <w:tcPr>
            <w:tcW w:w="1392" w:type="dxa"/>
            <w:tcBorders>
              <w:bottom w:val="nil"/>
            </w:tcBorders>
          </w:tcPr>
          <w:p w:rsidR="004863DA" w:rsidRPr="00FE6755" w:rsidRDefault="004863DA" w:rsidP="00D23007">
            <w:pPr>
              <w:jc w:val="center"/>
              <w:rPr>
                <w:rFonts w:cs="Arial"/>
                <w:b/>
                <w:bCs/>
                <w:sz w:val="20"/>
                <w:szCs w:val="20"/>
              </w:rPr>
            </w:pPr>
          </w:p>
        </w:tc>
        <w:tc>
          <w:tcPr>
            <w:tcW w:w="1170" w:type="dxa"/>
            <w:tcBorders>
              <w:bottom w:val="nil"/>
            </w:tcBorders>
          </w:tcPr>
          <w:p w:rsidR="004863DA" w:rsidRPr="00FE6755" w:rsidRDefault="004863DA" w:rsidP="00D23007">
            <w:pPr>
              <w:jc w:val="center"/>
              <w:rPr>
                <w:rFonts w:cs="Arial"/>
                <w:b/>
                <w:bCs/>
                <w:sz w:val="20"/>
                <w:szCs w:val="20"/>
              </w:rPr>
            </w:pPr>
            <w:r w:rsidRPr="00FE6755">
              <w:rPr>
                <w:rFonts w:cs="Arial"/>
                <w:b/>
                <w:bCs/>
                <w:sz w:val="20"/>
                <w:szCs w:val="20"/>
              </w:rPr>
              <w:t>0.025</w:t>
            </w:r>
          </w:p>
        </w:tc>
      </w:tr>
      <w:tr w:rsidR="004863DA" w:rsidRPr="00FE6755" w:rsidTr="00D23007">
        <w:trPr>
          <w:trHeight w:val="299"/>
          <w:jc w:val="center"/>
        </w:trPr>
        <w:tc>
          <w:tcPr>
            <w:tcW w:w="2147"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Never</w:t>
            </w:r>
          </w:p>
        </w:tc>
        <w:tc>
          <w:tcPr>
            <w:tcW w:w="1789"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44 (24.9)</w:t>
            </w:r>
          </w:p>
        </w:tc>
        <w:tc>
          <w:tcPr>
            <w:tcW w:w="16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33 (17.4)</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10 (12.5)</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87 (19.5)</w:t>
            </w:r>
          </w:p>
        </w:tc>
        <w:tc>
          <w:tcPr>
            <w:tcW w:w="1170"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88"/>
          <w:jc w:val="center"/>
        </w:trPr>
        <w:tc>
          <w:tcPr>
            <w:tcW w:w="2147"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 xml:space="preserve">Rarely </w:t>
            </w:r>
          </w:p>
        </w:tc>
        <w:tc>
          <w:tcPr>
            <w:tcW w:w="1789"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40 (22.6)</w:t>
            </w:r>
          </w:p>
        </w:tc>
        <w:tc>
          <w:tcPr>
            <w:tcW w:w="16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27 (14.2)</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22 (27.5)</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89 (19.9)</w:t>
            </w:r>
          </w:p>
        </w:tc>
        <w:tc>
          <w:tcPr>
            <w:tcW w:w="1170"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99"/>
          <w:jc w:val="center"/>
        </w:trPr>
        <w:tc>
          <w:tcPr>
            <w:tcW w:w="2147"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Sometimes</w:t>
            </w:r>
          </w:p>
        </w:tc>
        <w:tc>
          <w:tcPr>
            <w:tcW w:w="1789"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36 (20.3)</w:t>
            </w:r>
          </w:p>
        </w:tc>
        <w:tc>
          <w:tcPr>
            <w:tcW w:w="16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42 (22.1)</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18 (22.5)</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96 (21.5)</w:t>
            </w:r>
          </w:p>
        </w:tc>
        <w:tc>
          <w:tcPr>
            <w:tcW w:w="1170"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88"/>
          <w:jc w:val="center"/>
        </w:trPr>
        <w:tc>
          <w:tcPr>
            <w:tcW w:w="2147"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 xml:space="preserve">Often </w:t>
            </w:r>
          </w:p>
        </w:tc>
        <w:tc>
          <w:tcPr>
            <w:tcW w:w="1789"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33 (18.6)</w:t>
            </w:r>
          </w:p>
        </w:tc>
        <w:tc>
          <w:tcPr>
            <w:tcW w:w="16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55 (28.9)</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21 (26.3)</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109 (24.4)</w:t>
            </w:r>
          </w:p>
        </w:tc>
        <w:tc>
          <w:tcPr>
            <w:tcW w:w="1170"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99"/>
          <w:jc w:val="center"/>
        </w:trPr>
        <w:tc>
          <w:tcPr>
            <w:tcW w:w="2147"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Every time</w:t>
            </w:r>
          </w:p>
        </w:tc>
        <w:tc>
          <w:tcPr>
            <w:tcW w:w="1789"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24 (13.6)</w:t>
            </w:r>
          </w:p>
        </w:tc>
        <w:tc>
          <w:tcPr>
            <w:tcW w:w="16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33 (17.4)</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9 (11.3)</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66 (14.8)</w:t>
            </w:r>
          </w:p>
        </w:tc>
        <w:tc>
          <w:tcPr>
            <w:tcW w:w="1170"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88"/>
          <w:jc w:val="center"/>
        </w:trPr>
        <w:tc>
          <w:tcPr>
            <w:tcW w:w="5628" w:type="dxa"/>
            <w:gridSpan w:val="3"/>
            <w:tcBorders>
              <w:bottom w:val="nil"/>
            </w:tcBorders>
          </w:tcPr>
          <w:p w:rsidR="004863DA" w:rsidRPr="00FE6755" w:rsidRDefault="004863DA" w:rsidP="00D23007">
            <w:pPr>
              <w:rPr>
                <w:rFonts w:cs="Arial"/>
                <w:b/>
                <w:bCs/>
                <w:sz w:val="20"/>
                <w:szCs w:val="20"/>
              </w:rPr>
            </w:pPr>
            <w:r w:rsidRPr="00FE6755">
              <w:rPr>
                <w:rFonts w:cs="Arial"/>
                <w:b/>
                <w:bCs/>
                <w:sz w:val="20"/>
                <w:szCs w:val="20"/>
              </w:rPr>
              <w:t>Cultural barrier (e.g. gender sensitivity, cultural differences between patients and providers)</w:t>
            </w:r>
          </w:p>
        </w:tc>
        <w:tc>
          <w:tcPr>
            <w:tcW w:w="1392" w:type="dxa"/>
            <w:tcBorders>
              <w:bottom w:val="nil"/>
            </w:tcBorders>
          </w:tcPr>
          <w:p w:rsidR="004863DA" w:rsidRPr="00FE6755" w:rsidRDefault="004863DA" w:rsidP="00D23007">
            <w:pPr>
              <w:jc w:val="center"/>
              <w:rPr>
                <w:rFonts w:cs="Arial"/>
                <w:b/>
                <w:bCs/>
                <w:sz w:val="20"/>
                <w:szCs w:val="20"/>
              </w:rPr>
            </w:pPr>
          </w:p>
        </w:tc>
        <w:tc>
          <w:tcPr>
            <w:tcW w:w="1392" w:type="dxa"/>
            <w:tcBorders>
              <w:bottom w:val="nil"/>
            </w:tcBorders>
          </w:tcPr>
          <w:p w:rsidR="004863DA" w:rsidRPr="00FE6755" w:rsidRDefault="004863DA" w:rsidP="00D23007">
            <w:pPr>
              <w:jc w:val="center"/>
              <w:rPr>
                <w:rFonts w:cs="Arial"/>
                <w:b/>
                <w:bCs/>
                <w:sz w:val="20"/>
                <w:szCs w:val="20"/>
              </w:rPr>
            </w:pPr>
          </w:p>
        </w:tc>
        <w:tc>
          <w:tcPr>
            <w:tcW w:w="1170" w:type="dxa"/>
            <w:tcBorders>
              <w:bottom w:val="nil"/>
            </w:tcBorders>
          </w:tcPr>
          <w:p w:rsidR="004863DA" w:rsidRPr="00FE6755" w:rsidRDefault="004863DA" w:rsidP="00D23007">
            <w:pPr>
              <w:jc w:val="center"/>
              <w:rPr>
                <w:rFonts w:cs="Arial"/>
                <w:b/>
                <w:bCs/>
                <w:sz w:val="20"/>
                <w:szCs w:val="20"/>
              </w:rPr>
            </w:pPr>
            <w:r w:rsidRPr="00FE6755">
              <w:rPr>
                <w:rFonts w:cs="Arial"/>
                <w:b/>
                <w:bCs/>
                <w:sz w:val="20"/>
                <w:szCs w:val="20"/>
              </w:rPr>
              <w:t>0.038**</w:t>
            </w:r>
          </w:p>
        </w:tc>
      </w:tr>
      <w:tr w:rsidR="004863DA" w:rsidRPr="00FE6755" w:rsidTr="00D23007">
        <w:trPr>
          <w:trHeight w:val="299"/>
          <w:jc w:val="center"/>
        </w:trPr>
        <w:tc>
          <w:tcPr>
            <w:tcW w:w="2147"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lastRenderedPageBreak/>
              <w:t>Never</w:t>
            </w:r>
          </w:p>
        </w:tc>
        <w:tc>
          <w:tcPr>
            <w:tcW w:w="1789"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106 (59.9)</w:t>
            </w:r>
          </w:p>
        </w:tc>
        <w:tc>
          <w:tcPr>
            <w:tcW w:w="16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96 (50.5)</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39 (48.8)</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241 (53.9)</w:t>
            </w:r>
          </w:p>
        </w:tc>
        <w:tc>
          <w:tcPr>
            <w:tcW w:w="1170"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88"/>
          <w:jc w:val="center"/>
        </w:trPr>
        <w:tc>
          <w:tcPr>
            <w:tcW w:w="2147"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 xml:space="preserve">Rarely </w:t>
            </w:r>
          </w:p>
        </w:tc>
        <w:tc>
          <w:tcPr>
            <w:tcW w:w="1789"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40 (22.6)</w:t>
            </w:r>
          </w:p>
        </w:tc>
        <w:tc>
          <w:tcPr>
            <w:tcW w:w="16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39 (20.5)</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20 (25.0)</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99 (22.1)</w:t>
            </w:r>
          </w:p>
        </w:tc>
        <w:tc>
          <w:tcPr>
            <w:tcW w:w="1170"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99"/>
          <w:jc w:val="center"/>
        </w:trPr>
        <w:tc>
          <w:tcPr>
            <w:tcW w:w="2147"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Sometimes</w:t>
            </w:r>
          </w:p>
        </w:tc>
        <w:tc>
          <w:tcPr>
            <w:tcW w:w="1789"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19 (10.7)</w:t>
            </w:r>
          </w:p>
        </w:tc>
        <w:tc>
          <w:tcPr>
            <w:tcW w:w="16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26 (13.7)</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14 (17.5)</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59 (13.2)</w:t>
            </w:r>
          </w:p>
        </w:tc>
        <w:tc>
          <w:tcPr>
            <w:tcW w:w="1170"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88"/>
          <w:jc w:val="center"/>
        </w:trPr>
        <w:tc>
          <w:tcPr>
            <w:tcW w:w="2147"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 xml:space="preserve">Often </w:t>
            </w:r>
          </w:p>
        </w:tc>
        <w:tc>
          <w:tcPr>
            <w:tcW w:w="1789" w:type="dxa"/>
            <w:tcBorders>
              <w:top w:val="nil"/>
              <w:bottom w:val="nil"/>
            </w:tcBorders>
            <w:vAlign w:val="bottom"/>
          </w:tcPr>
          <w:p w:rsidR="004863DA" w:rsidRPr="00FE6755" w:rsidRDefault="004863DA" w:rsidP="00D23007">
            <w:pPr>
              <w:jc w:val="center"/>
              <w:rPr>
                <w:rFonts w:cs="Arial"/>
                <w:i/>
                <w:iCs/>
                <w:sz w:val="20"/>
                <w:szCs w:val="20"/>
              </w:rPr>
            </w:pPr>
            <w:r w:rsidRPr="00FE6755">
              <w:rPr>
                <w:rFonts w:cs="Arial"/>
                <w:i/>
                <w:iCs/>
                <w:sz w:val="20"/>
                <w:szCs w:val="20"/>
              </w:rPr>
              <w:t>11 (6.2)</w:t>
            </w:r>
          </w:p>
        </w:tc>
        <w:tc>
          <w:tcPr>
            <w:tcW w:w="1692" w:type="dxa"/>
            <w:tcBorders>
              <w:top w:val="nil"/>
              <w:bottom w:val="nil"/>
            </w:tcBorders>
            <w:vAlign w:val="bottom"/>
          </w:tcPr>
          <w:p w:rsidR="004863DA" w:rsidRPr="00FE6755" w:rsidRDefault="004863DA" w:rsidP="00D23007">
            <w:pPr>
              <w:jc w:val="center"/>
              <w:rPr>
                <w:rFonts w:cs="Arial"/>
                <w:i/>
                <w:iCs/>
                <w:sz w:val="20"/>
                <w:szCs w:val="20"/>
              </w:rPr>
            </w:pPr>
            <w:r w:rsidRPr="00FE6755">
              <w:rPr>
                <w:rFonts w:cs="Arial"/>
                <w:i/>
                <w:iCs/>
                <w:sz w:val="20"/>
                <w:szCs w:val="20"/>
              </w:rPr>
              <w:t>25 (13.2)</w:t>
            </w:r>
          </w:p>
        </w:tc>
        <w:tc>
          <w:tcPr>
            <w:tcW w:w="1392" w:type="dxa"/>
            <w:tcBorders>
              <w:top w:val="nil"/>
              <w:bottom w:val="nil"/>
            </w:tcBorders>
            <w:vAlign w:val="bottom"/>
          </w:tcPr>
          <w:p w:rsidR="004863DA" w:rsidRPr="00FE6755" w:rsidRDefault="004863DA" w:rsidP="00D23007">
            <w:pPr>
              <w:jc w:val="center"/>
              <w:rPr>
                <w:rFonts w:cs="Arial"/>
                <w:i/>
                <w:iCs/>
                <w:sz w:val="20"/>
                <w:szCs w:val="20"/>
              </w:rPr>
            </w:pPr>
            <w:r w:rsidRPr="00FE6755">
              <w:rPr>
                <w:rFonts w:cs="Arial"/>
                <w:i/>
                <w:iCs/>
                <w:sz w:val="20"/>
                <w:szCs w:val="20"/>
              </w:rPr>
              <w:t>7 (8.8)</w:t>
            </w:r>
          </w:p>
        </w:tc>
        <w:tc>
          <w:tcPr>
            <w:tcW w:w="1392" w:type="dxa"/>
            <w:tcBorders>
              <w:top w:val="nil"/>
              <w:bottom w:val="nil"/>
            </w:tcBorders>
            <w:vAlign w:val="bottom"/>
          </w:tcPr>
          <w:p w:rsidR="004863DA" w:rsidRPr="00FE6755" w:rsidRDefault="004863DA" w:rsidP="00D23007">
            <w:pPr>
              <w:jc w:val="center"/>
              <w:rPr>
                <w:rFonts w:cs="Arial"/>
                <w:i/>
                <w:iCs/>
                <w:sz w:val="20"/>
                <w:szCs w:val="20"/>
              </w:rPr>
            </w:pPr>
            <w:r w:rsidRPr="00FE6755">
              <w:rPr>
                <w:rFonts w:cs="Arial"/>
                <w:i/>
                <w:iCs/>
                <w:sz w:val="20"/>
                <w:szCs w:val="20"/>
              </w:rPr>
              <w:t>43 (9.6)</w:t>
            </w:r>
          </w:p>
        </w:tc>
        <w:tc>
          <w:tcPr>
            <w:tcW w:w="1170"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99"/>
          <w:jc w:val="center"/>
        </w:trPr>
        <w:tc>
          <w:tcPr>
            <w:tcW w:w="2147"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Every time</w:t>
            </w:r>
          </w:p>
        </w:tc>
        <w:tc>
          <w:tcPr>
            <w:tcW w:w="1789" w:type="dxa"/>
            <w:tcBorders>
              <w:top w:val="nil"/>
              <w:bottom w:val="nil"/>
            </w:tcBorders>
            <w:vAlign w:val="bottom"/>
          </w:tcPr>
          <w:p w:rsidR="004863DA" w:rsidRPr="00FE6755" w:rsidRDefault="004863DA" w:rsidP="00D23007">
            <w:pPr>
              <w:jc w:val="center"/>
              <w:rPr>
                <w:rFonts w:cs="Arial"/>
                <w:i/>
                <w:iCs/>
                <w:sz w:val="20"/>
                <w:szCs w:val="20"/>
              </w:rPr>
            </w:pPr>
            <w:r w:rsidRPr="00FE6755">
              <w:rPr>
                <w:rFonts w:cs="Arial"/>
                <w:i/>
                <w:iCs/>
                <w:sz w:val="20"/>
                <w:szCs w:val="20"/>
              </w:rPr>
              <w:t>1 (0.6)</w:t>
            </w:r>
          </w:p>
        </w:tc>
        <w:tc>
          <w:tcPr>
            <w:tcW w:w="1692" w:type="dxa"/>
            <w:tcBorders>
              <w:top w:val="nil"/>
              <w:bottom w:val="nil"/>
            </w:tcBorders>
            <w:vAlign w:val="bottom"/>
          </w:tcPr>
          <w:p w:rsidR="004863DA" w:rsidRPr="00FE6755" w:rsidRDefault="004863DA" w:rsidP="00D23007">
            <w:pPr>
              <w:jc w:val="center"/>
              <w:rPr>
                <w:rFonts w:cs="Arial"/>
                <w:i/>
                <w:iCs/>
                <w:sz w:val="20"/>
                <w:szCs w:val="20"/>
              </w:rPr>
            </w:pPr>
            <w:r w:rsidRPr="00FE6755">
              <w:rPr>
                <w:rFonts w:cs="Arial"/>
                <w:i/>
                <w:iCs/>
                <w:sz w:val="20"/>
                <w:szCs w:val="20"/>
              </w:rPr>
              <w:t>4 (2.1)</w:t>
            </w:r>
          </w:p>
        </w:tc>
        <w:tc>
          <w:tcPr>
            <w:tcW w:w="1392" w:type="dxa"/>
            <w:tcBorders>
              <w:top w:val="nil"/>
              <w:bottom w:val="nil"/>
            </w:tcBorders>
            <w:vAlign w:val="bottom"/>
          </w:tcPr>
          <w:p w:rsidR="004863DA" w:rsidRPr="00FE6755" w:rsidRDefault="004863DA" w:rsidP="00D23007">
            <w:pPr>
              <w:jc w:val="center"/>
              <w:rPr>
                <w:rFonts w:cs="Arial"/>
                <w:i/>
                <w:iCs/>
                <w:sz w:val="20"/>
                <w:szCs w:val="20"/>
              </w:rPr>
            </w:pPr>
            <w:r w:rsidRPr="00FE6755">
              <w:rPr>
                <w:rFonts w:cs="Arial"/>
                <w:i/>
                <w:iCs/>
                <w:sz w:val="20"/>
                <w:szCs w:val="20"/>
              </w:rPr>
              <w:t>0 (0.0)</w:t>
            </w:r>
          </w:p>
        </w:tc>
        <w:tc>
          <w:tcPr>
            <w:tcW w:w="1392" w:type="dxa"/>
            <w:tcBorders>
              <w:top w:val="nil"/>
              <w:bottom w:val="nil"/>
            </w:tcBorders>
            <w:vAlign w:val="bottom"/>
          </w:tcPr>
          <w:p w:rsidR="004863DA" w:rsidRPr="00FE6755" w:rsidRDefault="004863DA" w:rsidP="00D23007">
            <w:pPr>
              <w:jc w:val="center"/>
              <w:rPr>
                <w:rFonts w:cs="Arial"/>
                <w:i/>
                <w:iCs/>
                <w:sz w:val="20"/>
                <w:szCs w:val="20"/>
              </w:rPr>
            </w:pPr>
            <w:r w:rsidRPr="00FE6755">
              <w:rPr>
                <w:rFonts w:cs="Arial"/>
                <w:i/>
                <w:iCs/>
                <w:sz w:val="20"/>
                <w:szCs w:val="20"/>
              </w:rPr>
              <w:t>5 (1.1)</w:t>
            </w:r>
          </w:p>
        </w:tc>
        <w:tc>
          <w:tcPr>
            <w:tcW w:w="1170"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88"/>
          <w:jc w:val="center"/>
        </w:trPr>
        <w:tc>
          <w:tcPr>
            <w:tcW w:w="5628" w:type="dxa"/>
            <w:gridSpan w:val="3"/>
            <w:tcBorders>
              <w:bottom w:val="nil"/>
            </w:tcBorders>
          </w:tcPr>
          <w:p w:rsidR="004863DA" w:rsidRPr="00FE6755" w:rsidRDefault="004863DA" w:rsidP="00D23007">
            <w:pPr>
              <w:rPr>
                <w:rFonts w:cs="Arial"/>
                <w:b/>
                <w:bCs/>
                <w:sz w:val="20"/>
                <w:szCs w:val="20"/>
              </w:rPr>
            </w:pPr>
            <w:r w:rsidRPr="00FE6755">
              <w:rPr>
                <w:rFonts w:cs="Arial"/>
                <w:b/>
                <w:bCs/>
                <w:sz w:val="20"/>
                <w:szCs w:val="20"/>
              </w:rPr>
              <w:t>Health literacy</w:t>
            </w:r>
            <w:r>
              <w:rPr>
                <w:rFonts w:cs="Arial"/>
                <w:b/>
                <w:bCs/>
                <w:sz w:val="20"/>
                <w:szCs w:val="20"/>
              </w:rPr>
              <w:t>-related barrier</w:t>
            </w:r>
            <w:r w:rsidRPr="00FE6755">
              <w:rPr>
                <w:rFonts w:cs="Arial"/>
                <w:b/>
                <w:bCs/>
                <w:sz w:val="20"/>
                <w:szCs w:val="20"/>
              </w:rPr>
              <w:t xml:space="preserve"> (e.g. </w:t>
            </w:r>
            <w:r>
              <w:rPr>
                <w:rFonts w:cs="Arial"/>
                <w:b/>
                <w:bCs/>
                <w:sz w:val="20"/>
                <w:szCs w:val="20"/>
              </w:rPr>
              <w:t xml:space="preserve">not </w:t>
            </w:r>
            <w:r w:rsidRPr="00FE6755">
              <w:rPr>
                <w:rFonts w:cs="Arial"/>
                <w:b/>
                <w:bCs/>
                <w:sz w:val="20"/>
                <w:szCs w:val="20"/>
              </w:rPr>
              <w:t>knowing when to seek healthcare support)</w:t>
            </w:r>
            <w:r>
              <w:rPr>
                <w:rFonts w:cs="Arial"/>
                <w:b/>
                <w:bCs/>
                <w:sz w:val="20"/>
                <w:szCs w:val="20"/>
              </w:rPr>
              <w:t xml:space="preserve"> </w:t>
            </w:r>
          </w:p>
        </w:tc>
        <w:tc>
          <w:tcPr>
            <w:tcW w:w="1392" w:type="dxa"/>
            <w:tcBorders>
              <w:bottom w:val="nil"/>
            </w:tcBorders>
          </w:tcPr>
          <w:p w:rsidR="004863DA" w:rsidRPr="00FE6755" w:rsidRDefault="004863DA" w:rsidP="00D23007">
            <w:pPr>
              <w:jc w:val="center"/>
              <w:rPr>
                <w:rFonts w:cs="Arial"/>
                <w:b/>
                <w:bCs/>
                <w:sz w:val="20"/>
                <w:szCs w:val="20"/>
              </w:rPr>
            </w:pPr>
          </w:p>
        </w:tc>
        <w:tc>
          <w:tcPr>
            <w:tcW w:w="1392" w:type="dxa"/>
            <w:tcBorders>
              <w:bottom w:val="nil"/>
            </w:tcBorders>
          </w:tcPr>
          <w:p w:rsidR="004863DA" w:rsidRPr="00FE6755" w:rsidRDefault="004863DA" w:rsidP="00D23007">
            <w:pPr>
              <w:jc w:val="center"/>
              <w:rPr>
                <w:rFonts w:cs="Arial"/>
                <w:b/>
                <w:bCs/>
                <w:sz w:val="20"/>
                <w:szCs w:val="20"/>
              </w:rPr>
            </w:pPr>
          </w:p>
        </w:tc>
        <w:tc>
          <w:tcPr>
            <w:tcW w:w="1170" w:type="dxa"/>
            <w:tcBorders>
              <w:bottom w:val="nil"/>
            </w:tcBorders>
          </w:tcPr>
          <w:p w:rsidR="004863DA" w:rsidRPr="00FE6755" w:rsidRDefault="004863DA" w:rsidP="00D23007">
            <w:pPr>
              <w:jc w:val="center"/>
              <w:rPr>
                <w:rFonts w:cs="Arial"/>
                <w:b/>
                <w:bCs/>
                <w:sz w:val="20"/>
                <w:szCs w:val="20"/>
              </w:rPr>
            </w:pPr>
            <w:r w:rsidRPr="00FE6755">
              <w:rPr>
                <w:rFonts w:cs="Arial"/>
                <w:b/>
                <w:bCs/>
                <w:sz w:val="20"/>
                <w:szCs w:val="20"/>
              </w:rPr>
              <w:t>&lt;0.001</w:t>
            </w:r>
          </w:p>
        </w:tc>
      </w:tr>
      <w:tr w:rsidR="004863DA" w:rsidRPr="00FE6755" w:rsidTr="00D23007">
        <w:trPr>
          <w:trHeight w:val="299"/>
          <w:jc w:val="center"/>
        </w:trPr>
        <w:tc>
          <w:tcPr>
            <w:tcW w:w="2147"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Never</w:t>
            </w:r>
          </w:p>
        </w:tc>
        <w:tc>
          <w:tcPr>
            <w:tcW w:w="1789"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10 (5.6)</w:t>
            </w:r>
          </w:p>
        </w:tc>
        <w:tc>
          <w:tcPr>
            <w:tcW w:w="16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34 (17.9)</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9 (11.3)</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53 (11.9)</w:t>
            </w:r>
          </w:p>
        </w:tc>
        <w:tc>
          <w:tcPr>
            <w:tcW w:w="1170"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88"/>
          <w:jc w:val="center"/>
        </w:trPr>
        <w:tc>
          <w:tcPr>
            <w:tcW w:w="2147"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 xml:space="preserve">Rarely </w:t>
            </w:r>
          </w:p>
        </w:tc>
        <w:tc>
          <w:tcPr>
            <w:tcW w:w="1789"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41 (23.2)</w:t>
            </w:r>
          </w:p>
        </w:tc>
        <w:tc>
          <w:tcPr>
            <w:tcW w:w="16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30 (15.8)</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18 (22.5)</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89 (19.9)</w:t>
            </w:r>
          </w:p>
        </w:tc>
        <w:tc>
          <w:tcPr>
            <w:tcW w:w="1170"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99"/>
          <w:jc w:val="center"/>
        </w:trPr>
        <w:tc>
          <w:tcPr>
            <w:tcW w:w="2147"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Sometimes</w:t>
            </w:r>
          </w:p>
        </w:tc>
        <w:tc>
          <w:tcPr>
            <w:tcW w:w="1789"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68 (38.4)</w:t>
            </w:r>
          </w:p>
        </w:tc>
        <w:tc>
          <w:tcPr>
            <w:tcW w:w="16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58 (30.5)</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37 (46.3)</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163 (36.5)</w:t>
            </w:r>
          </w:p>
        </w:tc>
        <w:tc>
          <w:tcPr>
            <w:tcW w:w="1170"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88"/>
          <w:jc w:val="center"/>
        </w:trPr>
        <w:tc>
          <w:tcPr>
            <w:tcW w:w="2147"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 xml:space="preserve">Often </w:t>
            </w:r>
          </w:p>
        </w:tc>
        <w:tc>
          <w:tcPr>
            <w:tcW w:w="1789"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40 (22.6)</w:t>
            </w:r>
          </w:p>
        </w:tc>
        <w:tc>
          <w:tcPr>
            <w:tcW w:w="16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57 (30.0)</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11 (13.8)</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108 (24.2)</w:t>
            </w:r>
          </w:p>
        </w:tc>
        <w:tc>
          <w:tcPr>
            <w:tcW w:w="1170"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99"/>
          <w:jc w:val="center"/>
        </w:trPr>
        <w:tc>
          <w:tcPr>
            <w:tcW w:w="2147"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Every time</w:t>
            </w:r>
          </w:p>
        </w:tc>
        <w:tc>
          <w:tcPr>
            <w:tcW w:w="1789"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18 (10.2)</w:t>
            </w:r>
          </w:p>
        </w:tc>
        <w:tc>
          <w:tcPr>
            <w:tcW w:w="16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11 (5.8)</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5 (6.3)</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34 (7.6)</w:t>
            </w:r>
          </w:p>
        </w:tc>
        <w:tc>
          <w:tcPr>
            <w:tcW w:w="1170"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88"/>
          <w:jc w:val="center"/>
        </w:trPr>
        <w:tc>
          <w:tcPr>
            <w:tcW w:w="5628" w:type="dxa"/>
            <w:gridSpan w:val="3"/>
            <w:tcBorders>
              <w:bottom w:val="nil"/>
            </w:tcBorders>
          </w:tcPr>
          <w:p w:rsidR="004863DA" w:rsidRPr="00FE6755" w:rsidRDefault="004863DA" w:rsidP="00D23007">
            <w:pPr>
              <w:rPr>
                <w:rFonts w:cs="Arial"/>
                <w:b/>
                <w:bCs/>
                <w:sz w:val="20"/>
                <w:szCs w:val="20"/>
              </w:rPr>
            </w:pPr>
            <w:r w:rsidRPr="00FE6755">
              <w:rPr>
                <w:rFonts w:cs="Arial"/>
                <w:b/>
                <w:bCs/>
                <w:sz w:val="20"/>
                <w:szCs w:val="20"/>
              </w:rPr>
              <w:t xml:space="preserve">Psychological barrier (e.g. fear to </w:t>
            </w:r>
            <w:r>
              <w:rPr>
                <w:rFonts w:cs="Arial"/>
                <w:b/>
                <w:bCs/>
                <w:sz w:val="20"/>
                <w:szCs w:val="20"/>
              </w:rPr>
              <w:t>get diagnosed with</w:t>
            </w:r>
            <w:r w:rsidRPr="00FE6755">
              <w:rPr>
                <w:rFonts w:cs="Arial"/>
                <w:b/>
                <w:bCs/>
                <w:sz w:val="20"/>
                <w:szCs w:val="20"/>
              </w:rPr>
              <w:t xml:space="preserve"> more diseases) </w:t>
            </w:r>
          </w:p>
        </w:tc>
        <w:tc>
          <w:tcPr>
            <w:tcW w:w="1392" w:type="dxa"/>
            <w:tcBorders>
              <w:bottom w:val="nil"/>
            </w:tcBorders>
          </w:tcPr>
          <w:p w:rsidR="004863DA" w:rsidRPr="00FE6755" w:rsidRDefault="004863DA" w:rsidP="00D23007">
            <w:pPr>
              <w:jc w:val="center"/>
              <w:rPr>
                <w:rFonts w:cs="Arial"/>
                <w:b/>
                <w:bCs/>
                <w:sz w:val="20"/>
                <w:szCs w:val="20"/>
              </w:rPr>
            </w:pPr>
          </w:p>
        </w:tc>
        <w:tc>
          <w:tcPr>
            <w:tcW w:w="1392" w:type="dxa"/>
            <w:tcBorders>
              <w:bottom w:val="nil"/>
            </w:tcBorders>
          </w:tcPr>
          <w:p w:rsidR="004863DA" w:rsidRPr="00FE6755" w:rsidRDefault="004863DA" w:rsidP="00D23007">
            <w:pPr>
              <w:jc w:val="center"/>
              <w:rPr>
                <w:rFonts w:cs="Arial"/>
                <w:b/>
                <w:bCs/>
                <w:sz w:val="20"/>
                <w:szCs w:val="20"/>
              </w:rPr>
            </w:pPr>
          </w:p>
        </w:tc>
        <w:tc>
          <w:tcPr>
            <w:tcW w:w="1170" w:type="dxa"/>
            <w:tcBorders>
              <w:bottom w:val="nil"/>
            </w:tcBorders>
          </w:tcPr>
          <w:p w:rsidR="004863DA" w:rsidRPr="00FE6755" w:rsidRDefault="004863DA" w:rsidP="00D23007">
            <w:pPr>
              <w:jc w:val="center"/>
              <w:rPr>
                <w:rFonts w:cs="Arial"/>
                <w:sz w:val="20"/>
                <w:szCs w:val="20"/>
              </w:rPr>
            </w:pPr>
            <w:r w:rsidRPr="00FE6755">
              <w:rPr>
                <w:rFonts w:cs="Arial"/>
                <w:sz w:val="20"/>
                <w:szCs w:val="20"/>
              </w:rPr>
              <w:t>0.670</w:t>
            </w:r>
          </w:p>
        </w:tc>
      </w:tr>
      <w:tr w:rsidR="004863DA" w:rsidRPr="00FE6755" w:rsidTr="00D23007">
        <w:trPr>
          <w:trHeight w:val="299"/>
          <w:jc w:val="center"/>
        </w:trPr>
        <w:tc>
          <w:tcPr>
            <w:tcW w:w="2147"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Never</w:t>
            </w:r>
          </w:p>
        </w:tc>
        <w:tc>
          <w:tcPr>
            <w:tcW w:w="1789"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58 (32.8)</w:t>
            </w:r>
          </w:p>
        </w:tc>
        <w:tc>
          <w:tcPr>
            <w:tcW w:w="16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63 (33.2)</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37 (46.3)</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158 (35.3)</w:t>
            </w:r>
          </w:p>
        </w:tc>
        <w:tc>
          <w:tcPr>
            <w:tcW w:w="1170"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88"/>
          <w:jc w:val="center"/>
        </w:trPr>
        <w:tc>
          <w:tcPr>
            <w:tcW w:w="2147"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 xml:space="preserve">Rarely </w:t>
            </w:r>
          </w:p>
        </w:tc>
        <w:tc>
          <w:tcPr>
            <w:tcW w:w="1789"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45 (25.4)</w:t>
            </w:r>
          </w:p>
        </w:tc>
        <w:tc>
          <w:tcPr>
            <w:tcW w:w="16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40 (21.1)</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18 (22.5)</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103 (23.0)</w:t>
            </w:r>
          </w:p>
        </w:tc>
        <w:tc>
          <w:tcPr>
            <w:tcW w:w="1170"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99"/>
          <w:jc w:val="center"/>
        </w:trPr>
        <w:tc>
          <w:tcPr>
            <w:tcW w:w="2147"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Sometimes</w:t>
            </w:r>
          </w:p>
        </w:tc>
        <w:tc>
          <w:tcPr>
            <w:tcW w:w="1789"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41 (23.2)</w:t>
            </w:r>
          </w:p>
        </w:tc>
        <w:tc>
          <w:tcPr>
            <w:tcW w:w="16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41 (21.6)</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16 (20.0)</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98 (21.9)</w:t>
            </w:r>
          </w:p>
        </w:tc>
        <w:tc>
          <w:tcPr>
            <w:tcW w:w="1170"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88"/>
          <w:jc w:val="center"/>
        </w:trPr>
        <w:tc>
          <w:tcPr>
            <w:tcW w:w="2147"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 xml:space="preserve">Often </w:t>
            </w:r>
          </w:p>
        </w:tc>
        <w:tc>
          <w:tcPr>
            <w:tcW w:w="1789"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23 (13.0)</w:t>
            </w:r>
          </w:p>
        </w:tc>
        <w:tc>
          <w:tcPr>
            <w:tcW w:w="16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34 (17.9)</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8 (10.0)</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65 (14.5)</w:t>
            </w:r>
          </w:p>
        </w:tc>
        <w:tc>
          <w:tcPr>
            <w:tcW w:w="1170"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99"/>
          <w:jc w:val="center"/>
        </w:trPr>
        <w:tc>
          <w:tcPr>
            <w:tcW w:w="2147"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Every time</w:t>
            </w:r>
          </w:p>
        </w:tc>
        <w:tc>
          <w:tcPr>
            <w:tcW w:w="1789"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10 (5.6)</w:t>
            </w:r>
          </w:p>
        </w:tc>
        <w:tc>
          <w:tcPr>
            <w:tcW w:w="16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12 (6.3)</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1 (1.3)</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23 (5.1)</w:t>
            </w:r>
          </w:p>
        </w:tc>
        <w:tc>
          <w:tcPr>
            <w:tcW w:w="1170"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99"/>
          <w:jc w:val="center"/>
        </w:trPr>
        <w:tc>
          <w:tcPr>
            <w:tcW w:w="8412" w:type="dxa"/>
            <w:gridSpan w:val="5"/>
            <w:tcBorders>
              <w:top w:val="single" w:sz="4" w:space="0" w:color="auto"/>
              <w:bottom w:val="nil"/>
              <w:right w:val="nil"/>
            </w:tcBorders>
          </w:tcPr>
          <w:p w:rsidR="004863DA" w:rsidRPr="00FE6755" w:rsidRDefault="004863DA" w:rsidP="00D23007">
            <w:pPr>
              <w:rPr>
                <w:rFonts w:cs="Arial"/>
                <w:b/>
                <w:bCs/>
                <w:sz w:val="20"/>
                <w:szCs w:val="20"/>
              </w:rPr>
            </w:pPr>
            <w:r w:rsidRPr="00FE6755">
              <w:rPr>
                <w:rFonts w:cs="Arial"/>
                <w:b/>
                <w:bCs/>
                <w:sz w:val="20"/>
                <w:szCs w:val="20"/>
              </w:rPr>
              <w:t>Financial barrier (including direct and indirect costs)</w:t>
            </w:r>
          </w:p>
        </w:tc>
        <w:tc>
          <w:tcPr>
            <w:tcW w:w="1170" w:type="dxa"/>
            <w:tcBorders>
              <w:top w:val="single" w:sz="4" w:space="0" w:color="auto"/>
              <w:left w:val="nil"/>
              <w:bottom w:val="nil"/>
            </w:tcBorders>
          </w:tcPr>
          <w:p w:rsidR="004863DA" w:rsidRPr="00FE6755" w:rsidRDefault="004863DA" w:rsidP="00D23007">
            <w:pPr>
              <w:jc w:val="center"/>
              <w:rPr>
                <w:rFonts w:cs="Arial"/>
                <w:b/>
                <w:bCs/>
                <w:sz w:val="20"/>
                <w:szCs w:val="20"/>
              </w:rPr>
            </w:pPr>
            <w:r w:rsidRPr="00FE6755">
              <w:rPr>
                <w:rFonts w:cs="Arial"/>
                <w:b/>
                <w:bCs/>
                <w:sz w:val="20"/>
                <w:szCs w:val="20"/>
              </w:rPr>
              <w:t>&lt;0.001</w:t>
            </w:r>
          </w:p>
        </w:tc>
      </w:tr>
      <w:tr w:rsidR="004863DA" w:rsidRPr="00FE6755" w:rsidTr="00D23007">
        <w:trPr>
          <w:trHeight w:val="299"/>
          <w:jc w:val="center"/>
        </w:trPr>
        <w:tc>
          <w:tcPr>
            <w:tcW w:w="2147"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Never</w:t>
            </w:r>
          </w:p>
        </w:tc>
        <w:tc>
          <w:tcPr>
            <w:tcW w:w="1789"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47 (26.6)</w:t>
            </w:r>
          </w:p>
        </w:tc>
        <w:tc>
          <w:tcPr>
            <w:tcW w:w="16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25 (13.2)</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9 (11.3)</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81 (18.1)</w:t>
            </w:r>
          </w:p>
        </w:tc>
        <w:tc>
          <w:tcPr>
            <w:tcW w:w="1170"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99"/>
          <w:jc w:val="center"/>
        </w:trPr>
        <w:tc>
          <w:tcPr>
            <w:tcW w:w="2147"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 xml:space="preserve">Rarely </w:t>
            </w:r>
          </w:p>
        </w:tc>
        <w:tc>
          <w:tcPr>
            <w:tcW w:w="1789"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32 (18.1)</w:t>
            </w:r>
          </w:p>
        </w:tc>
        <w:tc>
          <w:tcPr>
            <w:tcW w:w="16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21 (11.1)</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7 (8.8)</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60 (13.4)</w:t>
            </w:r>
          </w:p>
        </w:tc>
        <w:tc>
          <w:tcPr>
            <w:tcW w:w="1170"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99"/>
          <w:jc w:val="center"/>
        </w:trPr>
        <w:tc>
          <w:tcPr>
            <w:tcW w:w="2147"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Sometimes</w:t>
            </w:r>
          </w:p>
        </w:tc>
        <w:tc>
          <w:tcPr>
            <w:tcW w:w="1789"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33 (18.6)</w:t>
            </w:r>
          </w:p>
        </w:tc>
        <w:tc>
          <w:tcPr>
            <w:tcW w:w="16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47 (24.7)</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14 (17.5)</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94 (21.0)</w:t>
            </w:r>
          </w:p>
        </w:tc>
        <w:tc>
          <w:tcPr>
            <w:tcW w:w="1170"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99"/>
          <w:jc w:val="center"/>
        </w:trPr>
        <w:tc>
          <w:tcPr>
            <w:tcW w:w="2147"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 xml:space="preserve">Often </w:t>
            </w:r>
          </w:p>
        </w:tc>
        <w:tc>
          <w:tcPr>
            <w:tcW w:w="1789"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24 (13.6)</w:t>
            </w:r>
          </w:p>
        </w:tc>
        <w:tc>
          <w:tcPr>
            <w:tcW w:w="16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56 (29.5)</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34 (42.5)</w:t>
            </w:r>
          </w:p>
        </w:tc>
        <w:tc>
          <w:tcPr>
            <w:tcW w:w="1392"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114 (25.5)</w:t>
            </w:r>
          </w:p>
        </w:tc>
        <w:tc>
          <w:tcPr>
            <w:tcW w:w="1170"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99"/>
          <w:jc w:val="center"/>
        </w:trPr>
        <w:tc>
          <w:tcPr>
            <w:tcW w:w="2147" w:type="dxa"/>
            <w:tcBorders>
              <w:top w:val="nil"/>
              <w:bottom w:val="single" w:sz="4" w:space="0" w:color="auto"/>
            </w:tcBorders>
          </w:tcPr>
          <w:p w:rsidR="004863DA" w:rsidRPr="00FE6755" w:rsidRDefault="004863DA" w:rsidP="00D23007">
            <w:pPr>
              <w:ind w:left="720"/>
              <w:rPr>
                <w:rFonts w:cs="Arial"/>
                <w:sz w:val="20"/>
                <w:szCs w:val="20"/>
              </w:rPr>
            </w:pPr>
            <w:r w:rsidRPr="00FE6755">
              <w:rPr>
                <w:rFonts w:cs="Arial"/>
                <w:sz w:val="20"/>
                <w:szCs w:val="20"/>
              </w:rPr>
              <w:t>Every time</w:t>
            </w:r>
          </w:p>
        </w:tc>
        <w:tc>
          <w:tcPr>
            <w:tcW w:w="1789" w:type="dxa"/>
            <w:tcBorders>
              <w:top w:val="nil"/>
              <w:bottom w:val="single" w:sz="4" w:space="0" w:color="auto"/>
            </w:tcBorders>
            <w:vAlign w:val="bottom"/>
          </w:tcPr>
          <w:p w:rsidR="004863DA" w:rsidRPr="00FE6755" w:rsidRDefault="004863DA" w:rsidP="00D23007">
            <w:pPr>
              <w:jc w:val="center"/>
              <w:rPr>
                <w:rFonts w:cs="Arial"/>
                <w:sz w:val="20"/>
                <w:szCs w:val="20"/>
              </w:rPr>
            </w:pPr>
            <w:r w:rsidRPr="00FE6755">
              <w:rPr>
                <w:rFonts w:cs="Arial"/>
                <w:sz w:val="20"/>
                <w:szCs w:val="20"/>
              </w:rPr>
              <w:t>41 (23.2)</w:t>
            </w:r>
          </w:p>
        </w:tc>
        <w:tc>
          <w:tcPr>
            <w:tcW w:w="1692" w:type="dxa"/>
            <w:tcBorders>
              <w:top w:val="nil"/>
              <w:bottom w:val="single" w:sz="4" w:space="0" w:color="auto"/>
            </w:tcBorders>
            <w:vAlign w:val="bottom"/>
          </w:tcPr>
          <w:p w:rsidR="004863DA" w:rsidRPr="00FE6755" w:rsidRDefault="004863DA" w:rsidP="00D23007">
            <w:pPr>
              <w:jc w:val="center"/>
              <w:rPr>
                <w:rFonts w:cs="Arial"/>
                <w:sz w:val="20"/>
                <w:szCs w:val="20"/>
              </w:rPr>
            </w:pPr>
            <w:r w:rsidRPr="00FE6755">
              <w:rPr>
                <w:rFonts w:cs="Arial"/>
                <w:sz w:val="20"/>
                <w:szCs w:val="20"/>
              </w:rPr>
              <w:t>41 (21.6)</w:t>
            </w:r>
          </w:p>
        </w:tc>
        <w:tc>
          <w:tcPr>
            <w:tcW w:w="1392" w:type="dxa"/>
            <w:tcBorders>
              <w:top w:val="nil"/>
              <w:bottom w:val="single" w:sz="4" w:space="0" w:color="auto"/>
            </w:tcBorders>
            <w:vAlign w:val="bottom"/>
          </w:tcPr>
          <w:p w:rsidR="004863DA" w:rsidRPr="00FE6755" w:rsidRDefault="004863DA" w:rsidP="00D23007">
            <w:pPr>
              <w:jc w:val="center"/>
              <w:rPr>
                <w:rFonts w:cs="Arial"/>
                <w:sz w:val="20"/>
                <w:szCs w:val="20"/>
              </w:rPr>
            </w:pPr>
            <w:r w:rsidRPr="00FE6755">
              <w:rPr>
                <w:rFonts w:cs="Arial"/>
                <w:sz w:val="20"/>
                <w:szCs w:val="20"/>
              </w:rPr>
              <w:t>16 (20.0)</w:t>
            </w:r>
          </w:p>
        </w:tc>
        <w:tc>
          <w:tcPr>
            <w:tcW w:w="1392" w:type="dxa"/>
            <w:tcBorders>
              <w:top w:val="nil"/>
              <w:bottom w:val="single" w:sz="4" w:space="0" w:color="auto"/>
            </w:tcBorders>
            <w:vAlign w:val="bottom"/>
          </w:tcPr>
          <w:p w:rsidR="004863DA" w:rsidRPr="00FE6755" w:rsidRDefault="004863DA" w:rsidP="00D23007">
            <w:pPr>
              <w:jc w:val="center"/>
              <w:rPr>
                <w:rFonts w:cs="Arial"/>
                <w:sz w:val="20"/>
                <w:szCs w:val="20"/>
              </w:rPr>
            </w:pPr>
            <w:r w:rsidRPr="00FE6755">
              <w:rPr>
                <w:rFonts w:cs="Arial"/>
                <w:sz w:val="20"/>
                <w:szCs w:val="20"/>
              </w:rPr>
              <w:t>98 (21.9)</w:t>
            </w:r>
          </w:p>
        </w:tc>
        <w:tc>
          <w:tcPr>
            <w:tcW w:w="1170" w:type="dxa"/>
            <w:tcBorders>
              <w:top w:val="nil"/>
              <w:bottom w:val="single" w:sz="4" w:space="0" w:color="auto"/>
            </w:tcBorders>
          </w:tcPr>
          <w:p w:rsidR="004863DA" w:rsidRPr="00FE6755" w:rsidRDefault="004863DA" w:rsidP="00D23007">
            <w:pPr>
              <w:jc w:val="center"/>
              <w:rPr>
                <w:rFonts w:cs="Arial"/>
                <w:sz w:val="20"/>
                <w:szCs w:val="20"/>
              </w:rPr>
            </w:pPr>
          </w:p>
        </w:tc>
      </w:tr>
    </w:tbl>
    <w:p w:rsidR="004863DA" w:rsidRPr="00060FAD" w:rsidRDefault="004863DA" w:rsidP="004863DA">
      <w:pPr>
        <w:pStyle w:val="ListParagraph"/>
        <w:numPr>
          <w:ilvl w:val="0"/>
          <w:numId w:val="1"/>
        </w:numPr>
        <w:spacing w:after="200" w:line="276" w:lineRule="auto"/>
        <w:rPr>
          <w:rFonts w:asciiTheme="majorHAnsi" w:hAnsiTheme="majorHAnsi" w:cstheme="majorHAnsi"/>
          <w:sz w:val="20"/>
          <w:szCs w:val="20"/>
        </w:rPr>
      </w:pPr>
      <w:r w:rsidRPr="00060FAD">
        <w:rPr>
          <w:rFonts w:asciiTheme="majorHAnsi" w:hAnsiTheme="majorHAnsi" w:cstheme="majorHAnsi"/>
          <w:sz w:val="20"/>
          <w:szCs w:val="20"/>
        </w:rPr>
        <w:t xml:space="preserve">* comparing the 2 following categories: within the network (n=87) and outside the network (n=105) </w:t>
      </w:r>
    </w:p>
    <w:p w:rsidR="004863DA" w:rsidRPr="00060FAD" w:rsidRDefault="004863DA" w:rsidP="004863DA">
      <w:pPr>
        <w:pStyle w:val="ListParagraph"/>
        <w:numPr>
          <w:ilvl w:val="0"/>
          <w:numId w:val="1"/>
        </w:numPr>
        <w:spacing w:after="200" w:line="276" w:lineRule="auto"/>
        <w:rPr>
          <w:rFonts w:asciiTheme="majorHAnsi" w:hAnsiTheme="majorHAnsi" w:cstheme="majorHAnsi"/>
          <w:sz w:val="20"/>
          <w:szCs w:val="20"/>
        </w:rPr>
      </w:pPr>
      <w:r w:rsidRPr="00060FAD">
        <w:rPr>
          <w:rFonts w:asciiTheme="majorHAnsi" w:hAnsiTheme="majorHAnsi" w:cstheme="majorHAnsi"/>
          <w:sz w:val="20"/>
          <w:szCs w:val="20"/>
        </w:rPr>
        <w:t>** categories with small values were combined to abide by the rules of used statistical tests.</w:t>
      </w:r>
    </w:p>
    <w:p w:rsidR="004863DA" w:rsidRDefault="004863DA" w:rsidP="004863DA">
      <w:r>
        <w:br w:type="page"/>
      </w:r>
    </w:p>
    <w:p w:rsidR="004863DA" w:rsidRPr="00060FAD" w:rsidRDefault="004863DA" w:rsidP="004863DA">
      <w:pPr>
        <w:pStyle w:val="Caption"/>
        <w:rPr>
          <w:rFonts w:asciiTheme="majorHAnsi" w:hAnsiTheme="majorHAnsi" w:cstheme="majorHAnsi"/>
        </w:rPr>
      </w:pPr>
      <w:r w:rsidRPr="00F967BB">
        <w:lastRenderedPageBreak/>
        <w:t xml:space="preserve">Appendix </w:t>
      </w:r>
      <w:proofErr w:type="gramStart"/>
      <w:r w:rsidRPr="00F967BB">
        <w:t>3</w:t>
      </w:r>
      <w:r w:rsidRPr="00F967BB">
        <w:rPr>
          <w:rFonts w:asciiTheme="majorHAnsi" w:hAnsiTheme="majorHAnsi" w:cstheme="majorHAnsi"/>
          <w:b/>
          <w:bCs/>
        </w:rPr>
        <w:t>.Table</w:t>
      </w:r>
      <w:proofErr w:type="gramEnd"/>
      <w:r w:rsidRPr="00F967BB">
        <w:rPr>
          <w:rFonts w:asciiTheme="majorHAnsi" w:hAnsiTheme="majorHAnsi" w:cstheme="majorHAnsi"/>
          <w:b/>
          <w:bCs/>
        </w:rPr>
        <w:t xml:space="preserve"> 3a:</w:t>
      </w:r>
      <w:r w:rsidRPr="00F967BB">
        <w:rPr>
          <w:rFonts w:asciiTheme="majorHAnsi" w:hAnsiTheme="majorHAnsi" w:cstheme="majorHAnsi"/>
        </w:rPr>
        <w:t xml:space="preserve"> Experiences with service delivery and satisfaction levels among people living with NCD in Idleb, by facility type/affiliation to the network (N=214)</w:t>
      </w:r>
    </w:p>
    <w:tbl>
      <w:tblPr>
        <w:tblStyle w:val="TableGrid1"/>
        <w:tblW w:w="9918"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501"/>
        <w:gridCol w:w="1784"/>
        <w:gridCol w:w="1688"/>
        <w:gridCol w:w="1388"/>
        <w:gridCol w:w="1390"/>
        <w:gridCol w:w="1167"/>
      </w:tblGrid>
      <w:tr w:rsidR="004863DA" w:rsidRPr="00CD47DF" w:rsidTr="00D23007">
        <w:trPr>
          <w:trHeight w:val="251"/>
          <w:jc w:val="center"/>
        </w:trPr>
        <w:tc>
          <w:tcPr>
            <w:tcW w:w="2501" w:type="dxa"/>
            <w:tcBorders>
              <w:bottom w:val="single" w:sz="4" w:space="0" w:color="auto"/>
            </w:tcBorders>
            <w:shd w:val="clear" w:color="auto" w:fill="D9D9D9" w:themeFill="background1" w:themeFillShade="D9"/>
          </w:tcPr>
          <w:p w:rsidR="004863DA" w:rsidRPr="00CD47DF" w:rsidRDefault="004863DA" w:rsidP="00D23007">
            <w:pPr>
              <w:rPr>
                <w:rFonts w:cstheme="majorHAnsi"/>
                <w:b/>
                <w:bCs/>
                <w:sz w:val="20"/>
                <w:szCs w:val="20"/>
              </w:rPr>
            </w:pPr>
            <w:r w:rsidRPr="00CD47DF">
              <w:rPr>
                <w:rFonts w:cstheme="majorHAnsi"/>
                <w:b/>
                <w:bCs/>
                <w:sz w:val="20"/>
                <w:szCs w:val="20"/>
              </w:rPr>
              <w:t xml:space="preserve">Variables </w:t>
            </w:r>
          </w:p>
        </w:tc>
        <w:tc>
          <w:tcPr>
            <w:tcW w:w="1784" w:type="dxa"/>
            <w:tcBorders>
              <w:bottom w:val="single" w:sz="4" w:space="0" w:color="auto"/>
            </w:tcBorders>
            <w:shd w:val="clear" w:color="auto" w:fill="D9D9D9" w:themeFill="background1" w:themeFillShade="D9"/>
          </w:tcPr>
          <w:p w:rsidR="004863DA" w:rsidRPr="00CD47DF" w:rsidRDefault="004863DA" w:rsidP="00D23007">
            <w:pPr>
              <w:jc w:val="center"/>
              <w:rPr>
                <w:rFonts w:cstheme="majorHAnsi"/>
                <w:b/>
                <w:bCs/>
                <w:sz w:val="20"/>
                <w:szCs w:val="20"/>
              </w:rPr>
            </w:pPr>
            <w:r w:rsidRPr="00CD47DF">
              <w:rPr>
                <w:rFonts w:cstheme="majorHAnsi"/>
                <w:b/>
                <w:bCs/>
                <w:sz w:val="20"/>
                <w:szCs w:val="20"/>
              </w:rPr>
              <w:t>Within the network (n=90)</w:t>
            </w:r>
          </w:p>
        </w:tc>
        <w:tc>
          <w:tcPr>
            <w:tcW w:w="1688" w:type="dxa"/>
            <w:tcBorders>
              <w:bottom w:val="single" w:sz="4" w:space="0" w:color="auto"/>
            </w:tcBorders>
            <w:shd w:val="clear" w:color="auto" w:fill="D9D9D9" w:themeFill="background1" w:themeFillShade="D9"/>
          </w:tcPr>
          <w:p w:rsidR="004863DA" w:rsidRPr="00CD47DF" w:rsidRDefault="004863DA" w:rsidP="00D23007">
            <w:pPr>
              <w:jc w:val="center"/>
              <w:rPr>
                <w:rFonts w:cstheme="majorHAnsi"/>
                <w:b/>
                <w:bCs/>
                <w:sz w:val="20"/>
                <w:szCs w:val="20"/>
              </w:rPr>
            </w:pPr>
            <w:r w:rsidRPr="00CD47DF">
              <w:rPr>
                <w:rFonts w:cstheme="majorHAnsi"/>
                <w:b/>
                <w:bCs/>
                <w:sz w:val="20"/>
                <w:szCs w:val="20"/>
              </w:rPr>
              <w:t>Outside the network (n=85)</w:t>
            </w:r>
          </w:p>
        </w:tc>
        <w:tc>
          <w:tcPr>
            <w:tcW w:w="1388" w:type="dxa"/>
            <w:tcBorders>
              <w:bottom w:val="single" w:sz="4" w:space="0" w:color="auto"/>
            </w:tcBorders>
            <w:shd w:val="clear" w:color="auto" w:fill="D9D9D9" w:themeFill="background1" w:themeFillShade="D9"/>
          </w:tcPr>
          <w:p w:rsidR="004863DA" w:rsidRPr="00CD47DF" w:rsidRDefault="004863DA" w:rsidP="00D23007">
            <w:pPr>
              <w:jc w:val="center"/>
              <w:rPr>
                <w:rFonts w:cstheme="majorHAnsi"/>
                <w:b/>
                <w:bCs/>
                <w:sz w:val="20"/>
                <w:szCs w:val="20"/>
              </w:rPr>
            </w:pPr>
            <w:r w:rsidRPr="00CD47DF">
              <w:rPr>
                <w:rFonts w:cstheme="majorHAnsi"/>
                <w:b/>
                <w:bCs/>
                <w:sz w:val="20"/>
                <w:szCs w:val="20"/>
              </w:rPr>
              <w:t>Mobile Clinics (n=39)</w:t>
            </w:r>
          </w:p>
        </w:tc>
        <w:tc>
          <w:tcPr>
            <w:tcW w:w="1388" w:type="dxa"/>
            <w:tcBorders>
              <w:bottom w:val="single" w:sz="4" w:space="0" w:color="auto"/>
            </w:tcBorders>
            <w:shd w:val="clear" w:color="auto" w:fill="D9D9D9" w:themeFill="background1" w:themeFillShade="D9"/>
          </w:tcPr>
          <w:p w:rsidR="004863DA" w:rsidRPr="00CD47DF" w:rsidRDefault="004863DA" w:rsidP="00D23007">
            <w:pPr>
              <w:jc w:val="center"/>
              <w:rPr>
                <w:rFonts w:cstheme="majorHAnsi"/>
                <w:b/>
                <w:bCs/>
                <w:sz w:val="20"/>
                <w:szCs w:val="20"/>
              </w:rPr>
            </w:pPr>
            <w:r w:rsidRPr="00CD47DF">
              <w:rPr>
                <w:rFonts w:cstheme="majorHAnsi"/>
                <w:b/>
                <w:bCs/>
                <w:sz w:val="20"/>
                <w:szCs w:val="20"/>
              </w:rPr>
              <w:t xml:space="preserve">Total </w:t>
            </w:r>
          </w:p>
          <w:p w:rsidR="004863DA" w:rsidRPr="00CD47DF" w:rsidRDefault="004863DA" w:rsidP="00D23007">
            <w:pPr>
              <w:jc w:val="center"/>
              <w:rPr>
                <w:rFonts w:cstheme="majorHAnsi"/>
                <w:b/>
                <w:bCs/>
                <w:sz w:val="20"/>
                <w:szCs w:val="20"/>
              </w:rPr>
            </w:pPr>
            <w:r w:rsidRPr="00CD47DF">
              <w:rPr>
                <w:rFonts w:cstheme="majorHAnsi"/>
                <w:b/>
                <w:bCs/>
                <w:sz w:val="20"/>
                <w:szCs w:val="20"/>
              </w:rPr>
              <w:t xml:space="preserve">(N=214) </w:t>
            </w:r>
          </w:p>
        </w:tc>
        <w:tc>
          <w:tcPr>
            <w:tcW w:w="1167" w:type="dxa"/>
            <w:tcBorders>
              <w:bottom w:val="single" w:sz="4" w:space="0" w:color="auto"/>
            </w:tcBorders>
            <w:shd w:val="clear" w:color="auto" w:fill="D9D9D9" w:themeFill="background1" w:themeFillShade="D9"/>
          </w:tcPr>
          <w:p w:rsidR="004863DA" w:rsidRPr="00CD47DF" w:rsidRDefault="004863DA" w:rsidP="00D23007">
            <w:pPr>
              <w:jc w:val="center"/>
              <w:rPr>
                <w:rFonts w:cstheme="majorHAnsi"/>
                <w:b/>
                <w:bCs/>
                <w:sz w:val="20"/>
                <w:szCs w:val="20"/>
              </w:rPr>
            </w:pPr>
            <w:r w:rsidRPr="00CD47DF">
              <w:rPr>
                <w:rFonts w:cstheme="majorHAnsi"/>
                <w:b/>
                <w:bCs/>
                <w:sz w:val="20"/>
                <w:szCs w:val="20"/>
              </w:rPr>
              <w:t>p-value*</w:t>
            </w:r>
          </w:p>
        </w:tc>
      </w:tr>
      <w:tr w:rsidR="004863DA" w:rsidRPr="00CD47DF" w:rsidTr="00D23007">
        <w:trPr>
          <w:trHeight w:val="251"/>
          <w:jc w:val="center"/>
        </w:trPr>
        <w:tc>
          <w:tcPr>
            <w:tcW w:w="2501" w:type="dxa"/>
            <w:tcBorders>
              <w:bottom w:val="single" w:sz="4" w:space="0" w:color="auto"/>
            </w:tcBorders>
            <w:shd w:val="clear" w:color="auto" w:fill="auto"/>
          </w:tcPr>
          <w:p w:rsidR="004863DA" w:rsidRPr="00CD47DF" w:rsidRDefault="004863DA" w:rsidP="00D23007">
            <w:pPr>
              <w:rPr>
                <w:rFonts w:cstheme="majorHAnsi"/>
                <w:b/>
                <w:bCs/>
                <w:sz w:val="20"/>
                <w:szCs w:val="20"/>
              </w:rPr>
            </w:pPr>
            <w:r w:rsidRPr="00CD47DF">
              <w:rPr>
                <w:rFonts w:cstheme="majorHAnsi"/>
                <w:sz w:val="20"/>
                <w:szCs w:val="20"/>
              </w:rPr>
              <w:t>First contact – going to the facility as a first option</w:t>
            </w:r>
          </w:p>
        </w:tc>
        <w:tc>
          <w:tcPr>
            <w:tcW w:w="1784"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79 (87.8)</w:t>
            </w:r>
          </w:p>
        </w:tc>
        <w:tc>
          <w:tcPr>
            <w:tcW w:w="16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62 (72.9)</w:t>
            </w:r>
          </w:p>
        </w:tc>
        <w:tc>
          <w:tcPr>
            <w:tcW w:w="13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32 (82.1)</w:t>
            </w:r>
          </w:p>
        </w:tc>
        <w:tc>
          <w:tcPr>
            <w:tcW w:w="13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173 (80.8)</w:t>
            </w:r>
          </w:p>
        </w:tc>
        <w:tc>
          <w:tcPr>
            <w:tcW w:w="1167" w:type="dxa"/>
            <w:tcBorders>
              <w:bottom w:val="single" w:sz="4" w:space="0" w:color="auto"/>
            </w:tcBorders>
            <w:shd w:val="clear" w:color="auto" w:fill="auto"/>
          </w:tcPr>
          <w:p w:rsidR="004863DA" w:rsidRPr="00CD47DF" w:rsidRDefault="004863DA" w:rsidP="00D23007">
            <w:pPr>
              <w:jc w:val="center"/>
              <w:rPr>
                <w:rFonts w:cstheme="majorHAnsi"/>
                <w:b/>
                <w:bCs/>
                <w:sz w:val="20"/>
                <w:szCs w:val="20"/>
              </w:rPr>
            </w:pPr>
            <w:r w:rsidRPr="00CD47DF">
              <w:rPr>
                <w:rFonts w:cstheme="majorHAnsi"/>
                <w:b/>
                <w:bCs/>
                <w:sz w:val="20"/>
                <w:szCs w:val="20"/>
              </w:rPr>
              <w:t>0.022</w:t>
            </w:r>
          </w:p>
        </w:tc>
      </w:tr>
      <w:tr w:rsidR="004863DA" w:rsidRPr="00CD47DF" w:rsidTr="00D23007">
        <w:trPr>
          <w:trHeight w:val="251"/>
          <w:jc w:val="center"/>
        </w:trPr>
        <w:tc>
          <w:tcPr>
            <w:tcW w:w="8751" w:type="dxa"/>
            <w:gridSpan w:val="5"/>
            <w:tcBorders>
              <w:bottom w:val="nil"/>
            </w:tcBorders>
          </w:tcPr>
          <w:p w:rsidR="004863DA" w:rsidRPr="00CD47DF" w:rsidRDefault="004863DA" w:rsidP="00D23007">
            <w:pPr>
              <w:rPr>
                <w:rFonts w:cstheme="majorHAnsi"/>
                <w:b/>
                <w:bCs/>
                <w:sz w:val="20"/>
                <w:szCs w:val="20"/>
              </w:rPr>
            </w:pPr>
            <w:r w:rsidRPr="00CD47DF">
              <w:rPr>
                <w:rFonts w:cstheme="majorHAnsi"/>
                <w:b/>
                <w:bCs/>
                <w:sz w:val="20"/>
                <w:szCs w:val="20"/>
              </w:rPr>
              <w:t xml:space="preserve">Confidence to be seen on the same day </w:t>
            </w:r>
          </w:p>
        </w:tc>
        <w:tc>
          <w:tcPr>
            <w:tcW w:w="1167" w:type="dxa"/>
            <w:tcBorders>
              <w:bottom w:val="nil"/>
            </w:tcBorders>
          </w:tcPr>
          <w:p w:rsidR="004863DA" w:rsidRPr="00CD47DF" w:rsidRDefault="004863DA" w:rsidP="00D23007">
            <w:pPr>
              <w:jc w:val="center"/>
              <w:rPr>
                <w:rFonts w:cstheme="majorHAnsi"/>
                <w:sz w:val="20"/>
                <w:szCs w:val="20"/>
              </w:rPr>
            </w:pPr>
            <w:r w:rsidRPr="00CD47DF">
              <w:rPr>
                <w:rFonts w:cstheme="majorHAnsi"/>
                <w:sz w:val="20"/>
                <w:szCs w:val="20"/>
              </w:rPr>
              <w:t>0.999**</w:t>
            </w:r>
          </w:p>
        </w:tc>
      </w:tr>
      <w:tr w:rsidR="004863DA" w:rsidRPr="00CD47DF" w:rsidTr="00D23007">
        <w:trPr>
          <w:trHeight w:val="260"/>
          <w:jc w:val="center"/>
        </w:trPr>
        <w:tc>
          <w:tcPr>
            <w:tcW w:w="2501" w:type="dxa"/>
            <w:tcBorders>
              <w:top w:val="nil"/>
              <w:bottom w:val="nil"/>
            </w:tcBorders>
          </w:tcPr>
          <w:p w:rsidR="004863DA" w:rsidRPr="00CD47DF" w:rsidRDefault="004863DA" w:rsidP="00D23007">
            <w:pPr>
              <w:ind w:left="720"/>
              <w:rPr>
                <w:rFonts w:cstheme="majorHAnsi"/>
                <w:sz w:val="20"/>
                <w:szCs w:val="20"/>
              </w:rPr>
            </w:pPr>
            <w:r w:rsidRPr="00CD47DF">
              <w:rPr>
                <w:rFonts w:cstheme="majorHAnsi"/>
                <w:sz w:val="20"/>
                <w:szCs w:val="20"/>
              </w:rPr>
              <w:t>Strongly disagree</w:t>
            </w:r>
          </w:p>
        </w:tc>
        <w:tc>
          <w:tcPr>
            <w:tcW w:w="1784" w:type="dxa"/>
            <w:tcBorders>
              <w:top w:val="nil"/>
              <w:bottom w:val="nil"/>
            </w:tcBorders>
            <w:vAlign w:val="bottom"/>
          </w:tcPr>
          <w:p w:rsidR="004863DA" w:rsidRPr="00CD47DF" w:rsidRDefault="004863DA" w:rsidP="00D23007">
            <w:pPr>
              <w:jc w:val="center"/>
              <w:rPr>
                <w:rFonts w:cstheme="majorHAnsi"/>
                <w:i/>
                <w:iCs/>
                <w:sz w:val="20"/>
                <w:szCs w:val="20"/>
              </w:rPr>
            </w:pPr>
            <w:r w:rsidRPr="00CD47DF">
              <w:rPr>
                <w:rFonts w:cstheme="majorHAnsi"/>
                <w:i/>
                <w:iCs/>
                <w:sz w:val="20"/>
                <w:szCs w:val="20"/>
              </w:rPr>
              <w:t>0 (0.0)</w:t>
            </w:r>
          </w:p>
        </w:tc>
        <w:tc>
          <w:tcPr>
            <w:tcW w:w="1688" w:type="dxa"/>
            <w:tcBorders>
              <w:top w:val="nil"/>
              <w:bottom w:val="nil"/>
            </w:tcBorders>
            <w:vAlign w:val="bottom"/>
          </w:tcPr>
          <w:p w:rsidR="004863DA" w:rsidRPr="00CD47DF" w:rsidRDefault="004863DA" w:rsidP="00D23007">
            <w:pPr>
              <w:jc w:val="center"/>
              <w:rPr>
                <w:rFonts w:cstheme="majorHAnsi"/>
                <w:i/>
                <w:iCs/>
                <w:sz w:val="20"/>
                <w:szCs w:val="20"/>
              </w:rPr>
            </w:pPr>
            <w:r w:rsidRPr="00CD47DF">
              <w:rPr>
                <w:rFonts w:cstheme="majorHAnsi"/>
                <w:i/>
                <w:iCs/>
                <w:sz w:val="20"/>
                <w:szCs w:val="20"/>
              </w:rPr>
              <w:t>11 (12.9)</w:t>
            </w:r>
          </w:p>
        </w:tc>
        <w:tc>
          <w:tcPr>
            <w:tcW w:w="1388" w:type="dxa"/>
            <w:tcBorders>
              <w:top w:val="nil"/>
              <w:bottom w:val="nil"/>
            </w:tcBorders>
            <w:vAlign w:val="bottom"/>
          </w:tcPr>
          <w:p w:rsidR="004863DA" w:rsidRPr="00CD47DF" w:rsidRDefault="004863DA" w:rsidP="00D23007">
            <w:pPr>
              <w:jc w:val="center"/>
              <w:rPr>
                <w:rFonts w:cstheme="majorHAnsi"/>
                <w:i/>
                <w:iCs/>
                <w:sz w:val="20"/>
                <w:szCs w:val="20"/>
              </w:rPr>
            </w:pPr>
            <w:r w:rsidRPr="00CD47DF">
              <w:rPr>
                <w:rFonts w:cstheme="majorHAnsi"/>
                <w:i/>
                <w:iCs/>
                <w:sz w:val="20"/>
                <w:szCs w:val="20"/>
              </w:rPr>
              <w:t>0 (0.0)</w:t>
            </w:r>
          </w:p>
        </w:tc>
        <w:tc>
          <w:tcPr>
            <w:tcW w:w="1388" w:type="dxa"/>
            <w:tcBorders>
              <w:top w:val="nil"/>
              <w:bottom w:val="nil"/>
            </w:tcBorders>
            <w:vAlign w:val="bottom"/>
          </w:tcPr>
          <w:p w:rsidR="004863DA" w:rsidRPr="00CD47DF" w:rsidRDefault="004863DA" w:rsidP="00D23007">
            <w:pPr>
              <w:jc w:val="center"/>
              <w:rPr>
                <w:rFonts w:cstheme="majorHAnsi"/>
                <w:i/>
                <w:iCs/>
                <w:sz w:val="20"/>
                <w:szCs w:val="20"/>
              </w:rPr>
            </w:pPr>
            <w:r w:rsidRPr="00CD47DF">
              <w:rPr>
                <w:rFonts w:cstheme="majorHAnsi"/>
                <w:i/>
                <w:iCs/>
                <w:sz w:val="20"/>
                <w:szCs w:val="20"/>
              </w:rPr>
              <w:t>11 (5.1)</w:t>
            </w:r>
          </w:p>
        </w:tc>
        <w:tc>
          <w:tcPr>
            <w:tcW w:w="1167" w:type="dxa"/>
            <w:tcBorders>
              <w:top w:val="nil"/>
              <w:bottom w:val="nil"/>
            </w:tcBorders>
          </w:tcPr>
          <w:p w:rsidR="004863DA" w:rsidRPr="00CD47DF" w:rsidRDefault="004863DA" w:rsidP="00D23007">
            <w:pPr>
              <w:jc w:val="center"/>
              <w:rPr>
                <w:rFonts w:cstheme="majorHAnsi"/>
                <w:sz w:val="20"/>
                <w:szCs w:val="20"/>
              </w:rPr>
            </w:pPr>
          </w:p>
        </w:tc>
      </w:tr>
      <w:tr w:rsidR="004863DA" w:rsidRPr="00CD47DF" w:rsidTr="00D23007">
        <w:trPr>
          <w:trHeight w:val="251"/>
          <w:jc w:val="center"/>
        </w:trPr>
        <w:tc>
          <w:tcPr>
            <w:tcW w:w="2501" w:type="dxa"/>
            <w:tcBorders>
              <w:top w:val="nil"/>
              <w:bottom w:val="nil"/>
            </w:tcBorders>
          </w:tcPr>
          <w:p w:rsidR="004863DA" w:rsidRPr="00CD47DF" w:rsidRDefault="004863DA" w:rsidP="00D23007">
            <w:pPr>
              <w:ind w:left="720"/>
              <w:rPr>
                <w:rFonts w:cstheme="majorHAnsi"/>
                <w:sz w:val="20"/>
                <w:szCs w:val="20"/>
              </w:rPr>
            </w:pPr>
            <w:r w:rsidRPr="00CD47DF">
              <w:rPr>
                <w:rFonts w:cstheme="majorHAnsi"/>
                <w:sz w:val="20"/>
                <w:szCs w:val="20"/>
              </w:rPr>
              <w:t>Disagree</w:t>
            </w:r>
          </w:p>
        </w:tc>
        <w:tc>
          <w:tcPr>
            <w:tcW w:w="1784" w:type="dxa"/>
            <w:tcBorders>
              <w:top w:val="nil"/>
              <w:bottom w:val="nil"/>
            </w:tcBorders>
            <w:vAlign w:val="bottom"/>
          </w:tcPr>
          <w:p w:rsidR="004863DA" w:rsidRPr="00CD47DF" w:rsidRDefault="004863DA" w:rsidP="00D23007">
            <w:pPr>
              <w:jc w:val="center"/>
              <w:rPr>
                <w:rFonts w:cstheme="majorHAnsi"/>
                <w:i/>
                <w:iCs/>
                <w:sz w:val="20"/>
                <w:szCs w:val="20"/>
              </w:rPr>
            </w:pPr>
            <w:r w:rsidRPr="00CD47DF">
              <w:rPr>
                <w:rFonts w:cstheme="majorHAnsi"/>
                <w:i/>
                <w:iCs/>
                <w:sz w:val="20"/>
                <w:szCs w:val="20"/>
              </w:rPr>
              <w:t>12 (13.3)</w:t>
            </w:r>
          </w:p>
        </w:tc>
        <w:tc>
          <w:tcPr>
            <w:tcW w:w="1688" w:type="dxa"/>
            <w:tcBorders>
              <w:top w:val="nil"/>
              <w:bottom w:val="nil"/>
            </w:tcBorders>
            <w:vAlign w:val="bottom"/>
          </w:tcPr>
          <w:p w:rsidR="004863DA" w:rsidRPr="00CD47DF" w:rsidRDefault="004863DA" w:rsidP="00D23007">
            <w:pPr>
              <w:jc w:val="center"/>
              <w:rPr>
                <w:rFonts w:cstheme="majorHAnsi"/>
                <w:i/>
                <w:iCs/>
                <w:sz w:val="20"/>
                <w:szCs w:val="20"/>
              </w:rPr>
            </w:pPr>
            <w:r w:rsidRPr="00CD47DF">
              <w:rPr>
                <w:rFonts w:cstheme="majorHAnsi"/>
                <w:i/>
                <w:iCs/>
                <w:sz w:val="20"/>
                <w:szCs w:val="20"/>
              </w:rPr>
              <w:t>0 (0.0)</w:t>
            </w:r>
          </w:p>
        </w:tc>
        <w:tc>
          <w:tcPr>
            <w:tcW w:w="1388" w:type="dxa"/>
            <w:tcBorders>
              <w:top w:val="nil"/>
              <w:bottom w:val="nil"/>
            </w:tcBorders>
            <w:vAlign w:val="bottom"/>
          </w:tcPr>
          <w:p w:rsidR="004863DA" w:rsidRPr="00CD47DF" w:rsidRDefault="004863DA" w:rsidP="00D23007">
            <w:pPr>
              <w:jc w:val="center"/>
              <w:rPr>
                <w:rFonts w:cstheme="majorHAnsi"/>
                <w:i/>
                <w:iCs/>
                <w:sz w:val="20"/>
                <w:szCs w:val="20"/>
              </w:rPr>
            </w:pPr>
            <w:r w:rsidRPr="00CD47DF">
              <w:rPr>
                <w:rFonts w:cstheme="majorHAnsi"/>
                <w:i/>
                <w:iCs/>
                <w:sz w:val="20"/>
                <w:szCs w:val="20"/>
              </w:rPr>
              <w:t>3 (7.7)</w:t>
            </w:r>
          </w:p>
        </w:tc>
        <w:tc>
          <w:tcPr>
            <w:tcW w:w="1388" w:type="dxa"/>
            <w:tcBorders>
              <w:top w:val="nil"/>
              <w:bottom w:val="nil"/>
            </w:tcBorders>
            <w:vAlign w:val="bottom"/>
          </w:tcPr>
          <w:p w:rsidR="004863DA" w:rsidRPr="00CD47DF" w:rsidRDefault="004863DA" w:rsidP="00D23007">
            <w:pPr>
              <w:jc w:val="center"/>
              <w:rPr>
                <w:rFonts w:cstheme="majorHAnsi"/>
                <w:i/>
                <w:iCs/>
                <w:sz w:val="20"/>
                <w:szCs w:val="20"/>
              </w:rPr>
            </w:pPr>
            <w:r w:rsidRPr="00CD47DF">
              <w:rPr>
                <w:rFonts w:cstheme="majorHAnsi"/>
                <w:i/>
                <w:iCs/>
                <w:sz w:val="20"/>
                <w:szCs w:val="20"/>
              </w:rPr>
              <w:t>15 (7.0)</w:t>
            </w:r>
          </w:p>
        </w:tc>
        <w:tc>
          <w:tcPr>
            <w:tcW w:w="1167" w:type="dxa"/>
            <w:tcBorders>
              <w:top w:val="nil"/>
              <w:bottom w:val="nil"/>
            </w:tcBorders>
          </w:tcPr>
          <w:p w:rsidR="004863DA" w:rsidRPr="00CD47DF" w:rsidRDefault="004863DA" w:rsidP="00D23007">
            <w:pPr>
              <w:jc w:val="center"/>
              <w:rPr>
                <w:rFonts w:cstheme="majorHAnsi"/>
                <w:sz w:val="20"/>
                <w:szCs w:val="20"/>
              </w:rPr>
            </w:pPr>
          </w:p>
        </w:tc>
      </w:tr>
      <w:tr w:rsidR="004863DA" w:rsidRPr="00CD47DF" w:rsidTr="00D23007">
        <w:trPr>
          <w:trHeight w:val="260"/>
          <w:jc w:val="center"/>
        </w:trPr>
        <w:tc>
          <w:tcPr>
            <w:tcW w:w="2501" w:type="dxa"/>
            <w:tcBorders>
              <w:top w:val="nil"/>
              <w:bottom w:val="nil"/>
            </w:tcBorders>
          </w:tcPr>
          <w:p w:rsidR="004863DA" w:rsidRPr="00CD47DF" w:rsidRDefault="004863DA" w:rsidP="00D23007">
            <w:pPr>
              <w:ind w:left="720"/>
              <w:rPr>
                <w:rFonts w:cstheme="majorHAnsi"/>
                <w:sz w:val="20"/>
                <w:szCs w:val="20"/>
              </w:rPr>
            </w:pPr>
            <w:r w:rsidRPr="00CD47DF">
              <w:rPr>
                <w:rFonts w:cstheme="majorHAnsi"/>
                <w:sz w:val="20"/>
                <w:szCs w:val="20"/>
              </w:rPr>
              <w:t xml:space="preserve">Neutral </w:t>
            </w:r>
          </w:p>
        </w:tc>
        <w:tc>
          <w:tcPr>
            <w:tcW w:w="1784" w:type="dxa"/>
            <w:tcBorders>
              <w:top w:val="nil"/>
              <w:bottom w:val="nil"/>
            </w:tcBorders>
            <w:vAlign w:val="bottom"/>
          </w:tcPr>
          <w:p w:rsidR="004863DA" w:rsidRPr="00CD47DF" w:rsidRDefault="004863DA" w:rsidP="00D23007">
            <w:pPr>
              <w:jc w:val="center"/>
              <w:rPr>
                <w:rFonts w:cstheme="majorHAnsi"/>
                <w:sz w:val="20"/>
                <w:szCs w:val="20"/>
              </w:rPr>
            </w:pPr>
            <w:r w:rsidRPr="00CD47DF">
              <w:rPr>
                <w:rFonts w:cstheme="majorHAnsi"/>
                <w:sz w:val="20"/>
                <w:szCs w:val="20"/>
              </w:rPr>
              <w:t>11 (12.2)</w:t>
            </w:r>
          </w:p>
        </w:tc>
        <w:tc>
          <w:tcPr>
            <w:tcW w:w="1688" w:type="dxa"/>
            <w:tcBorders>
              <w:top w:val="nil"/>
              <w:bottom w:val="nil"/>
            </w:tcBorders>
            <w:vAlign w:val="bottom"/>
          </w:tcPr>
          <w:p w:rsidR="004863DA" w:rsidRPr="00CD47DF" w:rsidRDefault="004863DA" w:rsidP="00D23007">
            <w:pPr>
              <w:jc w:val="center"/>
              <w:rPr>
                <w:rFonts w:cstheme="majorHAnsi"/>
                <w:sz w:val="20"/>
                <w:szCs w:val="20"/>
              </w:rPr>
            </w:pPr>
            <w:r w:rsidRPr="00CD47DF">
              <w:rPr>
                <w:rFonts w:cstheme="majorHAnsi"/>
                <w:sz w:val="20"/>
                <w:szCs w:val="20"/>
              </w:rPr>
              <w:t>11 (12.9)</w:t>
            </w:r>
          </w:p>
        </w:tc>
        <w:tc>
          <w:tcPr>
            <w:tcW w:w="1388" w:type="dxa"/>
            <w:tcBorders>
              <w:top w:val="nil"/>
              <w:bottom w:val="nil"/>
            </w:tcBorders>
            <w:vAlign w:val="bottom"/>
          </w:tcPr>
          <w:p w:rsidR="004863DA" w:rsidRPr="00CD47DF" w:rsidRDefault="004863DA" w:rsidP="00D23007">
            <w:pPr>
              <w:jc w:val="center"/>
              <w:rPr>
                <w:rFonts w:cstheme="majorHAnsi"/>
                <w:sz w:val="20"/>
                <w:szCs w:val="20"/>
              </w:rPr>
            </w:pPr>
            <w:r w:rsidRPr="00CD47DF">
              <w:rPr>
                <w:rFonts w:cstheme="majorHAnsi"/>
                <w:sz w:val="20"/>
                <w:szCs w:val="20"/>
              </w:rPr>
              <w:t>5 (12.8)</w:t>
            </w:r>
          </w:p>
        </w:tc>
        <w:tc>
          <w:tcPr>
            <w:tcW w:w="1388" w:type="dxa"/>
            <w:tcBorders>
              <w:top w:val="nil"/>
              <w:bottom w:val="nil"/>
            </w:tcBorders>
            <w:vAlign w:val="bottom"/>
          </w:tcPr>
          <w:p w:rsidR="004863DA" w:rsidRPr="00CD47DF" w:rsidRDefault="004863DA" w:rsidP="00D23007">
            <w:pPr>
              <w:jc w:val="center"/>
              <w:rPr>
                <w:rFonts w:cstheme="majorHAnsi"/>
                <w:sz w:val="20"/>
                <w:szCs w:val="20"/>
              </w:rPr>
            </w:pPr>
            <w:r w:rsidRPr="00CD47DF">
              <w:rPr>
                <w:rFonts w:cstheme="majorHAnsi"/>
                <w:sz w:val="20"/>
                <w:szCs w:val="20"/>
              </w:rPr>
              <w:t>27 (12.6)</w:t>
            </w:r>
          </w:p>
        </w:tc>
        <w:tc>
          <w:tcPr>
            <w:tcW w:w="1167" w:type="dxa"/>
            <w:tcBorders>
              <w:top w:val="nil"/>
              <w:bottom w:val="nil"/>
            </w:tcBorders>
          </w:tcPr>
          <w:p w:rsidR="004863DA" w:rsidRPr="00CD47DF" w:rsidRDefault="004863DA" w:rsidP="00D23007">
            <w:pPr>
              <w:jc w:val="center"/>
              <w:rPr>
                <w:rFonts w:cstheme="majorHAnsi"/>
                <w:sz w:val="20"/>
                <w:szCs w:val="20"/>
              </w:rPr>
            </w:pPr>
          </w:p>
        </w:tc>
      </w:tr>
      <w:tr w:rsidR="004863DA" w:rsidRPr="00CD47DF" w:rsidTr="00D23007">
        <w:trPr>
          <w:trHeight w:val="251"/>
          <w:jc w:val="center"/>
        </w:trPr>
        <w:tc>
          <w:tcPr>
            <w:tcW w:w="2501" w:type="dxa"/>
            <w:tcBorders>
              <w:top w:val="nil"/>
              <w:bottom w:val="nil"/>
            </w:tcBorders>
          </w:tcPr>
          <w:p w:rsidR="004863DA" w:rsidRPr="00CD47DF" w:rsidRDefault="004863DA" w:rsidP="00D23007">
            <w:pPr>
              <w:ind w:left="720"/>
              <w:rPr>
                <w:rFonts w:cstheme="majorHAnsi"/>
                <w:sz w:val="20"/>
                <w:szCs w:val="20"/>
              </w:rPr>
            </w:pPr>
            <w:r w:rsidRPr="00CD47DF">
              <w:rPr>
                <w:rFonts w:cstheme="majorHAnsi"/>
                <w:sz w:val="20"/>
                <w:szCs w:val="20"/>
              </w:rPr>
              <w:t>Agree</w:t>
            </w:r>
          </w:p>
        </w:tc>
        <w:tc>
          <w:tcPr>
            <w:tcW w:w="1784" w:type="dxa"/>
            <w:tcBorders>
              <w:top w:val="nil"/>
              <w:bottom w:val="nil"/>
            </w:tcBorders>
            <w:vAlign w:val="bottom"/>
          </w:tcPr>
          <w:p w:rsidR="004863DA" w:rsidRPr="00CD47DF" w:rsidRDefault="004863DA" w:rsidP="00D23007">
            <w:pPr>
              <w:jc w:val="center"/>
              <w:rPr>
                <w:rFonts w:cstheme="majorHAnsi"/>
                <w:sz w:val="20"/>
                <w:szCs w:val="20"/>
              </w:rPr>
            </w:pPr>
            <w:r w:rsidRPr="00CD47DF">
              <w:rPr>
                <w:rFonts w:cstheme="majorHAnsi"/>
                <w:sz w:val="20"/>
                <w:szCs w:val="20"/>
              </w:rPr>
              <w:t>63 (70.0)</w:t>
            </w:r>
          </w:p>
        </w:tc>
        <w:tc>
          <w:tcPr>
            <w:tcW w:w="1688" w:type="dxa"/>
            <w:tcBorders>
              <w:top w:val="nil"/>
              <w:bottom w:val="nil"/>
            </w:tcBorders>
            <w:vAlign w:val="bottom"/>
          </w:tcPr>
          <w:p w:rsidR="004863DA" w:rsidRPr="00CD47DF" w:rsidRDefault="004863DA" w:rsidP="00D23007">
            <w:pPr>
              <w:jc w:val="center"/>
              <w:rPr>
                <w:rFonts w:cstheme="majorHAnsi"/>
                <w:sz w:val="20"/>
                <w:szCs w:val="20"/>
              </w:rPr>
            </w:pPr>
            <w:r w:rsidRPr="00CD47DF">
              <w:rPr>
                <w:rFonts w:cstheme="majorHAnsi"/>
                <w:sz w:val="20"/>
                <w:szCs w:val="20"/>
              </w:rPr>
              <w:t>59 (69.4)</w:t>
            </w:r>
          </w:p>
        </w:tc>
        <w:tc>
          <w:tcPr>
            <w:tcW w:w="1388" w:type="dxa"/>
            <w:tcBorders>
              <w:top w:val="nil"/>
              <w:bottom w:val="nil"/>
            </w:tcBorders>
            <w:vAlign w:val="bottom"/>
          </w:tcPr>
          <w:p w:rsidR="004863DA" w:rsidRPr="00CD47DF" w:rsidRDefault="004863DA" w:rsidP="00D23007">
            <w:pPr>
              <w:jc w:val="center"/>
              <w:rPr>
                <w:rFonts w:cstheme="majorHAnsi"/>
                <w:sz w:val="20"/>
                <w:szCs w:val="20"/>
              </w:rPr>
            </w:pPr>
            <w:r w:rsidRPr="00CD47DF">
              <w:rPr>
                <w:rFonts w:cstheme="majorHAnsi"/>
                <w:sz w:val="20"/>
                <w:szCs w:val="20"/>
              </w:rPr>
              <w:t>30 (76.9)</w:t>
            </w:r>
          </w:p>
        </w:tc>
        <w:tc>
          <w:tcPr>
            <w:tcW w:w="1388" w:type="dxa"/>
            <w:tcBorders>
              <w:top w:val="nil"/>
              <w:bottom w:val="nil"/>
            </w:tcBorders>
            <w:vAlign w:val="bottom"/>
          </w:tcPr>
          <w:p w:rsidR="004863DA" w:rsidRPr="00CD47DF" w:rsidRDefault="004863DA" w:rsidP="00D23007">
            <w:pPr>
              <w:jc w:val="center"/>
              <w:rPr>
                <w:rFonts w:cstheme="majorHAnsi"/>
                <w:sz w:val="20"/>
                <w:szCs w:val="20"/>
              </w:rPr>
            </w:pPr>
            <w:r w:rsidRPr="00CD47DF">
              <w:rPr>
                <w:rFonts w:cstheme="majorHAnsi"/>
                <w:sz w:val="20"/>
                <w:szCs w:val="20"/>
              </w:rPr>
              <w:t>152 (71.0)</w:t>
            </w:r>
          </w:p>
        </w:tc>
        <w:tc>
          <w:tcPr>
            <w:tcW w:w="1167" w:type="dxa"/>
            <w:tcBorders>
              <w:top w:val="nil"/>
              <w:bottom w:val="nil"/>
            </w:tcBorders>
          </w:tcPr>
          <w:p w:rsidR="004863DA" w:rsidRPr="00CD47DF" w:rsidRDefault="004863DA" w:rsidP="00D23007">
            <w:pPr>
              <w:jc w:val="center"/>
              <w:rPr>
                <w:rFonts w:cstheme="majorHAnsi"/>
                <w:sz w:val="20"/>
                <w:szCs w:val="20"/>
              </w:rPr>
            </w:pPr>
          </w:p>
        </w:tc>
      </w:tr>
      <w:tr w:rsidR="004863DA" w:rsidRPr="00CD47DF" w:rsidTr="00D23007">
        <w:trPr>
          <w:trHeight w:val="260"/>
          <w:jc w:val="center"/>
        </w:trPr>
        <w:tc>
          <w:tcPr>
            <w:tcW w:w="2501" w:type="dxa"/>
            <w:tcBorders>
              <w:top w:val="nil"/>
              <w:bottom w:val="nil"/>
            </w:tcBorders>
          </w:tcPr>
          <w:p w:rsidR="004863DA" w:rsidRPr="00CD47DF" w:rsidRDefault="004863DA" w:rsidP="00D23007">
            <w:pPr>
              <w:ind w:left="720"/>
              <w:rPr>
                <w:rFonts w:cstheme="majorHAnsi"/>
                <w:sz w:val="20"/>
                <w:szCs w:val="20"/>
              </w:rPr>
            </w:pPr>
            <w:r w:rsidRPr="00CD47DF">
              <w:rPr>
                <w:rFonts w:cstheme="majorHAnsi"/>
                <w:sz w:val="20"/>
                <w:szCs w:val="20"/>
              </w:rPr>
              <w:t>Strongly agree</w:t>
            </w:r>
          </w:p>
        </w:tc>
        <w:tc>
          <w:tcPr>
            <w:tcW w:w="1784" w:type="dxa"/>
            <w:tcBorders>
              <w:top w:val="nil"/>
              <w:bottom w:val="nil"/>
            </w:tcBorders>
            <w:vAlign w:val="bottom"/>
          </w:tcPr>
          <w:p w:rsidR="004863DA" w:rsidRPr="00CD47DF" w:rsidRDefault="004863DA" w:rsidP="00D23007">
            <w:pPr>
              <w:jc w:val="center"/>
              <w:rPr>
                <w:rFonts w:cstheme="majorHAnsi"/>
                <w:sz w:val="20"/>
                <w:szCs w:val="20"/>
              </w:rPr>
            </w:pPr>
            <w:r w:rsidRPr="00CD47DF">
              <w:rPr>
                <w:rFonts w:cstheme="majorHAnsi"/>
                <w:sz w:val="20"/>
                <w:szCs w:val="20"/>
              </w:rPr>
              <w:t>4 (4.4)</w:t>
            </w:r>
          </w:p>
        </w:tc>
        <w:tc>
          <w:tcPr>
            <w:tcW w:w="1688" w:type="dxa"/>
            <w:tcBorders>
              <w:top w:val="nil"/>
              <w:bottom w:val="nil"/>
            </w:tcBorders>
            <w:vAlign w:val="bottom"/>
          </w:tcPr>
          <w:p w:rsidR="004863DA" w:rsidRPr="00CD47DF" w:rsidRDefault="004863DA" w:rsidP="00D23007">
            <w:pPr>
              <w:jc w:val="center"/>
              <w:rPr>
                <w:rFonts w:cstheme="majorHAnsi"/>
                <w:sz w:val="20"/>
                <w:szCs w:val="20"/>
              </w:rPr>
            </w:pPr>
            <w:r w:rsidRPr="00CD47DF">
              <w:rPr>
                <w:rFonts w:cstheme="majorHAnsi"/>
                <w:sz w:val="20"/>
                <w:szCs w:val="20"/>
              </w:rPr>
              <w:t>4 (4.7)</w:t>
            </w:r>
          </w:p>
        </w:tc>
        <w:tc>
          <w:tcPr>
            <w:tcW w:w="1388" w:type="dxa"/>
            <w:tcBorders>
              <w:top w:val="nil"/>
              <w:bottom w:val="nil"/>
            </w:tcBorders>
            <w:vAlign w:val="bottom"/>
          </w:tcPr>
          <w:p w:rsidR="004863DA" w:rsidRPr="00CD47DF" w:rsidRDefault="004863DA" w:rsidP="00D23007">
            <w:pPr>
              <w:jc w:val="center"/>
              <w:rPr>
                <w:rFonts w:cstheme="majorHAnsi"/>
                <w:sz w:val="20"/>
                <w:szCs w:val="20"/>
              </w:rPr>
            </w:pPr>
            <w:r w:rsidRPr="00CD47DF">
              <w:rPr>
                <w:rFonts w:cstheme="majorHAnsi"/>
                <w:sz w:val="20"/>
                <w:szCs w:val="20"/>
              </w:rPr>
              <w:t>1 (2.6)</w:t>
            </w:r>
          </w:p>
        </w:tc>
        <w:tc>
          <w:tcPr>
            <w:tcW w:w="1388" w:type="dxa"/>
            <w:tcBorders>
              <w:top w:val="nil"/>
              <w:bottom w:val="nil"/>
            </w:tcBorders>
            <w:vAlign w:val="bottom"/>
          </w:tcPr>
          <w:p w:rsidR="004863DA" w:rsidRPr="00CD47DF" w:rsidRDefault="004863DA" w:rsidP="00D23007">
            <w:pPr>
              <w:jc w:val="center"/>
              <w:rPr>
                <w:rFonts w:cstheme="majorHAnsi"/>
                <w:sz w:val="20"/>
                <w:szCs w:val="20"/>
              </w:rPr>
            </w:pPr>
            <w:r w:rsidRPr="00CD47DF">
              <w:rPr>
                <w:rFonts w:cstheme="majorHAnsi"/>
                <w:sz w:val="20"/>
                <w:szCs w:val="20"/>
              </w:rPr>
              <w:t>9 (4.2)</w:t>
            </w:r>
          </w:p>
        </w:tc>
        <w:tc>
          <w:tcPr>
            <w:tcW w:w="1167" w:type="dxa"/>
            <w:tcBorders>
              <w:top w:val="nil"/>
              <w:bottom w:val="nil"/>
            </w:tcBorders>
          </w:tcPr>
          <w:p w:rsidR="004863DA" w:rsidRPr="00CD47DF" w:rsidRDefault="004863DA" w:rsidP="00D23007">
            <w:pPr>
              <w:jc w:val="center"/>
              <w:rPr>
                <w:rFonts w:cstheme="majorHAnsi"/>
                <w:sz w:val="20"/>
                <w:szCs w:val="20"/>
              </w:rPr>
            </w:pPr>
          </w:p>
        </w:tc>
      </w:tr>
      <w:tr w:rsidR="004863DA" w:rsidRPr="00CD47DF" w:rsidTr="00D23007">
        <w:trPr>
          <w:trHeight w:val="251"/>
          <w:jc w:val="center"/>
        </w:trPr>
        <w:tc>
          <w:tcPr>
            <w:tcW w:w="8751" w:type="dxa"/>
            <w:gridSpan w:val="5"/>
            <w:tcBorders>
              <w:bottom w:val="nil"/>
            </w:tcBorders>
          </w:tcPr>
          <w:p w:rsidR="004863DA" w:rsidRPr="00CD47DF" w:rsidRDefault="004863DA" w:rsidP="00D23007">
            <w:pPr>
              <w:rPr>
                <w:rFonts w:cstheme="majorHAnsi"/>
                <w:b/>
                <w:bCs/>
                <w:sz w:val="20"/>
                <w:szCs w:val="20"/>
              </w:rPr>
            </w:pPr>
            <w:r w:rsidRPr="00CD47DF">
              <w:rPr>
                <w:rFonts w:cstheme="majorHAnsi"/>
                <w:b/>
                <w:bCs/>
                <w:sz w:val="20"/>
                <w:szCs w:val="20"/>
              </w:rPr>
              <w:t xml:space="preserve">Doctors/nurses knowing what problems important to the beneficiary </w:t>
            </w:r>
          </w:p>
        </w:tc>
        <w:tc>
          <w:tcPr>
            <w:tcW w:w="1167" w:type="dxa"/>
            <w:tcBorders>
              <w:bottom w:val="nil"/>
            </w:tcBorders>
          </w:tcPr>
          <w:p w:rsidR="004863DA" w:rsidRPr="00CD47DF" w:rsidRDefault="004863DA" w:rsidP="00D23007">
            <w:pPr>
              <w:jc w:val="center"/>
              <w:rPr>
                <w:rFonts w:cstheme="majorHAnsi"/>
                <w:b/>
                <w:bCs/>
                <w:sz w:val="20"/>
                <w:szCs w:val="20"/>
              </w:rPr>
            </w:pPr>
            <w:r w:rsidRPr="00CD47DF">
              <w:rPr>
                <w:rFonts w:cstheme="majorHAnsi"/>
                <w:b/>
                <w:bCs/>
                <w:sz w:val="20"/>
                <w:szCs w:val="20"/>
              </w:rPr>
              <w:t>0.024</w:t>
            </w:r>
            <w:r w:rsidRPr="00CD47DF">
              <w:rPr>
                <w:rFonts w:cstheme="majorHAnsi"/>
                <w:sz w:val="20"/>
                <w:szCs w:val="20"/>
              </w:rPr>
              <w:t>**</w:t>
            </w:r>
          </w:p>
        </w:tc>
      </w:tr>
      <w:tr w:rsidR="004863DA" w:rsidRPr="00CD47DF" w:rsidTr="00D23007">
        <w:trPr>
          <w:trHeight w:val="260"/>
          <w:jc w:val="center"/>
        </w:trPr>
        <w:tc>
          <w:tcPr>
            <w:tcW w:w="2501" w:type="dxa"/>
            <w:tcBorders>
              <w:top w:val="nil"/>
              <w:bottom w:val="nil"/>
            </w:tcBorders>
          </w:tcPr>
          <w:p w:rsidR="004863DA" w:rsidRPr="00CD47DF" w:rsidRDefault="004863DA" w:rsidP="00D23007">
            <w:pPr>
              <w:ind w:left="720"/>
              <w:rPr>
                <w:rFonts w:cstheme="majorHAnsi"/>
                <w:sz w:val="20"/>
                <w:szCs w:val="20"/>
              </w:rPr>
            </w:pPr>
            <w:r w:rsidRPr="00CD47DF">
              <w:rPr>
                <w:rFonts w:cstheme="majorHAnsi"/>
                <w:sz w:val="20"/>
                <w:szCs w:val="20"/>
              </w:rPr>
              <w:t>Strongly disagree</w:t>
            </w:r>
          </w:p>
        </w:tc>
        <w:tc>
          <w:tcPr>
            <w:tcW w:w="1784" w:type="dxa"/>
            <w:tcBorders>
              <w:top w:val="nil"/>
              <w:bottom w:val="nil"/>
            </w:tcBorders>
            <w:vAlign w:val="bottom"/>
          </w:tcPr>
          <w:p w:rsidR="004863DA" w:rsidRPr="00CD47DF" w:rsidRDefault="004863DA" w:rsidP="00D23007">
            <w:pPr>
              <w:jc w:val="center"/>
              <w:rPr>
                <w:rFonts w:cstheme="majorHAnsi"/>
                <w:i/>
                <w:iCs/>
                <w:sz w:val="20"/>
                <w:szCs w:val="20"/>
              </w:rPr>
            </w:pPr>
            <w:r w:rsidRPr="00CD47DF">
              <w:rPr>
                <w:rFonts w:cstheme="majorHAnsi"/>
                <w:i/>
                <w:iCs/>
                <w:sz w:val="20"/>
                <w:szCs w:val="20"/>
              </w:rPr>
              <w:t>0 (0.0)</w:t>
            </w:r>
          </w:p>
        </w:tc>
        <w:tc>
          <w:tcPr>
            <w:tcW w:w="1688" w:type="dxa"/>
            <w:tcBorders>
              <w:top w:val="nil"/>
              <w:bottom w:val="nil"/>
            </w:tcBorders>
            <w:vAlign w:val="bottom"/>
          </w:tcPr>
          <w:p w:rsidR="004863DA" w:rsidRPr="00CD47DF" w:rsidRDefault="004863DA" w:rsidP="00D23007">
            <w:pPr>
              <w:jc w:val="center"/>
              <w:rPr>
                <w:rFonts w:cstheme="majorHAnsi"/>
                <w:i/>
                <w:iCs/>
                <w:sz w:val="20"/>
                <w:szCs w:val="20"/>
              </w:rPr>
            </w:pPr>
            <w:r w:rsidRPr="00CD47DF">
              <w:rPr>
                <w:rFonts w:cstheme="majorHAnsi"/>
                <w:i/>
                <w:iCs/>
                <w:sz w:val="20"/>
                <w:szCs w:val="20"/>
              </w:rPr>
              <w:t>2 (2.4)</w:t>
            </w:r>
          </w:p>
        </w:tc>
        <w:tc>
          <w:tcPr>
            <w:tcW w:w="1388" w:type="dxa"/>
            <w:tcBorders>
              <w:top w:val="nil"/>
              <w:bottom w:val="nil"/>
            </w:tcBorders>
            <w:vAlign w:val="bottom"/>
          </w:tcPr>
          <w:p w:rsidR="004863DA" w:rsidRPr="00CD47DF" w:rsidRDefault="004863DA" w:rsidP="00D23007">
            <w:pPr>
              <w:jc w:val="center"/>
              <w:rPr>
                <w:rFonts w:cstheme="majorHAnsi"/>
                <w:i/>
                <w:iCs/>
                <w:sz w:val="20"/>
                <w:szCs w:val="20"/>
              </w:rPr>
            </w:pPr>
            <w:r w:rsidRPr="00CD47DF">
              <w:rPr>
                <w:rFonts w:cstheme="majorHAnsi"/>
                <w:i/>
                <w:iCs/>
                <w:sz w:val="20"/>
                <w:szCs w:val="20"/>
              </w:rPr>
              <w:t>0 (0.0)</w:t>
            </w:r>
          </w:p>
        </w:tc>
        <w:tc>
          <w:tcPr>
            <w:tcW w:w="1388" w:type="dxa"/>
            <w:tcBorders>
              <w:top w:val="nil"/>
              <w:bottom w:val="nil"/>
            </w:tcBorders>
            <w:vAlign w:val="bottom"/>
          </w:tcPr>
          <w:p w:rsidR="004863DA" w:rsidRPr="00CD47DF" w:rsidRDefault="004863DA" w:rsidP="00D23007">
            <w:pPr>
              <w:jc w:val="center"/>
              <w:rPr>
                <w:rFonts w:cstheme="majorHAnsi"/>
                <w:i/>
                <w:iCs/>
                <w:sz w:val="20"/>
                <w:szCs w:val="20"/>
              </w:rPr>
            </w:pPr>
            <w:r w:rsidRPr="00CD47DF">
              <w:rPr>
                <w:rFonts w:cstheme="majorHAnsi"/>
                <w:i/>
                <w:iCs/>
                <w:sz w:val="20"/>
                <w:szCs w:val="20"/>
              </w:rPr>
              <w:t>2 (0.9)</w:t>
            </w:r>
          </w:p>
        </w:tc>
        <w:tc>
          <w:tcPr>
            <w:tcW w:w="1167" w:type="dxa"/>
            <w:tcBorders>
              <w:top w:val="nil"/>
              <w:bottom w:val="nil"/>
            </w:tcBorders>
          </w:tcPr>
          <w:p w:rsidR="004863DA" w:rsidRPr="00CD47DF" w:rsidRDefault="004863DA" w:rsidP="00D23007">
            <w:pPr>
              <w:jc w:val="center"/>
              <w:rPr>
                <w:rFonts w:cstheme="majorHAnsi"/>
                <w:sz w:val="20"/>
                <w:szCs w:val="20"/>
              </w:rPr>
            </w:pPr>
          </w:p>
        </w:tc>
      </w:tr>
      <w:tr w:rsidR="004863DA" w:rsidRPr="00CD47DF" w:rsidTr="00D23007">
        <w:trPr>
          <w:trHeight w:val="251"/>
          <w:jc w:val="center"/>
        </w:trPr>
        <w:tc>
          <w:tcPr>
            <w:tcW w:w="2501" w:type="dxa"/>
            <w:tcBorders>
              <w:top w:val="nil"/>
              <w:bottom w:val="nil"/>
            </w:tcBorders>
          </w:tcPr>
          <w:p w:rsidR="004863DA" w:rsidRPr="00CD47DF" w:rsidRDefault="004863DA" w:rsidP="00D23007">
            <w:pPr>
              <w:ind w:left="720"/>
              <w:rPr>
                <w:rFonts w:cstheme="majorHAnsi"/>
                <w:sz w:val="20"/>
                <w:szCs w:val="20"/>
              </w:rPr>
            </w:pPr>
            <w:r w:rsidRPr="00CD47DF">
              <w:rPr>
                <w:rFonts w:cstheme="majorHAnsi"/>
                <w:sz w:val="20"/>
                <w:szCs w:val="20"/>
              </w:rPr>
              <w:t>Disagree</w:t>
            </w:r>
          </w:p>
        </w:tc>
        <w:tc>
          <w:tcPr>
            <w:tcW w:w="1784" w:type="dxa"/>
            <w:tcBorders>
              <w:top w:val="nil"/>
              <w:bottom w:val="nil"/>
            </w:tcBorders>
            <w:vAlign w:val="bottom"/>
          </w:tcPr>
          <w:p w:rsidR="004863DA" w:rsidRPr="00CD47DF" w:rsidRDefault="004863DA" w:rsidP="00D23007">
            <w:pPr>
              <w:jc w:val="center"/>
              <w:rPr>
                <w:rFonts w:cstheme="majorHAnsi"/>
                <w:i/>
                <w:iCs/>
                <w:sz w:val="20"/>
                <w:szCs w:val="20"/>
              </w:rPr>
            </w:pPr>
            <w:r w:rsidRPr="00CD47DF">
              <w:rPr>
                <w:rFonts w:cstheme="majorHAnsi"/>
                <w:i/>
                <w:iCs/>
                <w:sz w:val="20"/>
                <w:szCs w:val="20"/>
              </w:rPr>
              <w:t>9 (10.0)</w:t>
            </w:r>
          </w:p>
        </w:tc>
        <w:tc>
          <w:tcPr>
            <w:tcW w:w="1688" w:type="dxa"/>
            <w:tcBorders>
              <w:top w:val="nil"/>
              <w:bottom w:val="nil"/>
            </w:tcBorders>
            <w:vAlign w:val="bottom"/>
          </w:tcPr>
          <w:p w:rsidR="004863DA" w:rsidRPr="00CD47DF" w:rsidRDefault="004863DA" w:rsidP="00D23007">
            <w:pPr>
              <w:jc w:val="center"/>
              <w:rPr>
                <w:rFonts w:cstheme="majorHAnsi"/>
                <w:i/>
                <w:iCs/>
                <w:sz w:val="20"/>
                <w:szCs w:val="20"/>
              </w:rPr>
            </w:pPr>
            <w:r w:rsidRPr="00CD47DF">
              <w:rPr>
                <w:rFonts w:cstheme="majorHAnsi"/>
                <w:i/>
                <w:iCs/>
                <w:sz w:val="20"/>
                <w:szCs w:val="20"/>
              </w:rPr>
              <w:t>1 (1.2)</w:t>
            </w:r>
          </w:p>
        </w:tc>
        <w:tc>
          <w:tcPr>
            <w:tcW w:w="1388" w:type="dxa"/>
            <w:tcBorders>
              <w:top w:val="nil"/>
              <w:bottom w:val="nil"/>
            </w:tcBorders>
            <w:vAlign w:val="bottom"/>
          </w:tcPr>
          <w:p w:rsidR="004863DA" w:rsidRPr="00CD47DF" w:rsidRDefault="004863DA" w:rsidP="00D23007">
            <w:pPr>
              <w:jc w:val="center"/>
              <w:rPr>
                <w:rFonts w:cstheme="majorHAnsi"/>
                <w:i/>
                <w:iCs/>
                <w:sz w:val="20"/>
                <w:szCs w:val="20"/>
              </w:rPr>
            </w:pPr>
            <w:r w:rsidRPr="00CD47DF">
              <w:rPr>
                <w:rFonts w:cstheme="majorHAnsi"/>
                <w:i/>
                <w:iCs/>
                <w:sz w:val="20"/>
                <w:szCs w:val="20"/>
              </w:rPr>
              <w:t>10 (25.6)</w:t>
            </w:r>
          </w:p>
        </w:tc>
        <w:tc>
          <w:tcPr>
            <w:tcW w:w="1388" w:type="dxa"/>
            <w:tcBorders>
              <w:top w:val="nil"/>
              <w:bottom w:val="nil"/>
            </w:tcBorders>
            <w:vAlign w:val="bottom"/>
          </w:tcPr>
          <w:p w:rsidR="004863DA" w:rsidRPr="00CD47DF" w:rsidRDefault="004863DA" w:rsidP="00D23007">
            <w:pPr>
              <w:jc w:val="center"/>
              <w:rPr>
                <w:rFonts w:cstheme="majorHAnsi"/>
                <w:i/>
                <w:iCs/>
                <w:sz w:val="20"/>
                <w:szCs w:val="20"/>
              </w:rPr>
            </w:pPr>
            <w:r w:rsidRPr="00CD47DF">
              <w:rPr>
                <w:rFonts w:cstheme="majorHAnsi"/>
                <w:i/>
                <w:iCs/>
                <w:sz w:val="20"/>
                <w:szCs w:val="20"/>
              </w:rPr>
              <w:t>20 (9.3)</w:t>
            </w:r>
          </w:p>
        </w:tc>
        <w:tc>
          <w:tcPr>
            <w:tcW w:w="1167" w:type="dxa"/>
            <w:tcBorders>
              <w:top w:val="nil"/>
              <w:bottom w:val="nil"/>
            </w:tcBorders>
          </w:tcPr>
          <w:p w:rsidR="004863DA" w:rsidRPr="00CD47DF" w:rsidRDefault="004863DA" w:rsidP="00D23007">
            <w:pPr>
              <w:jc w:val="center"/>
              <w:rPr>
                <w:rFonts w:cstheme="majorHAnsi"/>
                <w:sz w:val="20"/>
                <w:szCs w:val="20"/>
              </w:rPr>
            </w:pPr>
          </w:p>
        </w:tc>
      </w:tr>
      <w:tr w:rsidR="004863DA" w:rsidRPr="00CD47DF" w:rsidTr="00D23007">
        <w:trPr>
          <w:trHeight w:val="260"/>
          <w:jc w:val="center"/>
        </w:trPr>
        <w:tc>
          <w:tcPr>
            <w:tcW w:w="2501" w:type="dxa"/>
            <w:tcBorders>
              <w:top w:val="nil"/>
              <w:bottom w:val="nil"/>
            </w:tcBorders>
          </w:tcPr>
          <w:p w:rsidR="004863DA" w:rsidRPr="00CD47DF" w:rsidRDefault="004863DA" w:rsidP="00D23007">
            <w:pPr>
              <w:ind w:left="720"/>
              <w:rPr>
                <w:rFonts w:cstheme="majorHAnsi"/>
                <w:sz w:val="20"/>
                <w:szCs w:val="20"/>
              </w:rPr>
            </w:pPr>
            <w:r w:rsidRPr="00CD47DF">
              <w:rPr>
                <w:rFonts w:cstheme="majorHAnsi"/>
                <w:sz w:val="20"/>
                <w:szCs w:val="20"/>
              </w:rPr>
              <w:t xml:space="preserve">Neutral </w:t>
            </w:r>
          </w:p>
        </w:tc>
        <w:tc>
          <w:tcPr>
            <w:tcW w:w="1784" w:type="dxa"/>
            <w:tcBorders>
              <w:top w:val="nil"/>
              <w:bottom w:val="nil"/>
            </w:tcBorders>
            <w:vAlign w:val="bottom"/>
          </w:tcPr>
          <w:p w:rsidR="004863DA" w:rsidRPr="00CD47DF" w:rsidRDefault="004863DA" w:rsidP="00D23007">
            <w:pPr>
              <w:jc w:val="center"/>
              <w:rPr>
                <w:rFonts w:cstheme="majorHAnsi"/>
                <w:sz w:val="20"/>
                <w:szCs w:val="20"/>
              </w:rPr>
            </w:pPr>
            <w:r w:rsidRPr="00CD47DF">
              <w:rPr>
                <w:rFonts w:cstheme="majorHAnsi"/>
                <w:sz w:val="20"/>
                <w:szCs w:val="20"/>
              </w:rPr>
              <w:t>12 (13.3)</w:t>
            </w:r>
          </w:p>
        </w:tc>
        <w:tc>
          <w:tcPr>
            <w:tcW w:w="1688" w:type="dxa"/>
            <w:tcBorders>
              <w:top w:val="nil"/>
              <w:bottom w:val="nil"/>
            </w:tcBorders>
            <w:vAlign w:val="bottom"/>
          </w:tcPr>
          <w:p w:rsidR="004863DA" w:rsidRPr="00CD47DF" w:rsidRDefault="004863DA" w:rsidP="00D23007">
            <w:pPr>
              <w:jc w:val="center"/>
              <w:rPr>
                <w:rFonts w:cstheme="majorHAnsi"/>
                <w:sz w:val="20"/>
                <w:szCs w:val="20"/>
              </w:rPr>
            </w:pPr>
            <w:r w:rsidRPr="00CD47DF">
              <w:rPr>
                <w:rFonts w:cstheme="majorHAnsi"/>
                <w:sz w:val="20"/>
                <w:szCs w:val="20"/>
              </w:rPr>
              <w:t>22 (25.9)</w:t>
            </w:r>
          </w:p>
        </w:tc>
        <w:tc>
          <w:tcPr>
            <w:tcW w:w="1388" w:type="dxa"/>
            <w:tcBorders>
              <w:top w:val="nil"/>
              <w:bottom w:val="nil"/>
            </w:tcBorders>
            <w:vAlign w:val="bottom"/>
          </w:tcPr>
          <w:p w:rsidR="004863DA" w:rsidRPr="00CD47DF" w:rsidRDefault="004863DA" w:rsidP="00D23007">
            <w:pPr>
              <w:jc w:val="center"/>
              <w:rPr>
                <w:rFonts w:cstheme="majorHAnsi"/>
                <w:sz w:val="20"/>
                <w:szCs w:val="20"/>
              </w:rPr>
            </w:pPr>
            <w:r w:rsidRPr="00CD47DF">
              <w:rPr>
                <w:rFonts w:cstheme="majorHAnsi"/>
                <w:sz w:val="20"/>
                <w:szCs w:val="20"/>
              </w:rPr>
              <w:t>3 (7.7)</w:t>
            </w:r>
          </w:p>
        </w:tc>
        <w:tc>
          <w:tcPr>
            <w:tcW w:w="1388" w:type="dxa"/>
            <w:tcBorders>
              <w:top w:val="nil"/>
              <w:bottom w:val="nil"/>
            </w:tcBorders>
            <w:vAlign w:val="bottom"/>
          </w:tcPr>
          <w:p w:rsidR="004863DA" w:rsidRPr="00CD47DF" w:rsidRDefault="004863DA" w:rsidP="00D23007">
            <w:pPr>
              <w:jc w:val="center"/>
              <w:rPr>
                <w:rFonts w:cstheme="majorHAnsi"/>
                <w:sz w:val="20"/>
                <w:szCs w:val="20"/>
              </w:rPr>
            </w:pPr>
            <w:r w:rsidRPr="00CD47DF">
              <w:rPr>
                <w:rFonts w:cstheme="majorHAnsi"/>
                <w:sz w:val="20"/>
                <w:szCs w:val="20"/>
              </w:rPr>
              <w:t>37 (17.3)</w:t>
            </w:r>
          </w:p>
        </w:tc>
        <w:tc>
          <w:tcPr>
            <w:tcW w:w="1167" w:type="dxa"/>
            <w:tcBorders>
              <w:top w:val="nil"/>
              <w:bottom w:val="nil"/>
            </w:tcBorders>
          </w:tcPr>
          <w:p w:rsidR="004863DA" w:rsidRPr="00CD47DF" w:rsidRDefault="004863DA" w:rsidP="00D23007">
            <w:pPr>
              <w:jc w:val="center"/>
              <w:rPr>
                <w:rFonts w:cstheme="majorHAnsi"/>
                <w:sz w:val="20"/>
                <w:szCs w:val="20"/>
              </w:rPr>
            </w:pPr>
          </w:p>
        </w:tc>
      </w:tr>
      <w:tr w:rsidR="004863DA" w:rsidRPr="00CD47DF" w:rsidTr="00D23007">
        <w:trPr>
          <w:trHeight w:val="251"/>
          <w:jc w:val="center"/>
        </w:trPr>
        <w:tc>
          <w:tcPr>
            <w:tcW w:w="2501" w:type="dxa"/>
            <w:tcBorders>
              <w:top w:val="nil"/>
              <w:bottom w:val="nil"/>
            </w:tcBorders>
          </w:tcPr>
          <w:p w:rsidR="004863DA" w:rsidRPr="00CD47DF" w:rsidRDefault="004863DA" w:rsidP="00D23007">
            <w:pPr>
              <w:ind w:left="720"/>
              <w:rPr>
                <w:rFonts w:cstheme="majorHAnsi"/>
                <w:sz w:val="20"/>
                <w:szCs w:val="20"/>
              </w:rPr>
            </w:pPr>
            <w:r w:rsidRPr="00CD47DF">
              <w:rPr>
                <w:rFonts w:cstheme="majorHAnsi"/>
                <w:sz w:val="20"/>
                <w:szCs w:val="20"/>
              </w:rPr>
              <w:t>Agree</w:t>
            </w:r>
          </w:p>
        </w:tc>
        <w:tc>
          <w:tcPr>
            <w:tcW w:w="1784" w:type="dxa"/>
            <w:tcBorders>
              <w:top w:val="nil"/>
              <w:bottom w:val="nil"/>
            </w:tcBorders>
            <w:vAlign w:val="bottom"/>
          </w:tcPr>
          <w:p w:rsidR="004863DA" w:rsidRPr="00CD47DF" w:rsidRDefault="004863DA" w:rsidP="00D23007">
            <w:pPr>
              <w:jc w:val="center"/>
              <w:rPr>
                <w:rFonts w:cstheme="majorHAnsi"/>
                <w:sz w:val="20"/>
                <w:szCs w:val="20"/>
              </w:rPr>
            </w:pPr>
            <w:r w:rsidRPr="00CD47DF">
              <w:rPr>
                <w:rFonts w:cstheme="majorHAnsi"/>
                <w:sz w:val="20"/>
                <w:szCs w:val="20"/>
              </w:rPr>
              <w:t>65 (72.2)</w:t>
            </w:r>
          </w:p>
        </w:tc>
        <w:tc>
          <w:tcPr>
            <w:tcW w:w="1688" w:type="dxa"/>
            <w:tcBorders>
              <w:top w:val="nil"/>
              <w:bottom w:val="nil"/>
            </w:tcBorders>
            <w:vAlign w:val="bottom"/>
          </w:tcPr>
          <w:p w:rsidR="004863DA" w:rsidRPr="00CD47DF" w:rsidRDefault="004863DA" w:rsidP="00D23007">
            <w:pPr>
              <w:jc w:val="center"/>
              <w:rPr>
                <w:rFonts w:cstheme="majorHAnsi"/>
                <w:sz w:val="20"/>
                <w:szCs w:val="20"/>
              </w:rPr>
            </w:pPr>
            <w:r w:rsidRPr="00CD47DF">
              <w:rPr>
                <w:rFonts w:cstheme="majorHAnsi"/>
                <w:sz w:val="20"/>
                <w:szCs w:val="20"/>
              </w:rPr>
              <w:t>51 (60.0)</w:t>
            </w:r>
          </w:p>
        </w:tc>
        <w:tc>
          <w:tcPr>
            <w:tcW w:w="1388" w:type="dxa"/>
            <w:tcBorders>
              <w:top w:val="nil"/>
              <w:bottom w:val="nil"/>
            </w:tcBorders>
            <w:vAlign w:val="bottom"/>
          </w:tcPr>
          <w:p w:rsidR="004863DA" w:rsidRPr="00CD47DF" w:rsidRDefault="004863DA" w:rsidP="00D23007">
            <w:pPr>
              <w:jc w:val="center"/>
              <w:rPr>
                <w:rFonts w:cstheme="majorHAnsi"/>
                <w:sz w:val="20"/>
                <w:szCs w:val="20"/>
              </w:rPr>
            </w:pPr>
            <w:r w:rsidRPr="00CD47DF">
              <w:rPr>
                <w:rFonts w:cstheme="majorHAnsi"/>
                <w:sz w:val="20"/>
                <w:szCs w:val="20"/>
              </w:rPr>
              <w:t>25 (64.1)</w:t>
            </w:r>
          </w:p>
        </w:tc>
        <w:tc>
          <w:tcPr>
            <w:tcW w:w="1388" w:type="dxa"/>
            <w:tcBorders>
              <w:top w:val="nil"/>
              <w:bottom w:val="nil"/>
            </w:tcBorders>
            <w:vAlign w:val="bottom"/>
          </w:tcPr>
          <w:p w:rsidR="004863DA" w:rsidRPr="00CD47DF" w:rsidRDefault="004863DA" w:rsidP="00D23007">
            <w:pPr>
              <w:jc w:val="center"/>
              <w:rPr>
                <w:rFonts w:cstheme="majorHAnsi"/>
                <w:sz w:val="20"/>
                <w:szCs w:val="20"/>
              </w:rPr>
            </w:pPr>
            <w:r w:rsidRPr="00CD47DF">
              <w:rPr>
                <w:rFonts w:cstheme="majorHAnsi"/>
                <w:sz w:val="20"/>
                <w:szCs w:val="20"/>
              </w:rPr>
              <w:t>141 (65.9)</w:t>
            </w:r>
          </w:p>
        </w:tc>
        <w:tc>
          <w:tcPr>
            <w:tcW w:w="1167" w:type="dxa"/>
            <w:tcBorders>
              <w:top w:val="nil"/>
              <w:bottom w:val="nil"/>
            </w:tcBorders>
          </w:tcPr>
          <w:p w:rsidR="004863DA" w:rsidRPr="00CD47DF" w:rsidRDefault="004863DA" w:rsidP="00D23007">
            <w:pPr>
              <w:jc w:val="center"/>
              <w:rPr>
                <w:rFonts w:cstheme="majorHAnsi"/>
                <w:sz w:val="20"/>
                <w:szCs w:val="20"/>
              </w:rPr>
            </w:pPr>
          </w:p>
        </w:tc>
      </w:tr>
      <w:tr w:rsidR="004863DA" w:rsidRPr="00CD47DF" w:rsidTr="00D23007">
        <w:trPr>
          <w:trHeight w:val="260"/>
          <w:jc w:val="center"/>
        </w:trPr>
        <w:tc>
          <w:tcPr>
            <w:tcW w:w="2501" w:type="dxa"/>
            <w:tcBorders>
              <w:top w:val="nil"/>
              <w:bottom w:val="nil"/>
            </w:tcBorders>
          </w:tcPr>
          <w:p w:rsidR="004863DA" w:rsidRPr="00CD47DF" w:rsidRDefault="004863DA" w:rsidP="00D23007">
            <w:pPr>
              <w:ind w:left="720"/>
              <w:rPr>
                <w:rFonts w:cstheme="majorHAnsi"/>
                <w:sz w:val="20"/>
                <w:szCs w:val="20"/>
              </w:rPr>
            </w:pPr>
            <w:r w:rsidRPr="00CD47DF">
              <w:rPr>
                <w:rFonts w:cstheme="majorHAnsi"/>
                <w:sz w:val="20"/>
                <w:szCs w:val="20"/>
              </w:rPr>
              <w:t>Strongly agree</w:t>
            </w:r>
          </w:p>
        </w:tc>
        <w:tc>
          <w:tcPr>
            <w:tcW w:w="1784" w:type="dxa"/>
            <w:tcBorders>
              <w:top w:val="nil"/>
              <w:bottom w:val="nil"/>
            </w:tcBorders>
            <w:vAlign w:val="bottom"/>
          </w:tcPr>
          <w:p w:rsidR="004863DA" w:rsidRPr="00CD47DF" w:rsidRDefault="004863DA" w:rsidP="00D23007">
            <w:pPr>
              <w:jc w:val="center"/>
              <w:rPr>
                <w:rFonts w:cstheme="majorHAnsi"/>
                <w:sz w:val="20"/>
                <w:szCs w:val="20"/>
              </w:rPr>
            </w:pPr>
            <w:r w:rsidRPr="00CD47DF">
              <w:rPr>
                <w:rFonts w:cstheme="majorHAnsi"/>
                <w:sz w:val="20"/>
                <w:szCs w:val="20"/>
              </w:rPr>
              <w:t>4 (4.4)</w:t>
            </w:r>
          </w:p>
        </w:tc>
        <w:tc>
          <w:tcPr>
            <w:tcW w:w="1688" w:type="dxa"/>
            <w:tcBorders>
              <w:top w:val="nil"/>
              <w:bottom w:val="nil"/>
            </w:tcBorders>
            <w:vAlign w:val="bottom"/>
          </w:tcPr>
          <w:p w:rsidR="004863DA" w:rsidRPr="00CD47DF" w:rsidRDefault="004863DA" w:rsidP="00D23007">
            <w:pPr>
              <w:jc w:val="center"/>
              <w:rPr>
                <w:rFonts w:cstheme="majorHAnsi"/>
                <w:sz w:val="20"/>
                <w:szCs w:val="20"/>
              </w:rPr>
            </w:pPr>
            <w:r w:rsidRPr="00CD47DF">
              <w:rPr>
                <w:rFonts w:cstheme="majorHAnsi"/>
                <w:sz w:val="20"/>
                <w:szCs w:val="20"/>
              </w:rPr>
              <w:t>9 (10.6)</w:t>
            </w:r>
          </w:p>
        </w:tc>
        <w:tc>
          <w:tcPr>
            <w:tcW w:w="1388" w:type="dxa"/>
            <w:tcBorders>
              <w:top w:val="nil"/>
              <w:bottom w:val="nil"/>
            </w:tcBorders>
            <w:vAlign w:val="bottom"/>
          </w:tcPr>
          <w:p w:rsidR="004863DA" w:rsidRPr="00CD47DF" w:rsidRDefault="004863DA" w:rsidP="00D23007">
            <w:pPr>
              <w:jc w:val="center"/>
              <w:rPr>
                <w:rFonts w:cstheme="majorHAnsi"/>
                <w:sz w:val="20"/>
                <w:szCs w:val="20"/>
              </w:rPr>
            </w:pPr>
            <w:r w:rsidRPr="00CD47DF">
              <w:rPr>
                <w:rFonts w:cstheme="majorHAnsi"/>
                <w:sz w:val="20"/>
                <w:szCs w:val="20"/>
              </w:rPr>
              <w:t>1 (2.6)</w:t>
            </w:r>
          </w:p>
        </w:tc>
        <w:tc>
          <w:tcPr>
            <w:tcW w:w="1388" w:type="dxa"/>
            <w:tcBorders>
              <w:top w:val="nil"/>
              <w:bottom w:val="nil"/>
            </w:tcBorders>
            <w:vAlign w:val="bottom"/>
          </w:tcPr>
          <w:p w:rsidR="004863DA" w:rsidRPr="00CD47DF" w:rsidRDefault="004863DA" w:rsidP="00D23007">
            <w:pPr>
              <w:jc w:val="center"/>
              <w:rPr>
                <w:rFonts w:cstheme="majorHAnsi"/>
                <w:sz w:val="20"/>
                <w:szCs w:val="20"/>
              </w:rPr>
            </w:pPr>
            <w:r w:rsidRPr="00CD47DF">
              <w:rPr>
                <w:rFonts w:cstheme="majorHAnsi"/>
                <w:sz w:val="20"/>
                <w:szCs w:val="20"/>
              </w:rPr>
              <w:t>14 (6.5)</w:t>
            </w:r>
          </w:p>
        </w:tc>
        <w:tc>
          <w:tcPr>
            <w:tcW w:w="1167" w:type="dxa"/>
            <w:tcBorders>
              <w:top w:val="nil"/>
              <w:bottom w:val="nil"/>
            </w:tcBorders>
          </w:tcPr>
          <w:p w:rsidR="004863DA" w:rsidRPr="00CD47DF" w:rsidRDefault="004863DA" w:rsidP="00D23007">
            <w:pPr>
              <w:jc w:val="center"/>
              <w:rPr>
                <w:rFonts w:cstheme="majorHAnsi"/>
                <w:sz w:val="20"/>
                <w:szCs w:val="20"/>
              </w:rPr>
            </w:pPr>
          </w:p>
        </w:tc>
      </w:tr>
      <w:tr w:rsidR="004863DA" w:rsidRPr="00CD47DF" w:rsidTr="00D23007">
        <w:trPr>
          <w:trHeight w:val="251"/>
          <w:jc w:val="center"/>
        </w:trPr>
        <w:tc>
          <w:tcPr>
            <w:tcW w:w="8751" w:type="dxa"/>
            <w:gridSpan w:val="5"/>
            <w:tcBorders>
              <w:bottom w:val="nil"/>
            </w:tcBorders>
          </w:tcPr>
          <w:p w:rsidR="004863DA" w:rsidRPr="00CD47DF" w:rsidRDefault="004863DA" w:rsidP="00D23007">
            <w:pPr>
              <w:rPr>
                <w:rFonts w:cstheme="majorHAnsi"/>
                <w:b/>
                <w:bCs/>
                <w:sz w:val="20"/>
                <w:szCs w:val="20"/>
              </w:rPr>
            </w:pPr>
            <w:r w:rsidRPr="00CD47DF">
              <w:rPr>
                <w:rFonts w:cstheme="majorHAnsi"/>
                <w:b/>
                <w:bCs/>
                <w:sz w:val="20"/>
                <w:szCs w:val="20"/>
              </w:rPr>
              <w:t>Doctors/nurses asking about referral visits to other specialists/services</w:t>
            </w:r>
          </w:p>
        </w:tc>
        <w:tc>
          <w:tcPr>
            <w:tcW w:w="1167" w:type="dxa"/>
            <w:tcBorders>
              <w:bottom w:val="nil"/>
            </w:tcBorders>
          </w:tcPr>
          <w:p w:rsidR="004863DA" w:rsidRPr="00CD47DF" w:rsidRDefault="004863DA" w:rsidP="00D23007">
            <w:pPr>
              <w:jc w:val="center"/>
              <w:rPr>
                <w:rFonts w:cstheme="majorHAnsi"/>
                <w:b/>
                <w:bCs/>
                <w:sz w:val="20"/>
                <w:szCs w:val="20"/>
              </w:rPr>
            </w:pPr>
            <w:r w:rsidRPr="00CD47DF">
              <w:rPr>
                <w:rFonts w:cstheme="majorHAnsi"/>
                <w:b/>
                <w:bCs/>
                <w:sz w:val="20"/>
                <w:szCs w:val="20"/>
              </w:rPr>
              <w:t>0.040</w:t>
            </w:r>
            <w:r w:rsidRPr="00CD47DF">
              <w:rPr>
                <w:rFonts w:cstheme="majorHAnsi"/>
                <w:sz w:val="20"/>
                <w:szCs w:val="20"/>
              </w:rPr>
              <w:t>**</w:t>
            </w:r>
          </w:p>
        </w:tc>
      </w:tr>
      <w:tr w:rsidR="004863DA" w:rsidRPr="00CD47DF" w:rsidTr="00D23007">
        <w:trPr>
          <w:trHeight w:val="260"/>
          <w:jc w:val="center"/>
        </w:trPr>
        <w:tc>
          <w:tcPr>
            <w:tcW w:w="2501" w:type="dxa"/>
            <w:tcBorders>
              <w:top w:val="nil"/>
              <w:bottom w:val="nil"/>
            </w:tcBorders>
          </w:tcPr>
          <w:p w:rsidR="004863DA" w:rsidRPr="00CD47DF" w:rsidRDefault="004863DA" w:rsidP="00D23007">
            <w:pPr>
              <w:ind w:left="720"/>
              <w:rPr>
                <w:rFonts w:cstheme="majorHAnsi"/>
                <w:sz w:val="20"/>
                <w:szCs w:val="20"/>
              </w:rPr>
            </w:pPr>
            <w:r w:rsidRPr="00CD47DF">
              <w:rPr>
                <w:rFonts w:cstheme="majorHAnsi"/>
                <w:sz w:val="20"/>
                <w:szCs w:val="20"/>
              </w:rPr>
              <w:t>Strongly disagree</w:t>
            </w:r>
          </w:p>
        </w:tc>
        <w:tc>
          <w:tcPr>
            <w:tcW w:w="1784" w:type="dxa"/>
            <w:tcBorders>
              <w:top w:val="nil"/>
              <w:bottom w:val="nil"/>
            </w:tcBorders>
            <w:vAlign w:val="bottom"/>
          </w:tcPr>
          <w:p w:rsidR="004863DA" w:rsidRPr="00CD47DF" w:rsidRDefault="004863DA" w:rsidP="00D23007">
            <w:pPr>
              <w:jc w:val="center"/>
              <w:rPr>
                <w:rFonts w:cstheme="majorHAnsi"/>
                <w:i/>
                <w:iCs/>
                <w:sz w:val="20"/>
                <w:szCs w:val="20"/>
              </w:rPr>
            </w:pPr>
            <w:r w:rsidRPr="00CD47DF">
              <w:rPr>
                <w:rFonts w:cstheme="majorHAnsi"/>
                <w:i/>
                <w:iCs/>
                <w:sz w:val="20"/>
                <w:szCs w:val="20"/>
              </w:rPr>
              <w:t>0 (0.0)</w:t>
            </w:r>
          </w:p>
        </w:tc>
        <w:tc>
          <w:tcPr>
            <w:tcW w:w="1688" w:type="dxa"/>
            <w:tcBorders>
              <w:top w:val="nil"/>
              <w:bottom w:val="nil"/>
            </w:tcBorders>
            <w:vAlign w:val="bottom"/>
          </w:tcPr>
          <w:p w:rsidR="004863DA" w:rsidRPr="00CD47DF" w:rsidRDefault="004863DA" w:rsidP="00D23007">
            <w:pPr>
              <w:jc w:val="center"/>
              <w:rPr>
                <w:rFonts w:cstheme="majorHAnsi"/>
                <w:i/>
                <w:iCs/>
                <w:sz w:val="20"/>
                <w:szCs w:val="20"/>
              </w:rPr>
            </w:pPr>
            <w:r w:rsidRPr="00CD47DF">
              <w:rPr>
                <w:rFonts w:cstheme="majorHAnsi"/>
                <w:i/>
                <w:iCs/>
                <w:sz w:val="20"/>
                <w:szCs w:val="20"/>
              </w:rPr>
              <w:t>7 (8.2)</w:t>
            </w:r>
          </w:p>
        </w:tc>
        <w:tc>
          <w:tcPr>
            <w:tcW w:w="1388" w:type="dxa"/>
            <w:tcBorders>
              <w:top w:val="nil"/>
              <w:bottom w:val="nil"/>
            </w:tcBorders>
            <w:vAlign w:val="bottom"/>
          </w:tcPr>
          <w:p w:rsidR="004863DA" w:rsidRPr="00CD47DF" w:rsidRDefault="004863DA" w:rsidP="00D23007">
            <w:pPr>
              <w:jc w:val="center"/>
              <w:rPr>
                <w:rFonts w:cstheme="majorHAnsi"/>
                <w:i/>
                <w:iCs/>
                <w:sz w:val="20"/>
                <w:szCs w:val="20"/>
              </w:rPr>
            </w:pPr>
            <w:r w:rsidRPr="00CD47DF">
              <w:rPr>
                <w:rFonts w:cstheme="majorHAnsi"/>
                <w:i/>
                <w:iCs/>
                <w:sz w:val="20"/>
                <w:szCs w:val="20"/>
              </w:rPr>
              <w:t>0 (0.0)</w:t>
            </w:r>
          </w:p>
        </w:tc>
        <w:tc>
          <w:tcPr>
            <w:tcW w:w="1388" w:type="dxa"/>
            <w:tcBorders>
              <w:top w:val="nil"/>
              <w:bottom w:val="nil"/>
            </w:tcBorders>
            <w:vAlign w:val="bottom"/>
          </w:tcPr>
          <w:p w:rsidR="004863DA" w:rsidRPr="00CD47DF" w:rsidRDefault="004863DA" w:rsidP="00D23007">
            <w:pPr>
              <w:jc w:val="center"/>
              <w:rPr>
                <w:rFonts w:cstheme="majorHAnsi"/>
                <w:i/>
                <w:iCs/>
                <w:sz w:val="20"/>
                <w:szCs w:val="20"/>
              </w:rPr>
            </w:pPr>
            <w:r w:rsidRPr="00CD47DF">
              <w:rPr>
                <w:rFonts w:cstheme="majorHAnsi"/>
                <w:i/>
                <w:iCs/>
                <w:sz w:val="20"/>
                <w:szCs w:val="20"/>
              </w:rPr>
              <w:t>7 (3.3)</w:t>
            </w:r>
          </w:p>
        </w:tc>
        <w:tc>
          <w:tcPr>
            <w:tcW w:w="1167" w:type="dxa"/>
            <w:tcBorders>
              <w:top w:val="nil"/>
              <w:bottom w:val="nil"/>
            </w:tcBorders>
          </w:tcPr>
          <w:p w:rsidR="004863DA" w:rsidRPr="00CD47DF" w:rsidRDefault="004863DA" w:rsidP="00D23007">
            <w:pPr>
              <w:jc w:val="center"/>
              <w:rPr>
                <w:rFonts w:cstheme="majorHAnsi"/>
                <w:sz w:val="20"/>
                <w:szCs w:val="20"/>
              </w:rPr>
            </w:pPr>
          </w:p>
        </w:tc>
      </w:tr>
      <w:tr w:rsidR="004863DA" w:rsidRPr="00CD47DF" w:rsidTr="00D23007">
        <w:trPr>
          <w:trHeight w:val="251"/>
          <w:jc w:val="center"/>
        </w:trPr>
        <w:tc>
          <w:tcPr>
            <w:tcW w:w="2501" w:type="dxa"/>
            <w:tcBorders>
              <w:top w:val="nil"/>
              <w:bottom w:val="nil"/>
            </w:tcBorders>
          </w:tcPr>
          <w:p w:rsidR="004863DA" w:rsidRPr="00CD47DF" w:rsidRDefault="004863DA" w:rsidP="00D23007">
            <w:pPr>
              <w:ind w:left="720"/>
              <w:rPr>
                <w:rFonts w:cstheme="majorHAnsi"/>
                <w:sz w:val="20"/>
                <w:szCs w:val="20"/>
              </w:rPr>
            </w:pPr>
            <w:r w:rsidRPr="00CD47DF">
              <w:rPr>
                <w:rFonts w:cstheme="majorHAnsi"/>
                <w:sz w:val="20"/>
                <w:szCs w:val="20"/>
              </w:rPr>
              <w:t>Disagree</w:t>
            </w:r>
          </w:p>
        </w:tc>
        <w:tc>
          <w:tcPr>
            <w:tcW w:w="1784" w:type="dxa"/>
            <w:tcBorders>
              <w:top w:val="nil"/>
              <w:bottom w:val="nil"/>
            </w:tcBorders>
            <w:vAlign w:val="bottom"/>
          </w:tcPr>
          <w:p w:rsidR="004863DA" w:rsidRPr="00CD47DF" w:rsidRDefault="004863DA" w:rsidP="00D23007">
            <w:pPr>
              <w:jc w:val="center"/>
              <w:rPr>
                <w:rFonts w:cstheme="majorHAnsi"/>
                <w:i/>
                <w:iCs/>
                <w:sz w:val="20"/>
                <w:szCs w:val="20"/>
              </w:rPr>
            </w:pPr>
            <w:r w:rsidRPr="00CD47DF">
              <w:rPr>
                <w:rFonts w:cstheme="majorHAnsi"/>
                <w:i/>
                <w:iCs/>
                <w:sz w:val="20"/>
                <w:szCs w:val="20"/>
              </w:rPr>
              <w:t>13 (14.4)</w:t>
            </w:r>
          </w:p>
        </w:tc>
        <w:tc>
          <w:tcPr>
            <w:tcW w:w="1688" w:type="dxa"/>
            <w:tcBorders>
              <w:top w:val="nil"/>
              <w:bottom w:val="nil"/>
            </w:tcBorders>
            <w:vAlign w:val="bottom"/>
          </w:tcPr>
          <w:p w:rsidR="004863DA" w:rsidRPr="00CD47DF" w:rsidRDefault="004863DA" w:rsidP="00D23007">
            <w:pPr>
              <w:jc w:val="center"/>
              <w:rPr>
                <w:rFonts w:cstheme="majorHAnsi"/>
                <w:i/>
                <w:iCs/>
                <w:sz w:val="20"/>
                <w:szCs w:val="20"/>
              </w:rPr>
            </w:pPr>
            <w:r w:rsidRPr="00CD47DF">
              <w:rPr>
                <w:rFonts w:cstheme="majorHAnsi"/>
                <w:i/>
                <w:iCs/>
                <w:sz w:val="20"/>
                <w:szCs w:val="20"/>
              </w:rPr>
              <w:t>2 (2.4)</w:t>
            </w:r>
          </w:p>
        </w:tc>
        <w:tc>
          <w:tcPr>
            <w:tcW w:w="1388" w:type="dxa"/>
            <w:tcBorders>
              <w:top w:val="nil"/>
              <w:bottom w:val="nil"/>
            </w:tcBorders>
            <w:vAlign w:val="bottom"/>
          </w:tcPr>
          <w:p w:rsidR="004863DA" w:rsidRPr="00CD47DF" w:rsidRDefault="004863DA" w:rsidP="00D23007">
            <w:pPr>
              <w:jc w:val="center"/>
              <w:rPr>
                <w:rFonts w:cstheme="majorHAnsi"/>
                <w:i/>
                <w:iCs/>
                <w:sz w:val="20"/>
                <w:szCs w:val="20"/>
              </w:rPr>
            </w:pPr>
            <w:r w:rsidRPr="00CD47DF">
              <w:rPr>
                <w:rFonts w:cstheme="majorHAnsi"/>
                <w:i/>
                <w:iCs/>
                <w:sz w:val="20"/>
                <w:szCs w:val="20"/>
              </w:rPr>
              <w:t>5 (12.8)</w:t>
            </w:r>
          </w:p>
        </w:tc>
        <w:tc>
          <w:tcPr>
            <w:tcW w:w="1388" w:type="dxa"/>
            <w:tcBorders>
              <w:top w:val="nil"/>
              <w:bottom w:val="nil"/>
            </w:tcBorders>
            <w:vAlign w:val="bottom"/>
          </w:tcPr>
          <w:p w:rsidR="004863DA" w:rsidRPr="00CD47DF" w:rsidRDefault="004863DA" w:rsidP="00D23007">
            <w:pPr>
              <w:jc w:val="center"/>
              <w:rPr>
                <w:rFonts w:cstheme="majorHAnsi"/>
                <w:i/>
                <w:iCs/>
                <w:sz w:val="20"/>
                <w:szCs w:val="20"/>
              </w:rPr>
            </w:pPr>
            <w:r w:rsidRPr="00CD47DF">
              <w:rPr>
                <w:rFonts w:cstheme="majorHAnsi"/>
                <w:i/>
                <w:iCs/>
                <w:sz w:val="20"/>
                <w:szCs w:val="20"/>
              </w:rPr>
              <w:t>20 (9.3)</w:t>
            </w:r>
          </w:p>
        </w:tc>
        <w:tc>
          <w:tcPr>
            <w:tcW w:w="1167" w:type="dxa"/>
            <w:tcBorders>
              <w:top w:val="nil"/>
              <w:bottom w:val="nil"/>
            </w:tcBorders>
          </w:tcPr>
          <w:p w:rsidR="004863DA" w:rsidRPr="00CD47DF" w:rsidRDefault="004863DA" w:rsidP="00D23007">
            <w:pPr>
              <w:jc w:val="center"/>
              <w:rPr>
                <w:rFonts w:cstheme="majorHAnsi"/>
                <w:sz w:val="20"/>
                <w:szCs w:val="20"/>
              </w:rPr>
            </w:pPr>
          </w:p>
        </w:tc>
      </w:tr>
      <w:tr w:rsidR="004863DA" w:rsidRPr="00CD47DF" w:rsidTr="00D23007">
        <w:trPr>
          <w:trHeight w:val="260"/>
          <w:jc w:val="center"/>
        </w:trPr>
        <w:tc>
          <w:tcPr>
            <w:tcW w:w="2501" w:type="dxa"/>
            <w:tcBorders>
              <w:top w:val="nil"/>
              <w:bottom w:val="nil"/>
            </w:tcBorders>
          </w:tcPr>
          <w:p w:rsidR="004863DA" w:rsidRPr="00CD47DF" w:rsidRDefault="004863DA" w:rsidP="00D23007">
            <w:pPr>
              <w:ind w:left="720"/>
              <w:rPr>
                <w:rFonts w:cstheme="majorHAnsi"/>
                <w:sz w:val="20"/>
                <w:szCs w:val="20"/>
              </w:rPr>
            </w:pPr>
            <w:r w:rsidRPr="00CD47DF">
              <w:rPr>
                <w:rFonts w:cstheme="majorHAnsi"/>
                <w:sz w:val="20"/>
                <w:szCs w:val="20"/>
              </w:rPr>
              <w:t xml:space="preserve">Neutral </w:t>
            </w:r>
          </w:p>
        </w:tc>
        <w:tc>
          <w:tcPr>
            <w:tcW w:w="1784" w:type="dxa"/>
            <w:tcBorders>
              <w:top w:val="nil"/>
              <w:bottom w:val="nil"/>
            </w:tcBorders>
            <w:vAlign w:val="bottom"/>
          </w:tcPr>
          <w:p w:rsidR="004863DA" w:rsidRPr="00CD47DF" w:rsidRDefault="004863DA" w:rsidP="00D23007">
            <w:pPr>
              <w:jc w:val="center"/>
              <w:rPr>
                <w:rFonts w:cstheme="majorHAnsi"/>
                <w:i/>
                <w:iCs/>
                <w:sz w:val="20"/>
                <w:szCs w:val="20"/>
              </w:rPr>
            </w:pPr>
            <w:r w:rsidRPr="00CD47DF">
              <w:rPr>
                <w:rFonts w:cstheme="majorHAnsi"/>
                <w:i/>
                <w:iCs/>
                <w:sz w:val="20"/>
                <w:szCs w:val="20"/>
              </w:rPr>
              <w:t>0 (0.0)</w:t>
            </w:r>
          </w:p>
        </w:tc>
        <w:tc>
          <w:tcPr>
            <w:tcW w:w="1688" w:type="dxa"/>
            <w:tcBorders>
              <w:top w:val="nil"/>
              <w:bottom w:val="nil"/>
            </w:tcBorders>
            <w:vAlign w:val="bottom"/>
          </w:tcPr>
          <w:p w:rsidR="004863DA" w:rsidRPr="00CD47DF" w:rsidRDefault="004863DA" w:rsidP="00D23007">
            <w:pPr>
              <w:jc w:val="center"/>
              <w:rPr>
                <w:rFonts w:cstheme="majorHAnsi"/>
                <w:i/>
                <w:iCs/>
                <w:sz w:val="20"/>
                <w:szCs w:val="20"/>
              </w:rPr>
            </w:pPr>
            <w:r w:rsidRPr="00CD47DF">
              <w:rPr>
                <w:rFonts w:cstheme="majorHAnsi"/>
                <w:i/>
                <w:iCs/>
                <w:sz w:val="20"/>
                <w:szCs w:val="20"/>
              </w:rPr>
              <w:t>12 (14.1)</w:t>
            </w:r>
          </w:p>
        </w:tc>
        <w:tc>
          <w:tcPr>
            <w:tcW w:w="1388" w:type="dxa"/>
            <w:tcBorders>
              <w:top w:val="nil"/>
              <w:bottom w:val="nil"/>
            </w:tcBorders>
            <w:vAlign w:val="bottom"/>
          </w:tcPr>
          <w:p w:rsidR="004863DA" w:rsidRPr="00CD47DF" w:rsidRDefault="004863DA" w:rsidP="00D23007">
            <w:pPr>
              <w:jc w:val="center"/>
              <w:rPr>
                <w:rFonts w:cstheme="majorHAnsi"/>
                <w:i/>
                <w:iCs/>
                <w:sz w:val="20"/>
                <w:szCs w:val="20"/>
              </w:rPr>
            </w:pPr>
            <w:r w:rsidRPr="00CD47DF">
              <w:rPr>
                <w:rFonts w:cstheme="majorHAnsi"/>
                <w:i/>
                <w:iCs/>
                <w:sz w:val="20"/>
                <w:szCs w:val="20"/>
              </w:rPr>
              <w:t>1 (2.6)</w:t>
            </w:r>
          </w:p>
        </w:tc>
        <w:tc>
          <w:tcPr>
            <w:tcW w:w="1388" w:type="dxa"/>
            <w:tcBorders>
              <w:top w:val="nil"/>
              <w:bottom w:val="nil"/>
            </w:tcBorders>
            <w:vAlign w:val="bottom"/>
          </w:tcPr>
          <w:p w:rsidR="004863DA" w:rsidRPr="00CD47DF" w:rsidRDefault="004863DA" w:rsidP="00D23007">
            <w:pPr>
              <w:jc w:val="center"/>
              <w:rPr>
                <w:rFonts w:cstheme="majorHAnsi"/>
                <w:i/>
                <w:iCs/>
                <w:sz w:val="20"/>
                <w:szCs w:val="20"/>
              </w:rPr>
            </w:pPr>
            <w:r w:rsidRPr="00CD47DF">
              <w:rPr>
                <w:rFonts w:cstheme="majorHAnsi"/>
                <w:i/>
                <w:iCs/>
                <w:sz w:val="20"/>
                <w:szCs w:val="20"/>
              </w:rPr>
              <w:t>13 (6.1)</w:t>
            </w:r>
          </w:p>
        </w:tc>
        <w:tc>
          <w:tcPr>
            <w:tcW w:w="1167" w:type="dxa"/>
            <w:tcBorders>
              <w:top w:val="nil"/>
              <w:bottom w:val="nil"/>
            </w:tcBorders>
          </w:tcPr>
          <w:p w:rsidR="004863DA" w:rsidRPr="00CD47DF" w:rsidRDefault="004863DA" w:rsidP="00D23007">
            <w:pPr>
              <w:jc w:val="center"/>
              <w:rPr>
                <w:rFonts w:cstheme="majorHAnsi"/>
                <w:sz w:val="20"/>
                <w:szCs w:val="20"/>
              </w:rPr>
            </w:pPr>
          </w:p>
        </w:tc>
      </w:tr>
      <w:tr w:rsidR="004863DA" w:rsidRPr="00CD47DF" w:rsidTr="00D23007">
        <w:trPr>
          <w:trHeight w:val="251"/>
          <w:jc w:val="center"/>
        </w:trPr>
        <w:tc>
          <w:tcPr>
            <w:tcW w:w="2501" w:type="dxa"/>
            <w:tcBorders>
              <w:top w:val="nil"/>
              <w:bottom w:val="nil"/>
            </w:tcBorders>
          </w:tcPr>
          <w:p w:rsidR="004863DA" w:rsidRPr="00CD47DF" w:rsidRDefault="004863DA" w:rsidP="00D23007">
            <w:pPr>
              <w:ind w:left="720"/>
              <w:rPr>
                <w:rFonts w:cstheme="majorHAnsi"/>
                <w:sz w:val="20"/>
                <w:szCs w:val="20"/>
              </w:rPr>
            </w:pPr>
            <w:r w:rsidRPr="00CD47DF">
              <w:rPr>
                <w:rFonts w:cstheme="majorHAnsi"/>
                <w:sz w:val="20"/>
                <w:szCs w:val="20"/>
              </w:rPr>
              <w:t>Agree</w:t>
            </w:r>
          </w:p>
        </w:tc>
        <w:tc>
          <w:tcPr>
            <w:tcW w:w="1784" w:type="dxa"/>
            <w:tcBorders>
              <w:top w:val="nil"/>
              <w:bottom w:val="nil"/>
            </w:tcBorders>
            <w:vAlign w:val="bottom"/>
          </w:tcPr>
          <w:p w:rsidR="004863DA" w:rsidRPr="00CD47DF" w:rsidRDefault="004863DA" w:rsidP="00D23007">
            <w:pPr>
              <w:jc w:val="center"/>
              <w:rPr>
                <w:rFonts w:cstheme="majorHAnsi"/>
                <w:sz w:val="20"/>
                <w:szCs w:val="20"/>
              </w:rPr>
            </w:pPr>
            <w:r w:rsidRPr="00CD47DF">
              <w:rPr>
                <w:rFonts w:cstheme="majorHAnsi"/>
                <w:sz w:val="20"/>
                <w:szCs w:val="20"/>
              </w:rPr>
              <w:t>69 (76.7)</w:t>
            </w:r>
          </w:p>
        </w:tc>
        <w:tc>
          <w:tcPr>
            <w:tcW w:w="1688" w:type="dxa"/>
            <w:tcBorders>
              <w:top w:val="nil"/>
              <w:bottom w:val="nil"/>
            </w:tcBorders>
            <w:vAlign w:val="bottom"/>
          </w:tcPr>
          <w:p w:rsidR="004863DA" w:rsidRPr="00CD47DF" w:rsidRDefault="004863DA" w:rsidP="00D23007">
            <w:pPr>
              <w:jc w:val="center"/>
              <w:rPr>
                <w:rFonts w:cstheme="majorHAnsi"/>
                <w:sz w:val="20"/>
                <w:szCs w:val="20"/>
              </w:rPr>
            </w:pPr>
            <w:r w:rsidRPr="00CD47DF">
              <w:rPr>
                <w:rFonts w:cstheme="majorHAnsi"/>
                <w:sz w:val="20"/>
                <w:szCs w:val="20"/>
              </w:rPr>
              <w:t>50 (58.8)</w:t>
            </w:r>
          </w:p>
        </w:tc>
        <w:tc>
          <w:tcPr>
            <w:tcW w:w="1388" w:type="dxa"/>
            <w:tcBorders>
              <w:top w:val="nil"/>
              <w:bottom w:val="nil"/>
            </w:tcBorders>
            <w:vAlign w:val="bottom"/>
          </w:tcPr>
          <w:p w:rsidR="004863DA" w:rsidRPr="00CD47DF" w:rsidRDefault="004863DA" w:rsidP="00D23007">
            <w:pPr>
              <w:jc w:val="center"/>
              <w:rPr>
                <w:rFonts w:cstheme="majorHAnsi"/>
                <w:sz w:val="20"/>
                <w:szCs w:val="20"/>
              </w:rPr>
            </w:pPr>
            <w:r w:rsidRPr="00CD47DF">
              <w:rPr>
                <w:rFonts w:cstheme="majorHAnsi"/>
                <w:sz w:val="20"/>
                <w:szCs w:val="20"/>
              </w:rPr>
              <w:t>32 (82.1)</w:t>
            </w:r>
          </w:p>
        </w:tc>
        <w:tc>
          <w:tcPr>
            <w:tcW w:w="1388" w:type="dxa"/>
            <w:tcBorders>
              <w:top w:val="nil"/>
              <w:bottom w:val="nil"/>
            </w:tcBorders>
            <w:vAlign w:val="bottom"/>
          </w:tcPr>
          <w:p w:rsidR="004863DA" w:rsidRPr="00CD47DF" w:rsidRDefault="004863DA" w:rsidP="00D23007">
            <w:pPr>
              <w:jc w:val="center"/>
              <w:rPr>
                <w:rFonts w:cstheme="majorHAnsi"/>
                <w:sz w:val="20"/>
                <w:szCs w:val="20"/>
              </w:rPr>
            </w:pPr>
            <w:r w:rsidRPr="00CD47DF">
              <w:rPr>
                <w:rFonts w:cstheme="majorHAnsi"/>
                <w:sz w:val="20"/>
                <w:szCs w:val="20"/>
              </w:rPr>
              <w:t>151 (70.6)</w:t>
            </w:r>
          </w:p>
        </w:tc>
        <w:tc>
          <w:tcPr>
            <w:tcW w:w="1167" w:type="dxa"/>
            <w:tcBorders>
              <w:top w:val="nil"/>
              <w:bottom w:val="nil"/>
            </w:tcBorders>
          </w:tcPr>
          <w:p w:rsidR="004863DA" w:rsidRPr="00CD47DF" w:rsidRDefault="004863DA" w:rsidP="00D23007">
            <w:pPr>
              <w:jc w:val="center"/>
              <w:rPr>
                <w:rFonts w:cstheme="majorHAnsi"/>
                <w:sz w:val="20"/>
                <w:szCs w:val="20"/>
              </w:rPr>
            </w:pPr>
          </w:p>
        </w:tc>
      </w:tr>
      <w:tr w:rsidR="004863DA" w:rsidRPr="00CD47DF" w:rsidTr="00D23007">
        <w:trPr>
          <w:trHeight w:val="260"/>
          <w:jc w:val="center"/>
        </w:trPr>
        <w:tc>
          <w:tcPr>
            <w:tcW w:w="2501" w:type="dxa"/>
            <w:tcBorders>
              <w:top w:val="nil"/>
              <w:bottom w:val="nil"/>
            </w:tcBorders>
          </w:tcPr>
          <w:p w:rsidR="004863DA" w:rsidRPr="00CD47DF" w:rsidRDefault="004863DA" w:rsidP="00D23007">
            <w:pPr>
              <w:ind w:left="720"/>
              <w:rPr>
                <w:rFonts w:cstheme="majorHAnsi"/>
                <w:sz w:val="20"/>
                <w:szCs w:val="20"/>
              </w:rPr>
            </w:pPr>
            <w:r w:rsidRPr="00CD47DF">
              <w:rPr>
                <w:rFonts w:cstheme="majorHAnsi"/>
                <w:sz w:val="20"/>
                <w:szCs w:val="20"/>
              </w:rPr>
              <w:t>Strongly agree</w:t>
            </w:r>
          </w:p>
        </w:tc>
        <w:tc>
          <w:tcPr>
            <w:tcW w:w="1784" w:type="dxa"/>
            <w:tcBorders>
              <w:top w:val="nil"/>
              <w:bottom w:val="nil"/>
            </w:tcBorders>
            <w:vAlign w:val="bottom"/>
          </w:tcPr>
          <w:p w:rsidR="004863DA" w:rsidRPr="00CD47DF" w:rsidRDefault="004863DA" w:rsidP="00D23007">
            <w:pPr>
              <w:jc w:val="center"/>
              <w:rPr>
                <w:rFonts w:cstheme="majorHAnsi"/>
                <w:sz w:val="20"/>
                <w:szCs w:val="20"/>
              </w:rPr>
            </w:pPr>
            <w:r w:rsidRPr="00CD47DF">
              <w:rPr>
                <w:rFonts w:cstheme="majorHAnsi"/>
                <w:sz w:val="20"/>
                <w:szCs w:val="20"/>
              </w:rPr>
              <w:t>8 (8.9)</w:t>
            </w:r>
          </w:p>
        </w:tc>
        <w:tc>
          <w:tcPr>
            <w:tcW w:w="1688" w:type="dxa"/>
            <w:tcBorders>
              <w:top w:val="nil"/>
              <w:bottom w:val="nil"/>
            </w:tcBorders>
            <w:vAlign w:val="bottom"/>
          </w:tcPr>
          <w:p w:rsidR="004863DA" w:rsidRPr="00CD47DF" w:rsidRDefault="004863DA" w:rsidP="00D23007">
            <w:pPr>
              <w:jc w:val="center"/>
              <w:rPr>
                <w:rFonts w:cstheme="majorHAnsi"/>
                <w:sz w:val="20"/>
                <w:szCs w:val="20"/>
              </w:rPr>
            </w:pPr>
            <w:r w:rsidRPr="00CD47DF">
              <w:rPr>
                <w:rFonts w:cstheme="majorHAnsi"/>
                <w:sz w:val="20"/>
                <w:szCs w:val="20"/>
              </w:rPr>
              <w:t>14 (16.5)</w:t>
            </w:r>
          </w:p>
        </w:tc>
        <w:tc>
          <w:tcPr>
            <w:tcW w:w="1388" w:type="dxa"/>
            <w:tcBorders>
              <w:top w:val="nil"/>
              <w:bottom w:val="nil"/>
            </w:tcBorders>
            <w:vAlign w:val="bottom"/>
          </w:tcPr>
          <w:p w:rsidR="004863DA" w:rsidRPr="00CD47DF" w:rsidRDefault="004863DA" w:rsidP="00D23007">
            <w:pPr>
              <w:jc w:val="center"/>
              <w:rPr>
                <w:rFonts w:cstheme="majorHAnsi"/>
                <w:sz w:val="20"/>
                <w:szCs w:val="20"/>
              </w:rPr>
            </w:pPr>
            <w:r w:rsidRPr="00CD47DF">
              <w:rPr>
                <w:rFonts w:cstheme="majorHAnsi"/>
                <w:sz w:val="20"/>
                <w:szCs w:val="20"/>
              </w:rPr>
              <w:t>1 (2.6)</w:t>
            </w:r>
          </w:p>
        </w:tc>
        <w:tc>
          <w:tcPr>
            <w:tcW w:w="1388" w:type="dxa"/>
            <w:tcBorders>
              <w:top w:val="nil"/>
              <w:bottom w:val="nil"/>
            </w:tcBorders>
            <w:vAlign w:val="bottom"/>
          </w:tcPr>
          <w:p w:rsidR="004863DA" w:rsidRPr="00CD47DF" w:rsidRDefault="004863DA" w:rsidP="00D23007">
            <w:pPr>
              <w:jc w:val="center"/>
              <w:rPr>
                <w:rFonts w:cstheme="majorHAnsi"/>
                <w:sz w:val="20"/>
                <w:szCs w:val="20"/>
              </w:rPr>
            </w:pPr>
            <w:r w:rsidRPr="00CD47DF">
              <w:rPr>
                <w:rFonts w:cstheme="majorHAnsi"/>
                <w:sz w:val="20"/>
                <w:szCs w:val="20"/>
              </w:rPr>
              <w:t>23 (10.7)</w:t>
            </w:r>
          </w:p>
        </w:tc>
        <w:tc>
          <w:tcPr>
            <w:tcW w:w="1167" w:type="dxa"/>
            <w:tcBorders>
              <w:top w:val="nil"/>
              <w:bottom w:val="nil"/>
            </w:tcBorders>
          </w:tcPr>
          <w:p w:rsidR="004863DA" w:rsidRPr="00CD47DF" w:rsidRDefault="004863DA" w:rsidP="00D23007">
            <w:pPr>
              <w:jc w:val="center"/>
              <w:rPr>
                <w:rFonts w:cstheme="majorHAnsi"/>
                <w:sz w:val="20"/>
                <w:szCs w:val="20"/>
              </w:rPr>
            </w:pPr>
          </w:p>
        </w:tc>
      </w:tr>
      <w:tr w:rsidR="004863DA" w:rsidRPr="00CD47DF" w:rsidTr="00D23007">
        <w:trPr>
          <w:trHeight w:val="251"/>
          <w:jc w:val="center"/>
        </w:trPr>
        <w:tc>
          <w:tcPr>
            <w:tcW w:w="9918" w:type="dxa"/>
            <w:gridSpan w:val="6"/>
            <w:tcBorders>
              <w:bottom w:val="nil"/>
            </w:tcBorders>
          </w:tcPr>
          <w:p w:rsidR="004863DA" w:rsidRPr="00CD47DF" w:rsidRDefault="004863DA" w:rsidP="00D23007">
            <w:pPr>
              <w:jc w:val="center"/>
              <w:rPr>
                <w:rFonts w:cstheme="majorHAnsi"/>
                <w:b/>
                <w:bCs/>
                <w:sz w:val="20"/>
                <w:szCs w:val="20"/>
              </w:rPr>
            </w:pPr>
            <w:r w:rsidRPr="00CD47DF">
              <w:rPr>
                <w:rFonts w:cstheme="majorHAnsi"/>
                <w:b/>
                <w:bCs/>
                <w:sz w:val="20"/>
                <w:szCs w:val="20"/>
              </w:rPr>
              <w:t>Patient satisfaction scores</w:t>
            </w:r>
          </w:p>
        </w:tc>
      </w:tr>
      <w:tr w:rsidR="004863DA" w:rsidRPr="00CD47DF" w:rsidTr="00D23007">
        <w:trPr>
          <w:trHeight w:val="251"/>
          <w:jc w:val="center"/>
        </w:trPr>
        <w:tc>
          <w:tcPr>
            <w:tcW w:w="9918" w:type="dxa"/>
            <w:gridSpan w:val="6"/>
            <w:tcBorders>
              <w:bottom w:val="single" w:sz="4" w:space="0" w:color="auto"/>
            </w:tcBorders>
            <w:shd w:val="clear" w:color="auto" w:fill="auto"/>
            <w:vAlign w:val="bottom"/>
          </w:tcPr>
          <w:p w:rsidR="004863DA" w:rsidRPr="00CD47DF" w:rsidRDefault="004863DA" w:rsidP="00D23007">
            <w:pPr>
              <w:rPr>
                <w:rFonts w:cstheme="majorHAnsi"/>
                <w:b/>
                <w:bCs/>
                <w:sz w:val="20"/>
                <w:szCs w:val="20"/>
              </w:rPr>
            </w:pPr>
            <w:r w:rsidRPr="00CD47DF">
              <w:rPr>
                <w:rFonts w:cstheme="majorHAnsi"/>
                <w:b/>
                <w:bCs/>
                <w:sz w:val="20"/>
                <w:szCs w:val="20"/>
              </w:rPr>
              <w:t>Satisfaction regarding health staff during consultations</w:t>
            </w:r>
          </w:p>
        </w:tc>
      </w:tr>
      <w:tr w:rsidR="004863DA" w:rsidRPr="00CD47DF" w:rsidTr="00D23007">
        <w:trPr>
          <w:trHeight w:val="251"/>
          <w:jc w:val="center"/>
        </w:trPr>
        <w:tc>
          <w:tcPr>
            <w:tcW w:w="2501" w:type="dxa"/>
            <w:tcBorders>
              <w:bottom w:val="single" w:sz="4" w:space="0" w:color="auto"/>
            </w:tcBorders>
            <w:shd w:val="clear" w:color="auto" w:fill="auto"/>
            <w:vAlign w:val="bottom"/>
          </w:tcPr>
          <w:p w:rsidR="004863DA" w:rsidRPr="00CD47DF" w:rsidRDefault="004863DA" w:rsidP="00D23007">
            <w:pPr>
              <w:rPr>
                <w:rFonts w:cstheme="majorHAnsi"/>
                <w:b/>
                <w:bCs/>
                <w:sz w:val="20"/>
                <w:szCs w:val="20"/>
              </w:rPr>
            </w:pPr>
            <w:r w:rsidRPr="00CD47DF">
              <w:rPr>
                <w:rFonts w:cstheme="majorHAnsi"/>
                <w:sz w:val="20"/>
                <w:szCs w:val="20"/>
              </w:rPr>
              <w:t>1.Provider skills</w:t>
            </w:r>
          </w:p>
        </w:tc>
        <w:tc>
          <w:tcPr>
            <w:tcW w:w="1784"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4.29 (0.67)</w:t>
            </w:r>
          </w:p>
        </w:tc>
        <w:tc>
          <w:tcPr>
            <w:tcW w:w="16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3.84 (0.77)</w:t>
            </w:r>
          </w:p>
        </w:tc>
        <w:tc>
          <w:tcPr>
            <w:tcW w:w="13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3.72 (0.99)</w:t>
            </w:r>
          </w:p>
        </w:tc>
        <w:tc>
          <w:tcPr>
            <w:tcW w:w="13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4.00 (0.81)</w:t>
            </w:r>
          </w:p>
        </w:tc>
        <w:tc>
          <w:tcPr>
            <w:tcW w:w="1167" w:type="dxa"/>
            <w:tcBorders>
              <w:bottom w:val="single" w:sz="4" w:space="0" w:color="auto"/>
            </w:tcBorders>
            <w:shd w:val="clear" w:color="auto" w:fill="auto"/>
          </w:tcPr>
          <w:p w:rsidR="004863DA" w:rsidRPr="00CD47DF" w:rsidRDefault="004863DA" w:rsidP="00D23007">
            <w:pPr>
              <w:jc w:val="center"/>
              <w:rPr>
                <w:rFonts w:cstheme="majorHAnsi"/>
                <w:b/>
                <w:bCs/>
                <w:sz w:val="20"/>
                <w:szCs w:val="20"/>
              </w:rPr>
            </w:pPr>
            <w:r w:rsidRPr="00CD47DF">
              <w:rPr>
                <w:rFonts w:cstheme="majorHAnsi"/>
                <w:b/>
                <w:bCs/>
                <w:sz w:val="20"/>
                <w:szCs w:val="20"/>
              </w:rPr>
              <w:t>&lt;0.001</w:t>
            </w:r>
          </w:p>
        </w:tc>
      </w:tr>
      <w:tr w:rsidR="004863DA" w:rsidRPr="00CD47DF" w:rsidTr="00D23007">
        <w:trPr>
          <w:trHeight w:val="251"/>
          <w:jc w:val="center"/>
        </w:trPr>
        <w:tc>
          <w:tcPr>
            <w:tcW w:w="2501" w:type="dxa"/>
            <w:tcBorders>
              <w:bottom w:val="single" w:sz="4" w:space="0" w:color="auto"/>
            </w:tcBorders>
            <w:shd w:val="clear" w:color="auto" w:fill="auto"/>
            <w:vAlign w:val="bottom"/>
          </w:tcPr>
          <w:p w:rsidR="004863DA" w:rsidRPr="00CD47DF" w:rsidRDefault="004863DA" w:rsidP="00D23007">
            <w:pPr>
              <w:rPr>
                <w:rFonts w:cstheme="majorHAnsi"/>
                <w:b/>
                <w:bCs/>
                <w:sz w:val="20"/>
                <w:szCs w:val="20"/>
              </w:rPr>
            </w:pPr>
            <w:r w:rsidRPr="00CD47DF">
              <w:rPr>
                <w:rFonts w:cstheme="majorHAnsi"/>
                <w:sz w:val="20"/>
                <w:szCs w:val="20"/>
              </w:rPr>
              <w:t>2.Being spoken to respectfully</w:t>
            </w:r>
          </w:p>
        </w:tc>
        <w:tc>
          <w:tcPr>
            <w:tcW w:w="1784"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4.30 (0.57)</w:t>
            </w:r>
          </w:p>
        </w:tc>
        <w:tc>
          <w:tcPr>
            <w:tcW w:w="16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4.05 (0.80)</w:t>
            </w:r>
          </w:p>
        </w:tc>
        <w:tc>
          <w:tcPr>
            <w:tcW w:w="13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4.08 (1.04)</w:t>
            </w:r>
          </w:p>
        </w:tc>
        <w:tc>
          <w:tcPr>
            <w:tcW w:w="13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4.16 (0.77)</w:t>
            </w:r>
          </w:p>
        </w:tc>
        <w:tc>
          <w:tcPr>
            <w:tcW w:w="1167"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0.018</w:t>
            </w:r>
          </w:p>
        </w:tc>
      </w:tr>
      <w:tr w:rsidR="004863DA" w:rsidRPr="00CD47DF" w:rsidTr="00D23007">
        <w:trPr>
          <w:trHeight w:val="251"/>
          <w:jc w:val="center"/>
        </w:trPr>
        <w:tc>
          <w:tcPr>
            <w:tcW w:w="2501" w:type="dxa"/>
            <w:tcBorders>
              <w:bottom w:val="single" w:sz="4" w:space="0" w:color="auto"/>
            </w:tcBorders>
            <w:shd w:val="clear" w:color="auto" w:fill="auto"/>
            <w:vAlign w:val="bottom"/>
          </w:tcPr>
          <w:p w:rsidR="004863DA" w:rsidRPr="00CD47DF" w:rsidRDefault="004863DA" w:rsidP="00D23007">
            <w:pPr>
              <w:rPr>
                <w:rFonts w:cstheme="majorHAnsi"/>
                <w:b/>
                <w:bCs/>
                <w:sz w:val="20"/>
                <w:szCs w:val="20"/>
              </w:rPr>
            </w:pPr>
            <w:r w:rsidRPr="00CD47DF">
              <w:rPr>
                <w:rFonts w:cstheme="majorHAnsi"/>
                <w:sz w:val="20"/>
                <w:szCs w:val="20"/>
              </w:rPr>
              <w:t>3.Privacy during consultation</w:t>
            </w:r>
          </w:p>
        </w:tc>
        <w:tc>
          <w:tcPr>
            <w:tcW w:w="1784"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4.22 (0.70)</w:t>
            </w:r>
          </w:p>
        </w:tc>
        <w:tc>
          <w:tcPr>
            <w:tcW w:w="16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4.11 (0.76)</w:t>
            </w:r>
          </w:p>
        </w:tc>
        <w:tc>
          <w:tcPr>
            <w:tcW w:w="13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3.92 (1.33)</w:t>
            </w:r>
          </w:p>
        </w:tc>
        <w:tc>
          <w:tcPr>
            <w:tcW w:w="13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4.12 (0.87)</w:t>
            </w:r>
          </w:p>
        </w:tc>
        <w:tc>
          <w:tcPr>
            <w:tcW w:w="1167"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0.292</w:t>
            </w:r>
          </w:p>
        </w:tc>
      </w:tr>
      <w:tr w:rsidR="004863DA" w:rsidRPr="00CD47DF" w:rsidTr="00D23007">
        <w:trPr>
          <w:trHeight w:val="251"/>
          <w:jc w:val="center"/>
        </w:trPr>
        <w:tc>
          <w:tcPr>
            <w:tcW w:w="2501" w:type="dxa"/>
            <w:tcBorders>
              <w:bottom w:val="single" w:sz="4" w:space="0" w:color="auto"/>
            </w:tcBorders>
            <w:shd w:val="clear" w:color="auto" w:fill="auto"/>
            <w:vAlign w:val="bottom"/>
          </w:tcPr>
          <w:p w:rsidR="004863DA" w:rsidRPr="00CD47DF" w:rsidRDefault="004863DA" w:rsidP="00D23007">
            <w:pPr>
              <w:rPr>
                <w:rFonts w:cstheme="majorHAnsi"/>
                <w:b/>
                <w:bCs/>
                <w:sz w:val="20"/>
                <w:szCs w:val="20"/>
              </w:rPr>
            </w:pPr>
            <w:r w:rsidRPr="00CD47DF">
              <w:rPr>
                <w:rFonts w:cstheme="majorHAnsi"/>
                <w:sz w:val="20"/>
                <w:szCs w:val="20"/>
              </w:rPr>
              <w:t>4.Explanations about treatment options and alternatives</w:t>
            </w:r>
          </w:p>
        </w:tc>
        <w:tc>
          <w:tcPr>
            <w:tcW w:w="1784"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3.62 (0.73)</w:t>
            </w:r>
          </w:p>
        </w:tc>
        <w:tc>
          <w:tcPr>
            <w:tcW w:w="16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3.69 (0.82)</w:t>
            </w:r>
          </w:p>
        </w:tc>
        <w:tc>
          <w:tcPr>
            <w:tcW w:w="13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3.44 (0.85)</w:t>
            </w:r>
          </w:p>
        </w:tc>
        <w:tc>
          <w:tcPr>
            <w:tcW w:w="13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3.62 (0.79)</w:t>
            </w:r>
          </w:p>
        </w:tc>
        <w:tc>
          <w:tcPr>
            <w:tcW w:w="1167"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0.539</w:t>
            </w:r>
          </w:p>
        </w:tc>
      </w:tr>
      <w:tr w:rsidR="004863DA" w:rsidRPr="00CD47DF" w:rsidTr="00D23007">
        <w:trPr>
          <w:trHeight w:val="251"/>
          <w:jc w:val="center"/>
        </w:trPr>
        <w:tc>
          <w:tcPr>
            <w:tcW w:w="2501" w:type="dxa"/>
            <w:tcBorders>
              <w:bottom w:val="single" w:sz="4" w:space="0" w:color="auto"/>
            </w:tcBorders>
            <w:shd w:val="clear" w:color="auto" w:fill="auto"/>
            <w:vAlign w:val="bottom"/>
          </w:tcPr>
          <w:p w:rsidR="004863DA" w:rsidRPr="00CD47DF" w:rsidRDefault="004863DA" w:rsidP="00D23007">
            <w:pPr>
              <w:rPr>
                <w:rFonts w:cstheme="majorHAnsi"/>
                <w:b/>
                <w:bCs/>
                <w:sz w:val="20"/>
                <w:szCs w:val="20"/>
              </w:rPr>
            </w:pPr>
            <w:r w:rsidRPr="00CD47DF">
              <w:rPr>
                <w:rFonts w:cstheme="majorHAnsi"/>
                <w:sz w:val="20"/>
                <w:szCs w:val="20"/>
              </w:rPr>
              <w:t>5.Time availability for questions and clarifications</w:t>
            </w:r>
          </w:p>
        </w:tc>
        <w:tc>
          <w:tcPr>
            <w:tcW w:w="1784"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3.51 (0.78)</w:t>
            </w:r>
          </w:p>
        </w:tc>
        <w:tc>
          <w:tcPr>
            <w:tcW w:w="16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3.67 (0.82)</w:t>
            </w:r>
          </w:p>
        </w:tc>
        <w:tc>
          <w:tcPr>
            <w:tcW w:w="13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3.77 (0.90)</w:t>
            </w:r>
          </w:p>
        </w:tc>
        <w:tc>
          <w:tcPr>
            <w:tcW w:w="13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3.62 (0.82)</w:t>
            </w:r>
          </w:p>
        </w:tc>
        <w:tc>
          <w:tcPr>
            <w:tcW w:w="1167"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0.190</w:t>
            </w:r>
          </w:p>
        </w:tc>
      </w:tr>
      <w:tr w:rsidR="004863DA" w:rsidRPr="00CD47DF" w:rsidTr="00D23007">
        <w:trPr>
          <w:trHeight w:val="251"/>
          <w:jc w:val="center"/>
        </w:trPr>
        <w:tc>
          <w:tcPr>
            <w:tcW w:w="2501" w:type="dxa"/>
            <w:tcBorders>
              <w:bottom w:val="single" w:sz="4" w:space="0" w:color="auto"/>
            </w:tcBorders>
            <w:shd w:val="clear" w:color="auto" w:fill="auto"/>
            <w:vAlign w:val="bottom"/>
          </w:tcPr>
          <w:p w:rsidR="004863DA" w:rsidRPr="00CD47DF" w:rsidRDefault="004863DA" w:rsidP="00D23007">
            <w:pPr>
              <w:rPr>
                <w:rFonts w:cstheme="majorHAnsi"/>
                <w:b/>
                <w:bCs/>
                <w:sz w:val="20"/>
                <w:szCs w:val="20"/>
              </w:rPr>
            </w:pPr>
            <w:r w:rsidRPr="00CD47DF">
              <w:rPr>
                <w:rFonts w:cstheme="majorHAnsi"/>
                <w:sz w:val="20"/>
                <w:szCs w:val="20"/>
              </w:rPr>
              <w:t>6.Clarity of explanations during consultation</w:t>
            </w:r>
          </w:p>
        </w:tc>
        <w:tc>
          <w:tcPr>
            <w:tcW w:w="1784"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3.68 (0.70)</w:t>
            </w:r>
          </w:p>
        </w:tc>
        <w:tc>
          <w:tcPr>
            <w:tcW w:w="16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3.87 (0.81)</w:t>
            </w:r>
          </w:p>
        </w:tc>
        <w:tc>
          <w:tcPr>
            <w:tcW w:w="13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3.62 (0.91)</w:t>
            </w:r>
          </w:p>
        </w:tc>
        <w:tc>
          <w:tcPr>
            <w:tcW w:w="13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3.74 (0.79)</w:t>
            </w:r>
          </w:p>
        </w:tc>
        <w:tc>
          <w:tcPr>
            <w:tcW w:w="1167"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0.094</w:t>
            </w:r>
          </w:p>
        </w:tc>
      </w:tr>
      <w:tr w:rsidR="004863DA" w:rsidRPr="00CD47DF" w:rsidTr="00D23007">
        <w:trPr>
          <w:trHeight w:val="251"/>
          <w:jc w:val="center"/>
        </w:trPr>
        <w:tc>
          <w:tcPr>
            <w:tcW w:w="2501" w:type="dxa"/>
            <w:tcBorders>
              <w:bottom w:val="single" w:sz="4" w:space="0" w:color="auto"/>
            </w:tcBorders>
            <w:shd w:val="clear" w:color="auto" w:fill="auto"/>
            <w:vAlign w:val="bottom"/>
          </w:tcPr>
          <w:p w:rsidR="004863DA" w:rsidRPr="00CD47DF" w:rsidRDefault="004863DA" w:rsidP="00D23007">
            <w:pPr>
              <w:rPr>
                <w:rFonts w:cstheme="majorHAnsi"/>
                <w:b/>
                <w:bCs/>
                <w:sz w:val="20"/>
                <w:szCs w:val="20"/>
              </w:rPr>
            </w:pPr>
            <w:r w:rsidRPr="00CD47DF">
              <w:rPr>
                <w:rFonts w:cstheme="majorHAnsi"/>
                <w:sz w:val="20"/>
                <w:szCs w:val="20"/>
              </w:rPr>
              <w:t>7.Involvement in decision making about your health and treatment</w:t>
            </w:r>
          </w:p>
        </w:tc>
        <w:tc>
          <w:tcPr>
            <w:tcW w:w="1784"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3.42 (0.72)</w:t>
            </w:r>
          </w:p>
        </w:tc>
        <w:tc>
          <w:tcPr>
            <w:tcW w:w="16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3.74 (0.74)</w:t>
            </w:r>
          </w:p>
        </w:tc>
        <w:tc>
          <w:tcPr>
            <w:tcW w:w="13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2.92 (1.06)</w:t>
            </w:r>
          </w:p>
        </w:tc>
        <w:tc>
          <w:tcPr>
            <w:tcW w:w="13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3.46 (0.85)</w:t>
            </w:r>
          </w:p>
        </w:tc>
        <w:tc>
          <w:tcPr>
            <w:tcW w:w="1167" w:type="dxa"/>
            <w:tcBorders>
              <w:bottom w:val="single" w:sz="4" w:space="0" w:color="auto"/>
            </w:tcBorders>
            <w:shd w:val="clear" w:color="auto" w:fill="auto"/>
          </w:tcPr>
          <w:p w:rsidR="004863DA" w:rsidRPr="00CD47DF" w:rsidRDefault="004863DA" w:rsidP="00D23007">
            <w:pPr>
              <w:jc w:val="center"/>
              <w:rPr>
                <w:rFonts w:cstheme="majorHAnsi"/>
                <w:b/>
                <w:bCs/>
                <w:sz w:val="20"/>
                <w:szCs w:val="20"/>
              </w:rPr>
            </w:pPr>
            <w:r w:rsidRPr="00CD47DF">
              <w:rPr>
                <w:rFonts w:cstheme="majorHAnsi"/>
                <w:b/>
                <w:bCs/>
                <w:sz w:val="20"/>
                <w:szCs w:val="20"/>
              </w:rPr>
              <w:t>0.004</w:t>
            </w:r>
          </w:p>
        </w:tc>
      </w:tr>
      <w:tr w:rsidR="004863DA" w:rsidRPr="00CD47DF" w:rsidTr="00D23007">
        <w:trPr>
          <w:trHeight w:val="251"/>
          <w:jc w:val="center"/>
        </w:trPr>
        <w:tc>
          <w:tcPr>
            <w:tcW w:w="2501" w:type="dxa"/>
            <w:tcBorders>
              <w:bottom w:val="single" w:sz="4" w:space="0" w:color="auto"/>
            </w:tcBorders>
            <w:shd w:val="clear" w:color="auto" w:fill="auto"/>
            <w:vAlign w:val="bottom"/>
          </w:tcPr>
          <w:p w:rsidR="004863DA" w:rsidRPr="00CD47DF" w:rsidRDefault="004863DA" w:rsidP="00D23007">
            <w:pPr>
              <w:rPr>
                <w:rFonts w:cstheme="majorHAnsi"/>
                <w:b/>
                <w:bCs/>
                <w:sz w:val="20"/>
                <w:szCs w:val="20"/>
              </w:rPr>
            </w:pPr>
            <w:r w:rsidRPr="00CD47DF">
              <w:rPr>
                <w:rFonts w:cstheme="majorHAnsi"/>
                <w:sz w:val="20"/>
                <w:szCs w:val="20"/>
              </w:rPr>
              <w:t>8.Confidentiality of your personal information</w:t>
            </w:r>
          </w:p>
        </w:tc>
        <w:tc>
          <w:tcPr>
            <w:tcW w:w="1784"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4.32 (0.52)</w:t>
            </w:r>
          </w:p>
        </w:tc>
        <w:tc>
          <w:tcPr>
            <w:tcW w:w="16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4.29 (0.72)</w:t>
            </w:r>
          </w:p>
        </w:tc>
        <w:tc>
          <w:tcPr>
            <w:tcW w:w="13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4.62 (0.85)</w:t>
            </w:r>
          </w:p>
        </w:tc>
        <w:tc>
          <w:tcPr>
            <w:tcW w:w="13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4.36 (0.68)</w:t>
            </w:r>
          </w:p>
        </w:tc>
        <w:tc>
          <w:tcPr>
            <w:tcW w:w="1167"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0.768</w:t>
            </w:r>
          </w:p>
        </w:tc>
      </w:tr>
      <w:tr w:rsidR="004863DA" w:rsidRPr="00CD47DF" w:rsidTr="00D23007">
        <w:trPr>
          <w:trHeight w:val="251"/>
          <w:jc w:val="center"/>
        </w:trPr>
        <w:tc>
          <w:tcPr>
            <w:tcW w:w="2501" w:type="dxa"/>
            <w:tcBorders>
              <w:bottom w:val="single" w:sz="4" w:space="0" w:color="auto"/>
            </w:tcBorders>
            <w:shd w:val="clear" w:color="auto" w:fill="auto"/>
            <w:vAlign w:val="bottom"/>
          </w:tcPr>
          <w:p w:rsidR="004863DA" w:rsidRPr="00CD47DF" w:rsidRDefault="004863DA" w:rsidP="00D23007">
            <w:pPr>
              <w:rPr>
                <w:rFonts w:cstheme="majorHAnsi"/>
                <w:b/>
                <w:bCs/>
                <w:sz w:val="20"/>
                <w:szCs w:val="20"/>
              </w:rPr>
            </w:pPr>
            <w:r w:rsidRPr="00CD47DF">
              <w:rPr>
                <w:rFonts w:cstheme="majorHAnsi"/>
                <w:sz w:val="20"/>
                <w:szCs w:val="20"/>
              </w:rPr>
              <w:t>9. Availability of a private space for examination</w:t>
            </w:r>
          </w:p>
        </w:tc>
        <w:tc>
          <w:tcPr>
            <w:tcW w:w="1784"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4.09 (0.59)</w:t>
            </w:r>
          </w:p>
        </w:tc>
        <w:tc>
          <w:tcPr>
            <w:tcW w:w="16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3.99 (0.94)</w:t>
            </w:r>
          </w:p>
        </w:tc>
        <w:tc>
          <w:tcPr>
            <w:tcW w:w="13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3.38 (1.07)</w:t>
            </w:r>
          </w:p>
        </w:tc>
        <w:tc>
          <w:tcPr>
            <w:tcW w:w="13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3.92 (0.88)</w:t>
            </w:r>
          </w:p>
        </w:tc>
        <w:tc>
          <w:tcPr>
            <w:tcW w:w="1167"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0.403</w:t>
            </w:r>
          </w:p>
        </w:tc>
      </w:tr>
      <w:tr w:rsidR="004863DA" w:rsidRPr="00CD47DF" w:rsidTr="00D23007">
        <w:trPr>
          <w:trHeight w:val="251"/>
          <w:jc w:val="center"/>
        </w:trPr>
        <w:tc>
          <w:tcPr>
            <w:tcW w:w="2501" w:type="dxa"/>
            <w:tcBorders>
              <w:bottom w:val="single" w:sz="4" w:space="0" w:color="auto"/>
            </w:tcBorders>
            <w:shd w:val="clear" w:color="auto" w:fill="auto"/>
            <w:vAlign w:val="bottom"/>
          </w:tcPr>
          <w:p w:rsidR="004863DA" w:rsidRPr="00CD47DF" w:rsidRDefault="004863DA" w:rsidP="00D23007">
            <w:pPr>
              <w:rPr>
                <w:rFonts w:cstheme="majorHAnsi"/>
                <w:b/>
                <w:bCs/>
                <w:sz w:val="20"/>
                <w:szCs w:val="20"/>
              </w:rPr>
            </w:pPr>
            <w:r w:rsidRPr="00CD47DF">
              <w:rPr>
                <w:rFonts w:cstheme="majorHAnsi"/>
                <w:sz w:val="20"/>
                <w:szCs w:val="20"/>
              </w:rPr>
              <w:t>10. Cleanliness of the space for examination</w:t>
            </w:r>
          </w:p>
        </w:tc>
        <w:tc>
          <w:tcPr>
            <w:tcW w:w="1784"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4.20 (0.52)</w:t>
            </w:r>
          </w:p>
        </w:tc>
        <w:tc>
          <w:tcPr>
            <w:tcW w:w="16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4.33 (0.73)</w:t>
            </w:r>
          </w:p>
        </w:tc>
        <w:tc>
          <w:tcPr>
            <w:tcW w:w="13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4.36 (0.84)</w:t>
            </w:r>
          </w:p>
        </w:tc>
        <w:tc>
          <w:tcPr>
            <w:tcW w:w="13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4.28 (0.67)</w:t>
            </w:r>
          </w:p>
        </w:tc>
        <w:tc>
          <w:tcPr>
            <w:tcW w:w="1167"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0.182</w:t>
            </w:r>
          </w:p>
        </w:tc>
      </w:tr>
      <w:tr w:rsidR="004863DA" w:rsidRPr="00CD47DF" w:rsidTr="00D23007">
        <w:trPr>
          <w:trHeight w:val="251"/>
          <w:jc w:val="center"/>
        </w:trPr>
        <w:tc>
          <w:tcPr>
            <w:tcW w:w="9918" w:type="dxa"/>
            <w:gridSpan w:val="6"/>
            <w:tcBorders>
              <w:bottom w:val="single" w:sz="4" w:space="0" w:color="auto"/>
            </w:tcBorders>
            <w:shd w:val="clear" w:color="auto" w:fill="auto"/>
            <w:vAlign w:val="bottom"/>
          </w:tcPr>
          <w:p w:rsidR="004863DA" w:rsidRPr="00CD47DF" w:rsidRDefault="004863DA" w:rsidP="00D23007">
            <w:pPr>
              <w:rPr>
                <w:rFonts w:cstheme="majorHAnsi"/>
                <w:b/>
                <w:bCs/>
                <w:sz w:val="20"/>
                <w:szCs w:val="20"/>
              </w:rPr>
            </w:pPr>
            <w:r w:rsidRPr="00CD47DF">
              <w:rPr>
                <w:rFonts w:cstheme="majorHAnsi"/>
                <w:b/>
                <w:bCs/>
                <w:sz w:val="20"/>
                <w:szCs w:val="20"/>
              </w:rPr>
              <w:t>Satisfaction regarding facilities</w:t>
            </w:r>
          </w:p>
        </w:tc>
      </w:tr>
      <w:tr w:rsidR="004863DA" w:rsidRPr="00CD47DF" w:rsidTr="00D23007">
        <w:trPr>
          <w:trHeight w:val="251"/>
          <w:jc w:val="center"/>
        </w:trPr>
        <w:tc>
          <w:tcPr>
            <w:tcW w:w="2501" w:type="dxa"/>
            <w:tcBorders>
              <w:bottom w:val="single" w:sz="4" w:space="0" w:color="auto"/>
            </w:tcBorders>
            <w:shd w:val="clear" w:color="auto" w:fill="auto"/>
            <w:vAlign w:val="bottom"/>
          </w:tcPr>
          <w:p w:rsidR="004863DA" w:rsidRPr="00CD47DF" w:rsidRDefault="004863DA" w:rsidP="00D23007">
            <w:pPr>
              <w:rPr>
                <w:rFonts w:cstheme="majorHAnsi"/>
                <w:b/>
                <w:bCs/>
                <w:sz w:val="20"/>
                <w:szCs w:val="20"/>
              </w:rPr>
            </w:pPr>
            <w:r w:rsidRPr="00CD47DF">
              <w:rPr>
                <w:rFonts w:cstheme="majorHAnsi"/>
                <w:sz w:val="20"/>
                <w:szCs w:val="20"/>
              </w:rPr>
              <w:t>11.Waiting time for appointment scheduling</w:t>
            </w:r>
          </w:p>
        </w:tc>
        <w:tc>
          <w:tcPr>
            <w:tcW w:w="1784"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3.89 (0.76)</w:t>
            </w:r>
          </w:p>
        </w:tc>
        <w:tc>
          <w:tcPr>
            <w:tcW w:w="16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3.29 (1.01)</w:t>
            </w:r>
          </w:p>
        </w:tc>
        <w:tc>
          <w:tcPr>
            <w:tcW w:w="13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3.44 (0.94)</w:t>
            </w:r>
          </w:p>
        </w:tc>
        <w:tc>
          <w:tcPr>
            <w:tcW w:w="13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3.57 (0.94)</w:t>
            </w:r>
          </w:p>
        </w:tc>
        <w:tc>
          <w:tcPr>
            <w:tcW w:w="1167" w:type="dxa"/>
            <w:tcBorders>
              <w:bottom w:val="single" w:sz="4" w:space="0" w:color="auto"/>
            </w:tcBorders>
            <w:shd w:val="clear" w:color="auto" w:fill="auto"/>
          </w:tcPr>
          <w:p w:rsidR="004863DA" w:rsidRPr="00CD47DF" w:rsidRDefault="004863DA" w:rsidP="00D23007">
            <w:pPr>
              <w:jc w:val="center"/>
              <w:rPr>
                <w:rFonts w:cstheme="majorHAnsi"/>
                <w:b/>
                <w:bCs/>
                <w:sz w:val="20"/>
                <w:szCs w:val="20"/>
              </w:rPr>
            </w:pPr>
            <w:r w:rsidRPr="00CD47DF">
              <w:rPr>
                <w:rFonts w:cstheme="majorHAnsi"/>
                <w:b/>
                <w:bCs/>
                <w:sz w:val="20"/>
                <w:szCs w:val="20"/>
              </w:rPr>
              <w:t>&lt;0.001</w:t>
            </w:r>
          </w:p>
        </w:tc>
      </w:tr>
      <w:tr w:rsidR="004863DA" w:rsidRPr="00CD47DF" w:rsidTr="00D23007">
        <w:trPr>
          <w:trHeight w:val="251"/>
          <w:jc w:val="center"/>
        </w:trPr>
        <w:tc>
          <w:tcPr>
            <w:tcW w:w="2501" w:type="dxa"/>
            <w:tcBorders>
              <w:bottom w:val="single" w:sz="4" w:space="0" w:color="auto"/>
            </w:tcBorders>
            <w:shd w:val="clear" w:color="auto" w:fill="auto"/>
            <w:vAlign w:val="bottom"/>
          </w:tcPr>
          <w:p w:rsidR="004863DA" w:rsidRPr="00CD47DF" w:rsidRDefault="004863DA" w:rsidP="00D23007">
            <w:pPr>
              <w:rPr>
                <w:rFonts w:cstheme="majorHAnsi"/>
                <w:b/>
                <w:bCs/>
                <w:sz w:val="20"/>
                <w:szCs w:val="20"/>
              </w:rPr>
            </w:pPr>
            <w:r w:rsidRPr="00CD47DF">
              <w:rPr>
                <w:rFonts w:cstheme="majorHAnsi"/>
                <w:sz w:val="20"/>
                <w:szCs w:val="20"/>
              </w:rPr>
              <w:t>12.Waiting time in facility (for receiving services)</w:t>
            </w:r>
          </w:p>
        </w:tc>
        <w:tc>
          <w:tcPr>
            <w:tcW w:w="1784"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3.67(0.64)</w:t>
            </w:r>
          </w:p>
        </w:tc>
        <w:tc>
          <w:tcPr>
            <w:tcW w:w="16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3.18 (0.98)</w:t>
            </w:r>
          </w:p>
        </w:tc>
        <w:tc>
          <w:tcPr>
            <w:tcW w:w="13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3.44 (0.99)</w:t>
            </w:r>
          </w:p>
        </w:tc>
        <w:tc>
          <w:tcPr>
            <w:tcW w:w="13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3.43 (0.88)</w:t>
            </w:r>
          </w:p>
        </w:tc>
        <w:tc>
          <w:tcPr>
            <w:tcW w:w="1167" w:type="dxa"/>
            <w:tcBorders>
              <w:bottom w:val="single" w:sz="4" w:space="0" w:color="auto"/>
            </w:tcBorders>
            <w:shd w:val="clear" w:color="auto" w:fill="auto"/>
          </w:tcPr>
          <w:p w:rsidR="004863DA" w:rsidRPr="00CD47DF" w:rsidRDefault="004863DA" w:rsidP="00D23007">
            <w:pPr>
              <w:jc w:val="center"/>
              <w:rPr>
                <w:rFonts w:cstheme="majorHAnsi"/>
                <w:b/>
                <w:bCs/>
                <w:sz w:val="20"/>
                <w:szCs w:val="20"/>
              </w:rPr>
            </w:pPr>
            <w:r w:rsidRPr="00CD47DF">
              <w:rPr>
                <w:rFonts w:cstheme="majorHAnsi"/>
                <w:b/>
                <w:bCs/>
                <w:sz w:val="20"/>
                <w:szCs w:val="20"/>
              </w:rPr>
              <w:t>&lt;0.001</w:t>
            </w:r>
          </w:p>
        </w:tc>
      </w:tr>
      <w:tr w:rsidR="004863DA" w:rsidRPr="00CD47DF" w:rsidTr="00D23007">
        <w:trPr>
          <w:trHeight w:val="251"/>
          <w:jc w:val="center"/>
        </w:trPr>
        <w:tc>
          <w:tcPr>
            <w:tcW w:w="2501" w:type="dxa"/>
            <w:tcBorders>
              <w:bottom w:val="single" w:sz="4" w:space="0" w:color="auto"/>
            </w:tcBorders>
            <w:shd w:val="clear" w:color="auto" w:fill="auto"/>
            <w:vAlign w:val="bottom"/>
          </w:tcPr>
          <w:p w:rsidR="004863DA" w:rsidRPr="00CD47DF" w:rsidRDefault="004863DA" w:rsidP="00D23007">
            <w:pPr>
              <w:rPr>
                <w:rFonts w:cstheme="majorHAnsi"/>
                <w:b/>
                <w:bCs/>
                <w:sz w:val="20"/>
                <w:szCs w:val="20"/>
              </w:rPr>
            </w:pPr>
            <w:r w:rsidRPr="00CD47DF">
              <w:rPr>
                <w:rFonts w:cstheme="majorHAnsi"/>
                <w:sz w:val="20"/>
                <w:szCs w:val="20"/>
              </w:rPr>
              <w:t>13.Waiting space (availability, crowdedness)</w:t>
            </w:r>
          </w:p>
        </w:tc>
        <w:tc>
          <w:tcPr>
            <w:tcW w:w="1784"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3.64 (0.71)</w:t>
            </w:r>
          </w:p>
        </w:tc>
        <w:tc>
          <w:tcPr>
            <w:tcW w:w="16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3.32 (0.86)</w:t>
            </w:r>
          </w:p>
        </w:tc>
        <w:tc>
          <w:tcPr>
            <w:tcW w:w="13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3.18 (1.29)</w:t>
            </w:r>
          </w:p>
        </w:tc>
        <w:tc>
          <w:tcPr>
            <w:tcW w:w="13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3.43 (0.91)</w:t>
            </w:r>
          </w:p>
        </w:tc>
        <w:tc>
          <w:tcPr>
            <w:tcW w:w="1167" w:type="dxa"/>
            <w:tcBorders>
              <w:bottom w:val="single" w:sz="4" w:space="0" w:color="auto"/>
            </w:tcBorders>
            <w:shd w:val="clear" w:color="auto" w:fill="auto"/>
          </w:tcPr>
          <w:p w:rsidR="004863DA" w:rsidRPr="00CD47DF" w:rsidRDefault="004863DA" w:rsidP="00D23007">
            <w:pPr>
              <w:jc w:val="center"/>
              <w:rPr>
                <w:rFonts w:cstheme="majorHAnsi"/>
                <w:b/>
                <w:bCs/>
                <w:sz w:val="20"/>
                <w:szCs w:val="20"/>
              </w:rPr>
            </w:pPr>
            <w:r w:rsidRPr="00CD47DF">
              <w:rPr>
                <w:rFonts w:cstheme="majorHAnsi"/>
                <w:b/>
                <w:bCs/>
                <w:sz w:val="20"/>
                <w:szCs w:val="20"/>
              </w:rPr>
              <w:t>0.007</w:t>
            </w:r>
          </w:p>
        </w:tc>
      </w:tr>
      <w:tr w:rsidR="004863DA" w:rsidRPr="00CD47DF" w:rsidTr="00D23007">
        <w:trPr>
          <w:trHeight w:val="251"/>
          <w:jc w:val="center"/>
        </w:trPr>
        <w:tc>
          <w:tcPr>
            <w:tcW w:w="2501" w:type="dxa"/>
            <w:tcBorders>
              <w:bottom w:val="single" w:sz="4" w:space="0" w:color="auto"/>
            </w:tcBorders>
            <w:shd w:val="clear" w:color="auto" w:fill="auto"/>
            <w:vAlign w:val="bottom"/>
          </w:tcPr>
          <w:p w:rsidR="004863DA" w:rsidRPr="00CD47DF" w:rsidRDefault="004863DA" w:rsidP="00D23007">
            <w:pPr>
              <w:rPr>
                <w:rFonts w:cstheme="majorHAnsi"/>
                <w:b/>
                <w:bCs/>
                <w:sz w:val="20"/>
                <w:szCs w:val="20"/>
              </w:rPr>
            </w:pPr>
            <w:r w:rsidRPr="00CD47DF">
              <w:rPr>
                <w:rFonts w:cstheme="majorHAnsi"/>
                <w:sz w:val="20"/>
                <w:szCs w:val="20"/>
              </w:rPr>
              <w:lastRenderedPageBreak/>
              <w:t>14. Availability of equipment</w:t>
            </w:r>
          </w:p>
        </w:tc>
        <w:tc>
          <w:tcPr>
            <w:tcW w:w="1784"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3.53 (0.78)</w:t>
            </w:r>
          </w:p>
        </w:tc>
        <w:tc>
          <w:tcPr>
            <w:tcW w:w="16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3.82 (0.94)</w:t>
            </w:r>
          </w:p>
        </w:tc>
        <w:tc>
          <w:tcPr>
            <w:tcW w:w="13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3.97 (0.90)</w:t>
            </w:r>
          </w:p>
        </w:tc>
        <w:tc>
          <w:tcPr>
            <w:tcW w:w="13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3.73 (0.88)</w:t>
            </w:r>
          </w:p>
        </w:tc>
        <w:tc>
          <w:tcPr>
            <w:tcW w:w="1167" w:type="dxa"/>
            <w:tcBorders>
              <w:bottom w:val="single" w:sz="4" w:space="0" w:color="auto"/>
            </w:tcBorders>
            <w:shd w:val="clear" w:color="auto" w:fill="auto"/>
          </w:tcPr>
          <w:p w:rsidR="004863DA" w:rsidRPr="00CD47DF" w:rsidRDefault="004863DA" w:rsidP="00D23007">
            <w:pPr>
              <w:jc w:val="center"/>
              <w:rPr>
                <w:rFonts w:cstheme="majorHAnsi"/>
                <w:b/>
                <w:bCs/>
                <w:sz w:val="20"/>
                <w:szCs w:val="20"/>
              </w:rPr>
            </w:pPr>
            <w:r w:rsidRPr="00CD47DF">
              <w:rPr>
                <w:rFonts w:cstheme="majorHAnsi"/>
                <w:b/>
                <w:bCs/>
                <w:sz w:val="20"/>
                <w:szCs w:val="20"/>
              </w:rPr>
              <w:t>0.028</w:t>
            </w:r>
          </w:p>
        </w:tc>
      </w:tr>
      <w:tr w:rsidR="004863DA" w:rsidRPr="00CD47DF" w:rsidTr="00D23007">
        <w:trPr>
          <w:trHeight w:val="251"/>
          <w:jc w:val="center"/>
        </w:trPr>
        <w:tc>
          <w:tcPr>
            <w:tcW w:w="2501" w:type="dxa"/>
            <w:tcBorders>
              <w:bottom w:val="single" w:sz="4" w:space="0" w:color="auto"/>
            </w:tcBorders>
            <w:shd w:val="clear" w:color="auto" w:fill="auto"/>
            <w:vAlign w:val="bottom"/>
          </w:tcPr>
          <w:p w:rsidR="004863DA" w:rsidRPr="00CD47DF" w:rsidRDefault="004863DA" w:rsidP="00D23007">
            <w:pPr>
              <w:rPr>
                <w:rFonts w:cstheme="majorHAnsi"/>
                <w:b/>
                <w:bCs/>
                <w:sz w:val="20"/>
                <w:szCs w:val="20"/>
              </w:rPr>
            </w:pPr>
            <w:r w:rsidRPr="00CD47DF">
              <w:rPr>
                <w:rFonts w:cstheme="majorHAnsi"/>
                <w:sz w:val="20"/>
                <w:szCs w:val="20"/>
              </w:rPr>
              <w:t>15. Condition and functionality of equipment</w:t>
            </w:r>
          </w:p>
        </w:tc>
        <w:tc>
          <w:tcPr>
            <w:tcW w:w="1784"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3.58 (0.85)</w:t>
            </w:r>
          </w:p>
        </w:tc>
        <w:tc>
          <w:tcPr>
            <w:tcW w:w="16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3.95 (0.90)</w:t>
            </w:r>
          </w:p>
        </w:tc>
        <w:tc>
          <w:tcPr>
            <w:tcW w:w="13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4.05 (0.99)</w:t>
            </w:r>
          </w:p>
        </w:tc>
        <w:tc>
          <w:tcPr>
            <w:tcW w:w="13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3.81 (0.91)</w:t>
            </w:r>
          </w:p>
        </w:tc>
        <w:tc>
          <w:tcPr>
            <w:tcW w:w="1167" w:type="dxa"/>
            <w:tcBorders>
              <w:bottom w:val="single" w:sz="4" w:space="0" w:color="auto"/>
            </w:tcBorders>
            <w:shd w:val="clear" w:color="auto" w:fill="auto"/>
          </w:tcPr>
          <w:p w:rsidR="004863DA" w:rsidRPr="00CD47DF" w:rsidRDefault="004863DA" w:rsidP="00D23007">
            <w:pPr>
              <w:jc w:val="center"/>
              <w:rPr>
                <w:rFonts w:cstheme="majorHAnsi"/>
                <w:b/>
                <w:bCs/>
                <w:sz w:val="20"/>
                <w:szCs w:val="20"/>
              </w:rPr>
            </w:pPr>
            <w:r w:rsidRPr="00CD47DF">
              <w:rPr>
                <w:rFonts w:cstheme="majorHAnsi"/>
                <w:b/>
                <w:bCs/>
                <w:sz w:val="20"/>
                <w:szCs w:val="20"/>
              </w:rPr>
              <w:t>0.005</w:t>
            </w:r>
          </w:p>
        </w:tc>
      </w:tr>
      <w:tr w:rsidR="004863DA" w:rsidRPr="00CD47DF" w:rsidTr="00D23007">
        <w:trPr>
          <w:trHeight w:val="251"/>
          <w:jc w:val="center"/>
        </w:trPr>
        <w:tc>
          <w:tcPr>
            <w:tcW w:w="2501" w:type="dxa"/>
            <w:shd w:val="clear" w:color="auto" w:fill="auto"/>
            <w:vAlign w:val="bottom"/>
          </w:tcPr>
          <w:p w:rsidR="004863DA" w:rsidRPr="00CD47DF" w:rsidRDefault="004863DA" w:rsidP="00D23007">
            <w:pPr>
              <w:rPr>
                <w:rFonts w:cstheme="majorHAnsi"/>
                <w:b/>
                <w:bCs/>
                <w:sz w:val="20"/>
                <w:szCs w:val="20"/>
              </w:rPr>
            </w:pPr>
            <w:r w:rsidRPr="00CD47DF">
              <w:rPr>
                <w:rFonts w:cstheme="majorHAnsi"/>
                <w:sz w:val="20"/>
                <w:szCs w:val="20"/>
              </w:rPr>
              <w:t>16. Availability of medication</w:t>
            </w:r>
          </w:p>
        </w:tc>
        <w:tc>
          <w:tcPr>
            <w:tcW w:w="1784" w:type="dxa"/>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2.66 (0.80)</w:t>
            </w:r>
          </w:p>
        </w:tc>
        <w:tc>
          <w:tcPr>
            <w:tcW w:w="1688" w:type="dxa"/>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2.53 (0.97)</w:t>
            </w:r>
          </w:p>
        </w:tc>
        <w:tc>
          <w:tcPr>
            <w:tcW w:w="1388" w:type="dxa"/>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1.95 (0.99)</w:t>
            </w:r>
          </w:p>
        </w:tc>
        <w:tc>
          <w:tcPr>
            <w:tcW w:w="1388" w:type="dxa"/>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2.48 (0.94)</w:t>
            </w:r>
          </w:p>
        </w:tc>
        <w:tc>
          <w:tcPr>
            <w:tcW w:w="1167" w:type="dxa"/>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0.347</w:t>
            </w:r>
          </w:p>
        </w:tc>
      </w:tr>
      <w:tr w:rsidR="004863DA" w:rsidRPr="00CD47DF" w:rsidTr="00D23007">
        <w:trPr>
          <w:trHeight w:val="251"/>
          <w:jc w:val="center"/>
        </w:trPr>
        <w:tc>
          <w:tcPr>
            <w:tcW w:w="2501" w:type="dxa"/>
            <w:shd w:val="clear" w:color="auto" w:fill="auto"/>
            <w:vAlign w:val="bottom"/>
          </w:tcPr>
          <w:p w:rsidR="004863DA" w:rsidRPr="00CD47DF" w:rsidRDefault="004863DA" w:rsidP="00D23007">
            <w:pPr>
              <w:rPr>
                <w:rFonts w:cstheme="majorHAnsi"/>
                <w:b/>
                <w:bCs/>
                <w:sz w:val="20"/>
                <w:szCs w:val="20"/>
              </w:rPr>
            </w:pPr>
            <w:r w:rsidRPr="00CD47DF">
              <w:rPr>
                <w:rFonts w:cstheme="majorHAnsi"/>
                <w:sz w:val="20"/>
                <w:szCs w:val="20"/>
              </w:rPr>
              <w:t>17.Facility cleanliness (including toilets)</w:t>
            </w:r>
          </w:p>
        </w:tc>
        <w:tc>
          <w:tcPr>
            <w:tcW w:w="1784" w:type="dxa"/>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4.00 (0.56)</w:t>
            </w:r>
          </w:p>
        </w:tc>
        <w:tc>
          <w:tcPr>
            <w:tcW w:w="1688" w:type="dxa"/>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3.95 (0.75)</w:t>
            </w:r>
          </w:p>
        </w:tc>
        <w:tc>
          <w:tcPr>
            <w:tcW w:w="1388" w:type="dxa"/>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4.00 (0.97)</w:t>
            </w:r>
          </w:p>
        </w:tc>
        <w:tc>
          <w:tcPr>
            <w:tcW w:w="1388" w:type="dxa"/>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3.98 (0.72)</w:t>
            </w:r>
          </w:p>
        </w:tc>
        <w:tc>
          <w:tcPr>
            <w:tcW w:w="1167" w:type="dxa"/>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0.642</w:t>
            </w:r>
          </w:p>
        </w:tc>
      </w:tr>
      <w:tr w:rsidR="004863DA" w:rsidRPr="00CD47DF" w:rsidTr="00D23007">
        <w:trPr>
          <w:trHeight w:val="251"/>
          <w:jc w:val="center"/>
        </w:trPr>
        <w:tc>
          <w:tcPr>
            <w:tcW w:w="2501" w:type="dxa"/>
            <w:shd w:val="clear" w:color="auto" w:fill="auto"/>
            <w:vAlign w:val="bottom"/>
          </w:tcPr>
          <w:p w:rsidR="004863DA" w:rsidRPr="00CD47DF" w:rsidRDefault="004863DA" w:rsidP="00D23007">
            <w:pPr>
              <w:rPr>
                <w:rFonts w:cstheme="majorHAnsi"/>
                <w:b/>
                <w:bCs/>
                <w:sz w:val="20"/>
                <w:szCs w:val="20"/>
              </w:rPr>
            </w:pPr>
            <w:r w:rsidRPr="00CD47DF">
              <w:rPr>
                <w:rFonts w:cstheme="majorHAnsi"/>
                <w:sz w:val="20"/>
                <w:szCs w:val="20"/>
              </w:rPr>
              <w:t>18.Staff friendliness and greetings</w:t>
            </w:r>
          </w:p>
        </w:tc>
        <w:tc>
          <w:tcPr>
            <w:tcW w:w="1784" w:type="dxa"/>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4.18 (0.53)</w:t>
            </w:r>
          </w:p>
        </w:tc>
        <w:tc>
          <w:tcPr>
            <w:tcW w:w="1688" w:type="dxa"/>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4.06 (0.85)</w:t>
            </w:r>
          </w:p>
        </w:tc>
        <w:tc>
          <w:tcPr>
            <w:tcW w:w="1388" w:type="dxa"/>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4.10 (1.19)</w:t>
            </w:r>
          </w:p>
        </w:tc>
        <w:tc>
          <w:tcPr>
            <w:tcW w:w="1388" w:type="dxa"/>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4.12 (0.81)</w:t>
            </w:r>
          </w:p>
        </w:tc>
        <w:tc>
          <w:tcPr>
            <w:tcW w:w="1167" w:type="dxa"/>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0.272</w:t>
            </w:r>
          </w:p>
        </w:tc>
      </w:tr>
      <w:tr w:rsidR="004863DA" w:rsidRPr="00CD47DF" w:rsidTr="00D23007">
        <w:trPr>
          <w:trHeight w:val="251"/>
          <w:jc w:val="center"/>
        </w:trPr>
        <w:tc>
          <w:tcPr>
            <w:tcW w:w="9918" w:type="dxa"/>
            <w:gridSpan w:val="6"/>
            <w:tcBorders>
              <w:bottom w:val="single" w:sz="4" w:space="0" w:color="auto"/>
            </w:tcBorders>
            <w:shd w:val="clear" w:color="auto" w:fill="auto"/>
            <w:vAlign w:val="bottom"/>
          </w:tcPr>
          <w:p w:rsidR="004863DA" w:rsidRPr="00CD47DF" w:rsidRDefault="004863DA" w:rsidP="00D23007">
            <w:pPr>
              <w:rPr>
                <w:rFonts w:cstheme="majorHAnsi"/>
                <w:b/>
                <w:bCs/>
                <w:sz w:val="20"/>
                <w:szCs w:val="20"/>
              </w:rPr>
            </w:pPr>
            <w:r w:rsidRPr="00CD47DF">
              <w:rPr>
                <w:rFonts w:cstheme="majorHAnsi"/>
                <w:b/>
                <w:bCs/>
                <w:sz w:val="20"/>
                <w:szCs w:val="20"/>
              </w:rPr>
              <w:t>Satisfaction regarding community health workers</w:t>
            </w:r>
          </w:p>
        </w:tc>
      </w:tr>
      <w:tr w:rsidR="004863DA" w:rsidRPr="00CD47DF" w:rsidTr="00D23007">
        <w:trPr>
          <w:trHeight w:val="251"/>
          <w:jc w:val="center"/>
        </w:trPr>
        <w:tc>
          <w:tcPr>
            <w:tcW w:w="2501" w:type="dxa"/>
            <w:shd w:val="clear" w:color="auto" w:fill="auto"/>
            <w:vAlign w:val="bottom"/>
          </w:tcPr>
          <w:p w:rsidR="004863DA" w:rsidRPr="00CD47DF" w:rsidRDefault="004863DA" w:rsidP="00D23007">
            <w:pPr>
              <w:rPr>
                <w:rFonts w:cstheme="majorHAnsi"/>
                <w:b/>
                <w:bCs/>
                <w:sz w:val="20"/>
                <w:szCs w:val="20"/>
              </w:rPr>
            </w:pPr>
            <w:r w:rsidRPr="00CD47DF">
              <w:rPr>
                <w:rFonts w:cstheme="majorHAnsi"/>
                <w:sz w:val="20"/>
                <w:szCs w:val="20"/>
              </w:rPr>
              <w:t>19. Community health worker skills</w:t>
            </w:r>
          </w:p>
        </w:tc>
        <w:tc>
          <w:tcPr>
            <w:tcW w:w="1784" w:type="dxa"/>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3.68 (0.79)</w:t>
            </w:r>
          </w:p>
        </w:tc>
        <w:tc>
          <w:tcPr>
            <w:tcW w:w="1688" w:type="dxa"/>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4.04 (0.76)</w:t>
            </w:r>
          </w:p>
        </w:tc>
        <w:tc>
          <w:tcPr>
            <w:tcW w:w="1388" w:type="dxa"/>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3.59 (0.85)</w:t>
            </w:r>
          </w:p>
        </w:tc>
        <w:tc>
          <w:tcPr>
            <w:tcW w:w="1388" w:type="dxa"/>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3.83 (0.81)</w:t>
            </w:r>
          </w:p>
        </w:tc>
        <w:tc>
          <w:tcPr>
            <w:tcW w:w="1167" w:type="dxa"/>
            <w:shd w:val="clear" w:color="auto" w:fill="auto"/>
          </w:tcPr>
          <w:p w:rsidR="004863DA" w:rsidRPr="00CD47DF" w:rsidRDefault="004863DA" w:rsidP="00D23007">
            <w:pPr>
              <w:jc w:val="center"/>
              <w:rPr>
                <w:rFonts w:cstheme="majorHAnsi"/>
                <w:b/>
                <w:bCs/>
                <w:sz w:val="20"/>
                <w:szCs w:val="20"/>
              </w:rPr>
            </w:pPr>
            <w:r w:rsidRPr="00CD47DF">
              <w:rPr>
                <w:rFonts w:cstheme="majorHAnsi"/>
                <w:b/>
                <w:bCs/>
                <w:sz w:val="20"/>
                <w:szCs w:val="20"/>
              </w:rPr>
              <w:t>0.008</w:t>
            </w:r>
          </w:p>
        </w:tc>
      </w:tr>
      <w:tr w:rsidR="004863DA" w:rsidRPr="00CD47DF" w:rsidTr="00D23007">
        <w:trPr>
          <w:trHeight w:val="251"/>
          <w:jc w:val="center"/>
        </w:trPr>
        <w:tc>
          <w:tcPr>
            <w:tcW w:w="2501" w:type="dxa"/>
            <w:shd w:val="clear" w:color="auto" w:fill="auto"/>
            <w:vAlign w:val="bottom"/>
          </w:tcPr>
          <w:p w:rsidR="004863DA" w:rsidRPr="00CD47DF" w:rsidRDefault="004863DA" w:rsidP="00D23007">
            <w:pPr>
              <w:rPr>
                <w:rFonts w:cstheme="majorHAnsi"/>
                <w:b/>
                <w:bCs/>
                <w:sz w:val="20"/>
                <w:szCs w:val="20"/>
              </w:rPr>
            </w:pPr>
            <w:r w:rsidRPr="00CD47DF">
              <w:rPr>
                <w:rFonts w:cstheme="majorHAnsi"/>
                <w:sz w:val="20"/>
                <w:szCs w:val="20"/>
              </w:rPr>
              <w:t>20. Privacy and confidentiality</w:t>
            </w:r>
          </w:p>
        </w:tc>
        <w:tc>
          <w:tcPr>
            <w:tcW w:w="1784" w:type="dxa"/>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3.95 (0.72)</w:t>
            </w:r>
          </w:p>
        </w:tc>
        <w:tc>
          <w:tcPr>
            <w:tcW w:w="1688" w:type="dxa"/>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4.22 (0.85)</w:t>
            </w:r>
          </w:p>
        </w:tc>
        <w:tc>
          <w:tcPr>
            <w:tcW w:w="1388" w:type="dxa"/>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4.00 (1.12)</w:t>
            </w:r>
          </w:p>
        </w:tc>
        <w:tc>
          <w:tcPr>
            <w:tcW w:w="1388" w:type="dxa"/>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4.09 (0.88)</w:t>
            </w:r>
          </w:p>
        </w:tc>
        <w:tc>
          <w:tcPr>
            <w:tcW w:w="1167" w:type="dxa"/>
            <w:shd w:val="clear" w:color="auto" w:fill="auto"/>
          </w:tcPr>
          <w:p w:rsidR="004863DA" w:rsidRPr="00CD47DF" w:rsidRDefault="004863DA" w:rsidP="00D23007">
            <w:pPr>
              <w:jc w:val="center"/>
              <w:rPr>
                <w:rFonts w:cstheme="majorHAnsi"/>
                <w:b/>
                <w:bCs/>
                <w:sz w:val="20"/>
                <w:szCs w:val="20"/>
              </w:rPr>
            </w:pPr>
            <w:r w:rsidRPr="00CD47DF">
              <w:rPr>
                <w:rFonts w:cstheme="majorHAnsi"/>
                <w:b/>
                <w:bCs/>
                <w:sz w:val="20"/>
                <w:szCs w:val="20"/>
              </w:rPr>
              <w:t>0.039</w:t>
            </w:r>
          </w:p>
        </w:tc>
      </w:tr>
      <w:tr w:rsidR="004863DA" w:rsidRPr="00CD47DF" w:rsidTr="00D23007">
        <w:trPr>
          <w:trHeight w:val="251"/>
          <w:jc w:val="center"/>
        </w:trPr>
        <w:tc>
          <w:tcPr>
            <w:tcW w:w="2501" w:type="dxa"/>
            <w:shd w:val="clear" w:color="auto" w:fill="auto"/>
            <w:vAlign w:val="bottom"/>
          </w:tcPr>
          <w:p w:rsidR="004863DA" w:rsidRPr="00CD47DF" w:rsidRDefault="004863DA" w:rsidP="00D23007">
            <w:pPr>
              <w:rPr>
                <w:rFonts w:cstheme="majorHAnsi"/>
                <w:b/>
                <w:bCs/>
                <w:sz w:val="20"/>
                <w:szCs w:val="20"/>
              </w:rPr>
            </w:pPr>
            <w:r w:rsidRPr="00CD47DF">
              <w:rPr>
                <w:rFonts w:cstheme="majorHAnsi"/>
                <w:sz w:val="20"/>
                <w:szCs w:val="20"/>
              </w:rPr>
              <w:t>21. Explanations about health issues</w:t>
            </w:r>
          </w:p>
        </w:tc>
        <w:tc>
          <w:tcPr>
            <w:tcW w:w="1784" w:type="dxa"/>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3.37 (0.71)</w:t>
            </w:r>
          </w:p>
        </w:tc>
        <w:tc>
          <w:tcPr>
            <w:tcW w:w="1688" w:type="dxa"/>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4.01 (0.84)</w:t>
            </w:r>
          </w:p>
        </w:tc>
        <w:tc>
          <w:tcPr>
            <w:tcW w:w="1388" w:type="dxa"/>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3.31 (0.89)</w:t>
            </w:r>
          </w:p>
        </w:tc>
        <w:tc>
          <w:tcPr>
            <w:tcW w:w="1388" w:type="dxa"/>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3.65 (0.87)</w:t>
            </w:r>
          </w:p>
        </w:tc>
        <w:tc>
          <w:tcPr>
            <w:tcW w:w="1167" w:type="dxa"/>
            <w:shd w:val="clear" w:color="auto" w:fill="auto"/>
          </w:tcPr>
          <w:p w:rsidR="004863DA" w:rsidRPr="00CD47DF" w:rsidRDefault="004863DA" w:rsidP="00D23007">
            <w:pPr>
              <w:jc w:val="center"/>
              <w:rPr>
                <w:rFonts w:cstheme="majorHAnsi"/>
                <w:b/>
                <w:bCs/>
                <w:sz w:val="20"/>
                <w:szCs w:val="20"/>
              </w:rPr>
            </w:pPr>
            <w:r w:rsidRPr="00CD47DF">
              <w:rPr>
                <w:rFonts w:cstheme="majorHAnsi"/>
                <w:b/>
                <w:bCs/>
                <w:sz w:val="20"/>
                <w:szCs w:val="20"/>
              </w:rPr>
              <w:t>&lt;0.001</w:t>
            </w:r>
          </w:p>
        </w:tc>
      </w:tr>
      <w:tr w:rsidR="004863DA" w:rsidRPr="00CD47DF" w:rsidTr="00D23007">
        <w:trPr>
          <w:trHeight w:val="251"/>
          <w:jc w:val="center"/>
        </w:trPr>
        <w:tc>
          <w:tcPr>
            <w:tcW w:w="2501" w:type="dxa"/>
            <w:tcBorders>
              <w:bottom w:val="single" w:sz="4" w:space="0" w:color="auto"/>
            </w:tcBorders>
            <w:shd w:val="clear" w:color="auto" w:fill="auto"/>
            <w:vAlign w:val="bottom"/>
          </w:tcPr>
          <w:p w:rsidR="004863DA" w:rsidRPr="00CD47DF" w:rsidRDefault="004863DA" w:rsidP="00D23007">
            <w:pPr>
              <w:rPr>
                <w:rFonts w:cstheme="majorHAnsi"/>
                <w:b/>
                <w:bCs/>
                <w:sz w:val="20"/>
                <w:szCs w:val="20"/>
              </w:rPr>
            </w:pPr>
            <w:r w:rsidRPr="00CD47DF">
              <w:rPr>
                <w:rFonts w:cstheme="majorHAnsi"/>
                <w:sz w:val="20"/>
                <w:szCs w:val="20"/>
              </w:rPr>
              <w:t>22. Advice on when to seek care from facility</w:t>
            </w:r>
          </w:p>
        </w:tc>
        <w:tc>
          <w:tcPr>
            <w:tcW w:w="1784"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3.63 (0.82)</w:t>
            </w:r>
          </w:p>
        </w:tc>
        <w:tc>
          <w:tcPr>
            <w:tcW w:w="16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4.24 (0.83)</w:t>
            </w:r>
          </w:p>
        </w:tc>
        <w:tc>
          <w:tcPr>
            <w:tcW w:w="13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3.54 (1.05)</w:t>
            </w:r>
          </w:p>
        </w:tc>
        <w:tc>
          <w:tcPr>
            <w:tcW w:w="1388" w:type="dxa"/>
            <w:tcBorders>
              <w:bottom w:val="single" w:sz="4" w:space="0" w:color="auto"/>
            </w:tcBorders>
            <w:shd w:val="clear" w:color="auto" w:fill="auto"/>
          </w:tcPr>
          <w:p w:rsidR="004863DA" w:rsidRPr="00CD47DF" w:rsidRDefault="004863DA" w:rsidP="00D23007">
            <w:pPr>
              <w:jc w:val="center"/>
              <w:rPr>
                <w:rFonts w:cstheme="majorHAnsi"/>
                <w:sz w:val="20"/>
                <w:szCs w:val="20"/>
              </w:rPr>
            </w:pPr>
            <w:r w:rsidRPr="00CD47DF">
              <w:rPr>
                <w:rFonts w:cstheme="majorHAnsi"/>
                <w:sz w:val="20"/>
                <w:szCs w:val="20"/>
              </w:rPr>
              <w:t>3.89 (0.93)</w:t>
            </w:r>
          </w:p>
        </w:tc>
        <w:tc>
          <w:tcPr>
            <w:tcW w:w="1167" w:type="dxa"/>
            <w:tcBorders>
              <w:bottom w:val="single" w:sz="4" w:space="0" w:color="auto"/>
            </w:tcBorders>
            <w:shd w:val="clear" w:color="auto" w:fill="auto"/>
          </w:tcPr>
          <w:p w:rsidR="004863DA" w:rsidRPr="00CD47DF" w:rsidRDefault="004863DA" w:rsidP="00D23007">
            <w:pPr>
              <w:jc w:val="center"/>
              <w:rPr>
                <w:rFonts w:cstheme="majorHAnsi"/>
                <w:b/>
                <w:bCs/>
                <w:sz w:val="20"/>
                <w:szCs w:val="20"/>
              </w:rPr>
            </w:pPr>
            <w:r w:rsidRPr="00CD47DF">
              <w:rPr>
                <w:rFonts w:cstheme="majorHAnsi"/>
                <w:b/>
                <w:bCs/>
                <w:sz w:val="20"/>
                <w:szCs w:val="20"/>
              </w:rPr>
              <w:t>&lt;0.001</w:t>
            </w:r>
          </w:p>
        </w:tc>
      </w:tr>
    </w:tbl>
    <w:p w:rsidR="004863DA" w:rsidRPr="0052490A" w:rsidRDefault="004863DA" w:rsidP="004863DA">
      <w:pPr>
        <w:rPr>
          <w:rFonts w:cs="Arial"/>
          <w:sz w:val="20"/>
          <w:szCs w:val="20"/>
        </w:rPr>
      </w:pPr>
      <w:r w:rsidRPr="0052490A">
        <w:rPr>
          <w:rFonts w:cs="Arial"/>
          <w:sz w:val="20"/>
          <w:szCs w:val="20"/>
        </w:rPr>
        <w:t>* comparing the 2 following categories: within the network (n=</w:t>
      </w:r>
      <w:r>
        <w:rPr>
          <w:rFonts w:cs="Arial"/>
          <w:sz w:val="20"/>
          <w:szCs w:val="20"/>
        </w:rPr>
        <w:t>90</w:t>
      </w:r>
      <w:r w:rsidRPr="0052490A">
        <w:rPr>
          <w:rFonts w:cs="Arial"/>
          <w:sz w:val="20"/>
          <w:szCs w:val="20"/>
        </w:rPr>
        <w:t>) and outside the network (n=</w:t>
      </w:r>
      <w:r>
        <w:rPr>
          <w:rFonts w:cs="Arial"/>
          <w:sz w:val="20"/>
          <w:szCs w:val="20"/>
        </w:rPr>
        <w:t>85</w:t>
      </w:r>
      <w:r w:rsidRPr="0052490A">
        <w:rPr>
          <w:rFonts w:cs="Arial"/>
          <w:sz w:val="20"/>
          <w:szCs w:val="20"/>
        </w:rPr>
        <w:t xml:space="preserve">) </w:t>
      </w:r>
    </w:p>
    <w:p w:rsidR="004863DA" w:rsidRPr="0052490A" w:rsidRDefault="004863DA" w:rsidP="004863DA">
      <w:pPr>
        <w:rPr>
          <w:rFonts w:asciiTheme="majorHAnsi" w:hAnsiTheme="majorHAnsi" w:cstheme="majorHAnsi"/>
          <w:sz w:val="20"/>
          <w:szCs w:val="20"/>
        </w:rPr>
      </w:pPr>
      <w:r w:rsidRPr="0052490A">
        <w:rPr>
          <w:rFonts w:cs="Arial"/>
          <w:sz w:val="20"/>
          <w:szCs w:val="20"/>
        </w:rPr>
        <w:t>** categories with small values were combined to abide by the rules of used statistical</w:t>
      </w:r>
      <w:r w:rsidRPr="0052490A">
        <w:rPr>
          <w:rFonts w:asciiTheme="majorHAnsi" w:hAnsiTheme="majorHAnsi" w:cstheme="majorHAnsi"/>
          <w:sz w:val="20"/>
          <w:szCs w:val="20"/>
        </w:rPr>
        <w:t xml:space="preserve"> tests.</w:t>
      </w:r>
    </w:p>
    <w:p w:rsidR="004863DA" w:rsidRDefault="004863DA" w:rsidP="004863DA"/>
    <w:p w:rsidR="004863DA" w:rsidRDefault="004863DA" w:rsidP="004863DA"/>
    <w:p w:rsidR="004863DA" w:rsidRPr="00060FAD" w:rsidRDefault="004863DA" w:rsidP="004863DA">
      <w:pPr>
        <w:pStyle w:val="Caption"/>
        <w:rPr>
          <w:rFonts w:asciiTheme="majorHAnsi" w:hAnsiTheme="majorHAnsi" w:cstheme="majorHAnsi"/>
        </w:rPr>
      </w:pPr>
      <w:r w:rsidRPr="00F967BB">
        <w:t xml:space="preserve">Appendix </w:t>
      </w:r>
      <w:proofErr w:type="gramStart"/>
      <w:r w:rsidRPr="00F967BB">
        <w:t>3</w:t>
      </w:r>
      <w:r w:rsidRPr="00F967BB">
        <w:rPr>
          <w:rFonts w:asciiTheme="majorHAnsi" w:hAnsiTheme="majorHAnsi" w:cstheme="majorHAnsi"/>
          <w:b/>
          <w:bCs/>
        </w:rPr>
        <w:t>.Table</w:t>
      </w:r>
      <w:proofErr w:type="gramEnd"/>
      <w:r w:rsidRPr="00F967BB">
        <w:rPr>
          <w:rFonts w:asciiTheme="majorHAnsi" w:hAnsiTheme="majorHAnsi" w:cstheme="majorHAnsi"/>
          <w:b/>
          <w:bCs/>
        </w:rPr>
        <w:t xml:space="preserve"> 3b:</w:t>
      </w:r>
      <w:r w:rsidRPr="00F967BB">
        <w:rPr>
          <w:rFonts w:asciiTheme="majorHAnsi" w:hAnsiTheme="majorHAnsi" w:cstheme="majorHAnsi"/>
        </w:rPr>
        <w:t xml:space="preserve"> Experiences with service delivery and satisfaction levels among pregnant women living with NCD in Idleb, by facility type/affiliation to the network (N=233)</w:t>
      </w:r>
    </w:p>
    <w:tbl>
      <w:tblPr>
        <w:tblStyle w:val="TableGrid"/>
        <w:tblW w:w="9738"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393"/>
        <w:gridCol w:w="1763"/>
        <w:gridCol w:w="1669"/>
        <w:gridCol w:w="1374"/>
        <w:gridCol w:w="1378"/>
        <w:gridCol w:w="1161"/>
      </w:tblGrid>
      <w:tr w:rsidR="004863DA" w:rsidRPr="00FE6755" w:rsidTr="00D23007">
        <w:trPr>
          <w:trHeight w:val="267"/>
          <w:jc w:val="center"/>
        </w:trPr>
        <w:tc>
          <w:tcPr>
            <w:tcW w:w="2393" w:type="dxa"/>
            <w:tcBorders>
              <w:bottom w:val="single" w:sz="4" w:space="0" w:color="auto"/>
            </w:tcBorders>
            <w:shd w:val="clear" w:color="auto" w:fill="D9D9D9" w:themeFill="background1" w:themeFillShade="D9"/>
          </w:tcPr>
          <w:p w:rsidR="004863DA" w:rsidRPr="00FE6755" w:rsidRDefault="004863DA" w:rsidP="00D23007">
            <w:pPr>
              <w:rPr>
                <w:rFonts w:cs="Arial"/>
                <w:b/>
                <w:bCs/>
                <w:sz w:val="20"/>
                <w:szCs w:val="20"/>
              </w:rPr>
            </w:pPr>
            <w:r w:rsidRPr="00FE6755">
              <w:rPr>
                <w:rFonts w:cs="Arial"/>
                <w:b/>
                <w:bCs/>
                <w:sz w:val="20"/>
                <w:szCs w:val="20"/>
              </w:rPr>
              <w:t xml:space="preserve">Variables </w:t>
            </w:r>
          </w:p>
        </w:tc>
        <w:tc>
          <w:tcPr>
            <w:tcW w:w="1763" w:type="dxa"/>
            <w:tcBorders>
              <w:bottom w:val="single" w:sz="4" w:space="0" w:color="auto"/>
            </w:tcBorders>
            <w:shd w:val="clear" w:color="auto" w:fill="D9D9D9" w:themeFill="background1" w:themeFillShade="D9"/>
          </w:tcPr>
          <w:p w:rsidR="004863DA" w:rsidRPr="00FE6755" w:rsidRDefault="004863DA" w:rsidP="00D23007">
            <w:pPr>
              <w:jc w:val="center"/>
              <w:rPr>
                <w:rFonts w:cs="Arial"/>
                <w:b/>
                <w:bCs/>
                <w:sz w:val="20"/>
                <w:szCs w:val="20"/>
              </w:rPr>
            </w:pPr>
            <w:r w:rsidRPr="00FE6755">
              <w:rPr>
                <w:rFonts w:cs="Arial"/>
                <w:b/>
                <w:bCs/>
                <w:sz w:val="20"/>
                <w:szCs w:val="20"/>
              </w:rPr>
              <w:t>Within the network (n=87)</w:t>
            </w:r>
          </w:p>
        </w:tc>
        <w:tc>
          <w:tcPr>
            <w:tcW w:w="1669" w:type="dxa"/>
            <w:tcBorders>
              <w:bottom w:val="single" w:sz="4" w:space="0" w:color="auto"/>
            </w:tcBorders>
            <w:shd w:val="clear" w:color="auto" w:fill="D9D9D9" w:themeFill="background1" w:themeFillShade="D9"/>
          </w:tcPr>
          <w:p w:rsidR="004863DA" w:rsidRPr="00FE6755" w:rsidRDefault="004863DA" w:rsidP="00D23007">
            <w:pPr>
              <w:jc w:val="center"/>
              <w:rPr>
                <w:rFonts w:cs="Arial"/>
                <w:b/>
                <w:bCs/>
                <w:sz w:val="20"/>
                <w:szCs w:val="20"/>
              </w:rPr>
            </w:pPr>
            <w:r w:rsidRPr="00FE6755">
              <w:rPr>
                <w:rFonts w:cs="Arial"/>
                <w:b/>
                <w:bCs/>
                <w:sz w:val="20"/>
                <w:szCs w:val="20"/>
              </w:rPr>
              <w:t>Outside the network (n=105)</w:t>
            </w:r>
          </w:p>
        </w:tc>
        <w:tc>
          <w:tcPr>
            <w:tcW w:w="1374" w:type="dxa"/>
            <w:tcBorders>
              <w:bottom w:val="single" w:sz="4" w:space="0" w:color="auto"/>
            </w:tcBorders>
            <w:shd w:val="clear" w:color="auto" w:fill="D9D9D9" w:themeFill="background1" w:themeFillShade="D9"/>
          </w:tcPr>
          <w:p w:rsidR="004863DA" w:rsidRPr="00FE6755" w:rsidRDefault="004863DA" w:rsidP="00D23007">
            <w:pPr>
              <w:jc w:val="center"/>
              <w:rPr>
                <w:rFonts w:cs="Arial"/>
                <w:b/>
                <w:bCs/>
                <w:sz w:val="20"/>
                <w:szCs w:val="20"/>
              </w:rPr>
            </w:pPr>
            <w:r w:rsidRPr="00FE6755">
              <w:rPr>
                <w:rFonts w:cs="Arial"/>
                <w:b/>
                <w:bCs/>
                <w:sz w:val="20"/>
                <w:szCs w:val="20"/>
              </w:rPr>
              <w:t>Mobile Clinics (n=41)</w:t>
            </w:r>
          </w:p>
        </w:tc>
        <w:tc>
          <w:tcPr>
            <w:tcW w:w="1378" w:type="dxa"/>
            <w:tcBorders>
              <w:bottom w:val="single" w:sz="4" w:space="0" w:color="auto"/>
            </w:tcBorders>
            <w:shd w:val="clear" w:color="auto" w:fill="D9D9D9" w:themeFill="background1" w:themeFillShade="D9"/>
          </w:tcPr>
          <w:p w:rsidR="004863DA" w:rsidRPr="00FE6755" w:rsidRDefault="004863DA" w:rsidP="00D23007">
            <w:pPr>
              <w:jc w:val="center"/>
              <w:rPr>
                <w:rFonts w:cs="Arial"/>
                <w:b/>
                <w:bCs/>
                <w:sz w:val="20"/>
                <w:szCs w:val="20"/>
              </w:rPr>
            </w:pPr>
            <w:r w:rsidRPr="00FE6755">
              <w:rPr>
                <w:rFonts w:cs="Arial"/>
                <w:b/>
                <w:bCs/>
                <w:sz w:val="20"/>
                <w:szCs w:val="20"/>
              </w:rPr>
              <w:t xml:space="preserve">Total </w:t>
            </w:r>
          </w:p>
          <w:p w:rsidR="004863DA" w:rsidRPr="00FE6755" w:rsidRDefault="004863DA" w:rsidP="00D23007">
            <w:pPr>
              <w:jc w:val="center"/>
              <w:rPr>
                <w:rFonts w:cs="Arial"/>
                <w:b/>
                <w:bCs/>
                <w:sz w:val="20"/>
                <w:szCs w:val="20"/>
              </w:rPr>
            </w:pPr>
            <w:r w:rsidRPr="00FE6755">
              <w:rPr>
                <w:rFonts w:cs="Arial"/>
                <w:b/>
                <w:bCs/>
                <w:sz w:val="20"/>
                <w:szCs w:val="20"/>
              </w:rPr>
              <w:t xml:space="preserve">(N=233) </w:t>
            </w:r>
          </w:p>
        </w:tc>
        <w:tc>
          <w:tcPr>
            <w:tcW w:w="1161" w:type="dxa"/>
            <w:tcBorders>
              <w:bottom w:val="single" w:sz="4" w:space="0" w:color="auto"/>
            </w:tcBorders>
            <w:shd w:val="clear" w:color="auto" w:fill="D9D9D9" w:themeFill="background1" w:themeFillShade="D9"/>
          </w:tcPr>
          <w:p w:rsidR="004863DA" w:rsidRPr="00FE6755" w:rsidRDefault="004863DA" w:rsidP="00D23007">
            <w:pPr>
              <w:jc w:val="center"/>
              <w:rPr>
                <w:rFonts w:cs="Arial"/>
                <w:b/>
                <w:bCs/>
                <w:sz w:val="20"/>
                <w:szCs w:val="20"/>
              </w:rPr>
            </w:pPr>
            <w:r w:rsidRPr="00FE6755">
              <w:rPr>
                <w:rFonts w:cs="Arial"/>
                <w:b/>
                <w:bCs/>
                <w:sz w:val="20"/>
                <w:szCs w:val="20"/>
              </w:rPr>
              <w:t>p-value*</w:t>
            </w:r>
          </w:p>
        </w:tc>
      </w:tr>
      <w:tr w:rsidR="004863DA" w:rsidRPr="00FE6755" w:rsidTr="00D23007">
        <w:trPr>
          <w:trHeight w:val="267"/>
          <w:jc w:val="center"/>
        </w:trPr>
        <w:tc>
          <w:tcPr>
            <w:tcW w:w="2393" w:type="dxa"/>
            <w:tcBorders>
              <w:bottom w:val="single" w:sz="4" w:space="0" w:color="auto"/>
            </w:tcBorders>
            <w:shd w:val="clear" w:color="auto" w:fill="auto"/>
          </w:tcPr>
          <w:p w:rsidR="004863DA" w:rsidRPr="00FE6755" w:rsidRDefault="004863DA" w:rsidP="00D23007">
            <w:pPr>
              <w:rPr>
                <w:rFonts w:cs="Arial"/>
                <w:b/>
                <w:bCs/>
                <w:sz w:val="20"/>
                <w:szCs w:val="20"/>
              </w:rPr>
            </w:pPr>
            <w:r w:rsidRPr="00FE6755">
              <w:rPr>
                <w:rFonts w:cs="Arial"/>
                <w:b/>
                <w:bCs/>
                <w:sz w:val="20"/>
                <w:szCs w:val="20"/>
              </w:rPr>
              <w:t>First contact – going to the facility as a first option</w:t>
            </w:r>
          </w:p>
        </w:tc>
        <w:tc>
          <w:tcPr>
            <w:tcW w:w="1763"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82 (94.3)</w:t>
            </w:r>
          </w:p>
        </w:tc>
        <w:tc>
          <w:tcPr>
            <w:tcW w:w="1669"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101 (96.2)</w:t>
            </w:r>
          </w:p>
        </w:tc>
        <w:tc>
          <w:tcPr>
            <w:tcW w:w="1374"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39 (95.1)</w:t>
            </w:r>
          </w:p>
        </w:tc>
        <w:tc>
          <w:tcPr>
            <w:tcW w:w="1378"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222 (95.3)</w:t>
            </w:r>
          </w:p>
        </w:tc>
        <w:tc>
          <w:tcPr>
            <w:tcW w:w="1161"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0.734</w:t>
            </w:r>
          </w:p>
        </w:tc>
      </w:tr>
      <w:tr w:rsidR="004863DA" w:rsidRPr="00FE6755" w:rsidTr="00D23007">
        <w:trPr>
          <w:trHeight w:val="267"/>
          <w:jc w:val="center"/>
        </w:trPr>
        <w:tc>
          <w:tcPr>
            <w:tcW w:w="8577" w:type="dxa"/>
            <w:gridSpan w:val="5"/>
            <w:tcBorders>
              <w:bottom w:val="nil"/>
            </w:tcBorders>
          </w:tcPr>
          <w:p w:rsidR="004863DA" w:rsidRPr="00FE6755" w:rsidRDefault="004863DA" w:rsidP="00D23007">
            <w:pPr>
              <w:rPr>
                <w:rFonts w:cs="Arial"/>
                <w:b/>
                <w:bCs/>
                <w:sz w:val="20"/>
                <w:szCs w:val="20"/>
              </w:rPr>
            </w:pPr>
            <w:r w:rsidRPr="00FE6755">
              <w:rPr>
                <w:rFonts w:cs="Arial"/>
                <w:b/>
                <w:bCs/>
                <w:sz w:val="20"/>
                <w:szCs w:val="20"/>
              </w:rPr>
              <w:t xml:space="preserve">Confidence to be seen on the same day </w:t>
            </w:r>
          </w:p>
        </w:tc>
        <w:tc>
          <w:tcPr>
            <w:tcW w:w="1161" w:type="dxa"/>
            <w:tcBorders>
              <w:bottom w:val="nil"/>
            </w:tcBorders>
          </w:tcPr>
          <w:p w:rsidR="004863DA" w:rsidRPr="00FE6755" w:rsidRDefault="004863DA" w:rsidP="00D23007">
            <w:pPr>
              <w:jc w:val="center"/>
              <w:rPr>
                <w:rFonts w:cs="Arial"/>
                <w:sz w:val="20"/>
                <w:szCs w:val="20"/>
              </w:rPr>
            </w:pPr>
            <w:r w:rsidRPr="00FE6755">
              <w:rPr>
                <w:rFonts w:cs="Arial"/>
                <w:sz w:val="20"/>
                <w:szCs w:val="20"/>
              </w:rPr>
              <w:t>0.316**</w:t>
            </w:r>
          </w:p>
        </w:tc>
      </w:tr>
      <w:tr w:rsidR="004863DA" w:rsidRPr="00FE6755" w:rsidTr="00D23007">
        <w:trPr>
          <w:trHeight w:val="277"/>
          <w:jc w:val="center"/>
        </w:trPr>
        <w:tc>
          <w:tcPr>
            <w:tcW w:w="2393"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Strongly disagree</w:t>
            </w:r>
          </w:p>
        </w:tc>
        <w:tc>
          <w:tcPr>
            <w:tcW w:w="1763" w:type="dxa"/>
            <w:tcBorders>
              <w:top w:val="nil"/>
              <w:bottom w:val="nil"/>
            </w:tcBorders>
            <w:vAlign w:val="bottom"/>
          </w:tcPr>
          <w:p w:rsidR="004863DA" w:rsidRPr="00FE6755" w:rsidRDefault="004863DA" w:rsidP="00D23007">
            <w:pPr>
              <w:jc w:val="center"/>
              <w:rPr>
                <w:rFonts w:cs="Arial"/>
                <w:i/>
                <w:iCs/>
                <w:sz w:val="20"/>
                <w:szCs w:val="20"/>
              </w:rPr>
            </w:pPr>
            <w:r w:rsidRPr="00FE6755">
              <w:rPr>
                <w:rFonts w:cs="Arial"/>
                <w:i/>
                <w:iCs/>
                <w:sz w:val="20"/>
                <w:szCs w:val="20"/>
              </w:rPr>
              <w:t>0 (0.0)</w:t>
            </w:r>
          </w:p>
        </w:tc>
        <w:tc>
          <w:tcPr>
            <w:tcW w:w="1669" w:type="dxa"/>
            <w:tcBorders>
              <w:top w:val="nil"/>
              <w:bottom w:val="nil"/>
            </w:tcBorders>
            <w:vAlign w:val="bottom"/>
          </w:tcPr>
          <w:p w:rsidR="004863DA" w:rsidRPr="00FE6755" w:rsidRDefault="004863DA" w:rsidP="00D23007">
            <w:pPr>
              <w:jc w:val="center"/>
              <w:rPr>
                <w:rFonts w:cs="Arial"/>
                <w:i/>
                <w:iCs/>
                <w:sz w:val="20"/>
                <w:szCs w:val="20"/>
              </w:rPr>
            </w:pPr>
            <w:r w:rsidRPr="00FE6755">
              <w:rPr>
                <w:rFonts w:cs="Arial"/>
                <w:i/>
                <w:iCs/>
                <w:sz w:val="20"/>
                <w:szCs w:val="20"/>
              </w:rPr>
              <w:t>1 (1.0)</w:t>
            </w:r>
          </w:p>
        </w:tc>
        <w:tc>
          <w:tcPr>
            <w:tcW w:w="1374" w:type="dxa"/>
            <w:tcBorders>
              <w:top w:val="nil"/>
              <w:bottom w:val="nil"/>
            </w:tcBorders>
            <w:vAlign w:val="bottom"/>
          </w:tcPr>
          <w:p w:rsidR="004863DA" w:rsidRPr="00FE6755" w:rsidRDefault="004863DA" w:rsidP="00D23007">
            <w:pPr>
              <w:jc w:val="center"/>
              <w:rPr>
                <w:rFonts w:cs="Arial"/>
                <w:i/>
                <w:iCs/>
                <w:sz w:val="20"/>
                <w:szCs w:val="20"/>
              </w:rPr>
            </w:pPr>
            <w:r w:rsidRPr="00FE6755">
              <w:rPr>
                <w:rFonts w:cs="Arial"/>
                <w:i/>
                <w:iCs/>
                <w:sz w:val="20"/>
                <w:szCs w:val="20"/>
              </w:rPr>
              <w:t>0 (0.0)</w:t>
            </w:r>
          </w:p>
        </w:tc>
        <w:tc>
          <w:tcPr>
            <w:tcW w:w="1378" w:type="dxa"/>
            <w:tcBorders>
              <w:top w:val="nil"/>
              <w:bottom w:val="nil"/>
            </w:tcBorders>
            <w:vAlign w:val="bottom"/>
          </w:tcPr>
          <w:p w:rsidR="004863DA" w:rsidRPr="00FE6755" w:rsidRDefault="004863DA" w:rsidP="00D23007">
            <w:pPr>
              <w:jc w:val="center"/>
              <w:rPr>
                <w:rFonts w:cs="Arial"/>
                <w:i/>
                <w:iCs/>
                <w:sz w:val="20"/>
                <w:szCs w:val="20"/>
              </w:rPr>
            </w:pPr>
            <w:r w:rsidRPr="00FE6755">
              <w:rPr>
                <w:rFonts w:cs="Arial"/>
                <w:i/>
                <w:iCs/>
                <w:sz w:val="20"/>
                <w:szCs w:val="20"/>
              </w:rPr>
              <w:t>1 (0.4)</w:t>
            </w:r>
          </w:p>
        </w:tc>
        <w:tc>
          <w:tcPr>
            <w:tcW w:w="1161"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67"/>
          <w:jc w:val="center"/>
        </w:trPr>
        <w:tc>
          <w:tcPr>
            <w:tcW w:w="2393"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Disagree</w:t>
            </w:r>
          </w:p>
        </w:tc>
        <w:tc>
          <w:tcPr>
            <w:tcW w:w="1763" w:type="dxa"/>
            <w:tcBorders>
              <w:top w:val="nil"/>
              <w:bottom w:val="nil"/>
            </w:tcBorders>
            <w:vAlign w:val="bottom"/>
          </w:tcPr>
          <w:p w:rsidR="004863DA" w:rsidRPr="00FE6755" w:rsidRDefault="004863DA" w:rsidP="00D23007">
            <w:pPr>
              <w:jc w:val="center"/>
              <w:rPr>
                <w:rFonts w:cs="Arial"/>
                <w:i/>
                <w:iCs/>
                <w:sz w:val="20"/>
                <w:szCs w:val="20"/>
              </w:rPr>
            </w:pPr>
            <w:r w:rsidRPr="00FE6755">
              <w:rPr>
                <w:rFonts w:cs="Arial"/>
                <w:i/>
                <w:iCs/>
                <w:sz w:val="20"/>
                <w:szCs w:val="20"/>
              </w:rPr>
              <w:t>14 (16.1)</w:t>
            </w:r>
          </w:p>
        </w:tc>
        <w:tc>
          <w:tcPr>
            <w:tcW w:w="1669" w:type="dxa"/>
            <w:tcBorders>
              <w:top w:val="nil"/>
              <w:bottom w:val="nil"/>
            </w:tcBorders>
            <w:vAlign w:val="bottom"/>
          </w:tcPr>
          <w:p w:rsidR="004863DA" w:rsidRPr="00FE6755" w:rsidRDefault="004863DA" w:rsidP="00D23007">
            <w:pPr>
              <w:jc w:val="center"/>
              <w:rPr>
                <w:rFonts w:cs="Arial"/>
                <w:i/>
                <w:iCs/>
                <w:sz w:val="20"/>
                <w:szCs w:val="20"/>
              </w:rPr>
            </w:pPr>
            <w:r w:rsidRPr="00FE6755">
              <w:rPr>
                <w:rFonts w:cs="Arial"/>
                <w:i/>
                <w:iCs/>
                <w:sz w:val="20"/>
                <w:szCs w:val="20"/>
              </w:rPr>
              <w:t>8 (7.6)</w:t>
            </w:r>
          </w:p>
        </w:tc>
        <w:tc>
          <w:tcPr>
            <w:tcW w:w="1374" w:type="dxa"/>
            <w:tcBorders>
              <w:top w:val="nil"/>
              <w:bottom w:val="nil"/>
            </w:tcBorders>
            <w:vAlign w:val="bottom"/>
          </w:tcPr>
          <w:p w:rsidR="004863DA" w:rsidRPr="00FE6755" w:rsidRDefault="004863DA" w:rsidP="00D23007">
            <w:pPr>
              <w:jc w:val="center"/>
              <w:rPr>
                <w:rFonts w:cs="Arial"/>
                <w:i/>
                <w:iCs/>
                <w:sz w:val="20"/>
                <w:szCs w:val="20"/>
              </w:rPr>
            </w:pPr>
            <w:r w:rsidRPr="00FE6755">
              <w:rPr>
                <w:rFonts w:cs="Arial"/>
                <w:i/>
                <w:iCs/>
                <w:sz w:val="20"/>
                <w:szCs w:val="20"/>
              </w:rPr>
              <w:t>2 (4.9)</w:t>
            </w:r>
          </w:p>
        </w:tc>
        <w:tc>
          <w:tcPr>
            <w:tcW w:w="1378" w:type="dxa"/>
            <w:tcBorders>
              <w:top w:val="nil"/>
              <w:bottom w:val="nil"/>
            </w:tcBorders>
            <w:vAlign w:val="bottom"/>
          </w:tcPr>
          <w:p w:rsidR="004863DA" w:rsidRPr="00FE6755" w:rsidRDefault="004863DA" w:rsidP="00D23007">
            <w:pPr>
              <w:jc w:val="center"/>
              <w:rPr>
                <w:rFonts w:cs="Arial"/>
                <w:i/>
                <w:iCs/>
                <w:sz w:val="20"/>
                <w:szCs w:val="20"/>
              </w:rPr>
            </w:pPr>
            <w:r w:rsidRPr="00FE6755">
              <w:rPr>
                <w:rFonts w:cs="Arial"/>
                <w:i/>
                <w:iCs/>
                <w:sz w:val="20"/>
                <w:szCs w:val="20"/>
              </w:rPr>
              <w:t>24 (10.3)</w:t>
            </w:r>
          </w:p>
        </w:tc>
        <w:tc>
          <w:tcPr>
            <w:tcW w:w="1161"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77"/>
          <w:jc w:val="center"/>
        </w:trPr>
        <w:tc>
          <w:tcPr>
            <w:tcW w:w="2393"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 xml:space="preserve">Neutral </w:t>
            </w:r>
          </w:p>
        </w:tc>
        <w:tc>
          <w:tcPr>
            <w:tcW w:w="1763"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8 (9.2)</w:t>
            </w:r>
          </w:p>
        </w:tc>
        <w:tc>
          <w:tcPr>
            <w:tcW w:w="1669"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8 (7.6)</w:t>
            </w:r>
          </w:p>
        </w:tc>
        <w:tc>
          <w:tcPr>
            <w:tcW w:w="1374"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3 (7.3)</w:t>
            </w:r>
          </w:p>
        </w:tc>
        <w:tc>
          <w:tcPr>
            <w:tcW w:w="1378"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19 (8.2)</w:t>
            </w:r>
          </w:p>
        </w:tc>
        <w:tc>
          <w:tcPr>
            <w:tcW w:w="1161"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67"/>
          <w:jc w:val="center"/>
        </w:trPr>
        <w:tc>
          <w:tcPr>
            <w:tcW w:w="2393"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Agree</w:t>
            </w:r>
          </w:p>
        </w:tc>
        <w:tc>
          <w:tcPr>
            <w:tcW w:w="1763"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60 (69.0)</w:t>
            </w:r>
          </w:p>
        </w:tc>
        <w:tc>
          <w:tcPr>
            <w:tcW w:w="1669"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84 (80.0)</w:t>
            </w:r>
          </w:p>
        </w:tc>
        <w:tc>
          <w:tcPr>
            <w:tcW w:w="1374"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27 (65.9)</w:t>
            </w:r>
          </w:p>
        </w:tc>
        <w:tc>
          <w:tcPr>
            <w:tcW w:w="1378"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171 (73.4)</w:t>
            </w:r>
          </w:p>
        </w:tc>
        <w:tc>
          <w:tcPr>
            <w:tcW w:w="1161"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77"/>
          <w:jc w:val="center"/>
        </w:trPr>
        <w:tc>
          <w:tcPr>
            <w:tcW w:w="2393"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Strongly agree</w:t>
            </w:r>
          </w:p>
        </w:tc>
        <w:tc>
          <w:tcPr>
            <w:tcW w:w="1763"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5 (5.7)</w:t>
            </w:r>
          </w:p>
        </w:tc>
        <w:tc>
          <w:tcPr>
            <w:tcW w:w="1669"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4 (3.8)</w:t>
            </w:r>
          </w:p>
        </w:tc>
        <w:tc>
          <w:tcPr>
            <w:tcW w:w="1374"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9 (22.0)</w:t>
            </w:r>
          </w:p>
        </w:tc>
        <w:tc>
          <w:tcPr>
            <w:tcW w:w="1378"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18 (7.7)</w:t>
            </w:r>
          </w:p>
        </w:tc>
        <w:tc>
          <w:tcPr>
            <w:tcW w:w="1161"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67"/>
          <w:jc w:val="center"/>
        </w:trPr>
        <w:tc>
          <w:tcPr>
            <w:tcW w:w="8577" w:type="dxa"/>
            <w:gridSpan w:val="5"/>
            <w:tcBorders>
              <w:bottom w:val="nil"/>
            </w:tcBorders>
          </w:tcPr>
          <w:p w:rsidR="004863DA" w:rsidRPr="00FE6755" w:rsidRDefault="004863DA" w:rsidP="00D23007">
            <w:pPr>
              <w:rPr>
                <w:rFonts w:cs="Arial"/>
                <w:b/>
                <w:bCs/>
                <w:sz w:val="20"/>
                <w:szCs w:val="20"/>
              </w:rPr>
            </w:pPr>
            <w:r w:rsidRPr="00FE6755">
              <w:rPr>
                <w:rFonts w:cs="Arial"/>
                <w:b/>
                <w:bCs/>
                <w:sz w:val="20"/>
                <w:szCs w:val="20"/>
              </w:rPr>
              <w:t xml:space="preserve">Doctors/nurses knowing what problems important to the beneficiary </w:t>
            </w:r>
          </w:p>
        </w:tc>
        <w:tc>
          <w:tcPr>
            <w:tcW w:w="1161" w:type="dxa"/>
            <w:tcBorders>
              <w:bottom w:val="nil"/>
            </w:tcBorders>
          </w:tcPr>
          <w:p w:rsidR="004863DA" w:rsidRPr="00FE6755" w:rsidRDefault="004863DA" w:rsidP="00D23007">
            <w:pPr>
              <w:jc w:val="center"/>
              <w:rPr>
                <w:rFonts w:cs="Arial"/>
                <w:sz w:val="20"/>
                <w:szCs w:val="20"/>
              </w:rPr>
            </w:pPr>
            <w:r w:rsidRPr="00FE6755">
              <w:rPr>
                <w:rFonts w:cs="Arial"/>
                <w:sz w:val="20"/>
                <w:szCs w:val="20"/>
              </w:rPr>
              <w:t>0.289</w:t>
            </w:r>
          </w:p>
        </w:tc>
      </w:tr>
      <w:tr w:rsidR="004863DA" w:rsidRPr="00FE6755" w:rsidTr="00D23007">
        <w:trPr>
          <w:trHeight w:val="277"/>
          <w:jc w:val="center"/>
        </w:trPr>
        <w:tc>
          <w:tcPr>
            <w:tcW w:w="2393"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Strongly disagree</w:t>
            </w:r>
          </w:p>
        </w:tc>
        <w:tc>
          <w:tcPr>
            <w:tcW w:w="1763" w:type="dxa"/>
            <w:tcBorders>
              <w:top w:val="nil"/>
              <w:bottom w:val="nil"/>
            </w:tcBorders>
            <w:vAlign w:val="bottom"/>
          </w:tcPr>
          <w:p w:rsidR="004863DA" w:rsidRPr="00FE6755" w:rsidRDefault="004863DA" w:rsidP="00D23007">
            <w:pPr>
              <w:jc w:val="center"/>
              <w:rPr>
                <w:rFonts w:cs="Arial"/>
                <w:i/>
                <w:iCs/>
                <w:sz w:val="20"/>
                <w:szCs w:val="20"/>
              </w:rPr>
            </w:pPr>
            <w:r w:rsidRPr="00FE6755">
              <w:rPr>
                <w:rFonts w:cs="Arial"/>
                <w:i/>
                <w:iCs/>
                <w:sz w:val="20"/>
                <w:szCs w:val="20"/>
              </w:rPr>
              <w:t>0 (0.0)</w:t>
            </w:r>
          </w:p>
        </w:tc>
        <w:tc>
          <w:tcPr>
            <w:tcW w:w="1669" w:type="dxa"/>
            <w:tcBorders>
              <w:top w:val="nil"/>
              <w:bottom w:val="nil"/>
            </w:tcBorders>
            <w:vAlign w:val="bottom"/>
          </w:tcPr>
          <w:p w:rsidR="004863DA" w:rsidRPr="00FE6755" w:rsidRDefault="004863DA" w:rsidP="00D23007">
            <w:pPr>
              <w:jc w:val="center"/>
              <w:rPr>
                <w:rFonts w:cs="Arial"/>
                <w:i/>
                <w:iCs/>
                <w:sz w:val="20"/>
                <w:szCs w:val="20"/>
              </w:rPr>
            </w:pPr>
            <w:r w:rsidRPr="00FE6755">
              <w:rPr>
                <w:rFonts w:cs="Arial"/>
                <w:i/>
                <w:iCs/>
                <w:sz w:val="20"/>
                <w:szCs w:val="20"/>
              </w:rPr>
              <w:t>0 (0.0)</w:t>
            </w:r>
          </w:p>
        </w:tc>
        <w:tc>
          <w:tcPr>
            <w:tcW w:w="1374" w:type="dxa"/>
            <w:tcBorders>
              <w:top w:val="nil"/>
              <w:bottom w:val="nil"/>
            </w:tcBorders>
            <w:vAlign w:val="bottom"/>
          </w:tcPr>
          <w:p w:rsidR="004863DA" w:rsidRPr="00FE6755" w:rsidRDefault="004863DA" w:rsidP="00D23007">
            <w:pPr>
              <w:jc w:val="center"/>
              <w:rPr>
                <w:rFonts w:cs="Arial"/>
                <w:i/>
                <w:iCs/>
                <w:sz w:val="20"/>
                <w:szCs w:val="20"/>
              </w:rPr>
            </w:pPr>
            <w:r w:rsidRPr="00FE6755">
              <w:rPr>
                <w:rFonts w:cs="Arial"/>
                <w:i/>
                <w:iCs/>
                <w:sz w:val="20"/>
                <w:szCs w:val="20"/>
              </w:rPr>
              <w:t>0 (0.0)</w:t>
            </w:r>
          </w:p>
        </w:tc>
        <w:tc>
          <w:tcPr>
            <w:tcW w:w="1378" w:type="dxa"/>
            <w:tcBorders>
              <w:top w:val="nil"/>
              <w:bottom w:val="nil"/>
            </w:tcBorders>
            <w:vAlign w:val="bottom"/>
          </w:tcPr>
          <w:p w:rsidR="004863DA" w:rsidRPr="00FE6755" w:rsidRDefault="004863DA" w:rsidP="00D23007">
            <w:pPr>
              <w:jc w:val="center"/>
              <w:rPr>
                <w:rFonts w:cs="Arial"/>
                <w:i/>
                <w:iCs/>
                <w:sz w:val="20"/>
                <w:szCs w:val="20"/>
              </w:rPr>
            </w:pPr>
            <w:r w:rsidRPr="00FE6755">
              <w:rPr>
                <w:rFonts w:cs="Arial"/>
                <w:i/>
                <w:iCs/>
                <w:sz w:val="20"/>
                <w:szCs w:val="20"/>
              </w:rPr>
              <w:t>0 (0.0)</w:t>
            </w:r>
          </w:p>
        </w:tc>
        <w:tc>
          <w:tcPr>
            <w:tcW w:w="1161"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67"/>
          <w:jc w:val="center"/>
        </w:trPr>
        <w:tc>
          <w:tcPr>
            <w:tcW w:w="2393"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Disagree</w:t>
            </w:r>
          </w:p>
        </w:tc>
        <w:tc>
          <w:tcPr>
            <w:tcW w:w="1763" w:type="dxa"/>
            <w:tcBorders>
              <w:top w:val="nil"/>
              <w:bottom w:val="nil"/>
            </w:tcBorders>
            <w:vAlign w:val="bottom"/>
          </w:tcPr>
          <w:p w:rsidR="004863DA" w:rsidRPr="00FE6755" w:rsidRDefault="004863DA" w:rsidP="00D23007">
            <w:pPr>
              <w:jc w:val="center"/>
              <w:rPr>
                <w:rFonts w:cs="Arial"/>
                <w:i/>
                <w:iCs/>
                <w:sz w:val="20"/>
                <w:szCs w:val="20"/>
              </w:rPr>
            </w:pPr>
            <w:r w:rsidRPr="00FE6755">
              <w:rPr>
                <w:rFonts w:cs="Arial"/>
                <w:sz w:val="20"/>
                <w:szCs w:val="20"/>
              </w:rPr>
              <w:t>13 (14.9)</w:t>
            </w:r>
          </w:p>
        </w:tc>
        <w:tc>
          <w:tcPr>
            <w:tcW w:w="1669" w:type="dxa"/>
            <w:tcBorders>
              <w:top w:val="nil"/>
              <w:bottom w:val="nil"/>
            </w:tcBorders>
            <w:vAlign w:val="bottom"/>
          </w:tcPr>
          <w:p w:rsidR="004863DA" w:rsidRPr="00FE6755" w:rsidRDefault="004863DA" w:rsidP="00D23007">
            <w:pPr>
              <w:jc w:val="center"/>
              <w:rPr>
                <w:rFonts w:cs="Arial"/>
                <w:i/>
                <w:iCs/>
                <w:sz w:val="20"/>
                <w:szCs w:val="20"/>
              </w:rPr>
            </w:pPr>
            <w:r w:rsidRPr="00FE6755">
              <w:rPr>
                <w:rFonts w:cs="Arial"/>
                <w:sz w:val="20"/>
                <w:szCs w:val="20"/>
              </w:rPr>
              <w:t>10 (9.5)</w:t>
            </w:r>
          </w:p>
        </w:tc>
        <w:tc>
          <w:tcPr>
            <w:tcW w:w="1374" w:type="dxa"/>
            <w:tcBorders>
              <w:top w:val="nil"/>
              <w:bottom w:val="nil"/>
            </w:tcBorders>
            <w:vAlign w:val="bottom"/>
          </w:tcPr>
          <w:p w:rsidR="004863DA" w:rsidRPr="00FE6755" w:rsidRDefault="004863DA" w:rsidP="00D23007">
            <w:pPr>
              <w:jc w:val="center"/>
              <w:rPr>
                <w:rFonts w:cs="Arial"/>
                <w:i/>
                <w:iCs/>
                <w:sz w:val="20"/>
                <w:szCs w:val="20"/>
              </w:rPr>
            </w:pPr>
            <w:r w:rsidRPr="00FE6755">
              <w:rPr>
                <w:rFonts w:cs="Arial"/>
                <w:sz w:val="20"/>
                <w:szCs w:val="20"/>
              </w:rPr>
              <w:t>2 (4.9)</w:t>
            </w:r>
          </w:p>
        </w:tc>
        <w:tc>
          <w:tcPr>
            <w:tcW w:w="1378" w:type="dxa"/>
            <w:tcBorders>
              <w:top w:val="nil"/>
              <w:bottom w:val="nil"/>
            </w:tcBorders>
            <w:vAlign w:val="bottom"/>
          </w:tcPr>
          <w:p w:rsidR="004863DA" w:rsidRPr="00FE6755" w:rsidRDefault="004863DA" w:rsidP="00D23007">
            <w:pPr>
              <w:jc w:val="center"/>
              <w:rPr>
                <w:rFonts w:cs="Arial"/>
                <w:i/>
                <w:iCs/>
                <w:sz w:val="20"/>
                <w:szCs w:val="20"/>
              </w:rPr>
            </w:pPr>
            <w:r w:rsidRPr="00FE6755">
              <w:rPr>
                <w:rFonts w:cs="Arial"/>
                <w:sz w:val="20"/>
                <w:szCs w:val="20"/>
              </w:rPr>
              <w:t>25 (10.7)</w:t>
            </w:r>
          </w:p>
        </w:tc>
        <w:tc>
          <w:tcPr>
            <w:tcW w:w="1161"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77"/>
          <w:jc w:val="center"/>
        </w:trPr>
        <w:tc>
          <w:tcPr>
            <w:tcW w:w="2393"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 xml:space="preserve">Neutral </w:t>
            </w:r>
          </w:p>
        </w:tc>
        <w:tc>
          <w:tcPr>
            <w:tcW w:w="1763"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10 (11.5)</w:t>
            </w:r>
          </w:p>
        </w:tc>
        <w:tc>
          <w:tcPr>
            <w:tcW w:w="1669"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9 (8.6)</w:t>
            </w:r>
          </w:p>
        </w:tc>
        <w:tc>
          <w:tcPr>
            <w:tcW w:w="1374"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4 (9.8)</w:t>
            </w:r>
          </w:p>
        </w:tc>
        <w:tc>
          <w:tcPr>
            <w:tcW w:w="1378"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23 (9.9)</w:t>
            </w:r>
          </w:p>
        </w:tc>
        <w:tc>
          <w:tcPr>
            <w:tcW w:w="1161"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67"/>
          <w:jc w:val="center"/>
        </w:trPr>
        <w:tc>
          <w:tcPr>
            <w:tcW w:w="2393"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Agree</w:t>
            </w:r>
          </w:p>
        </w:tc>
        <w:tc>
          <w:tcPr>
            <w:tcW w:w="1763"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61 (70.1)</w:t>
            </w:r>
          </w:p>
        </w:tc>
        <w:tc>
          <w:tcPr>
            <w:tcW w:w="1669"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77 (73.3)</w:t>
            </w:r>
          </w:p>
        </w:tc>
        <w:tc>
          <w:tcPr>
            <w:tcW w:w="1374"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29 (70.7)</w:t>
            </w:r>
          </w:p>
        </w:tc>
        <w:tc>
          <w:tcPr>
            <w:tcW w:w="1378"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167 (71.7)</w:t>
            </w:r>
          </w:p>
        </w:tc>
        <w:tc>
          <w:tcPr>
            <w:tcW w:w="1161"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77"/>
          <w:jc w:val="center"/>
        </w:trPr>
        <w:tc>
          <w:tcPr>
            <w:tcW w:w="2393"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Strongly agree</w:t>
            </w:r>
          </w:p>
        </w:tc>
        <w:tc>
          <w:tcPr>
            <w:tcW w:w="1763"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3 (3.4)</w:t>
            </w:r>
          </w:p>
        </w:tc>
        <w:tc>
          <w:tcPr>
            <w:tcW w:w="1669"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9 (8.6)</w:t>
            </w:r>
          </w:p>
        </w:tc>
        <w:tc>
          <w:tcPr>
            <w:tcW w:w="1374"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6 (14.6)</w:t>
            </w:r>
          </w:p>
        </w:tc>
        <w:tc>
          <w:tcPr>
            <w:tcW w:w="1378"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18 (7.7)</w:t>
            </w:r>
          </w:p>
        </w:tc>
        <w:tc>
          <w:tcPr>
            <w:tcW w:w="1161"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67"/>
          <w:jc w:val="center"/>
        </w:trPr>
        <w:tc>
          <w:tcPr>
            <w:tcW w:w="8577" w:type="dxa"/>
            <w:gridSpan w:val="5"/>
            <w:tcBorders>
              <w:bottom w:val="nil"/>
            </w:tcBorders>
          </w:tcPr>
          <w:p w:rsidR="004863DA" w:rsidRPr="00FE6755" w:rsidRDefault="004863DA" w:rsidP="00D23007">
            <w:pPr>
              <w:rPr>
                <w:rFonts w:cs="Arial"/>
                <w:b/>
                <w:bCs/>
                <w:sz w:val="20"/>
                <w:szCs w:val="20"/>
              </w:rPr>
            </w:pPr>
            <w:r w:rsidRPr="00FE6755">
              <w:rPr>
                <w:rFonts w:cs="Arial"/>
                <w:b/>
                <w:bCs/>
                <w:sz w:val="20"/>
                <w:szCs w:val="20"/>
              </w:rPr>
              <w:t>Doctors/nurses asking about referral visits to other specialists/services</w:t>
            </w:r>
          </w:p>
        </w:tc>
        <w:tc>
          <w:tcPr>
            <w:tcW w:w="1161" w:type="dxa"/>
            <w:tcBorders>
              <w:bottom w:val="nil"/>
            </w:tcBorders>
          </w:tcPr>
          <w:p w:rsidR="004863DA" w:rsidRPr="00FE6755" w:rsidRDefault="004863DA" w:rsidP="00D23007">
            <w:pPr>
              <w:jc w:val="center"/>
              <w:rPr>
                <w:rFonts w:cs="Arial"/>
                <w:b/>
                <w:bCs/>
                <w:sz w:val="20"/>
                <w:szCs w:val="20"/>
              </w:rPr>
            </w:pPr>
            <w:r w:rsidRPr="00FE6755">
              <w:rPr>
                <w:rFonts w:cs="Arial"/>
                <w:b/>
                <w:bCs/>
                <w:sz w:val="20"/>
                <w:szCs w:val="20"/>
              </w:rPr>
              <w:t>&lt; 0.001</w:t>
            </w:r>
          </w:p>
        </w:tc>
      </w:tr>
      <w:tr w:rsidR="004863DA" w:rsidRPr="00FE6755" w:rsidTr="00D23007">
        <w:trPr>
          <w:trHeight w:val="277"/>
          <w:jc w:val="center"/>
        </w:trPr>
        <w:tc>
          <w:tcPr>
            <w:tcW w:w="2393"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Strongly disagree</w:t>
            </w:r>
          </w:p>
        </w:tc>
        <w:tc>
          <w:tcPr>
            <w:tcW w:w="1763" w:type="dxa"/>
            <w:tcBorders>
              <w:top w:val="nil"/>
              <w:bottom w:val="nil"/>
            </w:tcBorders>
            <w:vAlign w:val="bottom"/>
          </w:tcPr>
          <w:p w:rsidR="004863DA" w:rsidRPr="00FE6755" w:rsidRDefault="004863DA" w:rsidP="00D23007">
            <w:pPr>
              <w:jc w:val="center"/>
              <w:rPr>
                <w:rFonts w:cs="Arial"/>
                <w:i/>
                <w:iCs/>
                <w:sz w:val="20"/>
                <w:szCs w:val="20"/>
              </w:rPr>
            </w:pPr>
            <w:r w:rsidRPr="00FE6755">
              <w:rPr>
                <w:rFonts w:cs="Arial"/>
                <w:i/>
                <w:iCs/>
                <w:sz w:val="20"/>
                <w:szCs w:val="20"/>
              </w:rPr>
              <w:t>0 (0.0)</w:t>
            </w:r>
          </w:p>
        </w:tc>
        <w:tc>
          <w:tcPr>
            <w:tcW w:w="1669" w:type="dxa"/>
            <w:tcBorders>
              <w:top w:val="nil"/>
              <w:bottom w:val="nil"/>
            </w:tcBorders>
            <w:vAlign w:val="bottom"/>
          </w:tcPr>
          <w:p w:rsidR="004863DA" w:rsidRPr="00FE6755" w:rsidRDefault="004863DA" w:rsidP="00D23007">
            <w:pPr>
              <w:jc w:val="center"/>
              <w:rPr>
                <w:rFonts w:cs="Arial"/>
                <w:i/>
                <w:iCs/>
                <w:sz w:val="20"/>
                <w:szCs w:val="20"/>
              </w:rPr>
            </w:pPr>
            <w:r w:rsidRPr="00FE6755">
              <w:rPr>
                <w:rFonts w:cs="Arial"/>
                <w:i/>
                <w:iCs/>
                <w:sz w:val="20"/>
                <w:szCs w:val="20"/>
              </w:rPr>
              <w:t>0 (0.0)</w:t>
            </w:r>
          </w:p>
        </w:tc>
        <w:tc>
          <w:tcPr>
            <w:tcW w:w="1374" w:type="dxa"/>
            <w:tcBorders>
              <w:top w:val="nil"/>
              <w:bottom w:val="nil"/>
            </w:tcBorders>
            <w:vAlign w:val="bottom"/>
          </w:tcPr>
          <w:p w:rsidR="004863DA" w:rsidRPr="00FE6755" w:rsidRDefault="004863DA" w:rsidP="00D23007">
            <w:pPr>
              <w:jc w:val="center"/>
              <w:rPr>
                <w:rFonts w:cs="Arial"/>
                <w:i/>
                <w:iCs/>
                <w:sz w:val="20"/>
                <w:szCs w:val="20"/>
              </w:rPr>
            </w:pPr>
            <w:r w:rsidRPr="00FE6755">
              <w:rPr>
                <w:rFonts w:cs="Arial"/>
                <w:i/>
                <w:iCs/>
                <w:sz w:val="20"/>
                <w:szCs w:val="20"/>
              </w:rPr>
              <w:t xml:space="preserve">0 (0.0) </w:t>
            </w:r>
          </w:p>
        </w:tc>
        <w:tc>
          <w:tcPr>
            <w:tcW w:w="1378" w:type="dxa"/>
            <w:tcBorders>
              <w:top w:val="nil"/>
              <w:bottom w:val="nil"/>
            </w:tcBorders>
            <w:vAlign w:val="bottom"/>
          </w:tcPr>
          <w:p w:rsidR="004863DA" w:rsidRPr="00FE6755" w:rsidRDefault="004863DA" w:rsidP="00D23007">
            <w:pPr>
              <w:jc w:val="center"/>
              <w:rPr>
                <w:rFonts w:cs="Arial"/>
                <w:i/>
                <w:iCs/>
                <w:sz w:val="20"/>
                <w:szCs w:val="20"/>
              </w:rPr>
            </w:pPr>
            <w:r w:rsidRPr="00FE6755">
              <w:rPr>
                <w:rFonts w:cs="Arial"/>
                <w:i/>
                <w:iCs/>
                <w:sz w:val="20"/>
                <w:szCs w:val="20"/>
              </w:rPr>
              <w:t>0 (0.0)</w:t>
            </w:r>
          </w:p>
        </w:tc>
        <w:tc>
          <w:tcPr>
            <w:tcW w:w="1161"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67"/>
          <w:jc w:val="center"/>
        </w:trPr>
        <w:tc>
          <w:tcPr>
            <w:tcW w:w="2393"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Disagree</w:t>
            </w:r>
          </w:p>
        </w:tc>
        <w:tc>
          <w:tcPr>
            <w:tcW w:w="1763" w:type="dxa"/>
            <w:tcBorders>
              <w:top w:val="nil"/>
              <w:bottom w:val="nil"/>
            </w:tcBorders>
            <w:vAlign w:val="bottom"/>
          </w:tcPr>
          <w:p w:rsidR="004863DA" w:rsidRPr="00FE6755" w:rsidRDefault="004863DA" w:rsidP="00D23007">
            <w:pPr>
              <w:jc w:val="center"/>
              <w:rPr>
                <w:rFonts w:cs="Arial"/>
                <w:i/>
                <w:iCs/>
                <w:sz w:val="20"/>
                <w:szCs w:val="20"/>
              </w:rPr>
            </w:pPr>
            <w:r w:rsidRPr="00FE6755">
              <w:rPr>
                <w:rFonts w:cs="Arial"/>
                <w:sz w:val="20"/>
                <w:szCs w:val="20"/>
              </w:rPr>
              <w:t>6 (6.9)</w:t>
            </w:r>
          </w:p>
        </w:tc>
        <w:tc>
          <w:tcPr>
            <w:tcW w:w="1669" w:type="dxa"/>
            <w:tcBorders>
              <w:top w:val="nil"/>
              <w:bottom w:val="nil"/>
            </w:tcBorders>
            <w:vAlign w:val="bottom"/>
          </w:tcPr>
          <w:p w:rsidR="004863DA" w:rsidRPr="00FE6755" w:rsidRDefault="004863DA" w:rsidP="00D23007">
            <w:pPr>
              <w:jc w:val="center"/>
              <w:rPr>
                <w:rFonts w:cs="Arial"/>
                <w:i/>
                <w:iCs/>
                <w:sz w:val="20"/>
                <w:szCs w:val="20"/>
              </w:rPr>
            </w:pPr>
            <w:r w:rsidRPr="00FE6755">
              <w:rPr>
                <w:rFonts w:cs="Arial"/>
                <w:sz w:val="20"/>
                <w:szCs w:val="20"/>
              </w:rPr>
              <w:t>27 (25.7)</w:t>
            </w:r>
          </w:p>
        </w:tc>
        <w:tc>
          <w:tcPr>
            <w:tcW w:w="1374" w:type="dxa"/>
            <w:tcBorders>
              <w:top w:val="nil"/>
              <w:bottom w:val="nil"/>
            </w:tcBorders>
            <w:vAlign w:val="bottom"/>
          </w:tcPr>
          <w:p w:rsidR="004863DA" w:rsidRPr="00FE6755" w:rsidRDefault="004863DA" w:rsidP="00D23007">
            <w:pPr>
              <w:jc w:val="center"/>
              <w:rPr>
                <w:rFonts w:cs="Arial"/>
                <w:i/>
                <w:iCs/>
                <w:sz w:val="20"/>
                <w:szCs w:val="20"/>
              </w:rPr>
            </w:pPr>
            <w:r w:rsidRPr="00FE6755">
              <w:rPr>
                <w:rFonts w:cs="Arial"/>
                <w:sz w:val="20"/>
                <w:szCs w:val="20"/>
              </w:rPr>
              <w:t>1 (2.4)</w:t>
            </w:r>
          </w:p>
        </w:tc>
        <w:tc>
          <w:tcPr>
            <w:tcW w:w="1378" w:type="dxa"/>
            <w:tcBorders>
              <w:top w:val="nil"/>
              <w:bottom w:val="nil"/>
            </w:tcBorders>
            <w:vAlign w:val="bottom"/>
          </w:tcPr>
          <w:p w:rsidR="004863DA" w:rsidRPr="00FE6755" w:rsidRDefault="004863DA" w:rsidP="00D23007">
            <w:pPr>
              <w:jc w:val="center"/>
              <w:rPr>
                <w:rFonts w:cs="Arial"/>
                <w:i/>
                <w:iCs/>
                <w:sz w:val="20"/>
                <w:szCs w:val="20"/>
              </w:rPr>
            </w:pPr>
            <w:r w:rsidRPr="00FE6755">
              <w:rPr>
                <w:rFonts w:cs="Arial"/>
                <w:sz w:val="20"/>
                <w:szCs w:val="20"/>
              </w:rPr>
              <w:t>34 (14.6)</w:t>
            </w:r>
          </w:p>
        </w:tc>
        <w:tc>
          <w:tcPr>
            <w:tcW w:w="1161"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77"/>
          <w:jc w:val="center"/>
        </w:trPr>
        <w:tc>
          <w:tcPr>
            <w:tcW w:w="2393"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 xml:space="preserve">Neutral </w:t>
            </w:r>
          </w:p>
        </w:tc>
        <w:tc>
          <w:tcPr>
            <w:tcW w:w="1763" w:type="dxa"/>
            <w:tcBorders>
              <w:top w:val="nil"/>
              <w:bottom w:val="nil"/>
            </w:tcBorders>
            <w:vAlign w:val="bottom"/>
          </w:tcPr>
          <w:p w:rsidR="004863DA" w:rsidRPr="00FE6755" w:rsidRDefault="004863DA" w:rsidP="00D23007">
            <w:pPr>
              <w:jc w:val="center"/>
              <w:rPr>
                <w:rFonts w:cs="Arial"/>
                <w:i/>
                <w:iCs/>
                <w:sz w:val="20"/>
                <w:szCs w:val="20"/>
              </w:rPr>
            </w:pPr>
            <w:r w:rsidRPr="00FE6755">
              <w:rPr>
                <w:rFonts w:cs="Arial"/>
                <w:sz w:val="20"/>
                <w:szCs w:val="20"/>
              </w:rPr>
              <w:t>10 (11.5)</w:t>
            </w:r>
          </w:p>
        </w:tc>
        <w:tc>
          <w:tcPr>
            <w:tcW w:w="1669" w:type="dxa"/>
            <w:tcBorders>
              <w:top w:val="nil"/>
              <w:bottom w:val="nil"/>
            </w:tcBorders>
            <w:vAlign w:val="bottom"/>
          </w:tcPr>
          <w:p w:rsidR="004863DA" w:rsidRPr="00FE6755" w:rsidRDefault="004863DA" w:rsidP="00D23007">
            <w:pPr>
              <w:jc w:val="center"/>
              <w:rPr>
                <w:rFonts w:cs="Arial"/>
                <w:i/>
                <w:iCs/>
                <w:sz w:val="20"/>
                <w:szCs w:val="20"/>
              </w:rPr>
            </w:pPr>
            <w:r w:rsidRPr="00FE6755">
              <w:rPr>
                <w:rFonts w:cs="Arial"/>
                <w:sz w:val="20"/>
                <w:szCs w:val="20"/>
              </w:rPr>
              <w:t>3 (2.9)</w:t>
            </w:r>
          </w:p>
        </w:tc>
        <w:tc>
          <w:tcPr>
            <w:tcW w:w="1374" w:type="dxa"/>
            <w:tcBorders>
              <w:top w:val="nil"/>
              <w:bottom w:val="nil"/>
            </w:tcBorders>
            <w:vAlign w:val="bottom"/>
          </w:tcPr>
          <w:p w:rsidR="004863DA" w:rsidRPr="00FE6755" w:rsidRDefault="004863DA" w:rsidP="00D23007">
            <w:pPr>
              <w:jc w:val="center"/>
              <w:rPr>
                <w:rFonts w:cs="Arial"/>
                <w:i/>
                <w:iCs/>
                <w:sz w:val="20"/>
                <w:szCs w:val="20"/>
              </w:rPr>
            </w:pPr>
            <w:r w:rsidRPr="00FE6755">
              <w:rPr>
                <w:rFonts w:cs="Arial"/>
                <w:sz w:val="20"/>
                <w:szCs w:val="20"/>
              </w:rPr>
              <w:t>2 (4.9)</w:t>
            </w:r>
          </w:p>
        </w:tc>
        <w:tc>
          <w:tcPr>
            <w:tcW w:w="1378" w:type="dxa"/>
            <w:tcBorders>
              <w:top w:val="nil"/>
              <w:bottom w:val="nil"/>
            </w:tcBorders>
            <w:vAlign w:val="bottom"/>
          </w:tcPr>
          <w:p w:rsidR="004863DA" w:rsidRPr="00FE6755" w:rsidRDefault="004863DA" w:rsidP="00D23007">
            <w:pPr>
              <w:jc w:val="center"/>
              <w:rPr>
                <w:rFonts w:cs="Arial"/>
                <w:i/>
                <w:iCs/>
                <w:sz w:val="20"/>
                <w:szCs w:val="20"/>
              </w:rPr>
            </w:pPr>
            <w:r w:rsidRPr="00FE6755">
              <w:rPr>
                <w:rFonts w:cs="Arial"/>
                <w:sz w:val="20"/>
                <w:szCs w:val="20"/>
              </w:rPr>
              <w:t>15 (6.4)</w:t>
            </w:r>
          </w:p>
        </w:tc>
        <w:tc>
          <w:tcPr>
            <w:tcW w:w="1161"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67"/>
          <w:jc w:val="center"/>
        </w:trPr>
        <w:tc>
          <w:tcPr>
            <w:tcW w:w="2393"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Agree</w:t>
            </w:r>
          </w:p>
        </w:tc>
        <w:tc>
          <w:tcPr>
            <w:tcW w:w="1763"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68 (78.2)</w:t>
            </w:r>
          </w:p>
        </w:tc>
        <w:tc>
          <w:tcPr>
            <w:tcW w:w="1669"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64 (61.0)</w:t>
            </w:r>
          </w:p>
        </w:tc>
        <w:tc>
          <w:tcPr>
            <w:tcW w:w="1374"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30 (73.2)</w:t>
            </w:r>
          </w:p>
        </w:tc>
        <w:tc>
          <w:tcPr>
            <w:tcW w:w="1378"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162 (69.5)</w:t>
            </w:r>
          </w:p>
        </w:tc>
        <w:tc>
          <w:tcPr>
            <w:tcW w:w="1161"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77"/>
          <w:jc w:val="center"/>
        </w:trPr>
        <w:tc>
          <w:tcPr>
            <w:tcW w:w="2393" w:type="dxa"/>
            <w:tcBorders>
              <w:top w:val="nil"/>
              <w:bottom w:val="nil"/>
            </w:tcBorders>
          </w:tcPr>
          <w:p w:rsidR="004863DA" w:rsidRPr="00FE6755" w:rsidRDefault="004863DA" w:rsidP="00D23007">
            <w:pPr>
              <w:ind w:left="720"/>
              <w:rPr>
                <w:rFonts w:cs="Arial"/>
                <w:sz w:val="20"/>
                <w:szCs w:val="20"/>
              </w:rPr>
            </w:pPr>
            <w:r w:rsidRPr="00FE6755">
              <w:rPr>
                <w:rFonts w:cs="Arial"/>
                <w:sz w:val="20"/>
                <w:szCs w:val="20"/>
              </w:rPr>
              <w:t>Strongly agree</w:t>
            </w:r>
          </w:p>
        </w:tc>
        <w:tc>
          <w:tcPr>
            <w:tcW w:w="1763"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3 (3.4)</w:t>
            </w:r>
          </w:p>
        </w:tc>
        <w:tc>
          <w:tcPr>
            <w:tcW w:w="1669"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11 (10.5)</w:t>
            </w:r>
          </w:p>
        </w:tc>
        <w:tc>
          <w:tcPr>
            <w:tcW w:w="1374"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8 (19.5)</w:t>
            </w:r>
          </w:p>
        </w:tc>
        <w:tc>
          <w:tcPr>
            <w:tcW w:w="1378" w:type="dxa"/>
            <w:tcBorders>
              <w:top w:val="nil"/>
              <w:bottom w:val="nil"/>
            </w:tcBorders>
            <w:vAlign w:val="bottom"/>
          </w:tcPr>
          <w:p w:rsidR="004863DA" w:rsidRPr="00FE6755" w:rsidRDefault="004863DA" w:rsidP="00D23007">
            <w:pPr>
              <w:jc w:val="center"/>
              <w:rPr>
                <w:rFonts w:cs="Arial"/>
                <w:sz w:val="20"/>
                <w:szCs w:val="20"/>
              </w:rPr>
            </w:pPr>
            <w:r w:rsidRPr="00FE6755">
              <w:rPr>
                <w:rFonts w:cs="Arial"/>
                <w:sz w:val="20"/>
                <w:szCs w:val="20"/>
              </w:rPr>
              <w:t>22 (9.4)</w:t>
            </w:r>
          </w:p>
        </w:tc>
        <w:tc>
          <w:tcPr>
            <w:tcW w:w="1161" w:type="dxa"/>
            <w:tcBorders>
              <w:top w:val="nil"/>
              <w:bottom w:val="nil"/>
            </w:tcBorders>
          </w:tcPr>
          <w:p w:rsidR="004863DA" w:rsidRPr="00FE6755" w:rsidRDefault="004863DA" w:rsidP="00D23007">
            <w:pPr>
              <w:jc w:val="center"/>
              <w:rPr>
                <w:rFonts w:cs="Arial"/>
                <w:sz w:val="20"/>
                <w:szCs w:val="20"/>
              </w:rPr>
            </w:pPr>
          </w:p>
        </w:tc>
      </w:tr>
      <w:tr w:rsidR="004863DA" w:rsidRPr="00FE6755" w:rsidTr="00D23007">
        <w:trPr>
          <w:trHeight w:val="267"/>
          <w:jc w:val="center"/>
        </w:trPr>
        <w:tc>
          <w:tcPr>
            <w:tcW w:w="9738" w:type="dxa"/>
            <w:gridSpan w:val="6"/>
            <w:tcBorders>
              <w:bottom w:val="nil"/>
            </w:tcBorders>
          </w:tcPr>
          <w:p w:rsidR="004863DA" w:rsidRPr="00FE6755" w:rsidRDefault="004863DA" w:rsidP="00D23007">
            <w:pPr>
              <w:jc w:val="center"/>
              <w:rPr>
                <w:rFonts w:cs="Arial"/>
                <w:b/>
                <w:bCs/>
                <w:sz w:val="20"/>
                <w:szCs w:val="20"/>
              </w:rPr>
            </w:pPr>
            <w:r w:rsidRPr="00FE6755">
              <w:rPr>
                <w:rFonts w:cs="Arial"/>
                <w:b/>
                <w:bCs/>
                <w:sz w:val="20"/>
                <w:szCs w:val="20"/>
              </w:rPr>
              <w:t>Patient satisfaction scores</w:t>
            </w:r>
          </w:p>
        </w:tc>
      </w:tr>
      <w:tr w:rsidR="004863DA" w:rsidRPr="00FE6755" w:rsidTr="00D23007">
        <w:trPr>
          <w:trHeight w:val="267"/>
          <w:jc w:val="center"/>
        </w:trPr>
        <w:tc>
          <w:tcPr>
            <w:tcW w:w="9738" w:type="dxa"/>
            <w:gridSpan w:val="6"/>
            <w:tcBorders>
              <w:bottom w:val="single" w:sz="4" w:space="0" w:color="auto"/>
            </w:tcBorders>
            <w:shd w:val="clear" w:color="auto" w:fill="auto"/>
            <w:vAlign w:val="bottom"/>
          </w:tcPr>
          <w:p w:rsidR="004863DA" w:rsidRPr="00FE6755" w:rsidRDefault="004863DA" w:rsidP="00D23007">
            <w:pPr>
              <w:rPr>
                <w:rFonts w:cs="Arial"/>
                <w:b/>
                <w:bCs/>
                <w:sz w:val="20"/>
                <w:szCs w:val="20"/>
              </w:rPr>
            </w:pPr>
            <w:r w:rsidRPr="00FE6755">
              <w:rPr>
                <w:rFonts w:cs="Arial"/>
                <w:b/>
                <w:bCs/>
                <w:sz w:val="20"/>
                <w:szCs w:val="20"/>
              </w:rPr>
              <w:t>Satisfaction regarding health staff during consultations</w:t>
            </w:r>
          </w:p>
        </w:tc>
      </w:tr>
      <w:tr w:rsidR="004863DA" w:rsidRPr="00FE6755" w:rsidTr="00D23007">
        <w:trPr>
          <w:trHeight w:val="267"/>
          <w:jc w:val="center"/>
        </w:trPr>
        <w:tc>
          <w:tcPr>
            <w:tcW w:w="2393" w:type="dxa"/>
            <w:tcBorders>
              <w:bottom w:val="single" w:sz="4" w:space="0" w:color="auto"/>
            </w:tcBorders>
            <w:shd w:val="clear" w:color="auto" w:fill="auto"/>
            <w:vAlign w:val="bottom"/>
          </w:tcPr>
          <w:p w:rsidR="004863DA" w:rsidRPr="00FE6755" w:rsidRDefault="004863DA" w:rsidP="00D23007">
            <w:pPr>
              <w:rPr>
                <w:rFonts w:cs="Arial"/>
                <w:b/>
                <w:bCs/>
                <w:sz w:val="20"/>
                <w:szCs w:val="20"/>
              </w:rPr>
            </w:pPr>
            <w:r w:rsidRPr="00FE6755">
              <w:rPr>
                <w:rFonts w:cs="Arial"/>
                <w:sz w:val="20"/>
                <w:szCs w:val="20"/>
              </w:rPr>
              <w:t>1.Provider skills</w:t>
            </w:r>
          </w:p>
        </w:tc>
        <w:tc>
          <w:tcPr>
            <w:tcW w:w="1763"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4.11 (0.77)</w:t>
            </w:r>
          </w:p>
        </w:tc>
        <w:tc>
          <w:tcPr>
            <w:tcW w:w="1669"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4.36 (0.62)</w:t>
            </w:r>
          </w:p>
        </w:tc>
        <w:tc>
          <w:tcPr>
            <w:tcW w:w="1374"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3.73 (0.77)</w:t>
            </w:r>
          </w:p>
        </w:tc>
        <w:tc>
          <w:tcPr>
            <w:tcW w:w="1378"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4.16 (0.74)</w:t>
            </w:r>
          </w:p>
        </w:tc>
        <w:tc>
          <w:tcPr>
            <w:tcW w:w="1161" w:type="dxa"/>
            <w:tcBorders>
              <w:bottom w:val="single" w:sz="4" w:space="0" w:color="auto"/>
            </w:tcBorders>
            <w:shd w:val="clear" w:color="auto" w:fill="auto"/>
          </w:tcPr>
          <w:p w:rsidR="004863DA" w:rsidRPr="00FE6755" w:rsidRDefault="004863DA" w:rsidP="00D23007">
            <w:pPr>
              <w:jc w:val="center"/>
              <w:rPr>
                <w:rFonts w:cs="Arial"/>
                <w:b/>
                <w:bCs/>
                <w:sz w:val="20"/>
                <w:szCs w:val="20"/>
              </w:rPr>
            </w:pPr>
            <w:r w:rsidRPr="00FE6755">
              <w:rPr>
                <w:rFonts w:cs="Arial"/>
                <w:b/>
                <w:bCs/>
                <w:sz w:val="20"/>
                <w:szCs w:val="20"/>
              </w:rPr>
              <w:t>0.017</w:t>
            </w:r>
          </w:p>
        </w:tc>
      </w:tr>
      <w:tr w:rsidR="004863DA" w:rsidRPr="00FE6755" w:rsidTr="00D23007">
        <w:trPr>
          <w:trHeight w:val="267"/>
          <w:jc w:val="center"/>
        </w:trPr>
        <w:tc>
          <w:tcPr>
            <w:tcW w:w="2393" w:type="dxa"/>
            <w:tcBorders>
              <w:bottom w:val="single" w:sz="4" w:space="0" w:color="auto"/>
            </w:tcBorders>
            <w:shd w:val="clear" w:color="auto" w:fill="auto"/>
            <w:vAlign w:val="bottom"/>
          </w:tcPr>
          <w:p w:rsidR="004863DA" w:rsidRPr="00FE6755" w:rsidRDefault="004863DA" w:rsidP="00D23007">
            <w:pPr>
              <w:rPr>
                <w:rFonts w:cs="Arial"/>
                <w:b/>
                <w:bCs/>
                <w:sz w:val="20"/>
                <w:szCs w:val="20"/>
              </w:rPr>
            </w:pPr>
            <w:r w:rsidRPr="00FE6755">
              <w:rPr>
                <w:rFonts w:cs="Arial"/>
                <w:sz w:val="20"/>
                <w:szCs w:val="20"/>
              </w:rPr>
              <w:t>2.Being spoken to respectfully</w:t>
            </w:r>
          </w:p>
        </w:tc>
        <w:tc>
          <w:tcPr>
            <w:tcW w:w="1763"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4.25 (0.78)</w:t>
            </w:r>
          </w:p>
        </w:tc>
        <w:tc>
          <w:tcPr>
            <w:tcW w:w="1669"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4.33 (0.77)</w:t>
            </w:r>
          </w:p>
        </w:tc>
        <w:tc>
          <w:tcPr>
            <w:tcW w:w="1374"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4.15 (0.85)</w:t>
            </w:r>
          </w:p>
        </w:tc>
        <w:tc>
          <w:tcPr>
            <w:tcW w:w="1378"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4.27 (0.79)</w:t>
            </w:r>
          </w:p>
        </w:tc>
        <w:tc>
          <w:tcPr>
            <w:tcW w:w="1161"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0.474</w:t>
            </w:r>
          </w:p>
        </w:tc>
      </w:tr>
      <w:tr w:rsidR="004863DA" w:rsidRPr="00FE6755" w:rsidTr="00D23007">
        <w:trPr>
          <w:trHeight w:val="267"/>
          <w:jc w:val="center"/>
        </w:trPr>
        <w:tc>
          <w:tcPr>
            <w:tcW w:w="2393" w:type="dxa"/>
            <w:tcBorders>
              <w:bottom w:val="single" w:sz="4" w:space="0" w:color="auto"/>
            </w:tcBorders>
            <w:shd w:val="clear" w:color="auto" w:fill="auto"/>
            <w:vAlign w:val="bottom"/>
          </w:tcPr>
          <w:p w:rsidR="004863DA" w:rsidRPr="00FE6755" w:rsidRDefault="004863DA" w:rsidP="00D23007">
            <w:pPr>
              <w:rPr>
                <w:rFonts w:cs="Arial"/>
                <w:b/>
                <w:bCs/>
                <w:sz w:val="20"/>
                <w:szCs w:val="20"/>
              </w:rPr>
            </w:pPr>
            <w:r w:rsidRPr="00FE6755">
              <w:rPr>
                <w:rFonts w:cs="Arial"/>
                <w:sz w:val="20"/>
                <w:szCs w:val="20"/>
              </w:rPr>
              <w:lastRenderedPageBreak/>
              <w:t>3.Privacy during consultation</w:t>
            </w:r>
          </w:p>
        </w:tc>
        <w:tc>
          <w:tcPr>
            <w:tcW w:w="1763"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4.57 (0.71)</w:t>
            </w:r>
          </w:p>
        </w:tc>
        <w:tc>
          <w:tcPr>
            <w:tcW w:w="1669"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4.14 (0.89)</w:t>
            </w:r>
          </w:p>
        </w:tc>
        <w:tc>
          <w:tcPr>
            <w:tcW w:w="1374"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4.37 (0.83)</w:t>
            </w:r>
          </w:p>
        </w:tc>
        <w:tc>
          <w:tcPr>
            <w:tcW w:w="1378"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4.34 (0.84)</w:t>
            </w:r>
          </w:p>
        </w:tc>
        <w:tc>
          <w:tcPr>
            <w:tcW w:w="1161" w:type="dxa"/>
            <w:tcBorders>
              <w:bottom w:val="single" w:sz="4" w:space="0" w:color="auto"/>
            </w:tcBorders>
            <w:shd w:val="clear" w:color="auto" w:fill="auto"/>
          </w:tcPr>
          <w:p w:rsidR="004863DA" w:rsidRPr="00FE6755" w:rsidRDefault="004863DA" w:rsidP="00D23007">
            <w:pPr>
              <w:jc w:val="center"/>
              <w:rPr>
                <w:rFonts w:cs="Arial"/>
                <w:b/>
                <w:bCs/>
                <w:sz w:val="20"/>
                <w:szCs w:val="20"/>
              </w:rPr>
            </w:pPr>
            <w:r w:rsidRPr="00FE6755">
              <w:rPr>
                <w:rFonts w:cs="Arial"/>
                <w:b/>
                <w:bCs/>
                <w:sz w:val="20"/>
                <w:szCs w:val="20"/>
              </w:rPr>
              <w:t>&lt;0.001</w:t>
            </w:r>
          </w:p>
        </w:tc>
      </w:tr>
      <w:tr w:rsidR="004863DA" w:rsidRPr="00FE6755" w:rsidTr="00D23007">
        <w:trPr>
          <w:trHeight w:val="267"/>
          <w:jc w:val="center"/>
        </w:trPr>
        <w:tc>
          <w:tcPr>
            <w:tcW w:w="2393" w:type="dxa"/>
            <w:tcBorders>
              <w:bottom w:val="single" w:sz="4" w:space="0" w:color="auto"/>
            </w:tcBorders>
            <w:shd w:val="clear" w:color="auto" w:fill="auto"/>
            <w:vAlign w:val="bottom"/>
          </w:tcPr>
          <w:p w:rsidR="004863DA" w:rsidRPr="00FE6755" w:rsidRDefault="004863DA" w:rsidP="00D23007">
            <w:pPr>
              <w:rPr>
                <w:rFonts w:cs="Arial"/>
                <w:b/>
                <w:bCs/>
                <w:sz w:val="20"/>
                <w:szCs w:val="20"/>
              </w:rPr>
            </w:pPr>
            <w:r w:rsidRPr="00FE6755">
              <w:rPr>
                <w:rFonts w:cs="Arial"/>
                <w:sz w:val="20"/>
                <w:szCs w:val="20"/>
              </w:rPr>
              <w:t>4.Explanations about treatment options and alternatives</w:t>
            </w:r>
          </w:p>
        </w:tc>
        <w:tc>
          <w:tcPr>
            <w:tcW w:w="1763"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3.64 (0.96)</w:t>
            </w:r>
          </w:p>
        </w:tc>
        <w:tc>
          <w:tcPr>
            <w:tcW w:w="1669"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3.70 (0.89)</w:t>
            </w:r>
          </w:p>
        </w:tc>
        <w:tc>
          <w:tcPr>
            <w:tcW w:w="1374"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3.41 (0.77)</w:t>
            </w:r>
          </w:p>
        </w:tc>
        <w:tc>
          <w:tcPr>
            <w:tcW w:w="1378"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3.63 (0.90)</w:t>
            </w:r>
          </w:p>
        </w:tc>
        <w:tc>
          <w:tcPr>
            <w:tcW w:w="1161"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0.701</w:t>
            </w:r>
          </w:p>
        </w:tc>
      </w:tr>
      <w:tr w:rsidR="004863DA" w:rsidRPr="00FE6755" w:rsidTr="00D23007">
        <w:trPr>
          <w:trHeight w:val="267"/>
          <w:jc w:val="center"/>
        </w:trPr>
        <w:tc>
          <w:tcPr>
            <w:tcW w:w="2393" w:type="dxa"/>
            <w:tcBorders>
              <w:bottom w:val="single" w:sz="4" w:space="0" w:color="auto"/>
            </w:tcBorders>
            <w:shd w:val="clear" w:color="auto" w:fill="auto"/>
            <w:vAlign w:val="bottom"/>
          </w:tcPr>
          <w:p w:rsidR="004863DA" w:rsidRPr="00FE6755" w:rsidRDefault="004863DA" w:rsidP="00D23007">
            <w:pPr>
              <w:rPr>
                <w:rFonts w:cs="Arial"/>
                <w:b/>
                <w:bCs/>
                <w:sz w:val="20"/>
                <w:szCs w:val="20"/>
              </w:rPr>
            </w:pPr>
            <w:r w:rsidRPr="00FE6755">
              <w:rPr>
                <w:rFonts w:cs="Arial"/>
                <w:sz w:val="20"/>
                <w:szCs w:val="20"/>
              </w:rPr>
              <w:t>5.Time availability for questions and clarifications</w:t>
            </w:r>
          </w:p>
        </w:tc>
        <w:tc>
          <w:tcPr>
            <w:tcW w:w="1763"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3.64 (0.96)</w:t>
            </w:r>
          </w:p>
        </w:tc>
        <w:tc>
          <w:tcPr>
            <w:tcW w:w="1669"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3.51 (0.92)</w:t>
            </w:r>
          </w:p>
        </w:tc>
        <w:tc>
          <w:tcPr>
            <w:tcW w:w="1374"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3.51 (0.67)</w:t>
            </w:r>
          </w:p>
        </w:tc>
        <w:tc>
          <w:tcPr>
            <w:tcW w:w="1378"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3.56 (0.90)</w:t>
            </w:r>
          </w:p>
        </w:tc>
        <w:tc>
          <w:tcPr>
            <w:tcW w:w="1161"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0.344</w:t>
            </w:r>
          </w:p>
        </w:tc>
      </w:tr>
      <w:tr w:rsidR="004863DA" w:rsidRPr="00FE6755" w:rsidTr="00D23007">
        <w:trPr>
          <w:trHeight w:val="267"/>
          <w:jc w:val="center"/>
        </w:trPr>
        <w:tc>
          <w:tcPr>
            <w:tcW w:w="2393" w:type="dxa"/>
            <w:tcBorders>
              <w:bottom w:val="single" w:sz="4" w:space="0" w:color="auto"/>
            </w:tcBorders>
            <w:shd w:val="clear" w:color="auto" w:fill="auto"/>
            <w:vAlign w:val="bottom"/>
          </w:tcPr>
          <w:p w:rsidR="004863DA" w:rsidRPr="00FE6755" w:rsidRDefault="004863DA" w:rsidP="00D23007">
            <w:pPr>
              <w:rPr>
                <w:rFonts w:cs="Arial"/>
                <w:b/>
                <w:bCs/>
                <w:sz w:val="20"/>
                <w:szCs w:val="20"/>
              </w:rPr>
            </w:pPr>
            <w:r w:rsidRPr="00FE6755">
              <w:rPr>
                <w:rFonts w:cs="Arial"/>
                <w:sz w:val="20"/>
                <w:szCs w:val="20"/>
              </w:rPr>
              <w:t>6.Clarity of explanations during consultation</w:t>
            </w:r>
          </w:p>
        </w:tc>
        <w:tc>
          <w:tcPr>
            <w:tcW w:w="1763"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3.77 (1.01)</w:t>
            </w:r>
          </w:p>
        </w:tc>
        <w:tc>
          <w:tcPr>
            <w:tcW w:w="1669"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3.72 (0.92)</w:t>
            </w:r>
          </w:p>
        </w:tc>
        <w:tc>
          <w:tcPr>
            <w:tcW w:w="1374"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3.68 (0.99)</w:t>
            </w:r>
          </w:p>
        </w:tc>
        <w:tc>
          <w:tcPr>
            <w:tcW w:w="1378"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3.73 (0.96)</w:t>
            </w:r>
          </w:p>
        </w:tc>
        <w:tc>
          <w:tcPr>
            <w:tcW w:w="1161"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0.741</w:t>
            </w:r>
          </w:p>
        </w:tc>
      </w:tr>
      <w:tr w:rsidR="004863DA" w:rsidRPr="00FE6755" w:rsidTr="00D23007">
        <w:trPr>
          <w:trHeight w:val="267"/>
          <w:jc w:val="center"/>
        </w:trPr>
        <w:tc>
          <w:tcPr>
            <w:tcW w:w="2393" w:type="dxa"/>
            <w:tcBorders>
              <w:bottom w:val="single" w:sz="4" w:space="0" w:color="auto"/>
            </w:tcBorders>
            <w:shd w:val="clear" w:color="auto" w:fill="auto"/>
            <w:vAlign w:val="bottom"/>
          </w:tcPr>
          <w:p w:rsidR="004863DA" w:rsidRPr="00FE6755" w:rsidRDefault="004863DA" w:rsidP="00D23007">
            <w:pPr>
              <w:rPr>
                <w:rFonts w:cs="Arial"/>
                <w:b/>
                <w:bCs/>
                <w:sz w:val="20"/>
                <w:szCs w:val="20"/>
              </w:rPr>
            </w:pPr>
            <w:r w:rsidRPr="00FE6755">
              <w:rPr>
                <w:rFonts w:cs="Arial"/>
                <w:sz w:val="20"/>
                <w:szCs w:val="20"/>
              </w:rPr>
              <w:t>7.Involvement in decision making about your health and treatment</w:t>
            </w:r>
          </w:p>
        </w:tc>
        <w:tc>
          <w:tcPr>
            <w:tcW w:w="1763"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3.41 (1.13)</w:t>
            </w:r>
          </w:p>
        </w:tc>
        <w:tc>
          <w:tcPr>
            <w:tcW w:w="1669"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3.65 (0.99)</w:t>
            </w:r>
          </w:p>
        </w:tc>
        <w:tc>
          <w:tcPr>
            <w:tcW w:w="1374"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3.34 (0.86)</w:t>
            </w:r>
          </w:p>
        </w:tc>
        <w:tc>
          <w:tcPr>
            <w:tcW w:w="1378"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3.51 (1.03)</w:t>
            </w:r>
          </w:p>
        </w:tc>
        <w:tc>
          <w:tcPr>
            <w:tcW w:w="1161"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0.128</w:t>
            </w:r>
          </w:p>
        </w:tc>
      </w:tr>
      <w:tr w:rsidR="004863DA" w:rsidRPr="00FE6755" w:rsidTr="00D23007">
        <w:trPr>
          <w:trHeight w:val="267"/>
          <w:jc w:val="center"/>
        </w:trPr>
        <w:tc>
          <w:tcPr>
            <w:tcW w:w="2393" w:type="dxa"/>
            <w:tcBorders>
              <w:bottom w:val="single" w:sz="4" w:space="0" w:color="auto"/>
            </w:tcBorders>
            <w:shd w:val="clear" w:color="auto" w:fill="auto"/>
            <w:vAlign w:val="bottom"/>
          </w:tcPr>
          <w:p w:rsidR="004863DA" w:rsidRPr="00FE6755" w:rsidRDefault="004863DA" w:rsidP="00D23007">
            <w:pPr>
              <w:rPr>
                <w:rFonts w:cs="Arial"/>
                <w:b/>
                <w:bCs/>
                <w:sz w:val="20"/>
                <w:szCs w:val="20"/>
              </w:rPr>
            </w:pPr>
            <w:r w:rsidRPr="00FE6755">
              <w:rPr>
                <w:rFonts w:cs="Arial"/>
                <w:sz w:val="20"/>
                <w:szCs w:val="20"/>
              </w:rPr>
              <w:t>8.Confidentiality of your personal information</w:t>
            </w:r>
          </w:p>
        </w:tc>
        <w:tc>
          <w:tcPr>
            <w:tcW w:w="1763"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4.68 (0.72)</w:t>
            </w:r>
          </w:p>
        </w:tc>
        <w:tc>
          <w:tcPr>
            <w:tcW w:w="1669"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4.43 (0.76)</w:t>
            </w:r>
          </w:p>
        </w:tc>
        <w:tc>
          <w:tcPr>
            <w:tcW w:w="1374"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4.51 (0.78)</w:t>
            </w:r>
          </w:p>
        </w:tc>
        <w:tc>
          <w:tcPr>
            <w:tcW w:w="1378"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4.54 (0.75)</w:t>
            </w:r>
          </w:p>
        </w:tc>
        <w:tc>
          <w:tcPr>
            <w:tcW w:w="1161" w:type="dxa"/>
            <w:tcBorders>
              <w:bottom w:val="single" w:sz="4" w:space="0" w:color="auto"/>
            </w:tcBorders>
            <w:shd w:val="clear" w:color="auto" w:fill="auto"/>
          </w:tcPr>
          <w:p w:rsidR="004863DA" w:rsidRPr="00FE6755" w:rsidRDefault="004863DA" w:rsidP="00D23007">
            <w:pPr>
              <w:jc w:val="center"/>
              <w:rPr>
                <w:rFonts w:cs="Arial"/>
                <w:b/>
                <w:bCs/>
                <w:sz w:val="20"/>
                <w:szCs w:val="20"/>
              </w:rPr>
            </w:pPr>
            <w:r w:rsidRPr="00FE6755">
              <w:rPr>
                <w:rFonts w:cs="Arial"/>
                <w:b/>
                <w:bCs/>
                <w:sz w:val="20"/>
                <w:szCs w:val="20"/>
              </w:rPr>
              <w:t>0.021</w:t>
            </w:r>
          </w:p>
        </w:tc>
      </w:tr>
      <w:tr w:rsidR="004863DA" w:rsidRPr="00FE6755" w:rsidTr="00D23007">
        <w:trPr>
          <w:trHeight w:val="267"/>
          <w:jc w:val="center"/>
        </w:trPr>
        <w:tc>
          <w:tcPr>
            <w:tcW w:w="2393" w:type="dxa"/>
            <w:tcBorders>
              <w:bottom w:val="single" w:sz="4" w:space="0" w:color="auto"/>
            </w:tcBorders>
            <w:shd w:val="clear" w:color="auto" w:fill="auto"/>
            <w:vAlign w:val="bottom"/>
          </w:tcPr>
          <w:p w:rsidR="004863DA" w:rsidRPr="00FE6755" w:rsidRDefault="004863DA" w:rsidP="00D23007">
            <w:pPr>
              <w:rPr>
                <w:rFonts w:cs="Arial"/>
                <w:b/>
                <w:bCs/>
                <w:sz w:val="20"/>
                <w:szCs w:val="20"/>
              </w:rPr>
            </w:pPr>
            <w:r w:rsidRPr="00FE6755">
              <w:rPr>
                <w:rFonts w:cs="Arial"/>
                <w:sz w:val="20"/>
                <w:szCs w:val="20"/>
              </w:rPr>
              <w:t>9. Availability of a private space for examination</w:t>
            </w:r>
          </w:p>
        </w:tc>
        <w:tc>
          <w:tcPr>
            <w:tcW w:w="1763"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4.57 (0.76)</w:t>
            </w:r>
          </w:p>
        </w:tc>
        <w:tc>
          <w:tcPr>
            <w:tcW w:w="1669"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4.52 (0.69)</w:t>
            </w:r>
          </w:p>
        </w:tc>
        <w:tc>
          <w:tcPr>
            <w:tcW w:w="1374"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3.51 (1.33)</w:t>
            </w:r>
          </w:p>
        </w:tc>
        <w:tc>
          <w:tcPr>
            <w:tcW w:w="1378"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4.36 (0.94)</w:t>
            </w:r>
          </w:p>
        </w:tc>
        <w:tc>
          <w:tcPr>
            <w:tcW w:w="1161"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0.631</w:t>
            </w:r>
          </w:p>
        </w:tc>
      </w:tr>
      <w:tr w:rsidR="004863DA" w:rsidRPr="00FE6755" w:rsidTr="00D23007">
        <w:trPr>
          <w:trHeight w:val="267"/>
          <w:jc w:val="center"/>
        </w:trPr>
        <w:tc>
          <w:tcPr>
            <w:tcW w:w="2393" w:type="dxa"/>
            <w:tcBorders>
              <w:bottom w:val="single" w:sz="4" w:space="0" w:color="auto"/>
            </w:tcBorders>
            <w:shd w:val="clear" w:color="auto" w:fill="auto"/>
            <w:vAlign w:val="bottom"/>
          </w:tcPr>
          <w:p w:rsidR="004863DA" w:rsidRPr="00FE6755" w:rsidRDefault="004863DA" w:rsidP="00D23007">
            <w:pPr>
              <w:rPr>
                <w:rFonts w:cs="Arial"/>
                <w:b/>
                <w:bCs/>
                <w:sz w:val="20"/>
                <w:szCs w:val="20"/>
              </w:rPr>
            </w:pPr>
            <w:r w:rsidRPr="00FE6755">
              <w:rPr>
                <w:rFonts w:cs="Arial"/>
                <w:sz w:val="20"/>
                <w:szCs w:val="20"/>
              </w:rPr>
              <w:t>10. Cleanliness of the space for examination</w:t>
            </w:r>
          </w:p>
        </w:tc>
        <w:tc>
          <w:tcPr>
            <w:tcW w:w="1763"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4.78 (0.58)</w:t>
            </w:r>
          </w:p>
        </w:tc>
        <w:tc>
          <w:tcPr>
            <w:tcW w:w="1669"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4.32 (0.79)</w:t>
            </w:r>
          </w:p>
        </w:tc>
        <w:tc>
          <w:tcPr>
            <w:tcW w:w="1374"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4.02 (1.04)</w:t>
            </w:r>
          </w:p>
        </w:tc>
        <w:tc>
          <w:tcPr>
            <w:tcW w:w="1378"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4.44 (0.82)</w:t>
            </w:r>
          </w:p>
        </w:tc>
        <w:tc>
          <w:tcPr>
            <w:tcW w:w="1161" w:type="dxa"/>
            <w:tcBorders>
              <w:bottom w:val="single" w:sz="4" w:space="0" w:color="auto"/>
            </w:tcBorders>
            <w:shd w:val="clear" w:color="auto" w:fill="auto"/>
          </w:tcPr>
          <w:p w:rsidR="004863DA" w:rsidRPr="00FE6755" w:rsidRDefault="004863DA" w:rsidP="00D23007">
            <w:pPr>
              <w:jc w:val="center"/>
              <w:rPr>
                <w:rFonts w:cs="Arial"/>
                <w:b/>
                <w:bCs/>
                <w:sz w:val="20"/>
                <w:szCs w:val="20"/>
              </w:rPr>
            </w:pPr>
            <w:r w:rsidRPr="00FE6755">
              <w:rPr>
                <w:rFonts w:cs="Arial"/>
                <w:b/>
                <w:bCs/>
                <w:sz w:val="20"/>
                <w:szCs w:val="20"/>
              </w:rPr>
              <w:t>&lt;0.001</w:t>
            </w:r>
          </w:p>
        </w:tc>
      </w:tr>
      <w:tr w:rsidR="004863DA" w:rsidRPr="00FE6755" w:rsidTr="00D23007">
        <w:trPr>
          <w:trHeight w:val="267"/>
          <w:jc w:val="center"/>
        </w:trPr>
        <w:tc>
          <w:tcPr>
            <w:tcW w:w="9738" w:type="dxa"/>
            <w:gridSpan w:val="6"/>
            <w:tcBorders>
              <w:bottom w:val="single" w:sz="4" w:space="0" w:color="auto"/>
            </w:tcBorders>
            <w:shd w:val="clear" w:color="auto" w:fill="auto"/>
            <w:vAlign w:val="bottom"/>
          </w:tcPr>
          <w:p w:rsidR="004863DA" w:rsidRPr="00FE6755" w:rsidRDefault="004863DA" w:rsidP="00D23007">
            <w:pPr>
              <w:rPr>
                <w:rFonts w:cs="Arial"/>
                <w:b/>
                <w:bCs/>
                <w:sz w:val="20"/>
                <w:szCs w:val="20"/>
              </w:rPr>
            </w:pPr>
            <w:r w:rsidRPr="00FE6755">
              <w:rPr>
                <w:rFonts w:cs="Arial"/>
                <w:b/>
                <w:bCs/>
                <w:sz w:val="20"/>
                <w:szCs w:val="20"/>
              </w:rPr>
              <w:t>Satisfaction regarding facilities</w:t>
            </w:r>
          </w:p>
        </w:tc>
      </w:tr>
      <w:tr w:rsidR="004863DA" w:rsidRPr="00FE6755" w:rsidTr="00D23007">
        <w:trPr>
          <w:trHeight w:val="267"/>
          <w:jc w:val="center"/>
        </w:trPr>
        <w:tc>
          <w:tcPr>
            <w:tcW w:w="2393" w:type="dxa"/>
            <w:tcBorders>
              <w:bottom w:val="single" w:sz="4" w:space="0" w:color="auto"/>
            </w:tcBorders>
            <w:shd w:val="clear" w:color="auto" w:fill="auto"/>
            <w:vAlign w:val="bottom"/>
          </w:tcPr>
          <w:p w:rsidR="004863DA" w:rsidRPr="00FE6755" w:rsidRDefault="004863DA" w:rsidP="00D23007">
            <w:pPr>
              <w:rPr>
                <w:rFonts w:cs="Arial"/>
                <w:b/>
                <w:bCs/>
                <w:sz w:val="20"/>
                <w:szCs w:val="20"/>
              </w:rPr>
            </w:pPr>
            <w:r w:rsidRPr="00FE6755">
              <w:rPr>
                <w:rFonts w:cs="Arial"/>
                <w:sz w:val="20"/>
                <w:szCs w:val="20"/>
              </w:rPr>
              <w:t>11.Waiting time for appointment scheduling</w:t>
            </w:r>
          </w:p>
        </w:tc>
        <w:tc>
          <w:tcPr>
            <w:tcW w:w="1763"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3.75 (1.09)</w:t>
            </w:r>
          </w:p>
        </w:tc>
        <w:tc>
          <w:tcPr>
            <w:tcW w:w="1669"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3.50 (0.93)</w:t>
            </w:r>
          </w:p>
        </w:tc>
        <w:tc>
          <w:tcPr>
            <w:tcW w:w="1374"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3.51 (0.68)</w:t>
            </w:r>
          </w:p>
        </w:tc>
        <w:tc>
          <w:tcPr>
            <w:tcW w:w="1378"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3.60 (0.96)</w:t>
            </w:r>
          </w:p>
        </w:tc>
        <w:tc>
          <w:tcPr>
            <w:tcW w:w="1161"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0.099</w:t>
            </w:r>
          </w:p>
        </w:tc>
      </w:tr>
      <w:tr w:rsidR="004863DA" w:rsidRPr="00FE6755" w:rsidTr="00D23007">
        <w:trPr>
          <w:trHeight w:val="267"/>
          <w:jc w:val="center"/>
        </w:trPr>
        <w:tc>
          <w:tcPr>
            <w:tcW w:w="2393" w:type="dxa"/>
            <w:tcBorders>
              <w:bottom w:val="single" w:sz="4" w:space="0" w:color="auto"/>
            </w:tcBorders>
            <w:shd w:val="clear" w:color="auto" w:fill="auto"/>
            <w:vAlign w:val="bottom"/>
          </w:tcPr>
          <w:p w:rsidR="004863DA" w:rsidRPr="00FE6755" w:rsidRDefault="004863DA" w:rsidP="00D23007">
            <w:pPr>
              <w:rPr>
                <w:rFonts w:cs="Arial"/>
                <w:b/>
                <w:bCs/>
                <w:sz w:val="20"/>
                <w:szCs w:val="20"/>
              </w:rPr>
            </w:pPr>
            <w:r w:rsidRPr="00FE6755">
              <w:rPr>
                <w:rFonts w:cs="Arial"/>
                <w:sz w:val="20"/>
                <w:szCs w:val="20"/>
              </w:rPr>
              <w:t>12.Waiting time in facility (for receiving services)</w:t>
            </w:r>
          </w:p>
        </w:tc>
        <w:tc>
          <w:tcPr>
            <w:tcW w:w="1763"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3.54 (1.04)</w:t>
            </w:r>
          </w:p>
        </w:tc>
        <w:tc>
          <w:tcPr>
            <w:tcW w:w="1669"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3.31 (0.86)</w:t>
            </w:r>
          </w:p>
        </w:tc>
        <w:tc>
          <w:tcPr>
            <w:tcW w:w="1374"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3.51 (0.84)</w:t>
            </w:r>
          </w:p>
        </w:tc>
        <w:tc>
          <w:tcPr>
            <w:tcW w:w="1378"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3.43 (0.93)</w:t>
            </w:r>
          </w:p>
        </w:tc>
        <w:tc>
          <w:tcPr>
            <w:tcW w:w="1161"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0.101</w:t>
            </w:r>
          </w:p>
        </w:tc>
      </w:tr>
      <w:tr w:rsidR="004863DA" w:rsidRPr="00FE6755" w:rsidTr="00D23007">
        <w:trPr>
          <w:trHeight w:val="267"/>
          <w:jc w:val="center"/>
        </w:trPr>
        <w:tc>
          <w:tcPr>
            <w:tcW w:w="2393" w:type="dxa"/>
            <w:tcBorders>
              <w:bottom w:val="single" w:sz="4" w:space="0" w:color="auto"/>
            </w:tcBorders>
            <w:shd w:val="clear" w:color="auto" w:fill="auto"/>
            <w:vAlign w:val="bottom"/>
          </w:tcPr>
          <w:p w:rsidR="004863DA" w:rsidRPr="00FE6755" w:rsidRDefault="004863DA" w:rsidP="00D23007">
            <w:pPr>
              <w:rPr>
                <w:rFonts w:cs="Arial"/>
                <w:b/>
                <w:bCs/>
                <w:sz w:val="20"/>
                <w:szCs w:val="20"/>
              </w:rPr>
            </w:pPr>
            <w:r w:rsidRPr="00FE6755">
              <w:rPr>
                <w:rFonts w:cs="Arial"/>
                <w:sz w:val="20"/>
                <w:szCs w:val="20"/>
              </w:rPr>
              <w:t>13.Waiting space (availability, crowdedness)</w:t>
            </w:r>
          </w:p>
        </w:tc>
        <w:tc>
          <w:tcPr>
            <w:tcW w:w="1763"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3.84 (0.97)</w:t>
            </w:r>
          </w:p>
        </w:tc>
        <w:tc>
          <w:tcPr>
            <w:tcW w:w="1669"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3.47 (1.00)</w:t>
            </w:r>
          </w:p>
        </w:tc>
        <w:tc>
          <w:tcPr>
            <w:tcW w:w="1374"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3.22 (0.99)</w:t>
            </w:r>
          </w:p>
        </w:tc>
        <w:tc>
          <w:tcPr>
            <w:tcW w:w="1378"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3.56 (1.01)</w:t>
            </w:r>
          </w:p>
        </w:tc>
        <w:tc>
          <w:tcPr>
            <w:tcW w:w="1161" w:type="dxa"/>
            <w:tcBorders>
              <w:bottom w:val="single" w:sz="4" w:space="0" w:color="auto"/>
            </w:tcBorders>
            <w:shd w:val="clear" w:color="auto" w:fill="auto"/>
          </w:tcPr>
          <w:p w:rsidR="004863DA" w:rsidRPr="00FE6755" w:rsidRDefault="004863DA" w:rsidP="00D23007">
            <w:pPr>
              <w:jc w:val="center"/>
              <w:rPr>
                <w:rFonts w:cs="Arial"/>
                <w:b/>
                <w:bCs/>
                <w:sz w:val="20"/>
                <w:szCs w:val="20"/>
              </w:rPr>
            </w:pPr>
            <w:r w:rsidRPr="00FE6755">
              <w:rPr>
                <w:rFonts w:cs="Arial"/>
                <w:b/>
                <w:bCs/>
                <w:sz w:val="20"/>
                <w:szCs w:val="20"/>
              </w:rPr>
              <w:t>0.010</w:t>
            </w:r>
          </w:p>
        </w:tc>
      </w:tr>
      <w:tr w:rsidR="004863DA" w:rsidRPr="00FE6755" w:rsidTr="00D23007">
        <w:trPr>
          <w:trHeight w:val="267"/>
          <w:jc w:val="center"/>
        </w:trPr>
        <w:tc>
          <w:tcPr>
            <w:tcW w:w="2393" w:type="dxa"/>
            <w:tcBorders>
              <w:bottom w:val="single" w:sz="4" w:space="0" w:color="auto"/>
            </w:tcBorders>
            <w:shd w:val="clear" w:color="auto" w:fill="auto"/>
            <w:vAlign w:val="bottom"/>
          </w:tcPr>
          <w:p w:rsidR="004863DA" w:rsidRPr="00FE6755" w:rsidRDefault="004863DA" w:rsidP="00D23007">
            <w:pPr>
              <w:rPr>
                <w:rFonts w:cs="Arial"/>
                <w:b/>
                <w:bCs/>
                <w:sz w:val="20"/>
                <w:szCs w:val="20"/>
              </w:rPr>
            </w:pPr>
            <w:r w:rsidRPr="00FE6755">
              <w:rPr>
                <w:rFonts w:cs="Arial"/>
                <w:sz w:val="20"/>
                <w:szCs w:val="20"/>
              </w:rPr>
              <w:t>14. Availability of equipment</w:t>
            </w:r>
          </w:p>
        </w:tc>
        <w:tc>
          <w:tcPr>
            <w:tcW w:w="1763"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3.86 (0.85)</w:t>
            </w:r>
          </w:p>
        </w:tc>
        <w:tc>
          <w:tcPr>
            <w:tcW w:w="1669"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3.92 (0.82)</w:t>
            </w:r>
          </w:p>
        </w:tc>
        <w:tc>
          <w:tcPr>
            <w:tcW w:w="1374"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4.10 (0.83)</w:t>
            </w:r>
          </w:p>
        </w:tc>
        <w:tc>
          <w:tcPr>
            <w:tcW w:w="1378"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3.93 (0.83)</w:t>
            </w:r>
          </w:p>
        </w:tc>
        <w:tc>
          <w:tcPr>
            <w:tcW w:w="1161"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0.610</w:t>
            </w:r>
          </w:p>
        </w:tc>
      </w:tr>
      <w:tr w:rsidR="004863DA" w:rsidRPr="00FE6755" w:rsidTr="00D23007">
        <w:trPr>
          <w:trHeight w:val="267"/>
          <w:jc w:val="center"/>
        </w:trPr>
        <w:tc>
          <w:tcPr>
            <w:tcW w:w="2393" w:type="dxa"/>
            <w:tcBorders>
              <w:bottom w:val="single" w:sz="4" w:space="0" w:color="auto"/>
            </w:tcBorders>
            <w:shd w:val="clear" w:color="auto" w:fill="auto"/>
            <w:vAlign w:val="bottom"/>
          </w:tcPr>
          <w:p w:rsidR="004863DA" w:rsidRPr="00FE6755" w:rsidRDefault="004863DA" w:rsidP="00D23007">
            <w:pPr>
              <w:rPr>
                <w:rFonts w:cs="Arial"/>
                <w:b/>
                <w:bCs/>
                <w:sz w:val="20"/>
                <w:szCs w:val="20"/>
              </w:rPr>
            </w:pPr>
            <w:r w:rsidRPr="00FE6755">
              <w:rPr>
                <w:rFonts w:cs="Arial"/>
                <w:sz w:val="20"/>
                <w:szCs w:val="20"/>
              </w:rPr>
              <w:t>15. Condition and functionality of equipment</w:t>
            </w:r>
          </w:p>
        </w:tc>
        <w:tc>
          <w:tcPr>
            <w:tcW w:w="1763"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3.75 (0.99)</w:t>
            </w:r>
          </w:p>
        </w:tc>
        <w:tc>
          <w:tcPr>
            <w:tcW w:w="1669"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3.88 (0.86)</w:t>
            </w:r>
          </w:p>
        </w:tc>
        <w:tc>
          <w:tcPr>
            <w:tcW w:w="1374"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4.02 (0.76)</w:t>
            </w:r>
          </w:p>
        </w:tc>
        <w:tc>
          <w:tcPr>
            <w:tcW w:w="1378"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3.85 (0.90)</w:t>
            </w:r>
          </w:p>
        </w:tc>
        <w:tc>
          <w:tcPr>
            <w:tcW w:w="1161"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0.342</w:t>
            </w:r>
          </w:p>
        </w:tc>
      </w:tr>
      <w:tr w:rsidR="004863DA" w:rsidRPr="00FE6755" w:rsidTr="00D23007">
        <w:trPr>
          <w:trHeight w:val="267"/>
          <w:jc w:val="center"/>
        </w:trPr>
        <w:tc>
          <w:tcPr>
            <w:tcW w:w="2393" w:type="dxa"/>
            <w:shd w:val="clear" w:color="auto" w:fill="auto"/>
            <w:vAlign w:val="bottom"/>
          </w:tcPr>
          <w:p w:rsidR="004863DA" w:rsidRPr="00FE6755" w:rsidRDefault="004863DA" w:rsidP="00D23007">
            <w:pPr>
              <w:rPr>
                <w:rFonts w:cs="Arial"/>
                <w:b/>
                <w:bCs/>
                <w:sz w:val="20"/>
                <w:szCs w:val="20"/>
              </w:rPr>
            </w:pPr>
            <w:r w:rsidRPr="00FE6755">
              <w:rPr>
                <w:rFonts w:cs="Arial"/>
                <w:sz w:val="20"/>
                <w:szCs w:val="20"/>
              </w:rPr>
              <w:t>16. Availability of medication</w:t>
            </w:r>
          </w:p>
        </w:tc>
        <w:tc>
          <w:tcPr>
            <w:tcW w:w="1763" w:type="dxa"/>
            <w:shd w:val="clear" w:color="auto" w:fill="auto"/>
          </w:tcPr>
          <w:p w:rsidR="004863DA" w:rsidRPr="00FE6755" w:rsidRDefault="004863DA" w:rsidP="00D23007">
            <w:pPr>
              <w:jc w:val="center"/>
              <w:rPr>
                <w:rFonts w:cs="Arial"/>
                <w:sz w:val="20"/>
                <w:szCs w:val="20"/>
              </w:rPr>
            </w:pPr>
            <w:r w:rsidRPr="00FE6755">
              <w:rPr>
                <w:rFonts w:cs="Arial"/>
                <w:sz w:val="20"/>
                <w:szCs w:val="20"/>
              </w:rPr>
              <w:t>2.92 (1.04)</w:t>
            </w:r>
          </w:p>
        </w:tc>
        <w:tc>
          <w:tcPr>
            <w:tcW w:w="1669" w:type="dxa"/>
            <w:shd w:val="clear" w:color="auto" w:fill="auto"/>
          </w:tcPr>
          <w:p w:rsidR="004863DA" w:rsidRPr="00FE6755" w:rsidRDefault="004863DA" w:rsidP="00D23007">
            <w:pPr>
              <w:jc w:val="center"/>
              <w:rPr>
                <w:rFonts w:cs="Arial"/>
                <w:sz w:val="20"/>
                <w:szCs w:val="20"/>
              </w:rPr>
            </w:pPr>
            <w:r w:rsidRPr="00FE6755">
              <w:rPr>
                <w:rFonts w:cs="Arial"/>
                <w:sz w:val="20"/>
                <w:szCs w:val="20"/>
              </w:rPr>
              <w:t>2.71 (1.05)</w:t>
            </w:r>
          </w:p>
        </w:tc>
        <w:tc>
          <w:tcPr>
            <w:tcW w:w="1374" w:type="dxa"/>
            <w:shd w:val="clear" w:color="auto" w:fill="auto"/>
          </w:tcPr>
          <w:p w:rsidR="004863DA" w:rsidRPr="00FE6755" w:rsidRDefault="004863DA" w:rsidP="00D23007">
            <w:pPr>
              <w:jc w:val="center"/>
              <w:rPr>
                <w:rFonts w:cs="Arial"/>
                <w:sz w:val="20"/>
                <w:szCs w:val="20"/>
              </w:rPr>
            </w:pPr>
            <w:r w:rsidRPr="00FE6755">
              <w:rPr>
                <w:rFonts w:cs="Arial"/>
                <w:sz w:val="20"/>
                <w:szCs w:val="20"/>
              </w:rPr>
              <w:t>3.15 (1.08)</w:t>
            </w:r>
          </w:p>
        </w:tc>
        <w:tc>
          <w:tcPr>
            <w:tcW w:w="1378" w:type="dxa"/>
            <w:shd w:val="clear" w:color="auto" w:fill="auto"/>
          </w:tcPr>
          <w:p w:rsidR="004863DA" w:rsidRPr="00FE6755" w:rsidRDefault="004863DA" w:rsidP="00D23007">
            <w:pPr>
              <w:jc w:val="center"/>
              <w:rPr>
                <w:rFonts w:cs="Arial"/>
                <w:sz w:val="20"/>
                <w:szCs w:val="20"/>
              </w:rPr>
            </w:pPr>
            <w:r w:rsidRPr="00FE6755">
              <w:rPr>
                <w:rFonts w:cs="Arial"/>
                <w:sz w:val="20"/>
                <w:szCs w:val="20"/>
              </w:rPr>
              <w:t>2.87 (1.06)</w:t>
            </w:r>
          </w:p>
        </w:tc>
        <w:tc>
          <w:tcPr>
            <w:tcW w:w="1161" w:type="dxa"/>
            <w:shd w:val="clear" w:color="auto" w:fill="auto"/>
          </w:tcPr>
          <w:p w:rsidR="004863DA" w:rsidRPr="00FE6755" w:rsidRDefault="004863DA" w:rsidP="00D23007">
            <w:pPr>
              <w:jc w:val="center"/>
              <w:rPr>
                <w:rFonts w:cs="Arial"/>
                <w:sz w:val="20"/>
                <w:szCs w:val="20"/>
              </w:rPr>
            </w:pPr>
            <w:r w:rsidRPr="00FE6755">
              <w:rPr>
                <w:rFonts w:cs="Arial"/>
                <w:sz w:val="20"/>
                <w:szCs w:val="20"/>
              </w:rPr>
              <w:t>0.177</w:t>
            </w:r>
          </w:p>
        </w:tc>
      </w:tr>
      <w:tr w:rsidR="004863DA" w:rsidRPr="00FE6755" w:rsidTr="00D23007">
        <w:trPr>
          <w:trHeight w:val="267"/>
          <w:jc w:val="center"/>
        </w:trPr>
        <w:tc>
          <w:tcPr>
            <w:tcW w:w="2393" w:type="dxa"/>
            <w:shd w:val="clear" w:color="auto" w:fill="auto"/>
            <w:vAlign w:val="bottom"/>
          </w:tcPr>
          <w:p w:rsidR="004863DA" w:rsidRPr="00FE6755" w:rsidRDefault="004863DA" w:rsidP="00D23007">
            <w:pPr>
              <w:rPr>
                <w:rFonts w:cs="Arial"/>
                <w:b/>
                <w:bCs/>
                <w:sz w:val="20"/>
                <w:szCs w:val="20"/>
              </w:rPr>
            </w:pPr>
            <w:r w:rsidRPr="00FE6755">
              <w:rPr>
                <w:rFonts w:cs="Arial"/>
                <w:sz w:val="20"/>
                <w:szCs w:val="20"/>
              </w:rPr>
              <w:t>17.Facility cleanliness (including toilets)</w:t>
            </w:r>
          </w:p>
        </w:tc>
        <w:tc>
          <w:tcPr>
            <w:tcW w:w="1763" w:type="dxa"/>
            <w:shd w:val="clear" w:color="auto" w:fill="auto"/>
          </w:tcPr>
          <w:p w:rsidR="004863DA" w:rsidRPr="00FE6755" w:rsidRDefault="004863DA" w:rsidP="00D23007">
            <w:pPr>
              <w:jc w:val="center"/>
              <w:rPr>
                <w:rFonts w:cs="Arial"/>
                <w:sz w:val="20"/>
                <w:szCs w:val="20"/>
              </w:rPr>
            </w:pPr>
            <w:r w:rsidRPr="00FE6755">
              <w:rPr>
                <w:rFonts w:cs="Arial"/>
                <w:sz w:val="20"/>
                <w:szCs w:val="20"/>
              </w:rPr>
              <w:t>4.43 (0.66)</w:t>
            </w:r>
          </w:p>
        </w:tc>
        <w:tc>
          <w:tcPr>
            <w:tcW w:w="1669" w:type="dxa"/>
            <w:shd w:val="clear" w:color="auto" w:fill="auto"/>
          </w:tcPr>
          <w:p w:rsidR="004863DA" w:rsidRPr="00FE6755" w:rsidRDefault="004863DA" w:rsidP="00D23007">
            <w:pPr>
              <w:jc w:val="center"/>
              <w:rPr>
                <w:rFonts w:cs="Arial"/>
                <w:sz w:val="20"/>
                <w:szCs w:val="20"/>
              </w:rPr>
            </w:pPr>
            <w:r w:rsidRPr="00FE6755">
              <w:rPr>
                <w:rFonts w:cs="Arial"/>
                <w:sz w:val="20"/>
                <w:szCs w:val="20"/>
              </w:rPr>
              <w:t>4.02 (0.85)</w:t>
            </w:r>
          </w:p>
        </w:tc>
        <w:tc>
          <w:tcPr>
            <w:tcW w:w="1374" w:type="dxa"/>
            <w:shd w:val="clear" w:color="auto" w:fill="auto"/>
          </w:tcPr>
          <w:p w:rsidR="004863DA" w:rsidRPr="00FE6755" w:rsidRDefault="004863DA" w:rsidP="00D23007">
            <w:pPr>
              <w:jc w:val="center"/>
              <w:rPr>
                <w:rFonts w:cs="Arial"/>
                <w:sz w:val="20"/>
                <w:szCs w:val="20"/>
              </w:rPr>
            </w:pPr>
            <w:r w:rsidRPr="00FE6755">
              <w:rPr>
                <w:rFonts w:cs="Arial"/>
                <w:sz w:val="20"/>
                <w:szCs w:val="20"/>
              </w:rPr>
              <w:t>3.59 (1.14)</w:t>
            </w:r>
          </w:p>
        </w:tc>
        <w:tc>
          <w:tcPr>
            <w:tcW w:w="1378" w:type="dxa"/>
            <w:shd w:val="clear" w:color="auto" w:fill="auto"/>
          </w:tcPr>
          <w:p w:rsidR="004863DA" w:rsidRPr="00FE6755" w:rsidRDefault="004863DA" w:rsidP="00D23007">
            <w:pPr>
              <w:jc w:val="center"/>
              <w:rPr>
                <w:rFonts w:cs="Arial"/>
                <w:sz w:val="20"/>
                <w:szCs w:val="20"/>
              </w:rPr>
            </w:pPr>
            <w:r w:rsidRPr="00FE6755">
              <w:rPr>
                <w:rFonts w:cs="Arial"/>
                <w:sz w:val="20"/>
                <w:szCs w:val="20"/>
              </w:rPr>
              <w:t>4.09 (0.89)</w:t>
            </w:r>
          </w:p>
        </w:tc>
        <w:tc>
          <w:tcPr>
            <w:tcW w:w="1161" w:type="dxa"/>
            <w:shd w:val="clear" w:color="auto" w:fill="auto"/>
          </w:tcPr>
          <w:p w:rsidR="004863DA" w:rsidRPr="00FE6755" w:rsidRDefault="004863DA" w:rsidP="00D23007">
            <w:pPr>
              <w:jc w:val="center"/>
              <w:rPr>
                <w:rFonts w:cs="Arial"/>
                <w:b/>
                <w:bCs/>
                <w:sz w:val="20"/>
                <w:szCs w:val="20"/>
              </w:rPr>
            </w:pPr>
            <w:r w:rsidRPr="00FE6755">
              <w:rPr>
                <w:rFonts w:cs="Arial"/>
                <w:b/>
                <w:bCs/>
                <w:sz w:val="20"/>
                <w:szCs w:val="20"/>
              </w:rPr>
              <w:t>&lt;0.001</w:t>
            </w:r>
          </w:p>
        </w:tc>
      </w:tr>
      <w:tr w:rsidR="004863DA" w:rsidRPr="00FE6755" w:rsidTr="00D23007">
        <w:trPr>
          <w:trHeight w:val="267"/>
          <w:jc w:val="center"/>
        </w:trPr>
        <w:tc>
          <w:tcPr>
            <w:tcW w:w="2393" w:type="dxa"/>
            <w:shd w:val="clear" w:color="auto" w:fill="auto"/>
            <w:vAlign w:val="bottom"/>
          </w:tcPr>
          <w:p w:rsidR="004863DA" w:rsidRPr="00FE6755" w:rsidRDefault="004863DA" w:rsidP="00D23007">
            <w:pPr>
              <w:rPr>
                <w:rFonts w:cs="Arial"/>
                <w:b/>
                <w:bCs/>
                <w:sz w:val="20"/>
                <w:szCs w:val="20"/>
              </w:rPr>
            </w:pPr>
            <w:r w:rsidRPr="00FE6755">
              <w:rPr>
                <w:rFonts w:cs="Arial"/>
                <w:sz w:val="20"/>
                <w:szCs w:val="20"/>
              </w:rPr>
              <w:t>18.Staff friendliness and greetings</w:t>
            </w:r>
          </w:p>
        </w:tc>
        <w:tc>
          <w:tcPr>
            <w:tcW w:w="1763" w:type="dxa"/>
            <w:shd w:val="clear" w:color="auto" w:fill="auto"/>
          </w:tcPr>
          <w:p w:rsidR="004863DA" w:rsidRPr="00FE6755" w:rsidRDefault="004863DA" w:rsidP="00D23007">
            <w:pPr>
              <w:jc w:val="center"/>
              <w:rPr>
                <w:rFonts w:cs="Arial"/>
                <w:sz w:val="20"/>
                <w:szCs w:val="20"/>
              </w:rPr>
            </w:pPr>
            <w:r w:rsidRPr="00FE6755">
              <w:rPr>
                <w:rFonts w:cs="Arial"/>
                <w:sz w:val="20"/>
                <w:szCs w:val="20"/>
              </w:rPr>
              <w:t>4.25 (0.77)</w:t>
            </w:r>
          </w:p>
        </w:tc>
        <w:tc>
          <w:tcPr>
            <w:tcW w:w="1669" w:type="dxa"/>
            <w:shd w:val="clear" w:color="auto" w:fill="auto"/>
          </w:tcPr>
          <w:p w:rsidR="004863DA" w:rsidRPr="00FE6755" w:rsidRDefault="004863DA" w:rsidP="00D23007">
            <w:pPr>
              <w:jc w:val="center"/>
              <w:rPr>
                <w:rFonts w:cs="Arial"/>
                <w:sz w:val="20"/>
                <w:szCs w:val="20"/>
              </w:rPr>
            </w:pPr>
            <w:r w:rsidRPr="00FE6755">
              <w:rPr>
                <w:rFonts w:cs="Arial"/>
                <w:sz w:val="20"/>
                <w:szCs w:val="20"/>
              </w:rPr>
              <w:t>4.30 (0.80)</w:t>
            </w:r>
          </w:p>
        </w:tc>
        <w:tc>
          <w:tcPr>
            <w:tcW w:w="1374" w:type="dxa"/>
            <w:shd w:val="clear" w:color="auto" w:fill="auto"/>
          </w:tcPr>
          <w:p w:rsidR="004863DA" w:rsidRPr="00FE6755" w:rsidRDefault="004863DA" w:rsidP="00D23007">
            <w:pPr>
              <w:jc w:val="center"/>
              <w:rPr>
                <w:rFonts w:cs="Arial"/>
                <w:sz w:val="20"/>
                <w:szCs w:val="20"/>
              </w:rPr>
            </w:pPr>
            <w:r w:rsidRPr="00FE6755">
              <w:rPr>
                <w:rFonts w:cs="Arial"/>
                <w:sz w:val="20"/>
                <w:szCs w:val="20"/>
              </w:rPr>
              <w:t>4.29 (0.81)</w:t>
            </w:r>
          </w:p>
        </w:tc>
        <w:tc>
          <w:tcPr>
            <w:tcW w:w="1378" w:type="dxa"/>
            <w:shd w:val="clear" w:color="auto" w:fill="auto"/>
          </w:tcPr>
          <w:p w:rsidR="004863DA" w:rsidRPr="00FE6755" w:rsidRDefault="004863DA" w:rsidP="00D23007">
            <w:pPr>
              <w:jc w:val="center"/>
              <w:rPr>
                <w:rFonts w:cs="Arial"/>
                <w:sz w:val="20"/>
                <w:szCs w:val="20"/>
              </w:rPr>
            </w:pPr>
            <w:r w:rsidRPr="00FE6755">
              <w:rPr>
                <w:rFonts w:cs="Arial"/>
                <w:sz w:val="20"/>
                <w:szCs w:val="20"/>
              </w:rPr>
              <w:t>4.28 (0.78)</w:t>
            </w:r>
          </w:p>
        </w:tc>
        <w:tc>
          <w:tcPr>
            <w:tcW w:w="1161" w:type="dxa"/>
            <w:shd w:val="clear" w:color="auto" w:fill="auto"/>
          </w:tcPr>
          <w:p w:rsidR="004863DA" w:rsidRPr="00FE6755" w:rsidRDefault="004863DA" w:rsidP="00D23007">
            <w:pPr>
              <w:jc w:val="center"/>
              <w:rPr>
                <w:rFonts w:cs="Arial"/>
                <w:sz w:val="20"/>
                <w:szCs w:val="20"/>
              </w:rPr>
            </w:pPr>
            <w:r w:rsidRPr="00FE6755">
              <w:rPr>
                <w:rFonts w:cs="Arial"/>
                <w:sz w:val="20"/>
                <w:szCs w:val="20"/>
              </w:rPr>
              <w:t>0.709</w:t>
            </w:r>
          </w:p>
        </w:tc>
      </w:tr>
      <w:tr w:rsidR="004863DA" w:rsidRPr="00FE6755" w:rsidTr="00D23007">
        <w:trPr>
          <w:trHeight w:val="267"/>
          <w:jc w:val="center"/>
        </w:trPr>
        <w:tc>
          <w:tcPr>
            <w:tcW w:w="9738" w:type="dxa"/>
            <w:gridSpan w:val="6"/>
            <w:tcBorders>
              <w:bottom w:val="single" w:sz="4" w:space="0" w:color="auto"/>
            </w:tcBorders>
            <w:shd w:val="clear" w:color="auto" w:fill="auto"/>
            <w:vAlign w:val="bottom"/>
          </w:tcPr>
          <w:p w:rsidR="004863DA" w:rsidRPr="00FE6755" w:rsidRDefault="004863DA" w:rsidP="00D23007">
            <w:pPr>
              <w:rPr>
                <w:rFonts w:cs="Arial"/>
                <w:b/>
                <w:bCs/>
                <w:sz w:val="20"/>
                <w:szCs w:val="20"/>
              </w:rPr>
            </w:pPr>
            <w:r w:rsidRPr="00FE6755">
              <w:rPr>
                <w:rFonts w:cs="Arial"/>
                <w:b/>
                <w:bCs/>
                <w:sz w:val="20"/>
                <w:szCs w:val="20"/>
              </w:rPr>
              <w:t>Satisfaction regarding community health workers</w:t>
            </w:r>
          </w:p>
        </w:tc>
      </w:tr>
      <w:tr w:rsidR="004863DA" w:rsidRPr="00FE6755" w:rsidTr="00D23007">
        <w:trPr>
          <w:trHeight w:val="267"/>
          <w:jc w:val="center"/>
        </w:trPr>
        <w:tc>
          <w:tcPr>
            <w:tcW w:w="2393" w:type="dxa"/>
            <w:shd w:val="clear" w:color="auto" w:fill="auto"/>
            <w:vAlign w:val="bottom"/>
          </w:tcPr>
          <w:p w:rsidR="004863DA" w:rsidRPr="00FE6755" w:rsidRDefault="004863DA" w:rsidP="00D23007">
            <w:pPr>
              <w:rPr>
                <w:rFonts w:cs="Arial"/>
                <w:b/>
                <w:bCs/>
                <w:sz w:val="20"/>
                <w:szCs w:val="20"/>
              </w:rPr>
            </w:pPr>
            <w:r w:rsidRPr="00FE6755">
              <w:rPr>
                <w:rFonts w:cs="Arial"/>
                <w:sz w:val="20"/>
                <w:szCs w:val="20"/>
              </w:rPr>
              <w:t>19. Community health worker skills</w:t>
            </w:r>
          </w:p>
        </w:tc>
        <w:tc>
          <w:tcPr>
            <w:tcW w:w="1763" w:type="dxa"/>
            <w:shd w:val="clear" w:color="auto" w:fill="auto"/>
          </w:tcPr>
          <w:p w:rsidR="004863DA" w:rsidRPr="00FE6755" w:rsidRDefault="004863DA" w:rsidP="00D23007">
            <w:pPr>
              <w:jc w:val="center"/>
              <w:rPr>
                <w:rFonts w:cs="Arial"/>
                <w:sz w:val="20"/>
                <w:szCs w:val="20"/>
              </w:rPr>
            </w:pPr>
            <w:r w:rsidRPr="00FE6755">
              <w:rPr>
                <w:rFonts w:cs="Arial"/>
                <w:sz w:val="20"/>
                <w:szCs w:val="20"/>
              </w:rPr>
              <w:t>3.88 (0.96)</w:t>
            </w:r>
          </w:p>
        </w:tc>
        <w:tc>
          <w:tcPr>
            <w:tcW w:w="1669" w:type="dxa"/>
            <w:shd w:val="clear" w:color="auto" w:fill="auto"/>
          </w:tcPr>
          <w:p w:rsidR="004863DA" w:rsidRPr="00FE6755" w:rsidRDefault="004863DA" w:rsidP="00D23007">
            <w:pPr>
              <w:jc w:val="center"/>
              <w:rPr>
                <w:rFonts w:cs="Arial"/>
                <w:sz w:val="20"/>
                <w:szCs w:val="20"/>
              </w:rPr>
            </w:pPr>
            <w:r w:rsidRPr="00FE6755">
              <w:rPr>
                <w:rFonts w:cs="Arial"/>
                <w:sz w:val="20"/>
                <w:szCs w:val="20"/>
              </w:rPr>
              <w:t>4.09 (0.65)</w:t>
            </w:r>
          </w:p>
        </w:tc>
        <w:tc>
          <w:tcPr>
            <w:tcW w:w="1374" w:type="dxa"/>
            <w:shd w:val="clear" w:color="auto" w:fill="auto"/>
          </w:tcPr>
          <w:p w:rsidR="004863DA" w:rsidRPr="00FE6755" w:rsidRDefault="004863DA" w:rsidP="00D23007">
            <w:pPr>
              <w:jc w:val="center"/>
              <w:rPr>
                <w:rFonts w:cs="Arial"/>
                <w:sz w:val="20"/>
                <w:szCs w:val="20"/>
              </w:rPr>
            </w:pPr>
            <w:r w:rsidRPr="00FE6755">
              <w:rPr>
                <w:rFonts w:cs="Arial"/>
                <w:sz w:val="20"/>
                <w:szCs w:val="20"/>
              </w:rPr>
              <w:t>4.05 (0.86)</w:t>
            </w:r>
          </w:p>
        </w:tc>
        <w:tc>
          <w:tcPr>
            <w:tcW w:w="1378" w:type="dxa"/>
            <w:shd w:val="clear" w:color="auto" w:fill="auto"/>
          </w:tcPr>
          <w:p w:rsidR="004863DA" w:rsidRPr="00FE6755" w:rsidRDefault="004863DA" w:rsidP="00D23007">
            <w:pPr>
              <w:jc w:val="center"/>
              <w:rPr>
                <w:rFonts w:cs="Arial"/>
                <w:sz w:val="20"/>
                <w:szCs w:val="20"/>
              </w:rPr>
            </w:pPr>
            <w:r w:rsidRPr="00FE6755">
              <w:rPr>
                <w:rFonts w:cs="Arial"/>
                <w:sz w:val="20"/>
                <w:szCs w:val="20"/>
              </w:rPr>
              <w:t>4.02 (0.79)</w:t>
            </w:r>
          </w:p>
        </w:tc>
        <w:tc>
          <w:tcPr>
            <w:tcW w:w="1161" w:type="dxa"/>
            <w:shd w:val="clear" w:color="auto" w:fill="auto"/>
          </w:tcPr>
          <w:p w:rsidR="004863DA" w:rsidRPr="00FE6755" w:rsidRDefault="004863DA" w:rsidP="00D23007">
            <w:pPr>
              <w:jc w:val="center"/>
              <w:rPr>
                <w:rFonts w:cs="Arial"/>
                <w:sz w:val="20"/>
                <w:szCs w:val="20"/>
              </w:rPr>
            </w:pPr>
            <w:r w:rsidRPr="00FE6755">
              <w:rPr>
                <w:rFonts w:cs="Arial"/>
                <w:sz w:val="20"/>
                <w:szCs w:val="20"/>
              </w:rPr>
              <w:t>0.146</w:t>
            </w:r>
          </w:p>
        </w:tc>
      </w:tr>
      <w:tr w:rsidR="004863DA" w:rsidRPr="00FE6755" w:rsidTr="00D23007">
        <w:trPr>
          <w:trHeight w:val="267"/>
          <w:jc w:val="center"/>
        </w:trPr>
        <w:tc>
          <w:tcPr>
            <w:tcW w:w="2393" w:type="dxa"/>
            <w:shd w:val="clear" w:color="auto" w:fill="auto"/>
            <w:vAlign w:val="bottom"/>
          </w:tcPr>
          <w:p w:rsidR="004863DA" w:rsidRPr="00FE6755" w:rsidRDefault="004863DA" w:rsidP="00D23007">
            <w:pPr>
              <w:rPr>
                <w:rFonts w:cs="Arial"/>
                <w:b/>
                <w:bCs/>
                <w:sz w:val="20"/>
                <w:szCs w:val="20"/>
              </w:rPr>
            </w:pPr>
            <w:r w:rsidRPr="00FE6755">
              <w:rPr>
                <w:rFonts w:cs="Arial"/>
                <w:sz w:val="20"/>
                <w:szCs w:val="20"/>
              </w:rPr>
              <w:t>20. Privacy and confidentiality</w:t>
            </w:r>
          </w:p>
        </w:tc>
        <w:tc>
          <w:tcPr>
            <w:tcW w:w="1763" w:type="dxa"/>
            <w:shd w:val="clear" w:color="auto" w:fill="auto"/>
          </w:tcPr>
          <w:p w:rsidR="004863DA" w:rsidRPr="00FE6755" w:rsidRDefault="004863DA" w:rsidP="00D23007">
            <w:pPr>
              <w:jc w:val="center"/>
              <w:rPr>
                <w:rFonts w:cs="Arial"/>
                <w:sz w:val="20"/>
                <w:szCs w:val="20"/>
              </w:rPr>
            </w:pPr>
            <w:r w:rsidRPr="00FE6755">
              <w:rPr>
                <w:rFonts w:cs="Arial"/>
                <w:sz w:val="20"/>
                <w:szCs w:val="20"/>
              </w:rPr>
              <w:t>4.14 (1.07)</w:t>
            </w:r>
          </w:p>
        </w:tc>
        <w:tc>
          <w:tcPr>
            <w:tcW w:w="1669" w:type="dxa"/>
            <w:shd w:val="clear" w:color="auto" w:fill="auto"/>
          </w:tcPr>
          <w:p w:rsidR="004863DA" w:rsidRPr="00FE6755" w:rsidRDefault="004863DA" w:rsidP="00D23007">
            <w:pPr>
              <w:jc w:val="center"/>
              <w:rPr>
                <w:rFonts w:cs="Arial"/>
                <w:sz w:val="20"/>
                <w:szCs w:val="20"/>
              </w:rPr>
            </w:pPr>
            <w:r w:rsidRPr="00FE6755">
              <w:rPr>
                <w:rFonts w:cs="Arial"/>
                <w:sz w:val="20"/>
                <w:szCs w:val="20"/>
              </w:rPr>
              <w:t>4.04 (0.81)</w:t>
            </w:r>
          </w:p>
        </w:tc>
        <w:tc>
          <w:tcPr>
            <w:tcW w:w="1374" w:type="dxa"/>
            <w:shd w:val="clear" w:color="auto" w:fill="auto"/>
          </w:tcPr>
          <w:p w:rsidR="004863DA" w:rsidRPr="00FE6755" w:rsidRDefault="004863DA" w:rsidP="00D23007">
            <w:pPr>
              <w:jc w:val="center"/>
              <w:rPr>
                <w:rFonts w:cs="Arial"/>
                <w:sz w:val="20"/>
                <w:szCs w:val="20"/>
              </w:rPr>
            </w:pPr>
            <w:r w:rsidRPr="00FE6755">
              <w:rPr>
                <w:rFonts w:cs="Arial"/>
                <w:sz w:val="20"/>
                <w:szCs w:val="20"/>
              </w:rPr>
              <w:t>4.34 (0.85)</w:t>
            </w:r>
          </w:p>
        </w:tc>
        <w:tc>
          <w:tcPr>
            <w:tcW w:w="1378" w:type="dxa"/>
            <w:shd w:val="clear" w:color="auto" w:fill="auto"/>
          </w:tcPr>
          <w:p w:rsidR="004863DA" w:rsidRPr="00FE6755" w:rsidRDefault="004863DA" w:rsidP="00D23007">
            <w:pPr>
              <w:jc w:val="center"/>
              <w:rPr>
                <w:rFonts w:cs="Arial"/>
                <w:sz w:val="20"/>
                <w:szCs w:val="20"/>
              </w:rPr>
            </w:pPr>
            <w:r w:rsidRPr="00FE6755">
              <w:rPr>
                <w:rFonts w:cs="Arial"/>
                <w:sz w:val="20"/>
                <w:szCs w:val="20"/>
              </w:rPr>
              <w:t>4.13 (0.90)</w:t>
            </w:r>
          </w:p>
        </w:tc>
        <w:tc>
          <w:tcPr>
            <w:tcW w:w="1161" w:type="dxa"/>
            <w:shd w:val="clear" w:color="auto" w:fill="auto"/>
          </w:tcPr>
          <w:p w:rsidR="004863DA" w:rsidRPr="00FE6755" w:rsidRDefault="004863DA" w:rsidP="00D23007">
            <w:pPr>
              <w:jc w:val="center"/>
              <w:rPr>
                <w:rFonts w:cs="Arial"/>
                <w:sz w:val="20"/>
                <w:szCs w:val="20"/>
              </w:rPr>
            </w:pPr>
            <w:r w:rsidRPr="00FE6755">
              <w:rPr>
                <w:rFonts w:cs="Arial"/>
                <w:sz w:val="20"/>
                <w:szCs w:val="20"/>
              </w:rPr>
              <w:t>0.536</w:t>
            </w:r>
          </w:p>
        </w:tc>
      </w:tr>
      <w:tr w:rsidR="004863DA" w:rsidRPr="00FE6755" w:rsidTr="00D23007">
        <w:trPr>
          <w:trHeight w:val="267"/>
          <w:jc w:val="center"/>
        </w:trPr>
        <w:tc>
          <w:tcPr>
            <w:tcW w:w="2393" w:type="dxa"/>
            <w:shd w:val="clear" w:color="auto" w:fill="auto"/>
            <w:vAlign w:val="bottom"/>
          </w:tcPr>
          <w:p w:rsidR="004863DA" w:rsidRPr="00FE6755" w:rsidRDefault="004863DA" w:rsidP="00D23007">
            <w:pPr>
              <w:rPr>
                <w:rFonts w:cs="Arial"/>
                <w:b/>
                <w:bCs/>
                <w:sz w:val="20"/>
                <w:szCs w:val="20"/>
              </w:rPr>
            </w:pPr>
            <w:r w:rsidRPr="00FE6755">
              <w:rPr>
                <w:rFonts w:cs="Arial"/>
                <w:sz w:val="20"/>
                <w:szCs w:val="20"/>
              </w:rPr>
              <w:t>21. Explanations about health issues</w:t>
            </w:r>
          </w:p>
        </w:tc>
        <w:tc>
          <w:tcPr>
            <w:tcW w:w="1763" w:type="dxa"/>
            <w:shd w:val="clear" w:color="auto" w:fill="auto"/>
          </w:tcPr>
          <w:p w:rsidR="004863DA" w:rsidRPr="00FE6755" w:rsidRDefault="004863DA" w:rsidP="00D23007">
            <w:pPr>
              <w:jc w:val="center"/>
              <w:rPr>
                <w:rFonts w:cs="Arial"/>
                <w:sz w:val="20"/>
                <w:szCs w:val="20"/>
              </w:rPr>
            </w:pPr>
            <w:r w:rsidRPr="00FE6755">
              <w:rPr>
                <w:rFonts w:cs="Arial"/>
                <w:sz w:val="20"/>
                <w:szCs w:val="20"/>
              </w:rPr>
              <w:t>3.83 (1.06)</w:t>
            </w:r>
          </w:p>
        </w:tc>
        <w:tc>
          <w:tcPr>
            <w:tcW w:w="1669" w:type="dxa"/>
            <w:shd w:val="clear" w:color="auto" w:fill="auto"/>
          </w:tcPr>
          <w:p w:rsidR="004863DA" w:rsidRPr="00FE6755" w:rsidRDefault="004863DA" w:rsidP="00D23007">
            <w:pPr>
              <w:jc w:val="center"/>
              <w:rPr>
                <w:rFonts w:cs="Arial"/>
                <w:sz w:val="20"/>
                <w:szCs w:val="20"/>
              </w:rPr>
            </w:pPr>
            <w:r w:rsidRPr="00FE6755">
              <w:rPr>
                <w:rFonts w:cs="Arial"/>
                <w:sz w:val="20"/>
                <w:szCs w:val="20"/>
              </w:rPr>
              <w:t>4.08 (0.85)</w:t>
            </w:r>
          </w:p>
        </w:tc>
        <w:tc>
          <w:tcPr>
            <w:tcW w:w="1374" w:type="dxa"/>
            <w:shd w:val="clear" w:color="auto" w:fill="auto"/>
          </w:tcPr>
          <w:p w:rsidR="004863DA" w:rsidRPr="00FE6755" w:rsidRDefault="004863DA" w:rsidP="00D23007">
            <w:pPr>
              <w:jc w:val="center"/>
              <w:rPr>
                <w:rFonts w:cs="Arial"/>
                <w:sz w:val="20"/>
                <w:szCs w:val="20"/>
              </w:rPr>
            </w:pPr>
            <w:r w:rsidRPr="00FE6755">
              <w:rPr>
                <w:rFonts w:cs="Arial"/>
                <w:sz w:val="20"/>
                <w:szCs w:val="20"/>
              </w:rPr>
              <w:t>3.83 (0.92)</w:t>
            </w:r>
          </w:p>
        </w:tc>
        <w:tc>
          <w:tcPr>
            <w:tcW w:w="1378" w:type="dxa"/>
            <w:shd w:val="clear" w:color="auto" w:fill="auto"/>
          </w:tcPr>
          <w:p w:rsidR="004863DA" w:rsidRPr="00FE6755" w:rsidRDefault="004863DA" w:rsidP="00D23007">
            <w:pPr>
              <w:jc w:val="center"/>
              <w:rPr>
                <w:rFonts w:cs="Arial"/>
                <w:sz w:val="20"/>
                <w:szCs w:val="20"/>
              </w:rPr>
            </w:pPr>
            <w:r w:rsidRPr="00FE6755">
              <w:rPr>
                <w:rFonts w:cs="Arial"/>
                <w:sz w:val="20"/>
                <w:szCs w:val="20"/>
              </w:rPr>
              <w:t>3.96 (0.93)</w:t>
            </w:r>
          </w:p>
        </w:tc>
        <w:tc>
          <w:tcPr>
            <w:tcW w:w="1161" w:type="dxa"/>
            <w:shd w:val="clear" w:color="auto" w:fill="auto"/>
          </w:tcPr>
          <w:p w:rsidR="004863DA" w:rsidRPr="00FE6755" w:rsidRDefault="004863DA" w:rsidP="00D23007">
            <w:pPr>
              <w:jc w:val="center"/>
              <w:rPr>
                <w:rFonts w:cs="Arial"/>
                <w:sz w:val="20"/>
                <w:szCs w:val="20"/>
              </w:rPr>
            </w:pPr>
            <w:r w:rsidRPr="00FE6755">
              <w:rPr>
                <w:rFonts w:cs="Arial"/>
                <w:sz w:val="20"/>
                <w:szCs w:val="20"/>
              </w:rPr>
              <w:t>0.105</w:t>
            </w:r>
          </w:p>
        </w:tc>
      </w:tr>
      <w:tr w:rsidR="004863DA" w:rsidRPr="00FE6755" w:rsidTr="00D23007">
        <w:trPr>
          <w:trHeight w:val="267"/>
          <w:jc w:val="center"/>
        </w:trPr>
        <w:tc>
          <w:tcPr>
            <w:tcW w:w="2393" w:type="dxa"/>
            <w:tcBorders>
              <w:bottom w:val="single" w:sz="4" w:space="0" w:color="auto"/>
            </w:tcBorders>
            <w:shd w:val="clear" w:color="auto" w:fill="auto"/>
            <w:vAlign w:val="bottom"/>
          </w:tcPr>
          <w:p w:rsidR="004863DA" w:rsidRPr="00FE6755" w:rsidRDefault="004863DA" w:rsidP="00D23007">
            <w:pPr>
              <w:rPr>
                <w:rFonts w:cs="Arial"/>
                <w:b/>
                <w:bCs/>
                <w:sz w:val="20"/>
                <w:szCs w:val="20"/>
              </w:rPr>
            </w:pPr>
            <w:r w:rsidRPr="00FE6755">
              <w:rPr>
                <w:rFonts w:cs="Arial"/>
                <w:sz w:val="20"/>
                <w:szCs w:val="20"/>
              </w:rPr>
              <w:t>22. Advice on when to seek care from facility</w:t>
            </w:r>
          </w:p>
        </w:tc>
        <w:tc>
          <w:tcPr>
            <w:tcW w:w="1763"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3.90 (1.10)</w:t>
            </w:r>
          </w:p>
        </w:tc>
        <w:tc>
          <w:tcPr>
            <w:tcW w:w="1669"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4.10 (0.81)</w:t>
            </w:r>
          </w:p>
        </w:tc>
        <w:tc>
          <w:tcPr>
            <w:tcW w:w="1374"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4.20 (0.95)</w:t>
            </w:r>
          </w:p>
        </w:tc>
        <w:tc>
          <w:tcPr>
            <w:tcW w:w="1378"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4.06 (0.93)</w:t>
            </w:r>
          </w:p>
        </w:tc>
        <w:tc>
          <w:tcPr>
            <w:tcW w:w="1161" w:type="dxa"/>
            <w:tcBorders>
              <w:bottom w:val="single" w:sz="4" w:space="0" w:color="auto"/>
            </w:tcBorders>
            <w:shd w:val="clear" w:color="auto" w:fill="auto"/>
          </w:tcPr>
          <w:p w:rsidR="004863DA" w:rsidRPr="00FE6755" w:rsidRDefault="004863DA" w:rsidP="00D23007">
            <w:pPr>
              <w:jc w:val="center"/>
              <w:rPr>
                <w:rFonts w:cs="Arial"/>
                <w:sz w:val="20"/>
                <w:szCs w:val="20"/>
              </w:rPr>
            </w:pPr>
            <w:r w:rsidRPr="00FE6755">
              <w:rPr>
                <w:rFonts w:cs="Arial"/>
                <w:sz w:val="20"/>
                <w:szCs w:val="20"/>
              </w:rPr>
              <w:t>0.210</w:t>
            </w:r>
          </w:p>
        </w:tc>
      </w:tr>
    </w:tbl>
    <w:p w:rsidR="004863DA" w:rsidRPr="0052490A" w:rsidRDefault="004863DA" w:rsidP="004863DA">
      <w:pPr>
        <w:rPr>
          <w:rFonts w:cs="Arial"/>
          <w:sz w:val="20"/>
          <w:szCs w:val="20"/>
        </w:rPr>
      </w:pPr>
      <w:r w:rsidRPr="0052490A">
        <w:rPr>
          <w:rFonts w:cs="Arial"/>
          <w:sz w:val="20"/>
          <w:szCs w:val="20"/>
        </w:rPr>
        <w:t xml:space="preserve">* comparing the 2 following categories: within the network (n=87) and outside the network (n=105) </w:t>
      </w:r>
    </w:p>
    <w:p w:rsidR="004863DA" w:rsidRPr="0052490A" w:rsidRDefault="004863DA" w:rsidP="004863DA">
      <w:pPr>
        <w:rPr>
          <w:rFonts w:asciiTheme="majorHAnsi" w:hAnsiTheme="majorHAnsi" w:cstheme="majorHAnsi"/>
          <w:sz w:val="20"/>
          <w:szCs w:val="20"/>
        </w:rPr>
      </w:pPr>
      <w:r w:rsidRPr="0052490A">
        <w:rPr>
          <w:rFonts w:cs="Arial"/>
          <w:sz w:val="20"/>
          <w:szCs w:val="20"/>
        </w:rPr>
        <w:t>** categories with small values were combined to abide by the rules of used statistical</w:t>
      </w:r>
      <w:r w:rsidRPr="0052490A">
        <w:rPr>
          <w:rFonts w:asciiTheme="majorHAnsi" w:hAnsiTheme="majorHAnsi" w:cstheme="majorHAnsi"/>
          <w:sz w:val="20"/>
          <w:szCs w:val="20"/>
        </w:rPr>
        <w:t xml:space="preserve"> tests.</w:t>
      </w:r>
    </w:p>
    <w:sectPr w:rsidR="004863DA" w:rsidRPr="0052490A" w:rsidSect="00F5596F">
      <w:headerReference w:type="even" r:id="rId5"/>
      <w:headerReference w:type="default" r:id="rId6"/>
      <w:footerReference w:type="default" r:id="rId7"/>
      <w:headerReference w:type="first" r:id="rId8"/>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2248933"/>
      <w:docPartObj>
        <w:docPartGallery w:val="Page Numbers (Bottom of Page)"/>
        <w:docPartUnique/>
      </w:docPartObj>
    </w:sdtPr>
    <w:sdtEndPr>
      <w:rPr>
        <w:noProof/>
      </w:rPr>
    </w:sdtEndPr>
    <w:sdtContent>
      <w:p w:rsidR="00F5596F" w:rsidRDefault="004863DA">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rsidR="00191F5B" w:rsidRDefault="004863DA">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F5B" w:rsidRDefault="004863DA">
    <w:pPr>
      <w:pStyle w:val="Header"/>
    </w:pPr>
    <w:r>
      <w:rPr>
        <w:noProof/>
        <w:lang w:eastAsia="en-GB"/>
      </w:rPr>
      <mc:AlternateContent>
        <mc:Choice Requires="wps">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7454265" cy="621030"/>
              <wp:effectExtent l="0" t="0" r="3810" b="0"/>
              <wp:wrapNone/>
              <wp:docPr id="3" name="Text Box 3"/>
              <wp:cNvGraphicFramePr>
                <a:graphicFrameLocks xmlns:a="http://schemas.openxmlformats.org/drawingml/2006/main" noGrp="1" noChangeAspect="1"/>
              </wp:cNvGraphicFramePr>
              <a:graphic xmlns:a="http://schemas.openxmlformats.org/drawingml/2006/main">
                <a:graphicData uri="http://schemas.microsoft.com/office/word/2010/wordprocessingShape">
                  <wps:wsp>
                    <wps:cNvSpPr txBox="1">
                      <a:spLocks noGrp="1" noRot="1" noChangeAspect="1" noEditPoints="1" noAdjustHandles="1" noChangeArrowheads="1" noChangeShapeType="1"/>
                    </wps:cNvSpPr>
                    <wps:spPr bwMode="auto">
                      <a:xfrm rot="18900000">
                        <a:off x="0" y="0"/>
                        <a:ext cx="7454265" cy="621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F5B" w:rsidRDefault="004863DA" w:rsidP="001106A0">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 xml:space="preserve">Draft, not for circulation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0;margin-top:0;width:586.95pt;height:48.9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" o:allowincell="f" filled="f" stroked="f">
              <o:lock v:ext="edit" rotation="t" aspectratio="t" verticies="t" adjusthandles="t" grouping="t" shapetype="t"/>
              <v:textbox>
                <w:txbxContent>
                  <w:p w:rsidR="00191F5B" w:rsidRDefault="004863DA" w:rsidP="001106A0">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 xml:space="preserve">Draft, not for circulation </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F5B" w:rsidRDefault="004863DA">
    <w:pPr>
      <w:pStyle w:val="Header"/>
    </w:pPr>
    <w:r>
      <w:rPr>
        <w:noProof/>
        <w:lang w:eastAsia="en-GB"/>
      </w:rPr>
      <mc:AlternateContent>
        <mc:Choice Requires="wps">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7454265" cy="621030"/>
              <wp:effectExtent l="0" t="0" r="3810" b="0"/>
              <wp:wrapNone/>
              <wp:docPr id="2" name="Text Box 2"/>
              <wp:cNvGraphicFramePr>
                <a:graphicFrameLocks xmlns:a="http://schemas.openxmlformats.org/drawingml/2006/main" noGrp="1" noChangeAspect="1"/>
              </wp:cNvGraphicFramePr>
              <a:graphic xmlns:a="http://schemas.openxmlformats.org/drawingml/2006/main">
                <a:graphicData uri="http://schemas.microsoft.com/office/word/2010/wordprocessingShape">
                  <wps:wsp>
                    <wps:cNvSpPr txBox="1">
                      <a:spLocks noGrp="1" noRot="1" noChangeAspect="1" noEditPoints="1" noAdjustHandles="1" noChangeArrowheads="1" noChangeShapeType="1"/>
                    </wps:cNvSpPr>
                    <wps:spPr bwMode="auto">
                      <a:xfrm rot="18900000">
                        <a:off x="0" y="0"/>
                        <a:ext cx="7454265" cy="621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91F5B" w:rsidRDefault="004863DA" w:rsidP="001106A0">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 xml:space="preserve">Draft, not for circulation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0;margin-top:0;width:586.95pt;height:48.9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" o:allowincell="f" filled="f" stroked="f">
              <v:stroke joinstyle="round"/>
              <o:lock v:ext="edit" rotation="t" aspectratio="t" verticies="t" adjusthandles="t" grouping="t" shapetype="t"/>
              <v:textbox>
                <w:txbxContent>
                  <w:p w:rsidR="00191F5B" w:rsidRDefault="004863DA" w:rsidP="001106A0">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 xml:space="preserve">Draft, not for circulation </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F5B" w:rsidRDefault="004863DA">
    <w:pPr>
      <w:pStyle w:val="Header"/>
    </w:pPr>
    <w:r>
      <w:rPr>
        <w:noProof/>
        <w:lang w:eastAsia="en-GB"/>
      </w:rPr>
      <mc:AlternateContent>
        <mc:Choice Requires="wps">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7454265" cy="621030"/>
              <wp:effectExtent l="0" t="0" r="3810" b="0"/>
              <wp:wrapNone/>
              <wp:docPr id="1" name="Text Box 1"/>
              <wp:cNvGraphicFramePr>
                <a:graphicFrameLocks xmlns:a="http://schemas.openxmlformats.org/drawingml/2006/main" noGrp="1" noChangeAspect="1"/>
              </wp:cNvGraphicFramePr>
              <a:graphic xmlns:a="http://schemas.openxmlformats.org/drawingml/2006/main">
                <a:graphicData uri="http://schemas.microsoft.com/office/word/2010/wordprocessingShape">
                  <wps:wsp>
                    <wps:cNvSpPr txBox="1">
                      <a:spLocks noGrp="1" noRot="1" noChangeAspect="1" noEditPoints="1" noAdjustHandles="1" noChangeArrowheads="1" noChangeShapeType="1"/>
                    </wps:cNvSpPr>
                    <wps:spPr bwMode="auto">
                      <a:xfrm rot="18900000">
                        <a:off x="0" y="0"/>
                        <a:ext cx="7454265" cy="621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91F5B" w:rsidRDefault="004863DA" w:rsidP="001106A0">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 xml:space="preserve">Draft, not for circulation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0;margin-top:0;width:586.95pt;height:48.9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" o:allowincell="f" filled="f" stroked="f">
              <v:stroke joinstyle="round"/>
              <o:lock v:ext="edit" rotation="t" aspectratio="t" verticies="t" adjusthandles="t" grouping="t" shapetype="t"/>
              <v:textbox>
                <w:txbxContent>
                  <w:p w:rsidR="00191F5B" w:rsidRDefault="004863DA" w:rsidP="001106A0">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 xml:space="preserve">Draft, not for circulation </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B31141"/>
    <w:multiLevelType w:val="hybridMultilevel"/>
    <w:tmpl w:val="C7D84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7A0"/>
    <w:rsid w:val="00000008"/>
    <w:rsid w:val="00000BF5"/>
    <w:rsid w:val="00021DE0"/>
    <w:rsid w:val="00025FA6"/>
    <w:rsid w:val="00027F70"/>
    <w:rsid w:val="000371B3"/>
    <w:rsid w:val="000377F5"/>
    <w:rsid w:val="00042149"/>
    <w:rsid w:val="00050905"/>
    <w:rsid w:val="00052BAC"/>
    <w:rsid w:val="000552EC"/>
    <w:rsid w:val="00056F15"/>
    <w:rsid w:val="00072714"/>
    <w:rsid w:val="00073F5C"/>
    <w:rsid w:val="00083114"/>
    <w:rsid w:val="0008318E"/>
    <w:rsid w:val="00087A0C"/>
    <w:rsid w:val="000C3D6E"/>
    <w:rsid w:val="000C5D48"/>
    <w:rsid w:val="000C5DB2"/>
    <w:rsid w:val="000D35B9"/>
    <w:rsid w:val="000D5627"/>
    <w:rsid w:val="000E3FA8"/>
    <w:rsid w:val="000E4F83"/>
    <w:rsid w:val="000F1F49"/>
    <w:rsid w:val="000F3E4C"/>
    <w:rsid w:val="000F45DC"/>
    <w:rsid w:val="00101C21"/>
    <w:rsid w:val="001214DB"/>
    <w:rsid w:val="001235C8"/>
    <w:rsid w:val="001307A3"/>
    <w:rsid w:val="00135861"/>
    <w:rsid w:val="001424C5"/>
    <w:rsid w:val="00143C31"/>
    <w:rsid w:val="00150DB2"/>
    <w:rsid w:val="00155A95"/>
    <w:rsid w:val="00157030"/>
    <w:rsid w:val="00164856"/>
    <w:rsid w:val="00166809"/>
    <w:rsid w:val="00170933"/>
    <w:rsid w:val="00171571"/>
    <w:rsid w:val="00174888"/>
    <w:rsid w:val="00183944"/>
    <w:rsid w:val="0019666D"/>
    <w:rsid w:val="00197F25"/>
    <w:rsid w:val="001B38F2"/>
    <w:rsid w:val="001B5AB6"/>
    <w:rsid w:val="001B7010"/>
    <w:rsid w:val="001B779E"/>
    <w:rsid w:val="001C16EC"/>
    <w:rsid w:val="001C4542"/>
    <w:rsid w:val="001D094B"/>
    <w:rsid w:val="001D1B93"/>
    <w:rsid w:val="001E4192"/>
    <w:rsid w:val="001E4F9A"/>
    <w:rsid w:val="001E701D"/>
    <w:rsid w:val="001F042E"/>
    <w:rsid w:val="001F3495"/>
    <w:rsid w:val="001F594A"/>
    <w:rsid w:val="001F7E81"/>
    <w:rsid w:val="0020076D"/>
    <w:rsid w:val="00201FFF"/>
    <w:rsid w:val="00212B26"/>
    <w:rsid w:val="002132EF"/>
    <w:rsid w:val="00213CB7"/>
    <w:rsid w:val="002155A7"/>
    <w:rsid w:val="00216330"/>
    <w:rsid w:val="00227AB2"/>
    <w:rsid w:val="0023324A"/>
    <w:rsid w:val="002351AA"/>
    <w:rsid w:val="0023646D"/>
    <w:rsid w:val="0024105C"/>
    <w:rsid w:val="00242B84"/>
    <w:rsid w:val="002452C4"/>
    <w:rsid w:val="00254A8C"/>
    <w:rsid w:val="0026137C"/>
    <w:rsid w:val="002641BA"/>
    <w:rsid w:val="00271449"/>
    <w:rsid w:val="002723C6"/>
    <w:rsid w:val="00275978"/>
    <w:rsid w:val="00281E0D"/>
    <w:rsid w:val="00286117"/>
    <w:rsid w:val="00295A69"/>
    <w:rsid w:val="002A1B96"/>
    <w:rsid w:val="002A21AC"/>
    <w:rsid w:val="002A73B7"/>
    <w:rsid w:val="002B210C"/>
    <w:rsid w:val="002B5619"/>
    <w:rsid w:val="002C4E4F"/>
    <w:rsid w:val="002C64AA"/>
    <w:rsid w:val="002C7D3D"/>
    <w:rsid w:val="002D3B3E"/>
    <w:rsid w:val="002E2EE5"/>
    <w:rsid w:val="002E7B51"/>
    <w:rsid w:val="002F2449"/>
    <w:rsid w:val="002F2FFE"/>
    <w:rsid w:val="002F6FEA"/>
    <w:rsid w:val="002F7BA4"/>
    <w:rsid w:val="002F7FFB"/>
    <w:rsid w:val="0030384E"/>
    <w:rsid w:val="00305B5B"/>
    <w:rsid w:val="00306780"/>
    <w:rsid w:val="00306C7B"/>
    <w:rsid w:val="00310FFE"/>
    <w:rsid w:val="00311967"/>
    <w:rsid w:val="00312F9B"/>
    <w:rsid w:val="00313EA6"/>
    <w:rsid w:val="0031434F"/>
    <w:rsid w:val="003148B7"/>
    <w:rsid w:val="00314FCA"/>
    <w:rsid w:val="00315BFB"/>
    <w:rsid w:val="00321747"/>
    <w:rsid w:val="00326C41"/>
    <w:rsid w:val="00337616"/>
    <w:rsid w:val="00337E4E"/>
    <w:rsid w:val="00342FF7"/>
    <w:rsid w:val="00352A6C"/>
    <w:rsid w:val="00356E5A"/>
    <w:rsid w:val="00361D60"/>
    <w:rsid w:val="00362DD7"/>
    <w:rsid w:val="0037052F"/>
    <w:rsid w:val="00380EE0"/>
    <w:rsid w:val="00382315"/>
    <w:rsid w:val="00394556"/>
    <w:rsid w:val="003A4CFC"/>
    <w:rsid w:val="003A5EF8"/>
    <w:rsid w:val="003B7F0C"/>
    <w:rsid w:val="003C7CC8"/>
    <w:rsid w:val="003D76D6"/>
    <w:rsid w:val="003E2278"/>
    <w:rsid w:val="003E2468"/>
    <w:rsid w:val="003E72C8"/>
    <w:rsid w:val="003F03F4"/>
    <w:rsid w:val="003F1A80"/>
    <w:rsid w:val="003F7152"/>
    <w:rsid w:val="00445386"/>
    <w:rsid w:val="00445D34"/>
    <w:rsid w:val="004461AA"/>
    <w:rsid w:val="0045523E"/>
    <w:rsid w:val="0045594A"/>
    <w:rsid w:val="00461C8A"/>
    <w:rsid w:val="00462B0C"/>
    <w:rsid w:val="00470BEB"/>
    <w:rsid w:val="00471D92"/>
    <w:rsid w:val="00472977"/>
    <w:rsid w:val="00480A99"/>
    <w:rsid w:val="00481B3E"/>
    <w:rsid w:val="004863DA"/>
    <w:rsid w:val="00490CC5"/>
    <w:rsid w:val="00495AB3"/>
    <w:rsid w:val="004B51EB"/>
    <w:rsid w:val="004C1CD4"/>
    <w:rsid w:val="004D33E3"/>
    <w:rsid w:val="004E07D6"/>
    <w:rsid w:val="004F3CFE"/>
    <w:rsid w:val="004F6161"/>
    <w:rsid w:val="005001F1"/>
    <w:rsid w:val="005025F8"/>
    <w:rsid w:val="00503016"/>
    <w:rsid w:val="00507D8F"/>
    <w:rsid w:val="00507E7D"/>
    <w:rsid w:val="00513585"/>
    <w:rsid w:val="005146B0"/>
    <w:rsid w:val="00517A48"/>
    <w:rsid w:val="00521339"/>
    <w:rsid w:val="0052590C"/>
    <w:rsid w:val="005265EE"/>
    <w:rsid w:val="00533146"/>
    <w:rsid w:val="0053390B"/>
    <w:rsid w:val="0053392D"/>
    <w:rsid w:val="005417E2"/>
    <w:rsid w:val="0054228D"/>
    <w:rsid w:val="0054617B"/>
    <w:rsid w:val="00556C7C"/>
    <w:rsid w:val="005660DB"/>
    <w:rsid w:val="005710CC"/>
    <w:rsid w:val="00572D10"/>
    <w:rsid w:val="005737F4"/>
    <w:rsid w:val="00577E2B"/>
    <w:rsid w:val="005868AC"/>
    <w:rsid w:val="0058737C"/>
    <w:rsid w:val="005873F1"/>
    <w:rsid w:val="00593E83"/>
    <w:rsid w:val="00593F38"/>
    <w:rsid w:val="00594FB3"/>
    <w:rsid w:val="00597A88"/>
    <w:rsid w:val="005A5EFC"/>
    <w:rsid w:val="005B53EA"/>
    <w:rsid w:val="005B66AA"/>
    <w:rsid w:val="005C1D69"/>
    <w:rsid w:val="005C269E"/>
    <w:rsid w:val="005C413D"/>
    <w:rsid w:val="005E0508"/>
    <w:rsid w:val="005F4F5F"/>
    <w:rsid w:val="005F58E1"/>
    <w:rsid w:val="00605AE2"/>
    <w:rsid w:val="006074FB"/>
    <w:rsid w:val="0062014E"/>
    <w:rsid w:val="006248D6"/>
    <w:rsid w:val="00627730"/>
    <w:rsid w:val="00632F03"/>
    <w:rsid w:val="006400A2"/>
    <w:rsid w:val="00641683"/>
    <w:rsid w:val="00644558"/>
    <w:rsid w:val="00647B3E"/>
    <w:rsid w:val="00650BA4"/>
    <w:rsid w:val="00650E0A"/>
    <w:rsid w:val="00651206"/>
    <w:rsid w:val="006513EC"/>
    <w:rsid w:val="00651F62"/>
    <w:rsid w:val="006525BE"/>
    <w:rsid w:val="00674EA4"/>
    <w:rsid w:val="006775F4"/>
    <w:rsid w:val="00683236"/>
    <w:rsid w:val="0068496E"/>
    <w:rsid w:val="0069088A"/>
    <w:rsid w:val="00696527"/>
    <w:rsid w:val="006A7568"/>
    <w:rsid w:val="006C03CE"/>
    <w:rsid w:val="006E1658"/>
    <w:rsid w:val="006E37FC"/>
    <w:rsid w:val="006E5EC2"/>
    <w:rsid w:val="006E6EBB"/>
    <w:rsid w:val="006F1033"/>
    <w:rsid w:val="006F2075"/>
    <w:rsid w:val="007003E4"/>
    <w:rsid w:val="007064BF"/>
    <w:rsid w:val="00720DF1"/>
    <w:rsid w:val="007220AD"/>
    <w:rsid w:val="00727F2E"/>
    <w:rsid w:val="00733183"/>
    <w:rsid w:val="00733F90"/>
    <w:rsid w:val="00734E63"/>
    <w:rsid w:val="0074296F"/>
    <w:rsid w:val="007559CE"/>
    <w:rsid w:val="007604CE"/>
    <w:rsid w:val="00766F49"/>
    <w:rsid w:val="007705FF"/>
    <w:rsid w:val="007763B0"/>
    <w:rsid w:val="00785CA6"/>
    <w:rsid w:val="0078735D"/>
    <w:rsid w:val="00787580"/>
    <w:rsid w:val="007909DD"/>
    <w:rsid w:val="00791114"/>
    <w:rsid w:val="00793359"/>
    <w:rsid w:val="00793811"/>
    <w:rsid w:val="007942D9"/>
    <w:rsid w:val="007A0295"/>
    <w:rsid w:val="007A3E2A"/>
    <w:rsid w:val="007A42F8"/>
    <w:rsid w:val="007A61CA"/>
    <w:rsid w:val="007B1F13"/>
    <w:rsid w:val="007B60D6"/>
    <w:rsid w:val="007B6944"/>
    <w:rsid w:val="007B6DF6"/>
    <w:rsid w:val="007C575D"/>
    <w:rsid w:val="007D0B26"/>
    <w:rsid w:val="007D4FC3"/>
    <w:rsid w:val="007E1A21"/>
    <w:rsid w:val="007E306A"/>
    <w:rsid w:val="007E58AF"/>
    <w:rsid w:val="007E7CD7"/>
    <w:rsid w:val="007F0645"/>
    <w:rsid w:val="00804322"/>
    <w:rsid w:val="00812806"/>
    <w:rsid w:val="008311A0"/>
    <w:rsid w:val="00832BDE"/>
    <w:rsid w:val="00837CEC"/>
    <w:rsid w:val="008468E9"/>
    <w:rsid w:val="008531F1"/>
    <w:rsid w:val="008613D1"/>
    <w:rsid w:val="008640C6"/>
    <w:rsid w:val="00864686"/>
    <w:rsid w:val="008725EE"/>
    <w:rsid w:val="008741D2"/>
    <w:rsid w:val="00876B98"/>
    <w:rsid w:val="00884717"/>
    <w:rsid w:val="00895D75"/>
    <w:rsid w:val="008A0701"/>
    <w:rsid w:val="008A26A0"/>
    <w:rsid w:val="008A6EE9"/>
    <w:rsid w:val="008A74E2"/>
    <w:rsid w:val="008C1DB7"/>
    <w:rsid w:val="008C33EE"/>
    <w:rsid w:val="008C34D4"/>
    <w:rsid w:val="008C3AA7"/>
    <w:rsid w:val="008C6C5E"/>
    <w:rsid w:val="008C6EFF"/>
    <w:rsid w:val="008D1B62"/>
    <w:rsid w:val="008D2E3A"/>
    <w:rsid w:val="008D5F75"/>
    <w:rsid w:val="008E02DD"/>
    <w:rsid w:val="008E5D27"/>
    <w:rsid w:val="008E6603"/>
    <w:rsid w:val="008F4243"/>
    <w:rsid w:val="00910CB9"/>
    <w:rsid w:val="00913190"/>
    <w:rsid w:val="00916D8E"/>
    <w:rsid w:val="00921596"/>
    <w:rsid w:val="00934719"/>
    <w:rsid w:val="009426BB"/>
    <w:rsid w:val="0094494D"/>
    <w:rsid w:val="0095399D"/>
    <w:rsid w:val="00954D9F"/>
    <w:rsid w:val="00954EF9"/>
    <w:rsid w:val="009611D4"/>
    <w:rsid w:val="009721B2"/>
    <w:rsid w:val="0097284F"/>
    <w:rsid w:val="0097666C"/>
    <w:rsid w:val="00977383"/>
    <w:rsid w:val="00977F01"/>
    <w:rsid w:val="0098017F"/>
    <w:rsid w:val="00981A33"/>
    <w:rsid w:val="00992BC6"/>
    <w:rsid w:val="00994A5A"/>
    <w:rsid w:val="00995442"/>
    <w:rsid w:val="009A10AB"/>
    <w:rsid w:val="009A2D7A"/>
    <w:rsid w:val="009A34BA"/>
    <w:rsid w:val="009B1DD0"/>
    <w:rsid w:val="009C13F6"/>
    <w:rsid w:val="009C39C0"/>
    <w:rsid w:val="009D3CEA"/>
    <w:rsid w:val="009D4501"/>
    <w:rsid w:val="009D6A4D"/>
    <w:rsid w:val="009D770E"/>
    <w:rsid w:val="009F0766"/>
    <w:rsid w:val="009F28B4"/>
    <w:rsid w:val="00A013E1"/>
    <w:rsid w:val="00A07676"/>
    <w:rsid w:val="00A1290D"/>
    <w:rsid w:val="00A15078"/>
    <w:rsid w:val="00A16C40"/>
    <w:rsid w:val="00A2271C"/>
    <w:rsid w:val="00A25DCC"/>
    <w:rsid w:val="00A32EB3"/>
    <w:rsid w:val="00A349ED"/>
    <w:rsid w:val="00A35555"/>
    <w:rsid w:val="00A3557D"/>
    <w:rsid w:val="00A35C5C"/>
    <w:rsid w:val="00A35F92"/>
    <w:rsid w:val="00A37553"/>
    <w:rsid w:val="00A417A0"/>
    <w:rsid w:val="00A46B78"/>
    <w:rsid w:val="00A50E1E"/>
    <w:rsid w:val="00A50FD7"/>
    <w:rsid w:val="00A52EA0"/>
    <w:rsid w:val="00A54A29"/>
    <w:rsid w:val="00A574EC"/>
    <w:rsid w:val="00A70304"/>
    <w:rsid w:val="00A72461"/>
    <w:rsid w:val="00A7634A"/>
    <w:rsid w:val="00A91747"/>
    <w:rsid w:val="00A92577"/>
    <w:rsid w:val="00A95492"/>
    <w:rsid w:val="00AA1081"/>
    <w:rsid w:val="00AA7AB9"/>
    <w:rsid w:val="00AB1973"/>
    <w:rsid w:val="00AB6B2D"/>
    <w:rsid w:val="00AC4ED4"/>
    <w:rsid w:val="00AC5A79"/>
    <w:rsid w:val="00AD0219"/>
    <w:rsid w:val="00AD3E9A"/>
    <w:rsid w:val="00AD5CD9"/>
    <w:rsid w:val="00AD7C85"/>
    <w:rsid w:val="00AE0155"/>
    <w:rsid w:val="00AF2836"/>
    <w:rsid w:val="00B02713"/>
    <w:rsid w:val="00B133A0"/>
    <w:rsid w:val="00B242D4"/>
    <w:rsid w:val="00B25AE8"/>
    <w:rsid w:val="00B26237"/>
    <w:rsid w:val="00B2660B"/>
    <w:rsid w:val="00B26DA8"/>
    <w:rsid w:val="00B32487"/>
    <w:rsid w:val="00B34712"/>
    <w:rsid w:val="00B415A7"/>
    <w:rsid w:val="00B5087A"/>
    <w:rsid w:val="00B51D6D"/>
    <w:rsid w:val="00B53A66"/>
    <w:rsid w:val="00B55A49"/>
    <w:rsid w:val="00B60AC0"/>
    <w:rsid w:val="00B61E05"/>
    <w:rsid w:val="00B64D9F"/>
    <w:rsid w:val="00B66D39"/>
    <w:rsid w:val="00B816C7"/>
    <w:rsid w:val="00B8492D"/>
    <w:rsid w:val="00B97D5C"/>
    <w:rsid w:val="00BA0A4C"/>
    <w:rsid w:val="00BA3A6D"/>
    <w:rsid w:val="00BB27F2"/>
    <w:rsid w:val="00BB37E3"/>
    <w:rsid w:val="00BB7E4F"/>
    <w:rsid w:val="00BC4D50"/>
    <w:rsid w:val="00BC5A69"/>
    <w:rsid w:val="00BD0095"/>
    <w:rsid w:val="00BD2EBC"/>
    <w:rsid w:val="00BD72EC"/>
    <w:rsid w:val="00BE4157"/>
    <w:rsid w:val="00BE7E07"/>
    <w:rsid w:val="00BF1B88"/>
    <w:rsid w:val="00BF3AA2"/>
    <w:rsid w:val="00C02A97"/>
    <w:rsid w:val="00C040FC"/>
    <w:rsid w:val="00C05D29"/>
    <w:rsid w:val="00C31229"/>
    <w:rsid w:val="00C35A24"/>
    <w:rsid w:val="00C45DF9"/>
    <w:rsid w:val="00C55E7D"/>
    <w:rsid w:val="00C6383F"/>
    <w:rsid w:val="00C74139"/>
    <w:rsid w:val="00C760C7"/>
    <w:rsid w:val="00C773D3"/>
    <w:rsid w:val="00C851DC"/>
    <w:rsid w:val="00C86F11"/>
    <w:rsid w:val="00CA0601"/>
    <w:rsid w:val="00CB4126"/>
    <w:rsid w:val="00CB4706"/>
    <w:rsid w:val="00CB4E91"/>
    <w:rsid w:val="00CC6FFE"/>
    <w:rsid w:val="00CD45EC"/>
    <w:rsid w:val="00CD5670"/>
    <w:rsid w:val="00CD58C6"/>
    <w:rsid w:val="00CE4C76"/>
    <w:rsid w:val="00CF0082"/>
    <w:rsid w:val="00CF27E6"/>
    <w:rsid w:val="00CF50AD"/>
    <w:rsid w:val="00D0133C"/>
    <w:rsid w:val="00D104E2"/>
    <w:rsid w:val="00D1273F"/>
    <w:rsid w:val="00D225BD"/>
    <w:rsid w:val="00D27887"/>
    <w:rsid w:val="00D27B35"/>
    <w:rsid w:val="00D31993"/>
    <w:rsid w:val="00D463A3"/>
    <w:rsid w:val="00D46951"/>
    <w:rsid w:val="00D4709D"/>
    <w:rsid w:val="00D51474"/>
    <w:rsid w:val="00D57501"/>
    <w:rsid w:val="00D625E2"/>
    <w:rsid w:val="00D73015"/>
    <w:rsid w:val="00D73F72"/>
    <w:rsid w:val="00D7508C"/>
    <w:rsid w:val="00D755A6"/>
    <w:rsid w:val="00D81B57"/>
    <w:rsid w:val="00D85158"/>
    <w:rsid w:val="00D9145C"/>
    <w:rsid w:val="00D91E31"/>
    <w:rsid w:val="00D92E85"/>
    <w:rsid w:val="00D93431"/>
    <w:rsid w:val="00D945BC"/>
    <w:rsid w:val="00DA0433"/>
    <w:rsid w:val="00DA14F8"/>
    <w:rsid w:val="00DA23F6"/>
    <w:rsid w:val="00DA2E70"/>
    <w:rsid w:val="00DC6A6C"/>
    <w:rsid w:val="00DD0B8A"/>
    <w:rsid w:val="00DD4B45"/>
    <w:rsid w:val="00DD70FE"/>
    <w:rsid w:val="00DE4ADA"/>
    <w:rsid w:val="00E0724F"/>
    <w:rsid w:val="00E10DE0"/>
    <w:rsid w:val="00E11E9C"/>
    <w:rsid w:val="00E12BA2"/>
    <w:rsid w:val="00E13B72"/>
    <w:rsid w:val="00E14A9C"/>
    <w:rsid w:val="00E25F3F"/>
    <w:rsid w:val="00E36111"/>
    <w:rsid w:val="00E46A40"/>
    <w:rsid w:val="00E5354B"/>
    <w:rsid w:val="00E54721"/>
    <w:rsid w:val="00E562D8"/>
    <w:rsid w:val="00E57B60"/>
    <w:rsid w:val="00E62C8C"/>
    <w:rsid w:val="00E82D53"/>
    <w:rsid w:val="00E8353D"/>
    <w:rsid w:val="00E855CA"/>
    <w:rsid w:val="00E94C26"/>
    <w:rsid w:val="00E977E7"/>
    <w:rsid w:val="00EA4459"/>
    <w:rsid w:val="00EB03C0"/>
    <w:rsid w:val="00EB04DB"/>
    <w:rsid w:val="00EB2933"/>
    <w:rsid w:val="00EC02D8"/>
    <w:rsid w:val="00EC1692"/>
    <w:rsid w:val="00ED01E7"/>
    <w:rsid w:val="00ED03F9"/>
    <w:rsid w:val="00ED3C23"/>
    <w:rsid w:val="00ED4FC0"/>
    <w:rsid w:val="00EE25C3"/>
    <w:rsid w:val="00EE28BA"/>
    <w:rsid w:val="00EE2D26"/>
    <w:rsid w:val="00EE7D6F"/>
    <w:rsid w:val="00EF10E5"/>
    <w:rsid w:val="00F13F65"/>
    <w:rsid w:val="00F20FFD"/>
    <w:rsid w:val="00F23CDF"/>
    <w:rsid w:val="00F41E51"/>
    <w:rsid w:val="00F50A4F"/>
    <w:rsid w:val="00F50C64"/>
    <w:rsid w:val="00F64D1F"/>
    <w:rsid w:val="00F66059"/>
    <w:rsid w:val="00F67369"/>
    <w:rsid w:val="00F7062C"/>
    <w:rsid w:val="00F74564"/>
    <w:rsid w:val="00F81AD5"/>
    <w:rsid w:val="00F82EFF"/>
    <w:rsid w:val="00F90B09"/>
    <w:rsid w:val="00F947D6"/>
    <w:rsid w:val="00FA2A99"/>
    <w:rsid w:val="00FB1CC3"/>
    <w:rsid w:val="00FB3FEF"/>
    <w:rsid w:val="00FC72E8"/>
    <w:rsid w:val="00FC76BE"/>
    <w:rsid w:val="00FD3D4D"/>
    <w:rsid w:val="00FE467C"/>
    <w:rsid w:val="00FE46DC"/>
    <w:rsid w:val="00FE4A77"/>
    <w:rsid w:val="00FE50E7"/>
    <w:rsid w:val="00FE68E2"/>
    <w:rsid w:val="00FF25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609BD1C-7262-4508-BFCA-847218807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63DA"/>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autoRedefine/>
    <w:uiPriority w:val="35"/>
    <w:unhideWhenUsed/>
    <w:qFormat/>
    <w:rsid w:val="002C7D3D"/>
    <w:pPr>
      <w:spacing w:after="200"/>
    </w:pPr>
    <w:rPr>
      <w:i/>
      <w:iCs/>
      <w:color w:val="44546A" w:themeColor="text2"/>
      <w:szCs w:val="18"/>
    </w:rPr>
  </w:style>
  <w:style w:type="paragraph" w:styleId="BodyText">
    <w:name w:val="Body Text"/>
    <w:link w:val="BodyTextChar"/>
    <w:autoRedefine/>
    <w:qFormat/>
    <w:rsid w:val="002723C6"/>
    <w:pPr>
      <w:spacing w:after="200" w:line="240" w:lineRule="auto"/>
    </w:pPr>
    <w:rPr>
      <w:rFonts w:cs="Arial"/>
      <w:lang w:eastAsia="en-GB"/>
    </w:rPr>
  </w:style>
  <w:style w:type="character" w:customStyle="1" w:styleId="BodyTextChar">
    <w:name w:val="Body Text Char"/>
    <w:basedOn w:val="DefaultParagraphFont"/>
    <w:link w:val="BodyText"/>
    <w:rsid w:val="002723C6"/>
    <w:rPr>
      <w:rFonts w:cs="Arial"/>
      <w:lang w:eastAsia="en-GB"/>
    </w:rPr>
  </w:style>
  <w:style w:type="paragraph" w:styleId="ListParagraph">
    <w:name w:val="List Paragraph"/>
    <w:aliases w:val="Bullets"/>
    <w:basedOn w:val="Normal"/>
    <w:link w:val="ListParagraphChar"/>
    <w:uiPriority w:val="34"/>
    <w:qFormat/>
    <w:rsid w:val="004863DA"/>
    <w:pPr>
      <w:ind w:left="720"/>
      <w:contextualSpacing/>
    </w:pPr>
  </w:style>
  <w:style w:type="character" w:customStyle="1" w:styleId="ListParagraphChar">
    <w:name w:val="List Paragraph Char"/>
    <w:aliases w:val="Bullets Char"/>
    <w:basedOn w:val="DefaultParagraphFont"/>
    <w:link w:val="ListParagraph"/>
    <w:uiPriority w:val="34"/>
    <w:locked/>
    <w:rsid w:val="004863DA"/>
    <w:rPr>
      <w:sz w:val="24"/>
      <w:szCs w:val="24"/>
    </w:rPr>
  </w:style>
  <w:style w:type="table" w:styleId="TableGrid">
    <w:name w:val="Table Grid"/>
    <w:basedOn w:val="TableNormal"/>
    <w:uiPriority w:val="39"/>
    <w:rsid w:val="004863DA"/>
    <w:pPr>
      <w:spacing w:after="200" w:line="276" w:lineRule="auto"/>
    </w:pPr>
    <w:rPr>
      <w:rFonts w:asciiTheme="majorHAnsi" w:eastAsiaTheme="majorEastAsia" w:hAnsiTheme="majorHAnsi" w:cstheme="maj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63DA"/>
    <w:pPr>
      <w:tabs>
        <w:tab w:val="center" w:pos="4680"/>
        <w:tab w:val="right" w:pos="9360"/>
      </w:tabs>
    </w:pPr>
    <w:rPr>
      <w:rFonts w:ascii="Arial" w:eastAsiaTheme="majorEastAsia" w:hAnsi="Arial" w:cstheme="majorBidi"/>
      <w:sz w:val="22"/>
      <w:szCs w:val="22"/>
    </w:rPr>
  </w:style>
  <w:style w:type="character" w:customStyle="1" w:styleId="HeaderChar">
    <w:name w:val="Header Char"/>
    <w:basedOn w:val="DefaultParagraphFont"/>
    <w:link w:val="Header"/>
    <w:uiPriority w:val="99"/>
    <w:rsid w:val="004863DA"/>
    <w:rPr>
      <w:rFonts w:ascii="Arial" w:eastAsiaTheme="majorEastAsia" w:hAnsi="Arial" w:cstheme="majorBidi"/>
    </w:rPr>
  </w:style>
  <w:style w:type="paragraph" w:styleId="Footer">
    <w:name w:val="footer"/>
    <w:basedOn w:val="Normal"/>
    <w:link w:val="FooterChar"/>
    <w:uiPriority w:val="99"/>
    <w:unhideWhenUsed/>
    <w:rsid w:val="004863DA"/>
    <w:pPr>
      <w:tabs>
        <w:tab w:val="center" w:pos="4680"/>
        <w:tab w:val="right" w:pos="9360"/>
      </w:tabs>
    </w:pPr>
    <w:rPr>
      <w:rFonts w:ascii="Arial" w:eastAsiaTheme="majorEastAsia" w:hAnsi="Arial" w:cstheme="majorBidi"/>
      <w:sz w:val="22"/>
      <w:szCs w:val="22"/>
    </w:rPr>
  </w:style>
  <w:style w:type="character" w:customStyle="1" w:styleId="FooterChar">
    <w:name w:val="Footer Char"/>
    <w:basedOn w:val="DefaultParagraphFont"/>
    <w:link w:val="Footer"/>
    <w:uiPriority w:val="99"/>
    <w:rsid w:val="004863DA"/>
    <w:rPr>
      <w:rFonts w:ascii="Arial" w:eastAsiaTheme="majorEastAsia" w:hAnsi="Arial" w:cstheme="majorBidi"/>
    </w:rPr>
  </w:style>
  <w:style w:type="table" w:customStyle="1" w:styleId="TableGrid1">
    <w:name w:val="Table Grid1"/>
    <w:basedOn w:val="TableNormal"/>
    <w:next w:val="TableGrid"/>
    <w:uiPriority w:val="39"/>
    <w:rsid w:val="004863DA"/>
    <w:pPr>
      <w:spacing w:after="200" w:line="276" w:lineRule="auto"/>
    </w:pPr>
    <w:rPr>
      <w:rFonts w:asciiTheme="majorHAnsi" w:eastAsiaTheme="majorEastAsia" w:hAnsiTheme="majorHAnsi" w:cstheme="maj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4863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2168</Words>
  <Characters>12362</Characters>
  <Application>Microsoft Office Word</Application>
  <DocSecurity>0</DocSecurity>
  <Lines>103</Lines>
  <Paragraphs>29</Paragraphs>
  <ScaleCrop>false</ScaleCrop>
  <Company>Queen Margaret University</Company>
  <LinksUpToDate>false</LinksUpToDate>
  <CharactersWithSpaces>14501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Witter, Sophie</dc:creator>
  <cp:keywords/>
  <dc:description/>
  <cp:lastModifiedBy>Witter, Sophie</cp:lastModifiedBy>
  <cp:revision>2</cp:revision>
  <dcterms:created xsi:type="dcterms:W3CDTF">2022-10-14T09:59:00Z</dcterms:created>
  <dcterms:modified xsi:type="dcterms:W3CDTF">2022-10-14T10:00:00Z</dcterms:modified>
</cp:coreProperties>
</file>