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9F9" w:rsidRDefault="001729F9">
      <w:r w:rsidRPr="001729F9">
        <w:rPr>
          <w:b/>
        </w:rPr>
        <w:t xml:space="preserve">Additional </w:t>
      </w:r>
      <w:proofErr w:type="spellStart"/>
      <w:r w:rsidRPr="001729F9">
        <w:rPr>
          <w:b/>
        </w:rPr>
        <w:t>file</w:t>
      </w:r>
      <w:proofErr w:type="spellEnd"/>
      <w:r w:rsidRPr="001729F9">
        <w:rPr>
          <w:b/>
        </w:rPr>
        <w:t xml:space="preserve"> 3</w:t>
      </w:r>
      <w:r>
        <w:t xml:space="preserve"> Back</w:t>
      </w:r>
      <w:r w:rsidR="00E61E4F">
        <w:t>-</w:t>
      </w:r>
      <w:proofErr w:type="spellStart"/>
      <w:r>
        <w:t>translations</w:t>
      </w:r>
      <w:proofErr w:type="spellEnd"/>
    </w:p>
    <w:p w:rsidR="006C68E6" w:rsidRDefault="006C68E6"/>
    <w:p w:rsidR="001729F9" w:rsidRDefault="001729F9" w:rsidP="001729F9">
      <w:pPr>
        <w:pStyle w:val="Listenabsatz"/>
        <w:numPr>
          <w:ilvl w:val="0"/>
          <w:numId w:val="1"/>
        </w:numPr>
      </w:pPr>
      <w:r>
        <w:t>CFIR</w:t>
      </w:r>
    </w:p>
    <w:tbl>
      <w:tblPr>
        <w:tblStyle w:val="Tabellenraster"/>
        <w:tblW w:w="0" w:type="auto"/>
        <w:tblLook w:val="04A0" w:firstRow="1" w:lastRow="0" w:firstColumn="1" w:lastColumn="0" w:noHBand="0" w:noVBand="1"/>
      </w:tblPr>
      <w:tblGrid>
        <w:gridCol w:w="3539"/>
        <w:gridCol w:w="5523"/>
      </w:tblGrid>
      <w:tr w:rsidR="001729F9" w:rsidRPr="0050037C" w:rsidTr="00815592">
        <w:tc>
          <w:tcPr>
            <w:tcW w:w="9062" w:type="dxa"/>
            <w:gridSpan w:val="2"/>
            <w:shd w:val="clear" w:color="auto" w:fill="D9D9D9" w:themeFill="background1" w:themeFillShade="D9"/>
          </w:tcPr>
          <w:p w:rsidR="001729F9" w:rsidRPr="0050037C" w:rsidRDefault="001729F9" w:rsidP="00815592">
            <w:pPr>
              <w:jc w:val="center"/>
              <w:rPr>
                <w:b/>
                <w:sz w:val="28"/>
                <w:lang w:val="en-GB"/>
              </w:rPr>
            </w:pPr>
            <w:r w:rsidRPr="0050037C">
              <w:rPr>
                <w:b/>
                <w:sz w:val="28"/>
                <w:lang w:val="en-GB"/>
              </w:rPr>
              <w:t>Consolidated Framework for Implementation Research Constructs (CFIR)</w:t>
            </w:r>
          </w:p>
          <w:p w:rsidR="001729F9" w:rsidRPr="0086779B" w:rsidRDefault="001729F9" w:rsidP="00815592">
            <w:pPr>
              <w:rPr>
                <w:sz w:val="16"/>
                <w:lang w:val="en-GB"/>
              </w:rPr>
            </w:pPr>
            <w:r w:rsidRPr="0050037C">
              <w:rPr>
                <w:sz w:val="16"/>
                <w:lang w:val="en-GB"/>
              </w:rPr>
              <w:t xml:space="preserve">Waltz, Thomas J.; Powell, Byron J.; </w:t>
            </w:r>
            <w:proofErr w:type="spellStart"/>
            <w:r w:rsidRPr="0050037C">
              <w:rPr>
                <w:sz w:val="16"/>
                <w:lang w:val="en-GB"/>
              </w:rPr>
              <w:t>Fernández</w:t>
            </w:r>
            <w:proofErr w:type="spellEnd"/>
            <w:r w:rsidRPr="0050037C">
              <w:rPr>
                <w:sz w:val="16"/>
                <w:lang w:val="en-GB"/>
              </w:rPr>
              <w:t xml:space="preserve">, </w:t>
            </w:r>
            <w:proofErr w:type="spellStart"/>
            <w:r w:rsidRPr="0050037C">
              <w:rPr>
                <w:sz w:val="16"/>
                <w:lang w:val="en-GB"/>
              </w:rPr>
              <w:t>María</w:t>
            </w:r>
            <w:proofErr w:type="spellEnd"/>
            <w:r w:rsidRPr="0050037C">
              <w:rPr>
                <w:sz w:val="16"/>
                <w:lang w:val="en-GB"/>
              </w:rPr>
              <w:t xml:space="preserve"> E.; </w:t>
            </w:r>
            <w:proofErr w:type="spellStart"/>
            <w:r w:rsidRPr="0050037C">
              <w:rPr>
                <w:sz w:val="16"/>
                <w:lang w:val="en-GB"/>
              </w:rPr>
              <w:t>Abadie</w:t>
            </w:r>
            <w:proofErr w:type="spellEnd"/>
            <w:r w:rsidRPr="0050037C">
              <w:rPr>
                <w:sz w:val="16"/>
                <w:lang w:val="en-GB"/>
              </w:rPr>
              <w:t xml:space="preserve">, Brenton &amp; </w:t>
            </w:r>
            <w:proofErr w:type="spellStart"/>
            <w:r w:rsidRPr="0050037C">
              <w:rPr>
                <w:sz w:val="16"/>
                <w:lang w:val="en-GB"/>
              </w:rPr>
              <w:t>Damschroder</w:t>
            </w:r>
            <w:proofErr w:type="spellEnd"/>
            <w:r w:rsidRPr="0050037C">
              <w:rPr>
                <w:sz w:val="16"/>
                <w:lang w:val="en-GB"/>
              </w:rPr>
              <w:t>, Laura J.</w:t>
            </w:r>
            <w:r>
              <w:rPr>
                <w:sz w:val="16"/>
                <w:lang w:val="en-GB"/>
              </w:rPr>
              <w:t xml:space="preserve"> </w:t>
            </w:r>
            <w:r w:rsidRPr="0050037C">
              <w:rPr>
                <w:sz w:val="16"/>
                <w:lang w:val="en-GB"/>
              </w:rPr>
              <w:t>(2019). Choosing implementation strategies to address contextual barriers: diversity in recommendations and future directions. Implementation science</w:t>
            </w:r>
            <w:r>
              <w:rPr>
                <w:sz w:val="16"/>
                <w:lang w:val="en-GB"/>
              </w:rPr>
              <w:t xml:space="preserve"> 14(1):42.</w:t>
            </w:r>
          </w:p>
        </w:tc>
      </w:tr>
      <w:tr w:rsidR="001729F9" w:rsidRPr="0050037C" w:rsidTr="00815592">
        <w:tc>
          <w:tcPr>
            <w:tcW w:w="3539" w:type="dxa"/>
            <w:shd w:val="clear" w:color="auto" w:fill="D9D9D9" w:themeFill="background1" w:themeFillShade="D9"/>
          </w:tcPr>
          <w:p w:rsidR="001729F9" w:rsidRPr="007413CE" w:rsidRDefault="001729F9" w:rsidP="00815592">
            <w:pPr>
              <w:rPr>
                <w:b/>
              </w:rPr>
            </w:pPr>
            <w:r>
              <w:rPr>
                <w:b/>
              </w:rPr>
              <w:t>Domain / Description</w:t>
            </w:r>
          </w:p>
        </w:tc>
        <w:tc>
          <w:tcPr>
            <w:tcW w:w="5523" w:type="dxa"/>
            <w:shd w:val="clear" w:color="auto" w:fill="D9D9D9" w:themeFill="background1" w:themeFillShade="D9"/>
          </w:tcPr>
          <w:p w:rsidR="001729F9" w:rsidRPr="007413CE" w:rsidRDefault="001729F9" w:rsidP="00815592">
            <w:pPr>
              <w:rPr>
                <w:b/>
              </w:rPr>
            </w:pPr>
            <w:r>
              <w:rPr>
                <w:b/>
              </w:rPr>
              <w:t xml:space="preserve">Associated </w:t>
            </w:r>
            <w:proofErr w:type="spellStart"/>
            <w:r>
              <w:rPr>
                <w:b/>
              </w:rPr>
              <w:t>Barrier</w:t>
            </w:r>
            <w:proofErr w:type="spellEnd"/>
          </w:p>
        </w:tc>
      </w:tr>
      <w:tr w:rsidR="001729F9" w:rsidRPr="0050037C" w:rsidTr="00815592">
        <w:tc>
          <w:tcPr>
            <w:tcW w:w="9062" w:type="dxa"/>
            <w:gridSpan w:val="2"/>
            <w:shd w:val="clear" w:color="auto" w:fill="D9D9D9" w:themeFill="background1" w:themeFillShade="D9"/>
          </w:tcPr>
          <w:p w:rsidR="001729F9" w:rsidRPr="0050037C" w:rsidRDefault="001729F9" w:rsidP="00815592">
            <w:proofErr w:type="spellStart"/>
            <w:r>
              <w:rPr>
                <w:rFonts w:cs="Arial"/>
                <w:b/>
                <w:bCs/>
              </w:rPr>
              <w:t>Characteristics</w:t>
            </w:r>
            <w:proofErr w:type="spellEnd"/>
            <w:r>
              <w:rPr>
                <w:rFonts w:cs="Arial"/>
                <w:b/>
                <w:bCs/>
              </w:rPr>
              <w:t xml:space="preserve"> of </w:t>
            </w:r>
            <w:proofErr w:type="spellStart"/>
            <w:r>
              <w:rPr>
                <w:rFonts w:cs="Arial"/>
                <w:b/>
                <w:bCs/>
              </w:rPr>
              <w:t>the</w:t>
            </w:r>
            <w:proofErr w:type="spellEnd"/>
            <w:r>
              <w:rPr>
                <w:rFonts w:cs="Arial"/>
                <w:b/>
                <w:bCs/>
              </w:rPr>
              <w:t xml:space="preserve"> </w:t>
            </w:r>
            <w:proofErr w:type="spellStart"/>
            <w:r>
              <w:rPr>
                <w:rFonts w:cs="Arial"/>
                <w:b/>
                <w:bCs/>
              </w:rPr>
              <w:t>intervention</w:t>
            </w:r>
            <w:proofErr w:type="spellEnd"/>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Source of Intervention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have a negative perception of innovation because of the instance that developed the innovation and/or the place where it was developed.</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Strength and quality of evidence</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have a negative perception of the quality and validity of the underlying evidence.</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Relative </w:t>
            </w:r>
            <w:proofErr w:type="spellStart"/>
            <w:r>
              <w:rPr>
                <w:rFonts w:cs="Arial"/>
              </w:rPr>
              <w:t>advantage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do not see to what extent an implementation of the innovation should have an advantage compared to an alternative solution or no change.</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Customizability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do not believe that innovation can be adequately adapted, changed or revised to meet local needs.</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Testability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do not believe that they can test the innovation on a small scale within the organization and that there is a possibility to reverse the implementation if necessary.</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Complexity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Stakeholders believe that innovation is complex because of characteristics such as duration, scope, </w:t>
            </w:r>
            <w:proofErr w:type="spellStart"/>
            <w:r w:rsidRPr="001729F9">
              <w:rPr>
                <w:rFonts w:cs="Arial"/>
                <w:lang w:val="en-US"/>
              </w:rPr>
              <w:t>radicality</w:t>
            </w:r>
            <w:proofErr w:type="spellEnd"/>
            <w:r w:rsidRPr="001729F9">
              <w:rPr>
                <w:rFonts w:cs="Arial"/>
                <w:lang w:val="en-US"/>
              </w:rPr>
              <w:t>, the potential to create unrest, change of central processes and complexity, and the number of steps required.</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Quality and presentation of the design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believe that the way the innovation is presented and/or designed means that it is of low quality.</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Costs</w:t>
            </w:r>
            <w:proofErr w:type="spellEnd"/>
          </w:p>
        </w:tc>
        <w:tc>
          <w:tcPr>
            <w:tcW w:w="5523" w:type="dxa"/>
            <w:shd w:val="clear" w:color="auto" w:fill="auto"/>
          </w:tcPr>
          <w:p w:rsidR="001729F9" w:rsidRDefault="001729F9" w:rsidP="00815592">
            <w:pPr>
              <w:spacing w:before="2" w:after="2" w:line="360" w:lineRule="auto"/>
              <w:jc w:val="both"/>
              <w:rPr>
                <w:rFonts w:cs="Arial"/>
                <w:lang w:val="en-US"/>
              </w:rPr>
            </w:pPr>
            <w:r w:rsidRPr="001729F9">
              <w:rPr>
                <w:rFonts w:cs="Arial"/>
                <w:lang w:val="en-US"/>
              </w:rPr>
              <w:t>Stakeholders believe that the costs of the innovation and/or the costs associated with the implementation of the innovation (including investments, necessary material and opportunity costs) are too high.</w:t>
            </w:r>
          </w:p>
          <w:p w:rsidR="006C68E6" w:rsidRPr="001729F9" w:rsidRDefault="006C68E6" w:rsidP="00815592">
            <w:pPr>
              <w:spacing w:before="2" w:after="2" w:line="360" w:lineRule="auto"/>
              <w:jc w:val="both"/>
              <w:rPr>
                <w:rFonts w:cs="Arial"/>
                <w:lang w:val="en-US"/>
              </w:rPr>
            </w:pPr>
          </w:p>
        </w:tc>
      </w:tr>
      <w:tr w:rsidR="001729F9" w:rsidRPr="0050037C" w:rsidTr="001729F9">
        <w:tc>
          <w:tcPr>
            <w:tcW w:w="9062" w:type="dxa"/>
            <w:gridSpan w:val="2"/>
            <w:shd w:val="clear" w:color="auto" w:fill="auto"/>
          </w:tcPr>
          <w:p w:rsidR="001729F9" w:rsidRPr="000121AE" w:rsidRDefault="001729F9" w:rsidP="00815592">
            <w:pPr>
              <w:spacing w:before="2" w:after="2" w:line="360" w:lineRule="auto"/>
              <w:jc w:val="both"/>
              <w:rPr>
                <w:rFonts w:cs="Arial"/>
              </w:rPr>
            </w:pPr>
            <w:proofErr w:type="spellStart"/>
            <w:r>
              <w:rPr>
                <w:rFonts w:cs="Arial"/>
                <w:b/>
                <w:bCs/>
              </w:rPr>
              <w:lastRenderedPageBreak/>
              <w:t>External</w:t>
            </w:r>
            <w:proofErr w:type="spellEnd"/>
            <w:r>
              <w:rPr>
                <w:rFonts w:cs="Arial"/>
                <w:b/>
                <w:bCs/>
              </w:rPr>
              <w:t xml:space="preserve"> Setting</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Patient </w:t>
            </w:r>
            <w:proofErr w:type="spellStart"/>
            <w:r>
              <w:rPr>
                <w:rFonts w:cs="Arial"/>
              </w:rPr>
              <w:t>needs</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resources</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Patient needs, including barriers and facilitators to satisfying needs, are not well known and/or this information is not a high priority for the organization.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Open-</w:t>
            </w:r>
            <w:proofErr w:type="spellStart"/>
            <w:r>
              <w:rPr>
                <w:rFonts w:cs="Arial"/>
              </w:rPr>
              <w:t>mindedness</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The </w:t>
            </w:r>
            <w:proofErr w:type="spellStart"/>
            <w:r w:rsidRPr="001729F9">
              <w:rPr>
                <w:rFonts w:cs="Arial"/>
                <w:lang w:val="en-US"/>
              </w:rPr>
              <w:t>organisation</w:t>
            </w:r>
            <w:proofErr w:type="spellEnd"/>
            <w:r w:rsidRPr="001729F9">
              <w:rPr>
                <w:rFonts w:cs="Arial"/>
                <w:lang w:val="en-US"/>
              </w:rPr>
              <w:t xml:space="preserve"> is not well networked with external </w:t>
            </w:r>
            <w:proofErr w:type="spellStart"/>
            <w:r w:rsidRPr="001729F9">
              <w:rPr>
                <w:rFonts w:cs="Arial"/>
                <w:lang w:val="en-US"/>
              </w:rPr>
              <w:t>organisations</w:t>
            </w:r>
            <w:proofErr w:type="spellEnd"/>
            <w:r w:rsidRPr="001729F9">
              <w:rPr>
                <w:rFonts w:cs="Arial"/>
                <w:lang w:val="en-US"/>
              </w:rPr>
              <w:t>.</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Peer </w:t>
            </w:r>
            <w:proofErr w:type="spellStart"/>
            <w:r>
              <w:rPr>
                <w:rFonts w:cs="Arial"/>
              </w:rPr>
              <w:t>pressure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There is hardly any pressure for the implementation of the innovation because key individuals or competitors have not yet implemented the innovation and it is not necessary for competitive reasons.</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External</w:t>
            </w:r>
            <w:proofErr w:type="spellEnd"/>
            <w:r>
              <w:rPr>
                <w:rFonts w:cs="Arial"/>
              </w:rPr>
              <w:t xml:space="preserve"> </w:t>
            </w:r>
            <w:proofErr w:type="spellStart"/>
            <w:r>
              <w:rPr>
                <w:rFonts w:cs="Arial"/>
              </w:rPr>
              <w:t>policies</w:t>
            </w:r>
            <w:proofErr w:type="spellEnd"/>
            <w:r>
              <w:rPr>
                <w:rFonts w:cs="Arial"/>
              </w:rPr>
              <w:t xml:space="preserve"> </w:t>
            </w:r>
            <w:proofErr w:type="spellStart"/>
            <w:r>
              <w:rPr>
                <w:rFonts w:cs="Arial"/>
              </w:rPr>
              <w:t>and</w:t>
            </w:r>
            <w:proofErr w:type="spellEnd"/>
            <w:r>
              <w:rPr>
                <w:rFonts w:cs="Arial"/>
              </w:rPr>
              <w:t xml:space="preserve"> </w:t>
            </w:r>
            <w:proofErr w:type="spellStart"/>
            <w:r>
              <w:rPr>
                <w:rFonts w:cs="Arial"/>
              </w:rPr>
              <w:t>incentives</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External guidelines, regulations (through legislation or another central body), external mandates, recommendations and guidelines, performance-related pay, collective or public reporting or benchmarking do not exist or undermine efforts to implement innovation.</w:t>
            </w:r>
          </w:p>
        </w:tc>
      </w:tr>
      <w:tr w:rsidR="001729F9" w:rsidRPr="0050037C" w:rsidTr="001729F9">
        <w:tc>
          <w:tcPr>
            <w:tcW w:w="9062" w:type="dxa"/>
            <w:gridSpan w:val="2"/>
            <w:shd w:val="clear" w:color="auto" w:fill="auto"/>
          </w:tcPr>
          <w:p w:rsidR="001729F9" w:rsidRPr="000121AE" w:rsidDel="004F70B3" w:rsidRDefault="001729F9" w:rsidP="00815592">
            <w:pPr>
              <w:spacing w:before="2" w:after="2" w:line="360" w:lineRule="auto"/>
              <w:jc w:val="both"/>
              <w:rPr>
                <w:rFonts w:cs="Arial"/>
              </w:rPr>
            </w:pPr>
            <w:r>
              <w:rPr>
                <w:rFonts w:cs="Arial"/>
                <w:b/>
                <w:bCs/>
              </w:rPr>
              <w:t>Internal Setting</w:t>
            </w:r>
          </w:p>
        </w:tc>
      </w:tr>
      <w:tr w:rsidR="001729F9" w:rsidRPr="006C68E6" w:rsidTr="001729F9">
        <w:tc>
          <w:tcPr>
            <w:tcW w:w="3539" w:type="dxa"/>
            <w:shd w:val="clear" w:color="auto" w:fill="auto"/>
          </w:tcPr>
          <w:p w:rsidR="001729F9" w:rsidRPr="000121AE" w:rsidDel="004F70B3" w:rsidRDefault="001729F9" w:rsidP="00815592">
            <w:pPr>
              <w:spacing w:before="2" w:after="2" w:line="360" w:lineRule="auto"/>
              <w:rPr>
                <w:rFonts w:cs="Arial"/>
              </w:rPr>
            </w:pPr>
            <w:proofErr w:type="spellStart"/>
            <w:r>
              <w:rPr>
                <w:rFonts w:cs="Arial"/>
              </w:rPr>
              <w:t>Structural</w:t>
            </w:r>
            <w:proofErr w:type="spellEnd"/>
            <w:r>
              <w:rPr>
                <w:rFonts w:cs="Arial"/>
              </w:rPr>
              <w:t xml:space="preserve"> </w:t>
            </w:r>
            <w:proofErr w:type="spellStart"/>
            <w:r>
              <w:rPr>
                <w:rFonts w:cs="Arial"/>
              </w:rPr>
              <w:t>characteristics</w:t>
            </w:r>
            <w:proofErr w:type="spellEnd"/>
          </w:p>
        </w:tc>
        <w:tc>
          <w:tcPr>
            <w:tcW w:w="5523" w:type="dxa"/>
            <w:shd w:val="clear" w:color="auto" w:fill="auto"/>
          </w:tcPr>
          <w:p w:rsidR="001729F9" w:rsidRPr="001729F9" w:rsidDel="004F70B3" w:rsidRDefault="001729F9" w:rsidP="00815592">
            <w:pPr>
              <w:spacing w:before="2" w:after="2" w:line="360" w:lineRule="auto"/>
              <w:jc w:val="both"/>
              <w:rPr>
                <w:rFonts w:cs="Arial"/>
                <w:lang w:val="en-US"/>
              </w:rPr>
            </w:pPr>
            <w:r w:rsidRPr="001729F9">
              <w:rPr>
                <w:rFonts w:cs="Arial"/>
                <w:lang w:val="en-US"/>
              </w:rPr>
              <w:t>The social architecture, age, maturity and size of an organization hinder implementation.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Networks </w:t>
            </w:r>
            <w:proofErr w:type="spellStart"/>
            <w:r>
              <w:rPr>
                <w:rFonts w:cs="Arial"/>
              </w:rPr>
              <w:t>and</w:t>
            </w:r>
            <w:proofErr w:type="spellEnd"/>
            <w:r>
              <w:rPr>
                <w:rFonts w:cs="Arial"/>
              </w:rPr>
              <w:t xml:space="preserve"> </w:t>
            </w:r>
            <w:proofErr w:type="spellStart"/>
            <w:r>
              <w:rPr>
                <w:rFonts w:cs="Arial"/>
              </w:rPr>
              <w:t>communication</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The </w:t>
            </w:r>
            <w:proofErr w:type="spellStart"/>
            <w:r w:rsidRPr="001729F9">
              <w:rPr>
                <w:rFonts w:cs="Arial"/>
                <w:lang w:val="en-US"/>
              </w:rPr>
              <w:t>organisation</w:t>
            </w:r>
            <w:proofErr w:type="spellEnd"/>
            <w:r w:rsidRPr="001729F9">
              <w:rPr>
                <w:rFonts w:cs="Arial"/>
                <w:lang w:val="en-US"/>
              </w:rPr>
              <w:t xml:space="preserve"> has poor or unproductive social networks and/or ineffective formal and informal communication structures.</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Culture</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Cultural norms, values and basic assumptions of the organization hinder the implementation.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Implementation </w:t>
            </w:r>
            <w:proofErr w:type="spellStart"/>
            <w:r>
              <w:rPr>
                <w:rFonts w:cs="Arial"/>
              </w:rPr>
              <w:t>Climate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There is little capacity and willingness for change and no expectation that innovation will be used, supported or expected.</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Pressure</w:t>
            </w:r>
            <w:proofErr w:type="spellEnd"/>
            <w:r>
              <w:rPr>
                <w:rFonts w:cs="Arial"/>
              </w:rPr>
              <w:t xml:space="preserve"> </w:t>
            </w:r>
            <w:proofErr w:type="spellStart"/>
            <w:r>
              <w:rPr>
                <w:rFonts w:cs="Arial"/>
              </w:rPr>
              <w:t>to</w:t>
            </w:r>
            <w:proofErr w:type="spellEnd"/>
            <w:r>
              <w:rPr>
                <w:rFonts w:cs="Arial"/>
              </w:rPr>
              <w:t xml:space="preserve"> </w:t>
            </w:r>
            <w:proofErr w:type="spellStart"/>
            <w:r>
              <w:rPr>
                <w:rFonts w:cs="Arial"/>
              </w:rPr>
              <w:t>change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perceive the current situation as tolerable or see no need to implement the innovation.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Compatiability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Innovation does not fit in with existing work processes and systems, with existing norms and values, with the needs of stakeholders or increases the risk for stakeholders.</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Relative </w:t>
            </w:r>
            <w:proofErr w:type="spellStart"/>
            <w:r>
              <w:rPr>
                <w:rFonts w:cs="Arial"/>
              </w:rPr>
              <w:t>priority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believe that other initiatives or activities within the institution have priority.</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Incentives and bonuses of the organization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There are no tangible incentives (e.g. awards for objectives achieved, promotions, salary increases) or </w:t>
            </w:r>
            <w:r w:rsidRPr="001729F9">
              <w:rPr>
                <w:rFonts w:cs="Arial"/>
                <w:lang w:val="en-US"/>
              </w:rPr>
              <w:lastRenderedPageBreak/>
              <w:t>less tangible incentives (e.g. increasing prestige or respect) for the implementation of innovation.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lastRenderedPageBreak/>
              <w:t xml:space="preserve">Goals </w:t>
            </w:r>
            <w:proofErr w:type="spellStart"/>
            <w:r>
              <w:rPr>
                <w:rFonts w:cs="Arial"/>
              </w:rPr>
              <w:t>and</w:t>
            </w:r>
            <w:proofErr w:type="spellEnd"/>
            <w:r>
              <w:rPr>
                <w:rFonts w:cs="Arial"/>
              </w:rPr>
              <w:t xml:space="preserve"> </w:t>
            </w:r>
            <w:proofErr w:type="spellStart"/>
            <w:r>
              <w:rPr>
                <w:rFonts w:cs="Arial"/>
              </w:rPr>
              <w:t>feedback</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Goals are not clearly communicated or acted upon, nor do stakeholders receive feedback related to goals.</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Learning </w:t>
            </w:r>
            <w:proofErr w:type="spellStart"/>
            <w:r>
              <w:rPr>
                <w:rFonts w:cs="Arial"/>
              </w:rPr>
              <w:t>Climate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There is a climate in which: a) leaders do not express their own fallibility and needs for support and input from team members; b) team members do not perceive that they are important, valued and competent partners in the change process; c) participants do not feel secure in trying out new methods; and d) there is insufficient time and space for reflexive thinking and evaluation.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Readiness</w:t>
            </w:r>
            <w:proofErr w:type="spellEnd"/>
            <w:r>
              <w:rPr>
                <w:rFonts w:cs="Arial"/>
              </w:rPr>
              <w:t xml:space="preserve"> </w:t>
            </w:r>
            <w:proofErr w:type="spellStart"/>
            <w:r>
              <w:rPr>
                <w:rFonts w:cs="Arial"/>
              </w:rPr>
              <w:t>for</w:t>
            </w:r>
            <w:proofErr w:type="spellEnd"/>
            <w:r>
              <w:rPr>
                <w:rFonts w:cs="Arial"/>
              </w:rPr>
              <w:t xml:space="preserve"> </w:t>
            </w:r>
            <w:proofErr w:type="spellStart"/>
            <w:r>
              <w:rPr>
                <w:rFonts w:cs="Arial"/>
              </w:rPr>
              <w:t>implementation</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There are hardly any concrete and immediate indications of the willingness or commitment of the </w:t>
            </w:r>
            <w:proofErr w:type="spellStart"/>
            <w:r w:rsidRPr="001729F9">
              <w:rPr>
                <w:rFonts w:cs="Arial"/>
                <w:lang w:val="en-US"/>
              </w:rPr>
              <w:t>organisation</w:t>
            </w:r>
            <w:proofErr w:type="spellEnd"/>
            <w:r w:rsidRPr="001729F9">
              <w:rPr>
                <w:rFonts w:cs="Arial"/>
                <w:lang w:val="en-US"/>
              </w:rPr>
              <w:t xml:space="preserve"> to implement the innovation.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Management </w:t>
            </w:r>
            <w:proofErr w:type="spellStart"/>
            <w:r>
              <w:rPr>
                <w:rFonts w:cs="Arial"/>
              </w:rPr>
              <w:t>committment</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Key executives or executives show no commitment, are not involved or are not held responsible for the implementation of the innovation.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Available</w:t>
            </w:r>
            <w:proofErr w:type="spellEnd"/>
            <w:r>
              <w:rPr>
                <w:rFonts w:cs="Arial"/>
              </w:rPr>
              <w:t xml:space="preserve"> </w:t>
            </w:r>
            <w:proofErr w:type="spellStart"/>
            <w:r>
              <w:rPr>
                <w:rFonts w:cs="Arial"/>
              </w:rPr>
              <w:t>resources</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Resources (e.g. money, space and time) are not sufficiently available to implement the innovation.</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Access to knowledge and information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do not have adequate access to easily understandable information and knowledge about innovation and how it can be integrated into existing work tasks.</w:t>
            </w:r>
          </w:p>
        </w:tc>
      </w:tr>
      <w:tr w:rsidR="001729F9" w:rsidRPr="0050037C" w:rsidTr="001729F9">
        <w:tc>
          <w:tcPr>
            <w:tcW w:w="9062" w:type="dxa"/>
            <w:gridSpan w:val="2"/>
            <w:shd w:val="clear" w:color="auto" w:fill="auto"/>
          </w:tcPr>
          <w:p w:rsidR="001729F9" w:rsidRPr="000121AE" w:rsidRDefault="001729F9" w:rsidP="00815592">
            <w:pPr>
              <w:spacing w:before="2" w:after="2" w:line="360" w:lineRule="auto"/>
              <w:jc w:val="both"/>
              <w:rPr>
                <w:rFonts w:cs="Arial"/>
              </w:rPr>
            </w:pPr>
            <w:r>
              <w:rPr>
                <w:rFonts w:cs="Arial"/>
                <w:b/>
                <w:bCs/>
              </w:rPr>
              <w:t xml:space="preserve">Individual </w:t>
            </w:r>
            <w:proofErr w:type="spellStart"/>
            <w:r>
              <w:rPr>
                <w:rFonts w:cs="Arial"/>
                <w:b/>
                <w:bCs/>
              </w:rPr>
              <w:t>Characteristics</w:t>
            </w:r>
            <w:proofErr w:type="spellEnd"/>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Knowledge and opinions about the intervention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have negative attitudes towards innovation, attribute little value to it and/or are unfamiliar with the facts and principles of innovation.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Self-efficacy</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have no confidence in their own ability to perform actions in a way that achieves implementation goals.</w:t>
            </w:r>
          </w:p>
        </w:tc>
      </w:tr>
      <w:tr w:rsidR="001729F9" w:rsidRPr="006C68E6" w:rsidTr="001729F9">
        <w:tc>
          <w:tcPr>
            <w:tcW w:w="3539" w:type="dxa"/>
            <w:shd w:val="clear" w:color="auto" w:fill="auto"/>
          </w:tcPr>
          <w:p w:rsidR="001729F9" w:rsidRPr="000121AE" w:rsidDel="006B1A75" w:rsidRDefault="001729F9" w:rsidP="00815592">
            <w:pPr>
              <w:spacing w:before="2" w:after="2" w:line="360" w:lineRule="auto"/>
              <w:rPr>
                <w:rFonts w:cs="Arial"/>
              </w:rPr>
            </w:pPr>
            <w:r>
              <w:rPr>
                <w:rFonts w:cs="Arial"/>
              </w:rPr>
              <w:t xml:space="preserve">Individual </w:t>
            </w:r>
            <w:proofErr w:type="spellStart"/>
            <w:r>
              <w:rPr>
                <w:rFonts w:cs="Arial"/>
              </w:rPr>
              <w:t>stage</w:t>
            </w:r>
            <w:proofErr w:type="spellEnd"/>
            <w:r>
              <w:rPr>
                <w:rFonts w:cs="Arial"/>
              </w:rPr>
              <w:t xml:space="preserve"> of </w:t>
            </w:r>
            <w:proofErr w:type="spellStart"/>
            <w:r>
              <w:rPr>
                <w:rFonts w:cs="Arial"/>
              </w:rPr>
              <w:t>change</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are not qualified or enthusiastic to use the innovation continuously.</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Individual identification with the organization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Stakeholders are not satisfied with their organization and have a low level of identification with it.</w:t>
            </w:r>
          </w:p>
        </w:tc>
      </w:tr>
      <w:tr w:rsidR="001729F9" w:rsidRPr="0050037C" w:rsidTr="001729F9">
        <w:tc>
          <w:tcPr>
            <w:tcW w:w="9062" w:type="dxa"/>
            <w:gridSpan w:val="2"/>
            <w:shd w:val="clear" w:color="auto" w:fill="auto"/>
          </w:tcPr>
          <w:p w:rsidR="001729F9" w:rsidRPr="000121AE" w:rsidRDefault="001729F9" w:rsidP="00815592">
            <w:pPr>
              <w:spacing w:before="2" w:after="2" w:line="360" w:lineRule="auto"/>
              <w:jc w:val="both"/>
              <w:rPr>
                <w:rFonts w:cs="Arial"/>
              </w:rPr>
            </w:pPr>
            <w:r w:rsidRPr="008730C1">
              <w:rPr>
                <w:rFonts w:cs="Arial"/>
                <w:b/>
                <w:bCs/>
              </w:rPr>
              <w:t>Prozesse</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sidRPr="000121AE">
              <w:rPr>
                <w:rFonts w:cs="Arial"/>
              </w:rPr>
              <w:lastRenderedPageBreak/>
              <w:t>Plan</w:t>
            </w:r>
            <w:r>
              <w:rPr>
                <w:rFonts w:cs="Arial"/>
              </w:rPr>
              <w:t>ning</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A scheme or sequence with the necessary steps to implement the intervention was not developed or only developed in low quality.</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 xml:space="preserve">Opinion </w:t>
            </w:r>
            <w:proofErr w:type="spellStart"/>
            <w:r>
              <w:rPr>
                <w:rFonts w:cs="Arial"/>
              </w:rPr>
              <w:t>leader</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 xml:space="preserve">Opinion leaders (members of an </w:t>
            </w:r>
            <w:proofErr w:type="spellStart"/>
            <w:r w:rsidRPr="001729F9">
              <w:rPr>
                <w:rFonts w:cs="Arial"/>
                <w:lang w:val="en-US"/>
              </w:rPr>
              <w:t>organisation</w:t>
            </w:r>
            <w:proofErr w:type="spellEnd"/>
            <w:r w:rsidRPr="001729F9">
              <w:rPr>
                <w:rFonts w:cs="Arial"/>
                <w:lang w:val="en-US"/>
              </w:rPr>
              <w:t xml:space="preserve"> who have formal or informal influence on the attitudes and convictions of their colleagues regarding the implementation of the intervention) are not involved or show no support.</w:t>
            </w:r>
          </w:p>
        </w:tc>
      </w:tr>
      <w:tr w:rsidR="001729F9" w:rsidRPr="006C68E6" w:rsidTr="001729F9">
        <w:tc>
          <w:tcPr>
            <w:tcW w:w="3539" w:type="dxa"/>
            <w:shd w:val="clear" w:color="auto" w:fill="auto"/>
          </w:tcPr>
          <w:p w:rsidR="001729F9" w:rsidRPr="001729F9" w:rsidDel="006B1A75" w:rsidRDefault="001729F9" w:rsidP="00815592">
            <w:pPr>
              <w:spacing w:before="2" w:after="2" w:line="360" w:lineRule="auto"/>
              <w:rPr>
                <w:rFonts w:cs="Arial"/>
                <w:lang w:val="en-US"/>
              </w:rPr>
            </w:pPr>
            <w:r w:rsidRPr="001729F9">
              <w:rPr>
                <w:rFonts w:cs="Arial"/>
                <w:lang w:val="en-US"/>
              </w:rPr>
              <w:t>Officially appointed, internally responsible for implementation</w:t>
            </w:r>
          </w:p>
        </w:tc>
        <w:tc>
          <w:tcPr>
            <w:tcW w:w="5523" w:type="dxa"/>
            <w:shd w:val="clear" w:color="auto" w:fill="auto"/>
          </w:tcPr>
          <w:p w:rsidR="001729F9" w:rsidRPr="001729F9" w:rsidDel="006B1A75" w:rsidRDefault="001729F9" w:rsidP="00815592">
            <w:pPr>
              <w:spacing w:before="2" w:after="2" w:line="360" w:lineRule="auto"/>
              <w:jc w:val="both"/>
              <w:rPr>
                <w:rFonts w:cs="Arial"/>
                <w:lang w:val="en-US"/>
              </w:rPr>
            </w:pPr>
            <w:r w:rsidRPr="001729F9">
              <w:rPr>
                <w:rFonts w:cs="Arial"/>
                <w:lang w:val="en-US"/>
              </w:rPr>
              <w:t>A qualified manager (coordinator, project manager or team leader) who is officially responsible for the implementation of the innovation is not named or identified.</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r>
              <w:rPr>
                <w:rFonts w:cs="Arial"/>
              </w:rPr>
              <w:t>Champions</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Individuals who act as champions and support the implementation of the innovation, promote it or instruct others to resolve ambiguities or overcome resistance from key individuals are not involved or show no support.</w:t>
            </w:r>
          </w:p>
        </w:tc>
      </w:tr>
      <w:tr w:rsidR="001729F9" w:rsidRPr="006C68E6" w:rsidTr="001729F9">
        <w:tc>
          <w:tcPr>
            <w:tcW w:w="3539" w:type="dxa"/>
            <w:shd w:val="clear" w:color="auto" w:fill="auto"/>
          </w:tcPr>
          <w:p w:rsidR="001729F9" w:rsidRPr="001729F9" w:rsidRDefault="001729F9" w:rsidP="00815592">
            <w:pPr>
              <w:spacing w:before="2" w:after="2" w:line="360" w:lineRule="auto"/>
              <w:rPr>
                <w:rFonts w:cs="Arial"/>
                <w:lang w:val="en-US"/>
              </w:rPr>
            </w:pPr>
            <w:r w:rsidRPr="001729F9">
              <w:rPr>
                <w:rFonts w:cs="Arial"/>
                <w:lang w:val="en-US"/>
              </w:rPr>
              <w:t xml:space="preserve">External Change Agents </w:t>
            </w:r>
          </w:p>
          <w:p w:rsidR="001729F9" w:rsidRPr="001729F9" w:rsidDel="006B1A75" w:rsidRDefault="001729F9" w:rsidP="00815592">
            <w:pPr>
              <w:spacing w:before="2" w:after="2" w:line="360" w:lineRule="auto"/>
              <w:rPr>
                <w:rFonts w:cs="Arial"/>
                <w:lang w:val="en-US"/>
              </w:rPr>
            </w:pPr>
            <w:r w:rsidRPr="001729F9">
              <w:rPr>
                <w:rFonts w:cs="Arial"/>
                <w:lang w:val="en-US"/>
              </w:rPr>
              <w:t>(External Change Officer)</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External individuals formally nominated to positively influence or facilitate decisions regarding innovation are not involved or do not show support.</w:t>
            </w:r>
          </w:p>
        </w:tc>
      </w:tr>
      <w:tr w:rsidR="001729F9" w:rsidRPr="006C68E6" w:rsidTr="001729F9">
        <w:tc>
          <w:tcPr>
            <w:tcW w:w="3539" w:type="dxa"/>
            <w:shd w:val="clear" w:color="auto" w:fill="auto"/>
            <w:vAlign w:val="center"/>
          </w:tcPr>
          <w:p w:rsidR="001729F9" w:rsidRDefault="001729F9" w:rsidP="00815592">
            <w:pPr>
              <w:spacing w:before="2" w:after="2" w:line="360" w:lineRule="auto"/>
              <w:rPr>
                <w:rFonts w:cs="Arial"/>
              </w:rPr>
            </w:pPr>
            <w:proofErr w:type="spellStart"/>
            <w:r>
              <w:rPr>
                <w:rFonts w:cs="Arial"/>
              </w:rPr>
              <w:t>Important</w:t>
            </w:r>
            <w:proofErr w:type="spellEnd"/>
            <w:r>
              <w:rPr>
                <w:rFonts w:cs="Arial"/>
              </w:rPr>
              <w:t xml:space="preserve"> </w:t>
            </w:r>
            <w:proofErr w:type="spellStart"/>
            <w:r>
              <w:rPr>
                <w:rFonts w:cs="Arial"/>
              </w:rPr>
              <w:t>interest</w:t>
            </w:r>
            <w:proofErr w:type="spellEnd"/>
            <w:r>
              <w:rPr>
                <w:rFonts w:cs="Arial"/>
              </w:rPr>
              <w:t xml:space="preserve"> </w:t>
            </w:r>
            <w:proofErr w:type="spellStart"/>
            <w:r>
              <w:rPr>
                <w:rFonts w:cs="Arial"/>
              </w:rPr>
              <w:t>groups</w:t>
            </w:r>
            <w:proofErr w:type="spellEnd"/>
          </w:p>
        </w:tc>
        <w:tc>
          <w:tcPr>
            <w:tcW w:w="5523" w:type="dxa"/>
            <w:shd w:val="clear" w:color="auto" w:fill="auto"/>
            <w:vAlign w:val="bottom"/>
          </w:tcPr>
          <w:p w:rsidR="001729F9" w:rsidRPr="001729F9" w:rsidRDefault="001729F9" w:rsidP="00815592">
            <w:pPr>
              <w:spacing w:before="2" w:after="2" w:line="360" w:lineRule="auto"/>
              <w:jc w:val="both"/>
              <w:rPr>
                <w:rFonts w:cs="Arial"/>
                <w:lang w:val="en-US"/>
              </w:rPr>
            </w:pPr>
            <w:r w:rsidRPr="001729F9">
              <w:rPr>
                <w:rFonts w:cs="Arial"/>
                <w:lang w:val="en-US"/>
              </w:rPr>
              <w:t>A variety of strategies to attract and involve key stakeholders in the implementation or use of innovation (e.g. through social marketing, education, example setting, training) are ineffective or non-existent.</w:t>
            </w:r>
          </w:p>
        </w:tc>
      </w:tr>
      <w:tr w:rsidR="001729F9" w:rsidRPr="006C68E6" w:rsidTr="001729F9">
        <w:tc>
          <w:tcPr>
            <w:tcW w:w="3539" w:type="dxa"/>
            <w:shd w:val="clear" w:color="auto" w:fill="auto"/>
            <w:vAlign w:val="center"/>
          </w:tcPr>
          <w:p w:rsidR="001729F9" w:rsidRDefault="001729F9" w:rsidP="00815592">
            <w:pPr>
              <w:spacing w:before="2" w:after="2" w:line="360" w:lineRule="auto"/>
              <w:rPr>
                <w:rFonts w:cs="Arial"/>
              </w:rPr>
            </w:pPr>
            <w:proofErr w:type="spellStart"/>
            <w:r>
              <w:rPr>
                <w:rFonts w:cs="Arial"/>
              </w:rPr>
              <w:t>Patients</w:t>
            </w:r>
            <w:proofErr w:type="spellEnd"/>
            <w:r>
              <w:rPr>
                <w:rFonts w:cs="Arial"/>
              </w:rPr>
              <w:t>/</w:t>
            </w:r>
            <w:proofErr w:type="spellStart"/>
            <w:r>
              <w:rPr>
                <w:rFonts w:cs="Arial"/>
              </w:rPr>
              <w:t>Consumers</w:t>
            </w:r>
            <w:proofErr w:type="spellEnd"/>
          </w:p>
        </w:tc>
        <w:tc>
          <w:tcPr>
            <w:tcW w:w="5523" w:type="dxa"/>
            <w:shd w:val="clear" w:color="auto" w:fill="auto"/>
            <w:vAlign w:val="bottom"/>
          </w:tcPr>
          <w:p w:rsidR="001729F9" w:rsidRPr="001729F9" w:rsidRDefault="001729F9" w:rsidP="00815592">
            <w:pPr>
              <w:spacing w:before="2" w:after="2" w:line="360" w:lineRule="auto"/>
              <w:jc w:val="both"/>
              <w:rPr>
                <w:rFonts w:cs="Arial"/>
                <w:lang w:val="en-US"/>
              </w:rPr>
            </w:pPr>
            <w:r w:rsidRPr="001729F9">
              <w:rPr>
                <w:rFonts w:cs="Arial"/>
                <w:lang w:val="en-US"/>
              </w:rPr>
              <w:t>A variety of strategies to attract and involve patients/consumers in the implementation or use of innovation (e.g. through social marketing, education, role models, training) are ineffective or non-existent.</w:t>
            </w:r>
          </w:p>
        </w:tc>
      </w:tr>
      <w:tr w:rsidR="001729F9" w:rsidRPr="006C68E6" w:rsidTr="001729F9">
        <w:tc>
          <w:tcPr>
            <w:tcW w:w="3539" w:type="dxa"/>
            <w:shd w:val="clear" w:color="auto" w:fill="auto"/>
          </w:tcPr>
          <w:p w:rsidR="001729F9" w:rsidRPr="004007F7" w:rsidRDefault="001729F9" w:rsidP="00815592">
            <w:pPr>
              <w:spacing w:before="2" w:after="2" w:line="360" w:lineRule="auto"/>
              <w:rPr>
                <w:rFonts w:cs="Arial"/>
              </w:rPr>
            </w:pPr>
            <w:proofErr w:type="spellStart"/>
            <w:r>
              <w:rPr>
                <w:rFonts w:cs="Arial"/>
              </w:rPr>
              <w:t>Execution</w:t>
            </w:r>
            <w:proofErr w:type="spellEnd"/>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Implementation activities are not carried out according to plan.</w:t>
            </w:r>
          </w:p>
        </w:tc>
      </w:tr>
      <w:tr w:rsidR="001729F9" w:rsidRPr="006C68E6" w:rsidTr="001729F9">
        <w:tc>
          <w:tcPr>
            <w:tcW w:w="3539" w:type="dxa"/>
            <w:shd w:val="clear" w:color="auto" w:fill="auto"/>
          </w:tcPr>
          <w:p w:rsidR="001729F9" w:rsidRPr="000121AE" w:rsidRDefault="001729F9" w:rsidP="00815592">
            <w:pPr>
              <w:spacing w:before="2" w:after="2" w:line="360" w:lineRule="auto"/>
              <w:rPr>
                <w:rFonts w:cs="Arial"/>
              </w:rPr>
            </w:pPr>
            <w:proofErr w:type="spellStart"/>
            <w:r>
              <w:rPr>
                <w:rFonts w:cs="Arial"/>
              </w:rPr>
              <w:t>Reflection</w:t>
            </w:r>
            <w:proofErr w:type="spellEnd"/>
            <w:r>
              <w:rPr>
                <w:rFonts w:cs="Arial"/>
              </w:rPr>
              <w:t xml:space="preserve"> </w:t>
            </w:r>
            <w:proofErr w:type="spellStart"/>
            <w:r>
              <w:rPr>
                <w:rFonts w:cs="Arial"/>
              </w:rPr>
              <w:t>and</w:t>
            </w:r>
            <w:proofErr w:type="spellEnd"/>
            <w:r>
              <w:rPr>
                <w:rFonts w:cs="Arial"/>
              </w:rPr>
              <w:t xml:space="preserve"> Evaluation</w:t>
            </w:r>
          </w:p>
        </w:tc>
        <w:tc>
          <w:tcPr>
            <w:tcW w:w="5523" w:type="dxa"/>
            <w:shd w:val="clear" w:color="auto" w:fill="auto"/>
          </w:tcPr>
          <w:p w:rsidR="001729F9" w:rsidRPr="001729F9" w:rsidRDefault="001729F9" w:rsidP="00815592">
            <w:pPr>
              <w:spacing w:before="2" w:after="2" w:line="360" w:lineRule="auto"/>
              <w:jc w:val="both"/>
              <w:rPr>
                <w:rFonts w:cs="Arial"/>
                <w:lang w:val="en-US"/>
              </w:rPr>
            </w:pPr>
            <w:r w:rsidRPr="001729F9">
              <w:rPr>
                <w:rFonts w:cs="Arial"/>
                <w:lang w:val="en-US"/>
              </w:rPr>
              <w:t>There is little or no quantitative and qualitative feedback on the progress and quality of implementation, nor regular evaluation of progress and experience with individuals or in a team.</w:t>
            </w:r>
          </w:p>
        </w:tc>
      </w:tr>
    </w:tbl>
    <w:p w:rsidR="001729F9" w:rsidRPr="001729F9" w:rsidRDefault="001729F9" w:rsidP="001729F9">
      <w:pPr>
        <w:rPr>
          <w:lang w:val="en-US"/>
        </w:rPr>
      </w:pPr>
    </w:p>
    <w:p w:rsidR="001729F9" w:rsidRDefault="001729F9">
      <w:pPr>
        <w:rPr>
          <w:lang w:val="en-US"/>
        </w:rPr>
      </w:pPr>
      <w:r>
        <w:rPr>
          <w:lang w:val="en-US"/>
        </w:rPr>
        <w:br w:type="page"/>
      </w:r>
    </w:p>
    <w:p w:rsidR="001729F9" w:rsidRDefault="001729F9" w:rsidP="001729F9">
      <w:pPr>
        <w:pStyle w:val="Listenabsatz"/>
        <w:numPr>
          <w:ilvl w:val="0"/>
          <w:numId w:val="1"/>
        </w:numPr>
        <w:rPr>
          <w:lang w:val="en-US"/>
        </w:rPr>
      </w:pPr>
      <w:r>
        <w:rPr>
          <w:lang w:val="en-US"/>
        </w:rPr>
        <w:lastRenderedPageBreak/>
        <w:t>ERIC</w:t>
      </w:r>
    </w:p>
    <w:p w:rsidR="006C68E6" w:rsidRPr="006C68E6" w:rsidRDefault="006C68E6" w:rsidP="006C68E6">
      <w:pPr>
        <w:ind w:left="360"/>
        <w:rPr>
          <w:lang w:val="en-US"/>
        </w:rPr>
      </w:pPr>
      <w:bookmarkStart w:id="0" w:name="_GoBack"/>
      <w:bookmarkEnd w:id="0"/>
    </w:p>
    <w:tbl>
      <w:tblPr>
        <w:tblStyle w:val="Tabellenraster"/>
        <w:tblW w:w="9209" w:type="dxa"/>
        <w:jc w:val="center"/>
        <w:tblLook w:val="04A0" w:firstRow="1" w:lastRow="0" w:firstColumn="1" w:lastColumn="0" w:noHBand="0" w:noVBand="1"/>
      </w:tblPr>
      <w:tblGrid>
        <w:gridCol w:w="3261"/>
        <w:gridCol w:w="5948"/>
      </w:tblGrid>
      <w:tr w:rsidR="001729F9" w:rsidRPr="00C20A24" w:rsidTr="001729F9">
        <w:trPr>
          <w:jc w:val="center"/>
        </w:trPr>
        <w:tc>
          <w:tcPr>
            <w:tcW w:w="9209" w:type="dxa"/>
            <w:gridSpan w:val="2"/>
            <w:shd w:val="clear" w:color="auto" w:fill="D9D9D9" w:themeFill="background1" w:themeFillShade="D9"/>
          </w:tcPr>
          <w:p w:rsidR="001729F9" w:rsidRPr="000C5D43" w:rsidRDefault="001729F9" w:rsidP="00815592">
            <w:pPr>
              <w:spacing w:line="276" w:lineRule="auto"/>
              <w:jc w:val="center"/>
              <w:rPr>
                <w:rFonts w:cs="Arial"/>
                <w:b/>
                <w:sz w:val="32"/>
                <w:szCs w:val="32"/>
              </w:rPr>
            </w:pPr>
            <w:r w:rsidRPr="000C5D43">
              <w:rPr>
                <w:rFonts w:cs="Arial"/>
                <w:b/>
                <w:sz w:val="32"/>
                <w:szCs w:val="32"/>
              </w:rPr>
              <w:t>Expertenempfehlungen für die Implementierung einer</w:t>
            </w:r>
          </w:p>
          <w:p w:rsidR="001729F9" w:rsidRPr="000C5D43" w:rsidRDefault="001729F9" w:rsidP="00815592">
            <w:pPr>
              <w:spacing w:line="276" w:lineRule="auto"/>
              <w:jc w:val="center"/>
              <w:rPr>
                <w:rFonts w:cs="Arial"/>
                <w:b/>
                <w:sz w:val="32"/>
                <w:szCs w:val="32"/>
              </w:rPr>
            </w:pPr>
            <w:r w:rsidRPr="000C5D43">
              <w:rPr>
                <w:rFonts w:cs="Arial"/>
                <w:b/>
                <w:sz w:val="32"/>
                <w:szCs w:val="32"/>
              </w:rPr>
              <w:t>Veränderung (ERIC)</w:t>
            </w:r>
          </w:p>
          <w:p w:rsidR="001729F9" w:rsidRPr="000C5D43" w:rsidRDefault="001729F9" w:rsidP="00815592">
            <w:pPr>
              <w:spacing w:line="276" w:lineRule="auto"/>
              <w:jc w:val="center"/>
              <w:rPr>
                <w:rFonts w:cs="Arial"/>
              </w:rPr>
            </w:pPr>
            <w:r w:rsidRPr="000C5D43">
              <w:rPr>
                <w:rFonts w:cs="Arial"/>
                <w:sz w:val="16"/>
              </w:rPr>
              <w:t xml:space="preserve">Powell, B.J., Waltz, T.J., </w:t>
            </w:r>
            <w:proofErr w:type="spellStart"/>
            <w:r w:rsidRPr="000C5D43">
              <w:rPr>
                <w:rFonts w:cs="Arial"/>
                <w:sz w:val="16"/>
              </w:rPr>
              <w:t>Chinman</w:t>
            </w:r>
            <w:proofErr w:type="spellEnd"/>
            <w:r w:rsidRPr="000C5D43">
              <w:rPr>
                <w:rFonts w:cs="Arial"/>
                <w:sz w:val="16"/>
              </w:rPr>
              <w:t xml:space="preserve">, M.J., </w:t>
            </w:r>
            <w:proofErr w:type="spellStart"/>
            <w:r w:rsidRPr="000C5D43">
              <w:rPr>
                <w:rFonts w:cs="Arial"/>
                <w:sz w:val="16"/>
              </w:rPr>
              <w:t>Damschroder</w:t>
            </w:r>
            <w:proofErr w:type="spellEnd"/>
            <w:r w:rsidRPr="000C5D43">
              <w:rPr>
                <w:rFonts w:cs="Arial"/>
                <w:sz w:val="16"/>
              </w:rPr>
              <w:t xml:space="preserve">, L.J., Smith, J.L., Matthieu, M.M., Proctor, E.K. &amp; Kirchner, J.E. (2015). </w:t>
            </w:r>
            <w:r w:rsidRPr="001729F9">
              <w:rPr>
                <w:rFonts w:cs="Arial"/>
                <w:bCs/>
                <w:sz w:val="16"/>
                <w:lang w:val="en-US"/>
              </w:rPr>
              <w:t xml:space="preserve">A refined compilation of implementation strategies: results from the Expert Recommendations for Implementing Change (ERIC) project. </w:t>
            </w:r>
            <w:r w:rsidRPr="000C5D43">
              <w:rPr>
                <w:rFonts w:cs="Arial"/>
                <w:bCs/>
                <w:sz w:val="16"/>
                <w:lang w:val="en-GB"/>
              </w:rPr>
              <w:t>Implementation Science 10:21.</w:t>
            </w:r>
          </w:p>
        </w:tc>
      </w:tr>
      <w:tr w:rsidR="001729F9" w:rsidRPr="00AC0728" w:rsidTr="001729F9">
        <w:trPr>
          <w:jc w:val="center"/>
        </w:trPr>
        <w:tc>
          <w:tcPr>
            <w:tcW w:w="9209" w:type="dxa"/>
            <w:gridSpan w:val="2"/>
            <w:shd w:val="clear" w:color="auto" w:fill="D9D9D9" w:themeFill="background1" w:themeFillShade="D9"/>
          </w:tcPr>
          <w:p w:rsidR="001729F9" w:rsidRPr="000C5D43" w:rsidRDefault="001729F9" w:rsidP="00815592">
            <w:pPr>
              <w:spacing w:line="360" w:lineRule="auto"/>
              <w:jc w:val="center"/>
              <w:rPr>
                <w:rFonts w:cs="Arial"/>
              </w:rPr>
            </w:pPr>
            <w:r w:rsidRPr="000C5D43">
              <w:rPr>
                <w:rFonts w:cs="Arial"/>
              </w:rPr>
              <w:t>Zusammenstellung diskreter ERIC-Implementierungsstrategien (n = 73)</w:t>
            </w:r>
          </w:p>
        </w:tc>
      </w:tr>
      <w:tr w:rsidR="001729F9" w:rsidRPr="00C20A24" w:rsidTr="001729F9">
        <w:trPr>
          <w:jc w:val="center"/>
        </w:trPr>
        <w:tc>
          <w:tcPr>
            <w:tcW w:w="3261" w:type="dxa"/>
            <w:shd w:val="clear" w:color="auto" w:fill="D9D9D9" w:themeFill="background1" w:themeFillShade="D9"/>
          </w:tcPr>
          <w:p w:rsidR="001729F9" w:rsidRPr="000C5D43" w:rsidRDefault="001729F9" w:rsidP="00815592">
            <w:pPr>
              <w:spacing w:line="360" w:lineRule="auto"/>
              <w:jc w:val="both"/>
              <w:rPr>
                <w:rFonts w:cs="Arial"/>
              </w:rPr>
            </w:pPr>
            <w:proofErr w:type="spellStart"/>
            <w:r>
              <w:rPr>
                <w:rFonts w:cs="Arial"/>
              </w:rPr>
              <w:t>Strategy</w:t>
            </w:r>
            <w:proofErr w:type="spellEnd"/>
          </w:p>
        </w:tc>
        <w:tc>
          <w:tcPr>
            <w:tcW w:w="5948" w:type="dxa"/>
            <w:shd w:val="clear" w:color="auto" w:fill="D9D9D9" w:themeFill="background1" w:themeFillShade="D9"/>
          </w:tcPr>
          <w:p w:rsidR="001729F9" w:rsidRPr="000C5D43" w:rsidRDefault="001729F9" w:rsidP="00815592">
            <w:pPr>
              <w:spacing w:line="360" w:lineRule="auto"/>
              <w:jc w:val="both"/>
              <w:rPr>
                <w:rFonts w:cs="Arial"/>
              </w:rPr>
            </w:pPr>
            <w:r>
              <w:rPr>
                <w:rFonts w:cs="Arial"/>
              </w:rPr>
              <w:t>Definition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 Call </w:t>
            </w:r>
            <w:proofErr w:type="spellStart"/>
            <w:r w:rsidRPr="001729F9">
              <w:rPr>
                <w:rFonts w:asciiTheme="minorHAnsi" w:hAnsiTheme="minorHAnsi" w:cstheme="minorHAnsi"/>
              </w:rPr>
              <w:t>for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new</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financing</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Obtain new or existing financial resources to facilitate implementation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 Change </w:t>
            </w:r>
            <w:proofErr w:type="spellStart"/>
            <w:r w:rsidRPr="001729F9">
              <w:rPr>
                <w:rFonts w:asciiTheme="minorHAnsi" w:hAnsiTheme="minorHAnsi" w:cstheme="minorHAnsi"/>
              </w:rPr>
              <w:t>incentive</w:t>
            </w:r>
            <w:proofErr w:type="spellEnd"/>
            <w:r w:rsidRPr="001729F9">
              <w:rPr>
                <w:rFonts w:asciiTheme="minorHAnsi" w:hAnsiTheme="minorHAnsi" w:cstheme="minorHAnsi"/>
              </w:rPr>
              <w:t xml:space="preserve"> / </w:t>
            </w:r>
            <w:proofErr w:type="spellStart"/>
            <w:r w:rsidRPr="001729F9">
              <w:rPr>
                <w:rFonts w:asciiTheme="minorHAnsi" w:hAnsiTheme="minorHAnsi" w:cstheme="minorHAnsi"/>
              </w:rPr>
              <w:t>allowance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structures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Work on creating an incentive structure for the introduction and implementation of clinical innovations.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[3] Change </w:t>
            </w:r>
            <w:proofErr w:type="spellStart"/>
            <w:r w:rsidRPr="001729F9">
              <w:rPr>
                <w:rFonts w:asciiTheme="minorHAnsi" w:hAnsiTheme="minorHAnsi" w:cstheme="minorHAnsi"/>
              </w:rPr>
              <w:t>patient</w:t>
            </w:r>
            <w:proofErr w:type="spellEnd"/>
            <w:r w:rsidRPr="001729F9">
              <w:rPr>
                <w:rFonts w:asciiTheme="minorHAnsi" w:hAnsiTheme="minorHAnsi" w:cstheme="minorHAnsi"/>
              </w:rPr>
              <w:t xml:space="preserve"> / </w:t>
            </w:r>
            <w:proofErr w:type="spellStart"/>
            <w:r w:rsidRPr="001729F9">
              <w:rPr>
                <w:rFonts w:asciiTheme="minorHAnsi" w:hAnsiTheme="minorHAnsi" w:cstheme="minorHAnsi"/>
              </w:rPr>
              <w:t>consumer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fees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Create cost structures in which patients/consumers pay less for the preferred treatment (the clinical innovation) and more for less preferred treatments.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[4] Assess readiness and identify barriers and support factors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Assess different aspects of an organization to determine the degree of readiness for implementation and identify barriers that may hinder implementation and identify strengths that can be leveraged in the implementation efforts.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 Audit </w:t>
            </w:r>
            <w:proofErr w:type="spellStart"/>
            <w:r w:rsidRPr="001729F9">
              <w:rPr>
                <w:rFonts w:asciiTheme="minorHAnsi" w:hAnsiTheme="minorHAnsi" w:cstheme="minorHAnsi"/>
              </w:rPr>
              <w:t>and</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provide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feedback</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Collect and summarize clinical performance data over a specific period of time and communicate this to clinicians and administrators to monitor, evaluate, and adjust provider behavior.</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 Form an </w:t>
            </w:r>
            <w:proofErr w:type="spellStart"/>
            <w:r w:rsidRPr="001729F9">
              <w:rPr>
                <w:rFonts w:asciiTheme="minorHAnsi" w:hAnsiTheme="minorHAnsi" w:cstheme="minorHAnsi"/>
              </w:rPr>
              <w:t>alliance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Build and maintain relationships with partners for implementation tasks.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[7] Capturing and sharing local knowledge</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Gather local knowledge in institutions where the implementation has already taken place, in particular on how clinicians and those responsible for implementation have successfully introduced changes and how they have shared their experiences with others.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[8] </w:t>
            </w:r>
            <w:proofErr w:type="spellStart"/>
            <w:r w:rsidRPr="001729F9">
              <w:rPr>
                <w:rFonts w:asciiTheme="minorHAnsi" w:hAnsiTheme="minorHAnsi" w:cstheme="minorHAnsi"/>
              </w:rPr>
              <w:t>Centralise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technical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assistance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and use a central system for coordinating technical support, which is useful for implementation.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[9] Change accreditation or membership requirements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Seek to amend standards for approvals so that they require or encourage the use of clinical intervention. Change the requirements for membership in the </w:t>
            </w:r>
            <w:r w:rsidRPr="001729F9">
              <w:rPr>
                <w:rFonts w:asciiTheme="minorHAnsi" w:hAnsiTheme="minorHAnsi" w:cstheme="minorHAnsi"/>
                <w:lang w:val="en-US"/>
              </w:rPr>
              <w:lastRenderedPageBreak/>
              <w:t>organization so that future members are encouraged or required to use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lastRenderedPageBreak/>
              <w:t xml:space="preserve">[10] Change </w:t>
            </w:r>
            <w:proofErr w:type="spellStart"/>
            <w:r w:rsidRPr="001729F9">
              <w:rPr>
                <w:rFonts w:asciiTheme="minorHAnsi" w:hAnsiTheme="minorHAnsi" w:cstheme="minorHAnsi"/>
              </w:rPr>
              <w:t>liability</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law</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Work towards reforms in liability law that encourage clinicians to be more willing to offer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[11] Change physical structure and equipment</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Evaluate existing structures and, if necessary, adapt the physical structure and/or equipment to best support the planned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[12] Change </w:t>
            </w:r>
            <w:proofErr w:type="spellStart"/>
            <w:r w:rsidRPr="001729F9">
              <w:rPr>
                <w:rFonts w:asciiTheme="minorHAnsi" w:hAnsiTheme="minorHAnsi" w:cstheme="minorHAnsi"/>
              </w:rPr>
              <w:t>documentation</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systems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Modify documentation systems so that they allow a better assessment of the implementation or clinical results.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[13] Change location of the offer</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Change the place where clinical services are provided in order to facilitate access to them.</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[14] Perform cyclical small tests of changes</w:t>
            </w:r>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hAnsiTheme="minorHAnsi" w:cstheme="minorHAnsi"/>
                <w:lang w:val="en-US"/>
              </w:rPr>
              <w:t>Introduce changes in a repetitive, step-by-step manner on a limited scale before making system-wide changes. Surveys of the changes are carried out systematically and results are examined for signs of possible improvements. This process is continuous and is improved with each cycle.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[15] Carry out </w:t>
            </w:r>
            <w:proofErr w:type="spellStart"/>
            <w:r w:rsidRPr="001729F9">
              <w:rPr>
                <w:rFonts w:asciiTheme="minorHAnsi" w:hAnsiTheme="minorHAnsi" w:cstheme="minorHAnsi"/>
              </w:rPr>
              <w:t>educational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measures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Organize meetings targeted at different stakeholders (e.g., providers, managers, other stakeholders within the organization, society, patients/consumers and relatives) to inform about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[16] Carry out training measures on site</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Provide a trained person to meet providers in their practice settings and train them in clinical innovation to achieve change.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[17] </w:t>
            </w:r>
            <w:proofErr w:type="spellStart"/>
            <w:r w:rsidRPr="001729F9">
              <w:rPr>
                <w:rFonts w:asciiTheme="minorHAnsi" w:hAnsiTheme="minorHAnsi" w:cstheme="minorHAnsi"/>
              </w:rPr>
              <w:t>Conduct</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local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consensus</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discussions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Invite local providers and other stakeholders to discuss how important the chosen problem is and whether the clinical innovation is appropriate to address the problem.</w:t>
            </w:r>
          </w:p>
        </w:tc>
      </w:tr>
      <w:tr w:rsidR="001729F9" w:rsidRPr="001729F9"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[18] </w:t>
            </w:r>
            <w:proofErr w:type="spellStart"/>
            <w:r w:rsidRPr="001729F9">
              <w:rPr>
                <w:rFonts w:asciiTheme="minorHAnsi" w:hAnsiTheme="minorHAnsi" w:cstheme="minorHAnsi"/>
              </w:rPr>
              <w:t>Identifying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local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needs</w:t>
            </w:r>
            <w:proofErr w:type="spellEnd"/>
          </w:p>
        </w:tc>
        <w:tc>
          <w:tcPr>
            <w:tcW w:w="5948" w:type="dxa"/>
          </w:tcPr>
          <w:p w:rsidR="001729F9" w:rsidRPr="001729F9" w:rsidRDefault="001729F9" w:rsidP="00815592">
            <w:pPr>
              <w:spacing w:line="360" w:lineRule="auto"/>
              <w:rPr>
                <w:rFonts w:asciiTheme="minorHAnsi" w:hAnsiTheme="minorHAnsi" w:cstheme="minorHAnsi"/>
              </w:rPr>
            </w:pPr>
            <w:r w:rsidRPr="001729F9">
              <w:rPr>
                <w:rFonts w:asciiTheme="minorHAnsi" w:hAnsiTheme="minorHAnsi" w:cstheme="minorHAnsi"/>
              </w:rPr>
              <w:t>Sammeln und analysieren von Daten, die in Bezug zum Innovationsbedarf stehen.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[19] </w:t>
            </w:r>
            <w:proofErr w:type="spellStart"/>
            <w:r w:rsidRPr="001729F9">
              <w:rPr>
                <w:rFonts w:asciiTheme="minorHAnsi" w:hAnsiTheme="minorHAnsi" w:cstheme="minorHAnsi"/>
              </w:rPr>
              <w:t>Perform</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continuous</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training</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Collect and </w:t>
            </w:r>
            <w:proofErr w:type="spellStart"/>
            <w:r w:rsidRPr="001729F9">
              <w:rPr>
                <w:rFonts w:asciiTheme="minorHAnsi" w:hAnsiTheme="minorHAnsi" w:cstheme="minorHAnsi"/>
                <w:lang w:val="en-US"/>
              </w:rPr>
              <w:t>analyse</w:t>
            </w:r>
            <w:proofErr w:type="spellEnd"/>
            <w:r w:rsidRPr="001729F9">
              <w:rPr>
                <w:rFonts w:asciiTheme="minorHAnsi" w:hAnsiTheme="minorHAnsi" w:cstheme="minorHAnsi"/>
                <w:lang w:val="en-US"/>
              </w:rPr>
              <w:t xml:space="preserve"> data related to innovation needs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[20] Create </w:t>
            </w:r>
            <w:proofErr w:type="spellStart"/>
            <w:r w:rsidRPr="001729F9">
              <w:rPr>
                <w:rFonts w:asciiTheme="minorHAnsi" w:hAnsiTheme="minorHAnsi" w:cstheme="minorHAnsi"/>
              </w:rPr>
              <w:t>learning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groups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Support the formation of learning groups, in which providers or offering </w:t>
            </w:r>
            <w:proofErr w:type="spellStart"/>
            <w:r w:rsidRPr="001729F9">
              <w:rPr>
                <w:rFonts w:asciiTheme="minorHAnsi" w:hAnsiTheme="minorHAnsi" w:cstheme="minorHAnsi"/>
                <w:lang w:val="en-US"/>
              </w:rPr>
              <w:t>organisations</w:t>
            </w:r>
            <w:proofErr w:type="spellEnd"/>
            <w:r w:rsidRPr="001729F9">
              <w:rPr>
                <w:rFonts w:asciiTheme="minorHAnsi" w:hAnsiTheme="minorHAnsi" w:cstheme="minorHAnsi"/>
                <w:lang w:val="en-US"/>
              </w:rPr>
              <w:t xml:space="preserve"> come together to deal with questions concerning the implementation of clinical innovation in a collegial learning environment.</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[21] Form </w:t>
            </w:r>
            <w:proofErr w:type="spellStart"/>
            <w:r w:rsidRPr="001729F9">
              <w:rPr>
                <w:rFonts w:asciiTheme="minorHAnsi" w:hAnsiTheme="minorHAnsi" w:cstheme="minorHAnsi"/>
              </w:rPr>
              <w:t>new</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clinical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teams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Change clinical teams so that people from different disciplines and with different skills work together to make it </w:t>
            </w:r>
            <w:r w:rsidRPr="001729F9">
              <w:rPr>
                <w:rFonts w:asciiTheme="minorHAnsi" w:hAnsiTheme="minorHAnsi" w:cstheme="minorHAnsi"/>
                <w:lang w:val="en-US"/>
              </w:rPr>
              <w:lastRenderedPageBreak/>
              <w:t>more likely that the clinical innovation will be applied (or more successfully applied).</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lastRenderedPageBreak/>
              <w:t>[22] Create or change qualification tests and/or licensing standards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Establish an organization that certifies clinicians for the implementation of the innovation or encourage an existing organization to do so. Modify the state professional accreditation or the relevant basic principles so that it becomes necessary to offer the innovation. Work to ensure that training requirements are modified to make it more likely that professional practice will change in </w:t>
            </w:r>
            <w:proofErr w:type="spellStart"/>
            <w:r w:rsidRPr="001729F9">
              <w:rPr>
                <w:rFonts w:asciiTheme="minorHAnsi" w:hAnsiTheme="minorHAnsi" w:cstheme="minorHAnsi"/>
                <w:lang w:val="en-US"/>
              </w:rPr>
              <w:t>favour</w:t>
            </w:r>
            <w:proofErr w:type="spellEnd"/>
            <w:r w:rsidRPr="001729F9">
              <w:rPr>
                <w:rFonts w:asciiTheme="minorHAnsi" w:hAnsiTheme="minorHAnsi" w:cstheme="minorHAnsi"/>
                <w:lang w:val="en-US"/>
              </w:rPr>
              <w:t xml:space="preserve"> of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[23] </w:t>
            </w:r>
            <w:proofErr w:type="spellStart"/>
            <w:r w:rsidRPr="001729F9">
              <w:rPr>
                <w:rFonts w:asciiTheme="minorHAnsi" w:hAnsiTheme="minorHAnsi" w:cstheme="minorHAnsi"/>
              </w:rPr>
              <w:t>Develop</w:t>
            </w:r>
            <w:proofErr w:type="spellEnd"/>
            <w:r w:rsidRPr="001729F9">
              <w:rPr>
                <w:rFonts w:asciiTheme="minorHAnsi" w:hAnsiTheme="minorHAnsi" w:cstheme="minorHAnsi"/>
              </w:rPr>
              <w:t xml:space="preserve"> formal </w:t>
            </w:r>
            <w:proofErr w:type="spellStart"/>
            <w:r w:rsidRPr="001729F9">
              <w:rPr>
                <w:rFonts w:asciiTheme="minorHAnsi" w:hAnsiTheme="minorHAnsi" w:cstheme="minorHAnsi"/>
              </w:rPr>
              <w:t>implementation</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template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a formal implementation template that includes all goals and necessary strategies. The template should include: 1) goal/objective of implementation; 2) scope of change (e.g. which organizational units are affected); 3) timelines and milestones; and 4) associated measurements of performance and progress. Use and update the plan to manage the implementation efforts over time.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[24] Form </w:t>
            </w:r>
            <w:proofErr w:type="spellStart"/>
            <w:r w:rsidRPr="001729F9">
              <w:rPr>
                <w:rFonts w:asciiTheme="minorHAnsi" w:hAnsiTheme="minorHAnsi" w:cstheme="minorHAnsi"/>
              </w:rPr>
              <w:t>academic</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partnerships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Seek a partnership with a university or academic institution to provide joint training and to incorporate research knowledge into the implementation project.</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[25] </w:t>
            </w:r>
            <w:proofErr w:type="spellStart"/>
            <w:r w:rsidRPr="001729F9">
              <w:rPr>
                <w:rFonts w:asciiTheme="minorHAnsi" w:hAnsiTheme="minorHAnsi" w:cstheme="minorHAnsi"/>
              </w:rPr>
              <w:t>Develop</w:t>
            </w:r>
            <w:proofErr w:type="spellEnd"/>
            <w:r w:rsidRPr="001729F9">
              <w:rPr>
                <w:rFonts w:asciiTheme="minorHAnsi" w:hAnsiTheme="minorHAnsi" w:cstheme="minorHAnsi"/>
              </w:rPr>
              <w:t xml:space="preserve"> an </w:t>
            </w:r>
            <w:proofErr w:type="spellStart"/>
            <w:r w:rsidRPr="001729F9">
              <w:rPr>
                <w:rFonts w:asciiTheme="minorHAnsi" w:hAnsiTheme="minorHAnsi" w:cstheme="minorHAnsi"/>
              </w:rPr>
              <w:t>implementation</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dictionary</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and distribute a list of terms that describe innovation, implementation and those involved in organizational change.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[26] Develop and implement instruments of quality control</w:t>
            </w:r>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hAnsiTheme="minorHAnsi" w:cstheme="minorHAnsi"/>
                <w:lang w:val="en-US"/>
              </w:rPr>
              <w:t>Develop, test and implement quality monitoring systems with adequate elements specific to the innovation implemented, such as appropriate language, protocols, algorithms, standards and measurement tools related to processes, patient/consumer outcomes and implementation results.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[27] Develop and organize quality monitoring systems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Systems and procedures for monitoring clinical processes and/or results for the purpose of quality assurance and improvement.</w:t>
            </w:r>
          </w:p>
        </w:tc>
      </w:tr>
      <w:tr w:rsidR="001729F9" w:rsidRPr="006C68E6" w:rsidTr="001729F9">
        <w:trPr>
          <w:trHeight w:val="1025"/>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[28] </w:t>
            </w:r>
            <w:proofErr w:type="spellStart"/>
            <w:r w:rsidRPr="001729F9">
              <w:rPr>
                <w:rFonts w:asciiTheme="minorHAnsi" w:hAnsiTheme="minorHAnsi" w:cstheme="minorHAnsi"/>
              </w:rPr>
              <w:t>Develop</w:t>
            </w:r>
            <w:proofErr w:type="spellEnd"/>
            <w:r w:rsidRPr="001729F9">
              <w:rPr>
                <w:rFonts w:asciiTheme="minorHAnsi" w:hAnsiTheme="minorHAnsi" w:cstheme="minorHAnsi"/>
              </w:rPr>
              <w:t xml:space="preserve"> negative </w:t>
            </w:r>
            <w:proofErr w:type="spellStart"/>
            <w:r w:rsidRPr="001729F9">
              <w:rPr>
                <w:rFonts w:asciiTheme="minorHAnsi" w:hAnsiTheme="minorHAnsi" w:cstheme="minorHAnsi"/>
              </w:rPr>
              <w:t>incentives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Provide negative financial incentives in case of failure of implementation or in case the clinical innovations are not useful.</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lastRenderedPageBreak/>
              <w:t xml:space="preserve">[29] </w:t>
            </w:r>
            <w:proofErr w:type="spellStart"/>
            <w:r w:rsidRPr="001729F9">
              <w:rPr>
                <w:rFonts w:asciiTheme="minorHAnsi" w:hAnsiTheme="minorHAnsi" w:cstheme="minorHAnsi"/>
              </w:rPr>
              <w:t>Develop</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teaching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materials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manuals and other educational materials that make it easier for stakeholders to learn about the innovation and for clinicians to learn how to implement the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[30] </w:t>
            </w:r>
            <w:proofErr w:type="spellStart"/>
            <w:r w:rsidRPr="001729F9">
              <w:rPr>
                <w:rFonts w:asciiTheme="minorHAnsi" w:hAnsiTheme="minorHAnsi" w:cstheme="minorHAnsi"/>
              </w:rPr>
              <w:t>Develop</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resource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sharing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arrangements</w:t>
            </w:r>
            <w:proofErr w:type="spellEnd"/>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hAnsiTheme="minorHAnsi" w:cstheme="minorHAnsi"/>
                <w:lang w:val="en-US"/>
              </w:rPr>
              <w:t>Build partnerships with organizations that have the resources needed to implement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[31] </w:t>
            </w:r>
            <w:proofErr w:type="spellStart"/>
            <w:r w:rsidRPr="001729F9">
              <w:rPr>
                <w:rFonts w:asciiTheme="minorHAnsi" w:hAnsiTheme="minorHAnsi" w:cstheme="minorHAnsi"/>
              </w:rPr>
              <w:t>Distribute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teaching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materials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Distribute teaching materials (including guidelines, manuals and tools) in person, by mail and/or electronically.</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[32] Encourage the transfer of clinical data to providers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Provide real-time data on key metrics for processes and outcomes through the use of integrated communication models and channels that promote the exploitation of the targeted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[33] Promotion</w:t>
            </w:r>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A process of interactive problem solving and support, which takes place in the context of an identified need for improvement and a supportive interpersonal relationship.</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[34] Financing clinical innovation and concluding contracts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Legislators and other payers are launching tenders to provide the innovation, using contracting processes to motivate providers to provide the clinical innovation, and developing new forms of financing to make it more likely that providers will provide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eastAsiaTheme="minorEastAsia" w:hAnsiTheme="minorHAnsi" w:cstheme="minorHAnsi"/>
              </w:rPr>
            </w:pPr>
            <w:r w:rsidRPr="001729F9">
              <w:rPr>
                <w:rFonts w:asciiTheme="minorHAnsi" w:hAnsiTheme="minorHAnsi" w:cstheme="minorHAnsi"/>
              </w:rPr>
              <w:t xml:space="preserve">[35] </w:t>
            </w:r>
            <w:proofErr w:type="spellStart"/>
            <w:r w:rsidRPr="001729F9">
              <w:rPr>
                <w:rFonts w:asciiTheme="minorHAnsi" w:hAnsiTheme="minorHAnsi" w:cstheme="minorHAnsi"/>
              </w:rPr>
              <w:t>Identify</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and</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provide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champions</w:t>
            </w:r>
            <w:proofErr w:type="spellEnd"/>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eastAsiaTheme="minorEastAsia" w:hAnsiTheme="minorHAnsi" w:cstheme="minorHAnsi"/>
                <w:lang w:val="en-US"/>
              </w:rPr>
              <w:t>Identify and prepare individuals dedicated to supporting, marketing and executing an implementation, overcoming disinterest or resistance that innovation can create in an organization.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[36] </w:t>
            </w:r>
            <w:proofErr w:type="spellStart"/>
            <w:r w:rsidRPr="001729F9">
              <w:rPr>
                <w:rFonts w:asciiTheme="minorHAnsi" w:hAnsiTheme="minorHAnsi" w:cstheme="minorHAnsi"/>
              </w:rPr>
              <w:t>Identify</w:t>
            </w:r>
            <w:proofErr w:type="spellEnd"/>
            <w:r w:rsidRPr="001729F9">
              <w:rPr>
                <w:rFonts w:asciiTheme="minorHAnsi" w:hAnsiTheme="minorHAnsi" w:cstheme="minorHAnsi"/>
              </w:rPr>
              <w:t xml:space="preserve"> first-time </w:t>
            </w:r>
            <w:proofErr w:type="spellStart"/>
            <w:r w:rsidRPr="001729F9">
              <w:rPr>
                <w:rFonts w:asciiTheme="minorHAnsi" w:hAnsiTheme="minorHAnsi" w:cstheme="minorHAnsi"/>
              </w:rPr>
              <w:t>users</w:t>
            </w:r>
            <w:proofErr w:type="spellEnd"/>
          </w:p>
          <w:p w:rsidR="001729F9" w:rsidRPr="001729F9" w:rsidRDefault="001729F9" w:rsidP="001729F9">
            <w:pPr>
              <w:spacing w:line="360" w:lineRule="auto"/>
              <w:rPr>
                <w:rFonts w:asciiTheme="minorHAnsi" w:hAnsiTheme="minorHAnsi" w:cstheme="minorHAnsi"/>
              </w:rPr>
            </w:pP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Identify first-time users at the local site to learn from their experiences with practical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[37] </w:t>
            </w:r>
            <w:proofErr w:type="spellStart"/>
            <w:r w:rsidRPr="001729F9">
              <w:rPr>
                <w:rFonts w:asciiTheme="minorHAnsi" w:hAnsiTheme="minorHAnsi" w:cstheme="minorHAnsi"/>
              </w:rPr>
              <w:t>Increase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demand</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Attempts to influence the demand for clinical innovation in such a way that the intensity of competition is increased and the market maturity of the clinical innovation is improved.</w:t>
            </w:r>
          </w:p>
        </w:tc>
      </w:tr>
      <w:tr w:rsidR="001729F9" w:rsidRPr="006C68E6" w:rsidTr="001729F9">
        <w:trPr>
          <w:jc w:val="center"/>
        </w:trPr>
        <w:tc>
          <w:tcPr>
            <w:tcW w:w="3261" w:type="dxa"/>
          </w:tcPr>
          <w:p w:rsidR="001729F9" w:rsidRPr="001729F9" w:rsidRDefault="001729F9" w:rsidP="001729F9">
            <w:pPr>
              <w:pStyle w:val="HTMLVorformatiert"/>
              <w:rPr>
                <w:rFonts w:asciiTheme="minorHAnsi" w:hAnsiTheme="minorHAnsi" w:cstheme="minorHAnsi"/>
                <w:sz w:val="22"/>
                <w:szCs w:val="22"/>
                <w:lang w:val="de-DE"/>
              </w:rPr>
            </w:pPr>
            <w:r w:rsidRPr="001729F9">
              <w:rPr>
                <w:rFonts w:asciiTheme="minorHAnsi" w:hAnsiTheme="minorHAnsi" w:cstheme="minorHAnsi"/>
                <w:sz w:val="22"/>
                <w:szCs w:val="22"/>
                <w:lang w:val="de-DE"/>
              </w:rPr>
              <w:t xml:space="preserve">[38] </w:t>
            </w:r>
            <w:proofErr w:type="spellStart"/>
            <w:r w:rsidRPr="001729F9">
              <w:rPr>
                <w:rFonts w:asciiTheme="minorHAnsi" w:hAnsiTheme="minorHAnsi" w:cstheme="minorHAnsi"/>
                <w:sz w:val="22"/>
                <w:szCs w:val="22"/>
                <w:lang w:val="de-DE"/>
              </w:rPr>
              <w:t>Inform</w:t>
            </w:r>
            <w:proofErr w:type="spellEnd"/>
            <w:r w:rsidRPr="001729F9">
              <w:rPr>
                <w:rFonts w:asciiTheme="minorHAnsi" w:hAnsiTheme="minorHAnsi" w:cstheme="minorHAnsi"/>
                <w:sz w:val="22"/>
                <w:szCs w:val="22"/>
                <w:lang w:val="de-DE"/>
              </w:rPr>
              <w:t xml:space="preserve"> </w:t>
            </w:r>
            <w:proofErr w:type="spellStart"/>
            <w:r w:rsidRPr="001729F9">
              <w:rPr>
                <w:rFonts w:asciiTheme="minorHAnsi" w:hAnsiTheme="minorHAnsi" w:cstheme="minorHAnsi"/>
                <w:sz w:val="22"/>
                <w:szCs w:val="22"/>
                <w:lang w:val="de-DE"/>
              </w:rPr>
              <w:t>local</w:t>
            </w:r>
            <w:proofErr w:type="spellEnd"/>
            <w:r w:rsidRPr="001729F9">
              <w:rPr>
                <w:rFonts w:asciiTheme="minorHAnsi" w:hAnsiTheme="minorHAnsi" w:cstheme="minorHAnsi"/>
                <w:sz w:val="22"/>
                <w:szCs w:val="22"/>
                <w:lang w:val="de-DE"/>
              </w:rPr>
              <w:t xml:space="preserve"> </w:t>
            </w:r>
            <w:proofErr w:type="spellStart"/>
            <w:r w:rsidRPr="001729F9">
              <w:rPr>
                <w:rFonts w:asciiTheme="minorHAnsi" w:hAnsiTheme="minorHAnsi" w:cstheme="minorHAnsi"/>
                <w:sz w:val="22"/>
                <w:szCs w:val="22"/>
                <w:lang w:val="de-DE"/>
              </w:rPr>
              <w:t>opinion</w:t>
            </w:r>
            <w:proofErr w:type="spellEnd"/>
            <w:r w:rsidRPr="001729F9">
              <w:rPr>
                <w:rFonts w:asciiTheme="minorHAnsi" w:hAnsiTheme="minorHAnsi" w:cstheme="minorHAnsi"/>
                <w:sz w:val="22"/>
                <w:szCs w:val="22"/>
                <w:lang w:val="de-DE"/>
              </w:rPr>
              <w:t xml:space="preserve"> </w:t>
            </w:r>
            <w:proofErr w:type="spellStart"/>
            <w:r w:rsidRPr="001729F9">
              <w:rPr>
                <w:rFonts w:asciiTheme="minorHAnsi" w:hAnsiTheme="minorHAnsi" w:cstheme="minorHAnsi"/>
                <w:sz w:val="22"/>
                <w:szCs w:val="22"/>
                <w:lang w:val="de-DE"/>
              </w:rPr>
              <w:t>leaders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Inform service providers identified by colleagues as opinion leaders or influential in clinical innovation, in the hope that they will influence colleagues in their desire to adopt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 xml:space="preserve">[39] Switch on patients/consumers to promote </w:t>
            </w:r>
            <w:r w:rsidRPr="001729F9">
              <w:rPr>
                <w:rFonts w:asciiTheme="minorHAnsi" w:hAnsiTheme="minorHAnsi" w:cstheme="minorHAnsi"/>
                <w:lang w:val="en-US"/>
              </w:rPr>
              <w:lastRenderedPageBreak/>
              <w:t>utilization and adherence to therapy</w:t>
            </w:r>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hAnsiTheme="minorHAnsi" w:cstheme="minorHAnsi"/>
                <w:lang w:val="en-US"/>
              </w:rPr>
              <w:lastRenderedPageBreak/>
              <w:t>Develop strategies with patients to encourage them and solve problems regarding adherence to therapy.</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[40] </w:t>
            </w:r>
            <w:proofErr w:type="spellStart"/>
            <w:r w:rsidRPr="001729F9">
              <w:rPr>
                <w:rFonts w:asciiTheme="minorHAnsi" w:hAnsiTheme="minorHAnsi" w:cstheme="minorHAnsi"/>
              </w:rPr>
              <w:t>Involve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management</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committees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Include existing management structures (e.g. management boards, administrative boards) in the implementation efforts, including the evaluation of the implementation processes.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[41] Involve patients/consumers and family members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Involve patients/consumers and families in the implementation efforts.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[42] </w:t>
            </w:r>
            <w:proofErr w:type="spellStart"/>
            <w:r w:rsidRPr="001729F9">
              <w:rPr>
                <w:rFonts w:asciiTheme="minorHAnsi" w:hAnsiTheme="minorHAnsi" w:cstheme="minorHAnsi"/>
              </w:rPr>
              <w:t>Facilitate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accounting</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Facilitate billing arrangements for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[43] Making </w:t>
            </w:r>
            <w:proofErr w:type="spellStart"/>
            <w:r w:rsidRPr="001729F9">
              <w:rPr>
                <w:rFonts w:asciiTheme="minorHAnsi" w:hAnsiTheme="minorHAnsi" w:cstheme="minorHAnsi"/>
              </w:rPr>
              <w:t>training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dynamic</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Information delivery methods vary to accommodate different learning styles in the work context, as does the interactive design of training for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[44] Order </w:t>
            </w:r>
            <w:proofErr w:type="spellStart"/>
            <w:r w:rsidRPr="001729F9">
              <w:rPr>
                <w:rFonts w:asciiTheme="minorHAnsi" w:hAnsiTheme="minorHAnsi" w:cstheme="minorHAnsi"/>
              </w:rPr>
              <w:t>change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Make the management level understand the priority of innovation and its determination to implement it.</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[45] </w:t>
            </w:r>
            <w:proofErr w:type="spellStart"/>
            <w:r w:rsidRPr="001729F9">
              <w:rPr>
                <w:rFonts w:asciiTheme="minorHAnsi" w:hAnsiTheme="minorHAnsi" w:cstheme="minorHAnsi"/>
              </w:rPr>
              <w:t>Modelling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and</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simulating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change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Model or simulate the change to be implemented before the actual implementation.</w:t>
            </w:r>
          </w:p>
        </w:tc>
      </w:tr>
      <w:tr w:rsidR="001729F9" w:rsidRPr="006C68E6" w:rsidTr="001729F9">
        <w:trPr>
          <w:jc w:val="center"/>
        </w:trPr>
        <w:tc>
          <w:tcPr>
            <w:tcW w:w="3261" w:type="dxa"/>
          </w:tcPr>
          <w:p w:rsidR="001729F9" w:rsidRPr="001729F9" w:rsidRDefault="001729F9" w:rsidP="001729F9">
            <w:pPr>
              <w:rPr>
                <w:rFonts w:asciiTheme="minorHAnsi" w:hAnsiTheme="minorHAnsi" w:cstheme="minorHAnsi"/>
                <w:lang w:val="en-US"/>
              </w:rPr>
            </w:pPr>
            <w:r w:rsidRPr="001729F9">
              <w:rPr>
                <w:rFonts w:asciiTheme="minorHAnsi" w:hAnsiTheme="minorHAnsi" w:cstheme="minorHAnsi"/>
                <w:lang w:val="en-US"/>
              </w:rPr>
              <w:t>[46] Obtain and use feedback from patients/consumers and their families</w:t>
            </w:r>
          </w:p>
          <w:p w:rsidR="001729F9" w:rsidRPr="001729F9" w:rsidRDefault="001729F9" w:rsidP="001729F9">
            <w:pPr>
              <w:spacing w:line="360" w:lineRule="auto"/>
              <w:rPr>
                <w:rFonts w:asciiTheme="minorHAnsi" w:hAnsiTheme="minorHAnsi" w:cstheme="minorHAnsi"/>
                <w:lang w:val="en-US"/>
              </w:rPr>
            </w:pP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strategies to increase feedback from patients/consumers and their families on implementation efforts.</w:t>
            </w:r>
          </w:p>
        </w:tc>
      </w:tr>
      <w:tr w:rsidR="001729F9" w:rsidRPr="006C68E6" w:rsidTr="001729F9">
        <w:trPr>
          <w:jc w:val="center"/>
        </w:trPr>
        <w:tc>
          <w:tcPr>
            <w:tcW w:w="3261" w:type="dxa"/>
          </w:tcPr>
          <w:p w:rsidR="001729F9" w:rsidRPr="001729F9" w:rsidRDefault="001729F9" w:rsidP="001729F9">
            <w:pPr>
              <w:rPr>
                <w:rFonts w:asciiTheme="minorHAnsi" w:hAnsiTheme="minorHAnsi" w:cstheme="minorHAnsi"/>
              </w:rPr>
            </w:pPr>
            <w:r w:rsidRPr="001729F9">
              <w:rPr>
                <w:rFonts w:asciiTheme="minorHAnsi" w:hAnsiTheme="minorHAnsi" w:cstheme="minorHAnsi"/>
              </w:rPr>
              <w:t xml:space="preserve">[47] </w:t>
            </w:r>
            <w:proofErr w:type="spellStart"/>
            <w:r w:rsidRPr="001729F9">
              <w:rPr>
                <w:rFonts w:asciiTheme="minorHAnsi" w:hAnsiTheme="minorHAnsi" w:cstheme="minorHAnsi"/>
              </w:rPr>
              <w:t>Obtain</w:t>
            </w:r>
            <w:proofErr w:type="spellEnd"/>
            <w:r w:rsidRPr="001729F9">
              <w:rPr>
                <w:rFonts w:asciiTheme="minorHAnsi" w:hAnsiTheme="minorHAnsi" w:cstheme="minorHAnsi"/>
              </w:rPr>
              <w:t xml:space="preserve"> formal </w:t>
            </w:r>
            <w:proofErr w:type="spellStart"/>
            <w:r w:rsidRPr="001729F9">
              <w:rPr>
                <w:rFonts w:asciiTheme="minorHAnsi" w:hAnsiTheme="minorHAnsi" w:cstheme="minorHAnsi"/>
              </w:rPr>
              <w:t>commitments</w:t>
            </w:r>
            <w:proofErr w:type="spellEnd"/>
          </w:p>
          <w:p w:rsidR="001729F9" w:rsidRPr="001729F9" w:rsidRDefault="001729F9" w:rsidP="001729F9">
            <w:pPr>
              <w:spacing w:line="360" w:lineRule="auto"/>
              <w:rPr>
                <w:rFonts w:asciiTheme="minorHAnsi" w:hAnsiTheme="minorHAnsi" w:cstheme="minorHAnsi"/>
              </w:rPr>
            </w:pP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Demand written commitments from key partners describing what they will do to implement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[48] Organize meetings of the clinical implementation team</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Form and support clinical teams that implement the innovation and provide a protected time frame to reflect on the implementation efforts, share experiences and support each other in learning.</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[49] Put innovation on lists for individual performance remuneration</w:t>
            </w:r>
          </w:p>
        </w:tc>
        <w:tc>
          <w:tcPr>
            <w:tcW w:w="5948" w:type="dxa"/>
          </w:tcPr>
          <w:p w:rsidR="001729F9" w:rsidRPr="001729F9" w:rsidRDefault="001729F9" w:rsidP="00815592">
            <w:pPr>
              <w:spacing w:line="360" w:lineRule="auto"/>
              <w:rPr>
                <w:rFonts w:asciiTheme="minorHAnsi" w:hAnsiTheme="minorHAnsi" w:cstheme="minorHAnsi"/>
                <w:b/>
                <w:u w:val="single"/>
                <w:lang w:val="en-US"/>
              </w:rPr>
            </w:pPr>
            <w:r w:rsidRPr="001729F9">
              <w:rPr>
                <w:rFonts w:asciiTheme="minorHAnsi" w:hAnsiTheme="minorHAnsi" w:cstheme="minorHAnsi"/>
                <w:lang w:val="en-US"/>
              </w:rPr>
              <w:t>Work on including clinical innovation in catalogues of single benefit payments for which providers can receive reimbursement (e.g. a drug is included in a formulation, a procedure is now reimbursable)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[50] Prepare patients/consumers as active participants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Prepare patients/consumers so that they actively participate in their care, ask questions about care guidelines, inquire about underlying evidence or available evidence-based treatments.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lastRenderedPageBreak/>
              <w:t xml:space="preserve">[51] </w:t>
            </w:r>
            <w:proofErr w:type="spellStart"/>
            <w:r w:rsidRPr="001729F9">
              <w:rPr>
                <w:rFonts w:asciiTheme="minorHAnsi" w:hAnsiTheme="minorHAnsi" w:cstheme="minorHAnsi"/>
              </w:rPr>
              <w:t>Promoting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adaptability</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Identify ways to adapt a clinical innovation to local needs and clarify which elements of the innovation must be retained to maintain effectiveness.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[52] Promote </w:t>
            </w:r>
            <w:proofErr w:type="spellStart"/>
            <w:r w:rsidRPr="001729F9">
              <w:rPr>
                <w:rFonts w:asciiTheme="minorHAnsi" w:hAnsiTheme="minorHAnsi" w:cstheme="minorHAnsi"/>
              </w:rPr>
              <w:t>network</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building</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Identify and build existing high quality working relationships and networks within and outside the </w:t>
            </w:r>
            <w:proofErr w:type="spellStart"/>
            <w:r w:rsidRPr="001729F9">
              <w:rPr>
                <w:rFonts w:asciiTheme="minorHAnsi" w:hAnsiTheme="minorHAnsi" w:cstheme="minorHAnsi"/>
                <w:lang w:val="en-US"/>
              </w:rPr>
              <w:t>organisation</w:t>
            </w:r>
            <w:proofErr w:type="spellEnd"/>
            <w:r w:rsidRPr="001729F9">
              <w:rPr>
                <w:rFonts w:asciiTheme="minorHAnsi" w:hAnsiTheme="minorHAnsi" w:cstheme="minorHAnsi"/>
                <w:lang w:val="en-US"/>
              </w:rPr>
              <w:t xml:space="preserve">, </w:t>
            </w:r>
            <w:proofErr w:type="spellStart"/>
            <w:r w:rsidRPr="001729F9">
              <w:rPr>
                <w:rFonts w:asciiTheme="minorHAnsi" w:hAnsiTheme="minorHAnsi" w:cstheme="minorHAnsi"/>
                <w:lang w:val="en-US"/>
              </w:rPr>
              <w:t>organisational</w:t>
            </w:r>
            <w:proofErr w:type="spellEnd"/>
            <w:r w:rsidRPr="001729F9">
              <w:rPr>
                <w:rFonts w:asciiTheme="minorHAnsi" w:hAnsiTheme="minorHAnsi" w:cstheme="minorHAnsi"/>
                <w:lang w:val="en-US"/>
              </w:rPr>
              <w:t xml:space="preserve"> units, teams, etc. to promote the exchange of information, joint problem solving and development of common visions/objectives regarding the implementation of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[53] </w:t>
            </w:r>
            <w:proofErr w:type="spellStart"/>
            <w:r w:rsidRPr="001729F9">
              <w:rPr>
                <w:rFonts w:asciiTheme="minorHAnsi" w:hAnsiTheme="minorHAnsi" w:cstheme="minorHAnsi"/>
              </w:rPr>
              <w:t>Provide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clinical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supervision</w:t>
            </w:r>
            <w:proofErr w:type="spellEnd"/>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Provide continuous supervision to clinicians, with a focus on innovation. Provide training for clinical supervisors who supervise clinicians who offer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[54] </w:t>
            </w:r>
            <w:proofErr w:type="spellStart"/>
            <w:r w:rsidRPr="001729F9">
              <w:rPr>
                <w:rFonts w:asciiTheme="minorHAnsi" w:hAnsiTheme="minorHAnsi" w:cstheme="minorHAnsi"/>
              </w:rPr>
              <w:t>Offer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local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technical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support</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Develop and use a technical support system that focuses on implementation problems, using local staff.</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[55] </w:t>
            </w:r>
            <w:proofErr w:type="spellStart"/>
            <w:r w:rsidRPr="001729F9">
              <w:rPr>
                <w:rFonts w:asciiTheme="minorHAnsi" w:hAnsiTheme="minorHAnsi" w:cstheme="minorHAnsi"/>
              </w:rPr>
              <w:t>Offer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continuous</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advice</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Ongoing advice from one or more experts on the strategies used to support the implementation of the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[56] </w:t>
            </w:r>
            <w:proofErr w:type="spellStart"/>
            <w:r w:rsidRPr="001729F9">
              <w:rPr>
                <w:rFonts w:asciiTheme="minorHAnsi" w:hAnsiTheme="minorHAnsi" w:cstheme="minorHAnsi"/>
              </w:rPr>
              <w:t>Deliberately</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re</w:t>
            </w:r>
            <w:proofErr w:type="spellEnd"/>
            <w:r w:rsidRPr="001729F9">
              <w:rPr>
                <w:rFonts w:asciiTheme="minorHAnsi" w:hAnsiTheme="minorHAnsi" w:cstheme="minorHAnsi"/>
              </w:rPr>
              <w:t>-</w:t>
            </w:r>
            <w:proofErr w:type="spellStart"/>
            <w:r w:rsidRPr="001729F9">
              <w:rPr>
                <w:rFonts w:asciiTheme="minorHAnsi" w:hAnsiTheme="minorHAnsi" w:cstheme="minorHAnsi"/>
              </w:rPr>
              <w:t>check</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implementation</w:t>
            </w:r>
            <w:proofErr w:type="spellEnd"/>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Monitor progress and adapt clinical practice and implementation strategies to continuously improve the quality of care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[57] Recruit, appoint and train managers</w:t>
            </w:r>
          </w:p>
        </w:tc>
        <w:tc>
          <w:tcPr>
            <w:tcW w:w="5948" w:type="dxa"/>
          </w:tcPr>
          <w:p w:rsidR="001729F9" w:rsidRPr="001729F9" w:rsidRDefault="001729F9" w:rsidP="00815592">
            <w:pPr>
              <w:spacing w:line="360" w:lineRule="auto"/>
              <w:jc w:val="both"/>
              <w:rPr>
                <w:rFonts w:asciiTheme="minorHAnsi" w:hAnsiTheme="minorHAnsi" w:cstheme="minorHAnsi"/>
                <w:lang w:val="en-US"/>
              </w:rPr>
            </w:pPr>
            <w:r w:rsidRPr="001729F9">
              <w:rPr>
                <w:rFonts w:asciiTheme="minorHAnsi" w:hAnsiTheme="minorHAnsi" w:cstheme="minorHAnsi"/>
                <w:lang w:val="en-US"/>
              </w:rPr>
              <w:t>Recruiting, appointing and training managers with regard to the change process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[58] </w:t>
            </w:r>
            <w:proofErr w:type="spellStart"/>
            <w:r w:rsidRPr="001729F9">
              <w:rPr>
                <w:rFonts w:asciiTheme="minorHAnsi" w:hAnsiTheme="minorHAnsi" w:cstheme="minorHAnsi"/>
              </w:rPr>
              <w:t>Remind</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clinicians</w:t>
            </w:r>
            <w:proofErr w:type="spellEnd"/>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Develop reminder systems designed to help clinicians retrieve information and/or encourage them to use the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[59] </w:t>
            </w:r>
            <w:proofErr w:type="spellStart"/>
            <w:r w:rsidRPr="001729F9">
              <w:rPr>
                <w:rFonts w:asciiTheme="minorHAnsi" w:hAnsiTheme="minorHAnsi" w:cstheme="minorHAnsi"/>
              </w:rPr>
              <w:t>Revise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roles</w:t>
            </w:r>
            <w:proofErr w:type="spellEnd"/>
            <w:r w:rsidRPr="001729F9">
              <w:rPr>
                <w:rFonts w:asciiTheme="minorHAnsi" w:hAnsiTheme="minorHAnsi" w:cstheme="minorHAnsi"/>
              </w:rPr>
              <w:t xml:space="preserve"> of professionals</w:t>
            </w:r>
          </w:p>
        </w:tc>
        <w:tc>
          <w:tcPr>
            <w:tcW w:w="5948" w:type="dxa"/>
          </w:tcPr>
          <w:p w:rsidR="001729F9" w:rsidRPr="001729F9" w:rsidRDefault="001729F9" w:rsidP="00815592">
            <w:pPr>
              <w:spacing w:line="360" w:lineRule="auto"/>
              <w:rPr>
                <w:rFonts w:asciiTheme="minorHAnsi" w:hAnsiTheme="minorHAnsi" w:cstheme="minorHAnsi"/>
                <w:b/>
                <w:u w:val="single"/>
                <w:lang w:val="en-US"/>
              </w:rPr>
            </w:pPr>
            <w:r w:rsidRPr="001729F9">
              <w:rPr>
                <w:rFonts w:asciiTheme="minorHAnsi" w:eastAsia="Times New Roman" w:hAnsiTheme="minorHAnsi" w:cstheme="minorHAnsi"/>
                <w:lang w:val="en-US" w:eastAsia="de-DE"/>
              </w:rPr>
              <w:t>Change or reshape professional roles and job characteristics.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[60] </w:t>
            </w:r>
            <w:proofErr w:type="spellStart"/>
            <w:r w:rsidRPr="001729F9">
              <w:rPr>
                <w:rFonts w:asciiTheme="minorHAnsi" w:hAnsiTheme="minorHAnsi" w:cstheme="minorHAnsi"/>
              </w:rPr>
              <w:t>Observe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other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experts</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shadowing</w:t>
            </w:r>
            <w:proofErr w:type="spellEnd"/>
            <w:r w:rsidRPr="001729F9">
              <w:rPr>
                <w:rFonts w:asciiTheme="minorHAnsi" w:hAnsiTheme="minorHAnsi" w:cstheme="minorHAnsi"/>
              </w:rPr>
              <w:t>")</w:t>
            </w:r>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Create opportunities for key personnel to observe experienced individuals directly as they deal with or apply targeted practice changes/innovations.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[61] Proceed step by step with the implementation</w:t>
            </w:r>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Design implementation efforts in phases, starting with small pilot or demonstration projects and moving on to a gradual and system-wide rollout.</w:t>
            </w:r>
          </w:p>
        </w:tc>
      </w:tr>
      <w:tr w:rsidR="001729F9" w:rsidRPr="001729F9"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[62] Founding an organization for dissemination/dissemination</w:t>
            </w:r>
          </w:p>
        </w:tc>
        <w:tc>
          <w:tcPr>
            <w:tcW w:w="5948" w:type="dxa"/>
          </w:tcPr>
          <w:p w:rsidR="001729F9" w:rsidRPr="001729F9" w:rsidRDefault="001729F9" w:rsidP="00815592">
            <w:pPr>
              <w:spacing w:line="360" w:lineRule="auto"/>
              <w:rPr>
                <w:rFonts w:asciiTheme="minorHAnsi" w:eastAsia="Times New Roman" w:hAnsiTheme="minorHAnsi" w:cstheme="minorHAnsi"/>
                <w:lang w:eastAsia="de-DE"/>
              </w:rPr>
            </w:pPr>
            <w:r w:rsidRPr="001729F9">
              <w:rPr>
                <w:rFonts w:asciiTheme="minorHAnsi" w:eastAsia="Times New Roman" w:hAnsiTheme="minorHAnsi" w:cstheme="minorHAnsi"/>
                <w:lang w:val="en-US" w:eastAsia="de-DE"/>
              </w:rPr>
              <w:t xml:space="preserve">Identify or establish a separate organization or unit responsible for the dissemination of the clinical innovation. </w:t>
            </w:r>
            <w:r w:rsidRPr="001729F9">
              <w:rPr>
                <w:rFonts w:asciiTheme="minorHAnsi" w:eastAsia="Times New Roman" w:hAnsiTheme="minorHAnsi" w:cstheme="minorHAnsi"/>
                <w:lang w:eastAsia="de-DE"/>
              </w:rPr>
              <w:t xml:space="preserve">These </w:t>
            </w:r>
            <w:proofErr w:type="spellStart"/>
            <w:r w:rsidRPr="001729F9">
              <w:rPr>
                <w:rFonts w:asciiTheme="minorHAnsi" w:eastAsia="Times New Roman" w:hAnsiTheme="minorHAnsi" w:cstheme="minorHAnsi"/>
                <w:lang w:eastAsia="de-DE"/>
              </w:rPr>
              <w:t>may</w:t>
            </w:r>
            <w:proofErr w:type="spellEnd"/>
            <w:r w:rsidRPr="001729F9">
              <w:rPr>
                <w:rFonts w:asciiTheme="minorHAnsi" w:eastAsia="Times New Roman" w:hAnsiTheme="minorHAnsi" w:cstheme="minorHAnsi"/>
                <w:lang w:eastAsia="de-DE"/>
              </w:rPr>
              <w:t xml:space="preserve"> </w:t>
            </w:r>
            <w:proofErr w:type="spellStart"/>
            <w:r w:rsidRPr="001729F9">
              <w:rPr>
                <w:rFonts w:asciiTheme="minorHAnsi" w:eastAsia="Times New Roman" w:hAnsiTheme="minorHAnsi" w:cstheme="minorHAnsi"/>
                <w:lang w:eastAsia="de-DE"/>
              </w:rPr>
              <w:t>be</w:t>
            </w:r>
            <w:proofErr w:type="spellEnd"/>
            <w:r w:rsidRPr="001729F9">
              <w:rPr>
                <w:rFonts w:asciiTheme="minorHAnsi" w:eastAsia="Times New Roman" w:hAnsiTheme="minorHAnsi" w:cstheme="minorHAnsi"/>
                <w:lang w:eastAsia="de-DE"/>
              </w:rPr>
              <w:t xml:space="preserve"> </w:t>
            </w:r>
            <w:proofErr w:type="spellStart"/>
            <w:r w:rsidRPr="001729F9">
              <w:rPr>
                <w:rFonts w:asciiTheme="minorHAnsi" w:eastAsia="Times New Roman" w:hAnsiTheme="minorHAnsi" w:cstheme="minorHAnsi"/>
                <w:lang w:eastAsia="de-DE"/>
              </w:rPr>
              <w:t>for</w:t>
            </w:r>
            <w:proofErr w:type="spellEnd"/>
            <w:r w:rsidRPr="001729F9">
              <w:rPr>
                <w:rFonts w:asciiTheme="minorHAnsi" w:eastAsia="Times New Roman" w:hAnsiTheme="minorHAnsi" w:cstheme="minorHAnsi"/>
                <w:lang w:eastAsia="de-DE"/>
              </w:rPr>
              <w:t xml:space="preserve">-profit </w:t>
            </w:r>
            <w:proofErr w:type="spellStart"/>
            <w:r w:rsidRPr="001729F9">
              <w:rPr>
                <w:rFonts w:asciiTheme="minorHAnsi" w:eastAsia="Times New Roman" w:hAnsiTheme="minorHAnsi" w:cstheme="minorHAnsi"/>
                <w:lang w:eastAsia="de-DE"/>
              </w:rPr>
              <w:t>or</w:t>
            </w:r>
            <w:proofErr w:type="spellEnd"/>
            <w:r w:rsidRPr="001729F9">
              <w:rPr>
                <w:rFonts w:asciiTheme="minorHAnsi" w:eastAsia="Times New Roman" w:hAnsiTheme="minorHAnsi" w:cstheme="minorHAnsi"/>
                <w:lang w:eastAsia="de-DE"/>
              </w:rPr>
              <w:t xml:space="preserve"> non-profit </w:t>
            </w:r>
            <w:proofErr w:type="spellStart"/>
            <w:r w:rsidRPr="001729F9">
              <w:rPr>
                <w:rFonts w:asciiTheme="minorHAnsi" w:eastAsia="Times New Roman" w:hAnsiTheme="minorHAnsi" w:cstheme="minorHAnsi"/>
                <w:lang w:eastAsia="de-DE"/>
              </w:rPr>
              <w:t>organisations</w:t>
            </w:r>
            <w:proofErr w:type="spellEnd"/>
            <w:r w:rsidRPr="001729F9">
              <w:rPr>
                <w:rFonts w:asciiTheme="minorHAnsi" w:eastAsia="Times New Roman" w:hAnsiTheme="minorHAnsi" w:cstheme="minorHAnsi"/>
                <w:lang w:eastAsia="de-DE"/>
              </w:rPr>
              <w:t>.</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lastRenderedPageBreak/>
              <w:t xml:space="preserve">[63] </w:t>
            </w:r>
            <w:proofErr w:type="spellStart"/>
            <w:r w:rsidRPr="001729F9">
              <w:rPr>
                <w:rFonts w:asciiTheme="minorHAnsi" w:hAnsiTheme="minorHAnsi" w:cstheme="minorHAnsi"/>
              </w:rPr>
              <w:t>Adapting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strategies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 xml:space="preserve">Adapt implementation strategies, based on collected data, to reduce barriers and support </w:t>
            </w:r>
            <w:proofErr w:type="spellStart"/>
            <w:r w:rsidRPr="001729F9">
              <w:rPr>
                <w:rFonts w:asciiTheme="minorHAnsi" w:hAnsiTheme="minorHAnsi" w:cstheme="minorHAnsi"/>
                <w:lang w:val="en-US"/>
              </w:rPr>
              <w:t>support</w:t>
            </w:r>
            <w:proofErr w:type="spellEnd"/>
            <w:r w:rsidRPr="001729F9">
              <w:rPr>
                <w:rFonts w:asciiTheme="minorHAnsi" w:hAnsiTheme="minorHAnsi" w:cstheme="minorHAnsi"/>
                <w:lang w:val="en-US"/>
              </w:rPr>
              <w:t xml:space="preserve"> factors.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[64] Use advisory boards and working groups</w:t>
            </w:r>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Form and engage a formal group of several stakeholders/supporters to provide input and advice on implementation efforts and make recommendations for improvements.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[65] Appoint an </w:t>
            </w:r>
            <w:proofErr w:type="spellStart"/>
            <w:r w:rsidRPr="001729F9">
              <w:rPr>
                <w:rFonts w:asciiTheme="minorHAnsi" w:hAnsiTheme="minorHAnsi" w:cstheme="minorHAnsi"/>
              </w:rPr>
              <w:t>implementation</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consultant</w:t>
            </w:r>
            <w:proofErr w:type="spellEnd"/>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Seek support from implementation experts.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[66] </w:t>
            </w:r>
            <w:proofErr w:type="spellStart"/>
            <w:r w:rsidRPr="001729F9">
              <w:rPr>
                <w:rFonts w:asciiTheme="minorHAnsi" w:hAnsiTheme="minorHAnsi" w:cstheme="minorHAnsi"/>
              </w:rPr>
              <w:t>Use</w:t>
            </w:r>
            <w:proofErr w:type="spellEnd"/>
            <w:r w:rsidRPr="001729F9">
              <w:rPr>
                <w:rFonts w:asciiTheme="minorHAnsi" w:hAnsiTheme="minorHAnsi" w:cstheme="minorHAnsi"/>
              </w:rPr>
              <w:t xml:space="preserve"> per </w:t>
            </w:r>
            <w:proofErr w:type="spellStart"/>
            <w:r w:rsidRPr="001729F9">
              <w:rPr>
                <w:rFonts w:asciiTheme="minorHAnsi" w:hAnsiTheme="minorHAnsi" w:cstheme="minorHAnsi"/>
              </w:rPr>
              <w:t>capita</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remuneration</w:t>
            </w:r>
            <w:proofErr w:type="spellEnd"/>
          </w:p>
        </w:tc>
        <w:tc>
          <w:tcPr>
            <w:tcW w:w="5948" w:type="dxa"/>
          </w:tcPr>
          <w:p w:rsidR="001729F9" w:rsidRPr="001729F9" w:rsidRDefault="001729F9" w:rsidP="00815592">
            <w:pPr>
              <w:spacing w:line="360" w:lineRule="auto"/>
              <w:rPr>
                <w:rFonts w:asciiTheme="minorHAnsi" w:eastAsia="Times New Roman" w:hAnsiTheme="minorHAnsi" w:cstheme="minorHAnsi"/>
                <w:lang w:val="en-US" w:eastAsia="de-DE"/>
              </w:rPr>
            </w:pPr>
            <w:r w:rsidRPr="001729F9">
              <w:rPr>
                <w:rFonts w:asciiTheme="minorHAnsi" w:eastAsia="Times New Roman" w:hAnsiTheme="minorHAnsi" w:cstheme="minorHAnsi"/>
                <w:lang w:val="en-US" w:eastAsia="de-DE"/>
              </w:rPr>
              <w:t>compensate providers with a fixed amount per patient/consumer for the provision of clinical care.</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[67] </w:t>
            </w:r>
            <w:proofErr w:type="spellStart"/>
            <w:r w:rsidRPr="001729F9">
              <w:rPr>
                <w:rFonts w:asciiTheme="minorHAnsi" w:hAnsiTheme="minorHAnsi" w:cstheme="minorHAnsi"/>
              </w:rPr>
              <w:t>Use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data</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experts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Involve, hire and/or consult experts to optimize the use of data during implementation efforts.</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[68] </w:t>
            </w:r>
            <w:proofErr w:type="spellStart"/>
            <w:r w:rsidRPr="001729F9">
              <w:rPr>
                <w:rFonts w:asciiTheme="minorHAnsi" w:hAnsiTheme="minorHAnsi" w:cstheme="minorHAnsi"/>
              </w:rPr>
              <w:t>Use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data</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warehousing</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techniques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Integrate clinical records across facilities and organizations to facilitate cross-system implementation.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[69] </w:t>
            </w:r>
            <w:proofErr w:type="spellStart"/>
            <w:r w:rsidRPr="001729F9">
              <w:rPr>
                <w:rFonts w:asciiTheme="minorHAnsi" w:hAnsiTheme="minorHAnsi" w:cstheme="minorHAnsi"/>
              </w:rPr>
              <w:t>Use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mass</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media</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Use media to reach a large number of people to spread the word about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[70] </w:t>
            </w:r>
            <w:proofErr w:type="spellStart"/>
            <w:r w:rsidRPr="001729F9">
              <w:rPr>
                <w:rFonts w:asciiTheme="minorHAnsi" w:hAnsiTheme="minorHAnsi" w:cstheme="minorHAnsi"/>
              </w:rPr>
              <w:t>Use</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other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remuneration</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methods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Introduce payment methods (in a collection category).</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lang w:val="en-US"/>
              </w:rPr>
            </w:pPr>
            <w:r w:rsidRPr="001729F9">
              <w:rPr>
                <w:rFonts w:asciiTheme="minorHAnsi" w:hAnsiTheme="minorHAnsi" w:cstheme="minorHAnsi"/>
                <w:lang w:val="en-US"/>
              </w:rPr>
              <w:t>[71] Use "Train-the-Trainer" strategies</w:t>
            </w:r>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Train selected clinical practitioners or organizations to train others in clinical innovation.</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[72] </w:t>
            </w:r>
            <w:proofErr w:type="spellStart"/>
            <w:r w:rsidRPr="001729F9">
              <w:rPr>
                <w:rFonts w:asciiTheme="minorHAnsi" w:hAnsiTheme="minorHAnsi" w:cstheme="minorHAnsi"/>
              </w:rPr>
              <w:t>Visit</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other</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institutions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visit institutions where a similar implementation approach has been successful.</w:t>
            </w:r>
          </w:p>
        </w:tc>
      </w:tr>
      <w:tr w:rsidR="001729F9" w:rsidRPr="006C68E6" w:rsidTr="001729F9">
        <w:trPr>
          <w:jc w:val="center"/>
        </w:trPr>
        <w:tc>
          <w:tcPr>
            <w:tcW w:w="3261" w:type="dxa"/>
          </w:tcPr>
          <w:p w:rsidR="001729F9" w:rsidRPr="001729F9" w:rsidRDefault="001729F9" w:rsidP="001729F9">
            <w:pPr>
              <w:spacing w:line="360" w:lineRule="auto"/>
              <w:rPr>
                <w:rFonts w:asciiTheme="minorHAnsi" w:hAnsiTheme="minorHAnsi" w:cstheme="minorHAnsi"/>
              </w:rPr>
            </w:pPr>
            <w:r w:rsidRPr="001729F9">
              <w:rPr>
                <w:rFonts w:asciiTheme="minorHAnsi" w:hAnsiTheme="minorHAnsi" w:cstheme="minorHAnsi"/>
              </w:rPr>
              <w:t xml:space="preserve">[73] Working </w:t>
            </w:r>
            <w:proofErr w:type="spellStart"/>
            <w:r w:rsidRPr="001729F9">
              <w:rPr>
                <w:rFonts w:asciiTheme="minorHAnsi" w:hAnsiTheme="minorHAnsi" w:cstheme="minorHAnsi"/>
              </w:rPr>
              <w:t>with</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educational</w:t>
            </w:r>
            <w:proofErr w:type="spellEnd"/>
            <w:r w:rsidRPr="001729F9">
              <w:rPr>
                <w:rFonts w:asciiTheme="minorHAnsi" w:hAnsiTheme="minorHAnsi" w:cstheme="minorHAnsi"/>
              </w:rPr>
              <w:t xml:space="preserve"> </w:t>
            </w:r>
            <w:proofErr w:type="spellStart"/>
            <w:r w:rsidRPr="001729F9">
              <w:rPr>
                <w:rFonts w:asciiTheme="minorHAnsi" w:hAnsiTheme="minorHAnsi" w:cstheme="minorHAnsi"/>
              </w:rPr>
              <w:t>institutions</w:t>
            </w:r>
            <w:proofErr w:type="spellEnd"/>
          </w:p>
        </w:tc>
        <w:tc>
          <w:tcPr>
            <w:tcW w:w="5948" w:type="dxa"/>
          </w:tcPr>
          <w:p w:rsidR="001729F9" w:rsidRPr="001729F9" w:rsidRDefault="001729F9" w:rsidP="00815592">
            <w:pPr>
              <w:spacing w:line="360" w:lineRule="auto"/>
              <w:rPr>
                <w:rFonts w:asciiTheme="minorHAnsi" w:hAnsiTheme="minorHAnsi" w:cstheme="minorHAnsi"/>
                <w:lang w:val="en-US"/>
              </w:rPr>
            </w:pPr>
            <w:r w:rsidRPr="001729F9">
              <w:rPr>
                <w:rFonts w:asciiTheme="minorHAnsi" w:hAnsiTheme="minorHAnsi" w:cstheme="minorHAnsi"/>
                <w:lang w:val="en-US"/>
              </w:rPr>
              <w:t>Encourage educational institutions to train clinicians in innovation.</w:t>
            </w:r>
          </w:p>
        </w:tc>
      </w:tr>
    </w:tbl>
    <w:p w:rsidR="001729F9" w:rsidRPr="001729F9" w:rsidRDefault="001729F9" w:rsidP="001729F9">
      <w:pPr>
        <w:spacing w:line="360" w:lineRule="auto"/>
        <w:jc w:val="both"/>
        <w:rPr>
          <w:rFonts w:asciiTheme="minorHAnsi" w:hAnsiTheme="minorHAnsi" w:cstheme="minorHAnsi"/>
          <w:color w:val="808080" w:themeColor="background1" w:themeShade="80"/>
          <w:lang w:val="en-US"/>
        </w:rPr>
      </w:pPr>
    </w:p>
    <w:p w:rsidR="001729F9" w:rsidRPr="001729F9" w:rsidRDefault="001729F9" w:rsidP="001729F9">
      <w:pPr>
        <w:rPr>
          <w:rFonts w:asciiTheme="minorHAnsi" w:hAnsiTheme="minorHAnsi" w:cstheme="minorHAnsi"/>
          <w:lang w:val="en-US"/>
        </w:rPr>
      </w:pPr>
    </w:p>
    <w:sectPr w:rsidR="001729F9" w:rsidRPr="001729F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97478"/>
    <w:multiLevelType w:val="hybridMultilevel"/>
    <w:tmpl w:val="43AA3D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835"/>
    <w:rsid w:val="00011835"/>
    <w:rsid w:val="00151B8D"/>
    <w:rsid w:val="001729F9"/>
    <w:rsid w:val="0019694B"/>
    <w:rsid w:val="00485529"/>
    <w:rsid w:val="004A236A"/>
    <w:rsid w:val="005051AC"/>
    <w:rsid w:val="006C68E6"/>
    <w:rsid w:val="0090708F"/>
    <w:rsid w:val="00B47B25"/>
    <w:rsid w:val="00C1235E"/>
    <w:rsid w:val="00C466B6"/>
    <w:rsid w:val="00E35EAC"/>
    <w:rsid w:val="00E61E4F"/>
    <w:rsid w:val="00F0168F"/>
    <w:rsid w:val="00FF5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D6A71"/>
  <w15:chartTrackingRefBased/>
  <w15:docId w15:val="{90F62AC3-520F-4CC5-BDAA-7F4DF37D3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29F9"/>
    <w:rPr>
      <w:rFonts w:ascii="Arial" w:hAnsi="Arial"/>
    </w:rPr>
  </w:style>
  <w:style w:type="paragraph" w:styleId="berschrift1">
    <w:name w:val="heading 1"/>
    <w:basedOn w:val="Standard"/>
    <w:next w:val="Standard"/>
    <w:link w:val="berschrift1Zchn"/>
    <w:uiPriority w:val="9"/>
    <w:qFormat/>
    <w:rsid w:val="00151B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51B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51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151B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151B8D"/>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151B8D"/>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151B8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151B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51B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1B8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151B8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151B8D"/>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51B8D"/>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rsid w:val="00151B8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151B8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151B8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151B8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51B8D"/>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rsid w:val="00151B8D"/>
    <w:pPr>
      <w:spacing w:after="200" w:line="240" w:lineRule="auto"/>
    </w:pPr>
    <w:rPr>
      <w:i/>
      <w:iCs/>
      <w:color w:val="44546A" w:themeColor="text2"/>
      <w:sz w:val="18"/>
      <w:szCs w:val="18"/>
    </w:rPr>
  </w:style>
  <w:style w:type="paragraph" w:styleId="Titel">
    <w:name w:val="Title"/>
    <w:basedOn w:val="Standard"/>
    <w:next w:val="Standard"/>
    <w:link w:val="TitelZchn"/>
    <w:uiPriority w:val="10"/>
    <w:qFormat/>
    <w:rsid w:val="00151B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1B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1B8D"/>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151B8D"/>
    <w:rPr>
      <w:rFonts w:eastAsiaTheme="minorEastAsia"/>
      <w:color w:val="5A5A5A" w:themeColor="text1" w:themeTint="A5"/>
      <w:spacing w:val="15"/>
    </w:rPr>
  </w:style>
  <w:style w:type="paragraph" w:styleId="Listenabsatz">
    <w:name w:val="List Paragraph"/>
    <w:basedOn w:val="Standard"/>
    <w:uiPriority w:val="34"/>
    <w:qFormat/>
    <w:rsid w:val="00151B8D"/>
    <w:pPr>
      <w:ind w:left="720"/>
      <w:contextualSpacing/>
    </w:pPr>
  </w:style>
  <w:style w:type="table" w:styleId="Tabellenraster">
    <w:name w:val="Table Grid"/>
    <w:basedOn w:val="NormaleTabelle"/>
    <w:uiPriority w:val="39"/>
    <w:rsid w:val="00172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unhideWhenUsed/>
    <w:rsid w:val="001729F9"/>
    <w:pPr>
      <w:spacing w:after="0" w:line="240" w:lineRule="auto"/>
    </w:pPr>
    <w:rPr>
      <w:rFonts w:ascii="Consolas" w:eastAsiaTheme="minorEastAsia" w:hAnsi="Consolas"/>
      <w:sz w:val="20"/>
      <w:szCs w:val="20"/>
      <w:lang w:val="en-US"/>
    </w:rPr>
  </w:style>
  <w:style w:type="character" w:customStyle="1" w:styleId="HTMLVorformatiertZchn">
    <w:name w:val="HTML Vorformatiert Zchn"/>
    <w:basedOn w:val="Absatz-Standardschriftart"/>
    <w:link w:val="HTMLVorformatiert"/>
    <w:uiPriority w:val="99"/>
    <w:rsid w:val="001729F9"/>
    <w:rPr>
      <w:rFonts w:ascii="Consolas" w:eastAsiaTheme="minorEastAsia" w:hAnsi="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2953</Words>
  <Characters>18606</Characters>
  <Application>Microsoft Office Word</Application>
  <DocSecurity>0</DocSecurity>
  <Lines>155</Lines>
  <Paragraphs>43</Paragraphs>
  <ScaleCrop>false</ScaleCrop>
  <Company>HS-Rosenheim</Company>
  <LinksUpToDate>false</LinksUpToDate>
  <CharactersWithSpaces>21516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Kronast, Verena</dc:creator>
  <cp:keywords/>
  <dc:description/>
  <cp:lastModifiedBy>Kronast, Verena</cp:lastModifiedBy>
  <cp:revision>4</cp:revision>
  <dcterms:created xsi:type="dcterms:W3CDTF">2020-05-18T14:58:00Z</dcterms:created>
  <dcterms:modified xsi:type="dcterms:W3CDTF">2021-02-04T11:13:00Z</dcterms:modified>
</cp:coreProperties>
</file>