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E9CD54" w14:textId="77777777" w:rsidR="0096187D" w:rsidRPr="0096187D" w:rsidRDefault="0096187D" w:rsidP="00107DC6">
      <w:pPr>
        <w:spacing w:afterLines="50" w:after="156" w:line="360" w:lineRule="auto"/>
        <w:jc w:val="both"/>
        <w:rPr>
          <w:rFonts w:ascii="Times New Roman" w:hAnsi="Times New Roman" w:cs="Times New Roman"/>
          <w:b/>
          <w:sz w:val="32"/>
          <w:szCs w:val="28"/>
          <w:lang w:eastAsia="zh-CN"/>
        </w:rPr>
      </w:pPr>
      <w:r w:rsidRPr="00E43052">
        <w:rPr>
          <w:rFonts w:ascii="Times New Roman" w:hAnsi="Times New Roman" w:cs="Times New Roman"/>
          <w:b/>
          <w:sz w:val="32"/>
          <w:szCs w:val="28"/>
        </w:rPr>
        <w:t>Supporting information for</w:t>
      </w:r>
    </w:p>
    <w:p w14:paraId="1EC20C4A" w14:textId="3EF22DB1" w:rsidR="00EA5F97" w:rsidRPr="00FF62A0" w:rsidRDefault="00EA5F97" w:rsidP="00107DC6">
      <w:pPr>
        <w:pStyle w:val="a5"/>
        <w:jc w:val="center"/>
        <w:rPr>
          <w:rFonts w:ascii="Times New Roman" w:eastAsia="宋体" w:hAnsi="Times New Roman" w:cs="Times New Roman"/>
          <w:b/>
          <w:color w:val="auto"/>
          <w:sz w:val="36"/>
          <w:szCs w:val="36"/>
          <w:lang w:eastAsia="zh-CN"/>
        </w:rPr>
      </w:pPr>
      <w:r>
        <w:rPr>
          <w:rFonts w:ascii="Times New Roman" w:hAnsi="Times New Roman" w:cs="Times New Roman"/>
          <w:b/>
          <w:color w:val="auto"/>
          <w:sz w:val="36"/>
          <w:szCs w:val="36"/>
        </w:rPr>
        <w:t>A</w:t>
      </w:r>
      <w:r>
        <w:rPr>
          <w:rFonts w:ascii="Times New Roman" w:hAnsi="Times New Roman" w:cs="Times New Roman" w:hint="eastAsia"/>
          <w:b/>
          <w:color w:val="auto"/>
          <w:sz w:val="36"/>
          <w:szCs w:val="36"/>
          <w:lang w:eastAsia="zh-CN"/>
        </w:rPr>
        <w:t>n</w:t>
      </w:r>
      <w:r>
        <w:rPr>
          <w:rFonts w:ascii="Times New Roman" w:hAnsi="Times New Roman" w:cs="Times New Roman"/>
          <w:b/>
          <w:color w:val="auto"/>
          <w:sz w:val="36"/>
          <w:szCs w:val="36"/>
        </w:rPr>
        <w:t xml:space="preserve"> operation</w:t>
      </w:r>
      <w:r>
        <w:rPr>
          <w:rFonts w:ascii="Times New Roman" w:hAnsi="Times New Roman" w:cs="Times New Roman"/>
          <w:b/>
          <w:color w:val="auto"/>
          <w:sz w:val="36"/>
          <w:szCs w:val="36"/>
          <w:lang w:eastAsia="zh-CN"/>
        </w:rPr>
        <w:t>al</w:t>
      </w:r>
      <w:r>
        <w:rPr>
          <w:rFonts w:ascii="Times New Roman" w:hAnsi="Times New Roman" w:cs="Times New Roman"/>
          <w:b/>
          <w:color w:val="auto"/>
          <w:sz w:val="36"/>
          <w:szCs w:val="36"/>
        </w:rPr>
        <w:t xml:space="preserve">ly </w:t>
      </w:r>
      <w:r>
        <w:rPr>
          <w:rFonts w:ascii="Times New Roman" w:hAnsi="Times New Roman" w:cs="Times New Roman" w:hint="eastAsia"/>
          <w:b/>
          <w:color w:val="auto"/>
          <w:sz w:val="36"/>
          <w:szCs w:val="36"/>
          <w:lang w:eastAsia="zh-CN"/>
        </w:rPr>
        <w:t xml:space="preserve">broadened </w:t>
      </w:r>
      <w:r w:rsidRPr="00353FDF">
        <w:rPr>
          <w:rFonts w:ascii="Times New Roman" w:hAnsi="Times New Roman" w:cs="Times New Roman"/>
          <w:b/>
          <w:color w:val="auto"/>
          <w:sz w:val="36"/>
          <w:szCs w:val="36"/>
        </w:rPr>
        <w:t>alkaline water electroly</w:t>
      </w:r>
      <w:r>
        <w:rPr>
          <w:rFonts w:ascii="Times New Roman" w:hAnsi="Times New Roman" w:cs="Times New Roman" w:hint="eastAsia"/>
          <w:b/>
          <w:color w:val="auto"/>
          <w:sz w:val="36"/>
          <w:szCs w:val="36"/>
          <w:lang w:eastAsia="zh-CN"/>
        </w:rPr>
        <w:t>s</w:t>
      </w:r>
      <w:r w:rsidRPr="00353FDF">
        <w:rPr>
          <w:rFonts w:ascii="Times New Roman" w:hAnsi="Times New Roman" w:cs="Times New Roman"/>
          <w:b/>
          <w:color w:val="auto"/>
          <w:sz w:val="36"/>
          <w:szCs w:val="36"/>
        </w:rPr>
        <w:t xml:space="preserve">er </w:t>
      </w:r>
      <w:r>
        <w:rPr>
          <w:rFonts w:ascii="Times New Roman" w:hAnsi="Times New Roman" w:cs="Times New Roman"/>
          <w:b/>
          <w:color w:val="auto"/>
          <w:sz w:val="36"/>
          <w:szCs w:val="36"/>
        </w:rPr>
        <w:t xml:space="preserve">enabled by highly stable </w:t>
      </w:r>
      <w:proofErr w:type="gramStart"/>
      <w:r>
        <w:rPr>
          <w:rFonts w:ascii="Times New Roman" w:hAnsi="Times New Roman" w:cs="Times New Roman"/>
          <w:b/>
          <w:color w:val="auto"/>
          <w:sz w:val="36"/>
          <w:szCs w:val="36"/>
        </w:rPr>
        <w:t>p</w:t>
      </w:r>
      <w:r w:rsidRPr="00353FDF">
        <w:rPr>
          <w:rFonts w:ascii="Times New Roman" w:hAnsi="Times New Roman" w:cs="Times New Roman"/>
          <w:b/>
          <w:color w:val="auto"/>
          <w:sz w:val="36"/>
          <w:szCs w:val="36"/>
        </w:rPr>
        <w:t>oly(</w:t>
      </w:r>
      <w:proofErr w:type="gramEnd"/>
      <w:r>
        <w:rPr>
          <w:rFonts w:ascii="Times New Roman" w:hAnsi="Times New Roman" w:cs="Times New Roman"/>
          <w:b/>
          <w:color w:val="auto"/>
          <w:sz w:val="36"/>
          <w:szCs w:val="36"/>
        </w:rPr>
        <w:t>oxindole</w:t>
      </w:r>
      <w:r w:rsidRPr="00353FDF">
        <w:rPr>
          <w:rFonts w:ascii="Times New Roman" w:hAnsi="Times New Roman" w:cs="Times New Roman"/>
          <w:b/>
          <w:color w:val="auto"/>
          <w:sz w:val="36"/>
          <w:szCs w:val="36"/>
        </w:rPr>
        <w:t xml:space="preserve"> biphe</w:t>
      </w:r>
      <w:r>
        <w:rPr>
          <w:rFonts w:ascii="Times New Roman" w:hAnsi="Times New Roman" w:cs="Times New Roman"/>
          <w:b/>
          <w:color w:val="auto"/>
          <w:sz w:val="36"/>
          <w:szCs w:val="36"/>
        </w:rPr>
        <w:t>nylene) ion-solvating membranes</w:t>
      </w:r>
    </w:p>
    <w:p w14:paraId="65707C57" w14:textId="77777777" w:rsidR="00824595" w:rsidRDefault="00824595" w:rsidP="008245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  <w:lang w:eastAsia="zh-CN"/>
        </w:rPr>
      </w:pPr>
      <w:r w:rsidRPr="00353FDF">
        <w:rPr>
          <w:rFonts w:ascii="Times New Roman" w:hAnsi="Times New Roman" w:cs="Times New Roman"/>
          <w:sz w:val="24"/>
          <w:szCs w:val="24"/>
        </w:rPr>
        <w:t>Xu Hu</w:t>
      </w:r>
      <w:r w:rsidRPr="00353FDF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, </w:t>
      </w:r>
      <w:r w:rsidRPr="00353FDF">
        <w:rPr>
          <w:rFonts w:ascii="Times New Roman" w:hAnsi="Times New Roman" w:cs="Times New Roman"/>
          <w:sz w:val="24"/>
          <w:szCs w:val="24"/>
        </w:rPr>
        <w:t>Bin Hu</w:t>
      </w:r>
      <w:r w:rsidRPr="00353FDF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353FD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Liu</w:t>
      </w:r>
      <w:r w:rsidRPr="00353FDF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</w:t>
      </w:r>
      <w:r w:rsidRPr="00D42239">
        <w:rPr>
          <w:rFonts w:ascii="Times New Roman" w:hAnsi="Times New Roman" w:cs="Times New Roman"/>
          <w:sz w:val="24"/>
          <w:szCs w:val="24"/>
        </w:rPr>
        <w:t>Hua Bing Tao</w:t>
      </w:r>
      <w:r w:rsidRPr="00353FDF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53FD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</w:t>
      </w:r>
      <w:r w:rsidRPr="00353FDF">
        <w:rPr>
          <w:rFonts w:ascii="Times New Roman" w:hAnsi="Times New Roman" w:cs="Times New Roman"/>
          <w:sz w:val="24"/>
          <w:szCs w:val="24"/>
        </w:rPr>
        <w:t>Yingda Huang</w:t>
      </w:r>
      <w:r w:rsidRPr="00353FD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C310F">
        <w:rPr>
          <w:rFonts w:ascii="Times New Roman" w:hAnsi="Times New Roman" w:cs="Times New Roman"/>
          <w:sz w:val="24"/>
          <w:szCs w:val="24"/>
          <w:vertAlign w:val="subscript"/>
          <w:lang w:eastAsia="zh-CN"/>
        </w:rPr>
        <w:t>,</w:t>
      </w:r>
      <w:r w:rsidRPr="008A7DA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>Shuanyan Kang</w:t>
      </w:r>
      <w:r w:rsidRPr="0016004F">
        <w:rPr>
          <w:rFonts w:ascii="Times New Roman" w:hAnsi="Times New Roman" w:cs="Times New Roman" w:hint="eastAsia"/>
          <w:sz w:val="24"/>
          <w:szCs w:val="24"/>
          <w:vertAlign w:val="superscript"/>
          <w:lang w:eastAsia="zh-CN"/>
        </w:rPr>
        <w:t>1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Kang Geng</w:t>
      </w:r>
      <w:r w:rsidRPr="00353FDF">
        <w:rPr>
          <w:rFonts w:ascii="Times New Roman" w:hAnsi="Times New Roman" w:cs="Times New Roman"/>
          <w:sz w:val="24"/>
          <w:szCs w:val="24"/>
          <w:vertAlign w:val="superscript"/>
        </w:rPr>
        <w:t>1*</w:t>
      </w:r>
      <w:r w:rsidRPr="00353FDF">
        <w:rPr>
          <w:rFonts w:ascii="Times New Roman" w:hAnsi="Times New Roman" w:cs="Times New Roman"/>
          <w:sz w:val="24"/>
          <w:szCs w:val="24"/>
        </w:rPr>
        <w:t xml:space="preserve"> and Nanwen Li</w:t>
      </w:r>
      <w:r w:rsidRPr="00353FDF">
        <w:rPr>
          <w:rFonts w:ascii="Times New Roman" w:hAnsi="Times New Roman" w:cs="Times New Roman"/>
          <w:sz w:val="24"/>
          <w:szCs w:val="24"/>
          <w:vertAlign w:val="superscript"/>
        </w:rPr>
        <w:t xml:space="preserve"> 1,2*</w:t>
      </w:r>
      <w:bookmarkStart w:id="0" w:name="_GoBack"/>
      <w:bookmarkEnd w:id="0"/>
    </w:p>
    <w:p w14:paraId="68E1F444" w14:textId="77777777" w:rsidR="00CF356F" w:rsidRPr="00824595" w:rsidRDefault="00CF356F" w:rsidP="00CF356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3CDBE858" w14:textId="77777777" w:rsidR="00F5022F" w:rsidRPr="00F5022F" w:rsidRDefault="00F5022F" w:rsidP="00F50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5022F">
        <w:rPr>
          <w:rFonts w:ascii="Times New Roman" w:hAnsi="Times New Roman" w:cs="Times New Roman"/>
          <w:sz w:val="20"/>
          <w:szCs w:val="20"/>
          <w:vertAlign w:val="superscript"/>
        </w:rPr>
        <w:t xml:space="preserve">1 </w:t>
      </w:r>
      <w:r w:rsidRPr="00F5022F">
        <w:rPr>
          <w:rFonts w:ascii="Times New Roman" w:hAnsi="Times New Roman" w:cs="Times New Roman"/>
          <w:sz w:val="20"/>
          <w:szCs w:val="20"/>
        </w:rPr>
        <w:t>State Key Laboratory of Coal Conversion, Institute of Coal Chemistry, Chinese Academy of Sciences, Taiyuan, 030001, China</w:t>
      </w:r>
    </w:p>
    <w:p w14:paraId="5B6D3F4D" w14:textId="77777777" w:rsidR="00F5022F" w:rsidRPr="00F5022F" w:rsidRDefault="00F5022F" w:rsidP="00F50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5022F">
        <w:rPr>
          <w:rFonts w:ascii="Times New Roman" w:hAnsi="Times New Roman" w:cs="Times New Roman"/>
          <w:sz w:val="20"/>
          <w:szCs w:val="20"/>
          <w:vertAlign w:val="superscript"/>
        </w:rPr>
        <w:t xml:space="preserve">2 </w:t>
      </w:r>
      <w:r w:rsidRPr="00F5022F">
        <w:rPr>
          <w:rFonts w:ascii="Times New Roman" w:hAnsi="Times New Roman" w:cs="Times New Roman"/>
          <w:sz w:val="20"/>
          <w:szCs w:val="20"/>
        </w:rPr>
        <w:t>Center of Materials Science and Optoelectronics Engineering, University of Chinese Academy of Sciences, Beijing, 100049, China</w:t>
      </w:r>
    </w:p>
    <w:p w14:paraId="02907069" w14:textId="5F318D2A" w:rsidR="00F5022F" w:rsidRPr="00F5022F" w:rsidRDefault="00F5022F" w:rsidP="00F50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eastAsia="zh-CN"/>
        </w:rPr>
      </w:pPr>
      <w:r w:rsidRPr="00F5022F">
        <w:rPr>
          <w:rFonts w:ascii="Times New Roman" w:hAnsi="Times New Roman" w:cs="Times New Roman"/>
          <w:sz w:val="20"/>
          <w:szCs w:val="20"/>
          <w:vertAlign w:val="superscript"/>
        </w:rPr>
        <w:t>3</w:t>
      </w:r>
      <w:r w:rsidRPr="00F5022F">
        <w:rPr>
          <w:rFonts w:ascii="Times New Roman" w:hAnsi="Times New Roman" w:cs="Times New Roman" w:hint="eastAsia"/>
          <w:sz w:val="20"/>
          <w:szCs w:val="20"/>
          <w:vertAlign w:val="superscript"/>
          <w:lang w:eastAsia="zh-CN"/>
        </w:rPr>
        <w:t xml:space="preserve"> </w:t>
      </w:r>
      <w:r w:rsidRPr="00F5022F">
        <w:rPr>
          <w:rFonts w:ascii="Times New Roman" w:hAnsi="Times New Roman" w:cs="Times New Roman"/>
          <w:sz w:val="20"/>
          <w:szCs w:val="20"/>
          <w:lang w:eastAsia="zh-CN"/>
        </w:rPr>
        <w:t>State Key Laboratory for Physical Chemistry of Solid Surfaces, Collaborative Innovation Center of Chemistry for Energy Materials, and College of Chemistry and Chemical Engineering, Xiamen University, Xiamen</w:t>
      </w:r>
      <w:r w:rsidRPr="00F5022F">
        <w:rPr>
          <w:rFonts w:ascii="Times New Roman" w:hAnsi="Times New Roman" w:cs="Times New Roman" w:hint="eastAsia"/>
          <w:sz w:val="20"/>
          <w:szCs w:val="20"/>
          <w:lang w:eastAsia="zh-CN"/>
        </w:rPr>
        <w:t>,</w:t>
      </w:r>
      <w:r w:rsidRPr="00F5022F">
        <w:rPr>
          <w:rFonts w:ascii="Times New Roman" w:hAnsi="Times New Roman" w:cs="Times New Roman"/>
          <w:sz w:val="20"/>
          <w:szCs w:val="20"/>
          <w:lang w:eastAsia="zh-CN"/>
        </w:rPr>
        <w:t xml:space="preserve"> 361005, China</w:t>
      </w:r>
    </w:p>
    <w:p w14:paraId="33723451" w14:textId="279CA1C0" w:rsidR="00CF356F" w:rsidRPr="002922F9" w:rsidRDefault="00CF356F" w:rsidP="00CF356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eastAsia="zh-CN"/>
        </w:rPr>
      </w:pPr>
    </w:p>
    <w:p w14:paraId="3F4DD953" w14:textId="253FA457" w:rsidR="00CF356F" w:rsidRPr="002922F9" w:rsidRDefault="00CF356F" w:rsidP="00CF356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*Corresponding author</w:t>
      </w:r>
      <w:r>
        <w:rPr>
          <w:rFonts w:ascii="Times New Roman" w:hAnsi="Times New Roman" w:cs="Times New Roman" w:hint="eastAsia"/>
          <w:sz w:val="20"/>
          <w:szCs w:val="20"/>
          <w:lang w:eastAsia="zh-CN"/>
        </w:rPr>
        <w:t>s</w:t>
      </w:r>
      <w:r w:rsidRPr="002922F9">
        <w:rPr>
          <w:rFonts w:ascii="Times New Roman" w:hAnsi="Times New Roman" w:cs="Times New Roman"/>
          <w:sz w:val="20"/>
          <w:szCs w:val="20"/>
        </w:rPr>
        <w:t xml:space="preserve"> E-mail: </w:t>
      </w:r>
      <w:hyperlink r:id="rId7" w:history="1">
        <w:r w:rsidRPr="002922F9">
          <w:rPr>
            <w:rStyle w:val="ab"/>
            <w:rFonts w:ascii="Times New Roman" w:hAnsi="Times New Roman" w:cs="Times New Roman"/>
            <w:sz w:val="20"/>
            <w:szCs w:val="20"/>
            <w:lang w:eastAsia="zh-CN"/>
          </w:rPr>
          <w:t>geng</w:t>
        </w:r>
        <w:r w:rsidRPr="002922F9">
          <w:rPr>
            <w:rStyle w:val="ab"/>
            <w:rFonts w:ascii="Times New Roman" w:hAnsi="Times New Roman" w:cs="Times New Roman"/>
            <w:sz w:val="20"/>
            <w:szCs w:val="20"/>
          </w:rPr>
          <w:t>kang@sxicc.ac.cn</w:t>
        </w:r>
      </w:hyperlink>
      <w:r w:rsidRPr="002922F9">
        <w:rPr>
          <w:rFonts w:ascii="Times New Roman" w:hAnsi="Times New Roman" w:cs="Times New Roman"/>
          <w:sz w:val="20"/>
          <w:szCs w:val="20"/>
        </w:rPr>
        <w:t xml:space="preserve">; </w:t>
      </w:r>
      <w:hyperlink r:id="rId8" w:history="1">
        <w:r w:rsidR="00313A94" w:rsidRPr="00BE6A44">
          <w:rPr>
            <w:rStyle w:val="ab"/>
            <w:rFonts w:ascii="Times New Roman" w:hAnsi="Times New Roman" w:cs="Times New Roman"/>
            <w:sz w:val="20"/>
            <w:szCs w:val="20"/>
          </w:rPr>
          <w:t>linanwen@sxicc.ac.cn</w:t>
        </w:r>
      </w:hyperlink>
      <w:r w:rsidR="00313A94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28970D16" w14:textId="77777777" w:rsidR="00CF356F" w:rsidRPr="008D3E2B" w:rsidRDefault="00CF356F" w:rsidP="00CF356F">
      <w:pPr>
        <w:autoSpaceDE w:val="0"/>
        <w:autoSpaceDN w:val="0"/>
        <w:adjustRightInd w:val="0"/>
        <w:spacing w:after="0" w:line="240" w:lineRule="auto"/>
        <w:jc w:val="center"/>
        <w:rPr>
          <w:rFonts w:cs="NimbusRomNo9L-ReguItal"/>
          <w:sz w:val="20"/>
          <w:szCs w:val="20"/>
        </w:rPr>
      </w:pPr>
    </w:p>
    <w:p w14:paraId="45DDC6DB" w14:textId="77777777" w:rsidR="0009479D" w:rsidRDefault="0096187D" w:rsidP="002B310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eastAsia="zh-CN"/>
        </w:rPr>
      </w:pPr>
      <w:r w:rsidRPr="00F3152C">
        <w:rPr>
          <w:rFonts w:ascii="Times New Roman" w:hAnsi="Times New Roman" w:cs="Times New Roman"/>
          <w:sz w:val="20"/>
          <w:szCs w:val="20"/>
        </w:rPr>
        <w:br w:type="page"/>
      </w:r>
      <w:r w:rsidR="009B35B2">
        <w:rPr>
          <w:rFonts w:cs="NimbusRomNo9L-ReguItal"/>
          <w:noProof/>
          <w:sz w:val="20"/>
          <w:szCs w:val="20"/>
          <w:lang w:eastAsia="zh-CN"/>
        </w:rPr>
        <w:lastRenderedPageBreak/>
        <w:drawing>
          <wp:inline distT="0" distB="0" distL="0" distR="0" wp14:anchorId="4781F31B" wp14:editId="5F58223B">
            <wp:extent cx="3666632" cy="3332018"/>
            <wp:effectExtent l="0" t="0" r="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BP小分子稳定性H谱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1459" cy="334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28C6F" w14:textId="26179B4A" w:rsidR="00D803A2" w:rsidRDefault="0006535F" w:rsidP="00942D18">
      <w:pPr>
        <w:spacing w:after="0" w:line="240" w:lineRule="auto"/>
        <w:rPr>
          <w:rFonts w:cs="NimbusRomNo9L-ReguItal"/>
          <w:sz w:val="20"/>
          <w:szCs w:val="20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>Supplementary Figure 1</w:t>
      </w:r>
      <w:r w:rsidR="008E7B9B"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 </w:t>
      </w:r>
      <w:r w:rsidR="008908E0" w:rsidRPr="00E4305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908E0" w:rsidRPr="00E43052">
        <w:rPr>
          <w:rFonts w:ascii="Times New Roman" w:hAnsi="Times New Roman" w:cs="Times New Roman"/>
          <w:sz w:val="24"/>
          <w:szCs w:val="24"/>
        </w:rPr>
        <w:t>H NMR spectra of 3,3-diphenylhydroxyindole</w:t>
      </w:r>
      <w:r w:rsidR="008908E0" w:rsidRPr="008908E0">
        <w:rPr>
          <w:rFonts w:ascii="Times New Roman" w:hAnsi="Times New Roman" w:cs="Times New Roman"/>
          <w:sz w:val="24"/>
          <w:szCs w:val="24"/>
          <w:lang w:eastAsia="zh-CN"/>
        </w:rPr>
        <w:t>before and after evaluation of the alkaline stability in 8 M aqueous KOH at 80 °C during 700 h. Data were recorded with DMSO-d</w:t>
      </w:r>
      <w:r w:rsidR="008908E0" w:rsidRPr="008908E0">
        <w:rPr>
          <w:rFonts w:ascii="Times New Roman" w:hAnsi="Times New Roman" w:cs="Times New Roman"/>
          <w:sz w:val="24"/>
          <w:szCs w:val="24"/>
          <w:vertAlign w:val="subscript"/>
          <w:lang w:eastAsia="zh-CN"/>
        </w:rPr>
        <w:t>6</w:t>
      </w:r>
      <w:r w:rsidR="008908E0" w:rsidRPr="008908E0">
        <w:rPr>
          <w:rFonts w:ascii="Times New Roman" w:hAnsi="Times New Roman" w:cs="Times New Roman"/>
          <w:sz w:val="24"/>
          <w:szCs w:val="24"/>
          <w:lang w:eastAsia="zh-CN"/>
        </w:rPr>
        <w:t xml:space="preserve"> solutions.</w:t>
      </w:r>
    </w:p>
    <w:p w14:paraId="1072661A" w14:textId="77777777" w:rsidR="00F92FC3" w:rsidRDefault="00811F78" w:rsidP="002B3108">
      <w:pPr>
        <w:jc w:val="center"/>
        <w:rPr>
          <w:lang w:eastAsia="zh-CN"/>
        </w:rPr>
      </w:pPr>
      <w:r>
        <w:rPr>
          <w:noProof/>
          <w:lang w:eastAsia="zh-CN"/>
        </w:rPr>
        <w:drawing>
          <wp:inline distT="0" distB="0" distL="0" distR="0" wp14:anchorId="53261FF4" wp14:editId="78A4AA68">
            <wp:extent cx="3643952" cy="3311407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I小分子稳定性H谱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526" cy="331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3BCE1" w14:textId="77777777" w:rsidR="00CF5D6D" w:rsidRDefault="008908E0" w:rsidP="00942D18">
      <w:pPr>
        <w:widowControl w:val="0"/>
        <w:spacing w:after="0" w:line="240" w:lineRule="auto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2 </w:t>
      </w:r>
      <w:r w:rsidRPr="00E4305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43052"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Pr="008908E0">
        <w:rPr>
          <w:rFonts w:ascii="Times New Roman" w:hAnsi="Times New Roman" w:cs="Times New Roman"/>
          <w:sz w:val="24"/>
          <w:szCs w:val="24"/>
        </w:rPr>
        <w:t>2-phenylbenzimidazole</w:t>
      </w:r>
      <w:r w:rsidRPr="008908E0">
        <w:rPr>
          <w:rFonts w:ascii="Times New Roman" w:hAnsi="Times New Roman" w:cs="Times New Roman"/>
          <w:sz w:val="24"/>
          <w:szCs w:val="24"/>
          <w:lang w:eastAsia="zh-CN"/>
        </w:rPr>
        <w:t>before and after evaluation of the alkaline stability in 8 M aqueous KOH at 80 °C during 700 h. Data were recorded with DMSO-d</w:t>
      </w:r>
      <w:r w:rsidRPr="008908E0">
        <w:rPr>
          <w:rFonts w:ascii="Times New Roman" w:hAnsi="Times New Roman" w:cs="Times New Roman"/>
          <w:sz w:val="24"/>
          <w:szCs w:val="24"/>
          <w:vertAlign w:val="subscript"/>
          <w:lang w:eastAsia="zh-CN"/>
        </w:rPr>
        <w:t>6</w:t>
      </w:r>
      <w:r w:rsidRPr="008908E0">
        <w:rPr>
          <w:rFonts w:ascii="Times New Roman" w:hAnsi="Times New Roman" w:cs="Times New Roman"/>
          <w:sz w:val="24"/>
          <w:szCs w:val="24"/>
          <w:lang w:eastAsia="zh-CN"/>
        </w:rPr>
        <w:t xml:space="preserve"> solutions.</w:t>
      </w:r>
    </w:p>
    <w:p w14:paraId="6331B783" w14:textId="77777777" w:rsidR="00CF5D6D" w:rsidRPr="008908E0" w:rsidRDefault="00CF5D6D" w:rsidP="00234CFE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055A0A24" w14:textId="77777777" w:rsidR="00C6418B" w:rsidRDefault="00811F78" w:rsidP="002B3108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602A3EA8" wp14:editId="39C4032A">
            <wp:extent cx="3773510" cy="3429142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I小分子稳定性C谱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65" cy="342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3A99E" w14:textId="77777777" w:rsidR="00C6418B" w:rsidRDefault="00C6418B" w:rsidP="00942D18">
      <w:pPr>
        <w:widowControl w:val="0"/>
        <w:spacing w:after="0" w:line="240" w:lineRule="auto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3 </w:t>
      </w:r>
      <w:r w:rsidRPr="00E4305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eastAsia="zh-CN"/>
        </w:rPr>
        <w:t>3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>C</w:t>
      </w:r>
      <w:r w:rsidRPr="00E43052">
        <w:rPr>
          <w:rFonts w:ascii="Times New Roman" w:hAnsi="Times New Roman" w:cs="Times New Roman"/>
          <w:sz w:val="24"/>
          <w:szCs w:val="24"/>
        </w:rPr>
        <w:t xml:space="preserve"> NMR spectra of </w:t>
      </w:r>
      <w:r w:rsidRPr="008908E0">
        <w:rPr>
          <w:rFonts w:ascii="Times New Roman" w:hAnsi="Times New Roman" w:cs="Times New Roman"/>
          <w:sz w:val="24"/>
          <w:szCs w:val="24"/>
        </w:rPr>
        <w:t>2-phenylbenzimidazole</w:t>
      </w:r>
      <w:r w:rsidRPr="008908E0">
        <w:rPr>
          <w:rFonts w:ascii="Times New Roman" w:hAnsi="Times New Roman" w:cs="Times New Roman"/>
          <w:sz w:val="24"/>
          <w:szCs w:val="24"/>
          <w:lang w:eastAsia="zh-CN"/>
        </w:rPr>
        <w:t>before and after evaluation of the alkaline stability in 8 M aqueous KOH at 80 °C during 700 h. Data were recorded with DMSO-d</w:t>
      </w:r>
      <w:r w:rsidRPr="008908E0">
        <w:rPr>
          <w:rFonts w:ascii="Times New Roman" w:hAnsi="Times New Roman" w:cs="Times New Roman"/>
          <w:sz w:val="24"/>
          <w:szCs w:val="24"/>
          <w:vertAlign w:val="subscript"/>
          <w:lang w:eastAsia="zh-CN"/>
        </w:rPr>
        <w:t>6</w:t>
      </w:r>
      <w:r w:rsidRPr="008908E0">
        <w:rPr>
          <w:rFonts w:ascii="Times New Roman" w:hAnsi="Times New Roman" w:cs="Times New Roman"/>
          <w:sz w:val="24"/>
          <w:szCs w:val="24"/>
          <w:lang w:eastAsia="zh-CN"/>
        </w:rPr>
        <w:t xml:space="preserve"> solutions.</w:t>
      </w:r>
    </w:p>
    <w:p w14:paraId="40CF087C" w14:textId="427FA9CA" w:rsidR="00C6418B" w:rsidRDefault="00832AB9" w:rsidP="00F729E1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drawing>
          <wp:inline distT="0" distB="0" distL="0" distR="0" wp14:anchorId="36A176A9" wp14:editId="54F865DB">
            <wp:extent cx="3618963" cy="32887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MA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503" cy="329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56113" w14:textId="77777777" w:rsidR="00F729E1" w:rsidRPr="00D5140D" w:rsidRDefault="00F729E1" w:rsidP="00F729E1">
      <w:pPr>
        <w:widowControl w:val="0"/>
        <w:spacing w:after="0" w:line="240" w:lineRule="auto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4 </w:t>
      </w:r>
      <w:r w:rsidR="00D5140D" w:rsidRPr="00D5140D">
        <w:rPr>
          <w:rFonts w:ascii="Times New Roman" w:hAnsi="Times New Roman" w:cs="Times New Roman"/>
          <w:sz w:val="24"/>
          <w:szCs w:val="24"/>
        </w:rPr>
        <w:t xml:space="preserve">Storage modulus and tan δ of </w:t>
      </w:r>
      <w:proofErr w:type="gramStart"/>
      <w:r w:rsidR="008219CF" w:rsidRPr="008219CF">
        <w:rPr>
          <w:rFonts w:ascii="Times New Roman" w:hAnsi="Times New Roman" w:cs="Times New Roman"/>
          <w:sz w:val="24"/>
          <w:szCs w:val="24"/>
        </w:rPr>
        <w:t>poly(</w:t>
      </w:r>
      <w:proofErr w:type="gramEnd"/>
      <w:r w:rsidR="008219CF" w:rsidRPr="008219CF">
        <w:rPr>
          <w:rFonts w:ascii="Times New Roman" w:hAnsi="Times New Roman" w:cs="Times New Roman"/>
          <w:sz w:val="24"/>
          <w:szCs w:val="24"/>
        </w:rPr>
        <w:t>oxindole biphenylene) (POBP)</w:t>
      </w:r>
      <w:r w:rsidR="00D5140D">
        <w:rPr>
          <w:rFonts w:ascii="Times New Roman" w:hAnsi="Times New Roman" w:cs="Times New Roman" w:hint="eastAsia"/>
          <w:sz w:val="24"/>
          <w:szCs w:val="24"/>
          <w:lang w:eastAsia="zh-CN"/>
        </w:rPr>
        <w:t>.</w:t>
      </w:r>
    </w:p>
    <w:p w14:paraId="54EA028C" w14:textId="77777777" w:rsidR="00F729E1" w:rsidRPr="008219CF" w:rsidRDefault="00F729E1" w:rsidP="00F729E1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30709D3C" w14:textId="77777777" w:rsidR="0009479D" w:rsidRDefault="0009479D" w:rsidP="00234CFE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6B4CE19C" w14:textId="77777777" w:rsidR="0009479D" w:rsidRPr="00C6418B" w:rsidRDefault="0009479D" w:rsidP="00234CFE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7F77FD34" w14:textId="77777777" w:rsidR="00CC36B3" w:rsidRDefault="00AC341D" w:rsidP="002B3108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0CBC7CEB" wp14:editId="3610FA4B">
            <wp:extent cx="2114550" cy="1546834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Ka 小分子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711" cy="154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9A482" w14:textId="2FD73352" w:rsidR="00CC36B3" w:rsidRDefault="00CC36B3" w:rsidP="00942D1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DE76E0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5</w:t>
      </w:r>
      <w:r w:rsidR="008F5315"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 </w:t>
      </w:r>
      <w:r w:rsidR="00B153D9" w:rsidRPr="00B153D9">
        <w:rPr>
          <w:rFonts w:ascii="Times New Roman" w:hAnsi="Times New Roman" w:cs="Times New Roman" w:hint="eastAsia"/>
          <w:sz w:val="24"/>
          <w:szCs w:val="20"/>
          <w:lang w:eastAsia="zh-CN"/>
        </w:rPr>
        <w:t>The</w:t>
      </w:r>
      <w:r w:rsidR="008E7B9B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</w:t>
      </w:r>
      <w:r w:rsidR="00E11436">
        <w:rPr>
          <w:rFonts w:ascii="Times New Roman" w:hAnsi="Times New Roman" w:cs="Times New Roman" w:hint="eastAsia"/>
          <w:sz w:val="24"/>
          <w:szCs w:val="24"/>
          <w:lang w:eastAsia="zh-CN"/>
        </w:rPr>
        <w:t>pKa</w:t>
      </w:r>
      <w:r w:rsidR="00BB3346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values</w:t>
      </w:r>
      <w:r w:rsidR="00E11436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of</w:t>
      </w:r>
      <w:r w:rsidR="00B73CD0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</w:t>
      </w:r>
      <w:r w:rsidR="0061006F">
        <w:rPr>
          <w:rFonts w:ascii="Times New Roman" w:hAnsi="Times New Roman" w:cs="Times New Roman" w:hint="eastAsia"/>
          <w:sz w:val="24"/>
          <w:szCs w:val="24"/>
          <w:lang w:eastAsia="zh-CN"/>
        </w:rPr>
        <w:t>o</w:t>
      </w:r>
      <w:r w:rsidR="00EF59DB">
        <w:rPr>
          <w:rFonts w:ascii="Times New Roman" w:hAnsi="Times New Roman" w:cs="Times New Roman" w:hint="eastAsia"/>
          <w:sz w:val="24"/>
          <w:szCs w:val="24"/>
          <w:lang w:eastAsia="zh-CN"/>
        </w:rPr>
        <w:t>x</w:t>
      </w:r>
      <w:r w:rsidR="00612945">
        <w:rPr>
          <w:rFonts w:ascii="Times New Roman" w:hAnsi="Times New Roman" w:cs="Times New Roman" w:hint="eastAsia"/>
          <w:sz w:val="24"/>
          <w:szCs w:val="24"/>
          <w:lang w:eastAsia="zh-CN"/>
        </w:rPr>
        <w:t>i</w:t>
      </w:r>
      <w:r w:rsidR="001954D2" w:rsidRPr="001954D2">
        <w:rPr>
          <w:rFonts w:ascii="Times New Roman" w:hAnsi="Times New Roman" w:cs="Times New Roman"/>
          <w:sz w:val="24"/>
          <w:szCs w:val="24"/>
          <w:lang w:eastAsia="zh-CN"/>
        </w:rPr>
        <w:t>ndole</w:t>
      </w:r>
      <w:r w:rsidR="001954D2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and </w:t>
      </w:r>
      <w:r w:rsidR="001954D2" w:rsidRPr="001954D2">
        <w:rPr>
          <w:rFonts w:ascii="Times New Roman" w:hAnsi="Times New Roman" w:cs="Times New Roman"/>
          <w:sz w:val="24"/>
          <w:szCs w:val="24"/>
          <w:lang w:eastAsia="zh-CN"/>
        </w:rPr>
        <w:t>benzimidazole</w:t>
      </w:r>
      <w:r w:rsidR="00612945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in DMSO solvent.</w:t>
      </w:r>
    </w:p>
    <w:p w14:paraId="7368E95D" w14:textId="77777777" w:rsidR="000417CD" w:rsidRDefault="00CF356F" w:rsidP="000417CD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drawing>
          <wp:inline distT="0" distB="0" distL="0" distR="0" wp14:anchorId="445EEE8E" wp14:editId="08F2993A">
            <wp:extent cx="4150689" cy="377190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接触角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0689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D8255" w14:textId="05BABFEB" w:rsidR="000417CD" w:rsidRPr="008A7AA5" w:rsidRDefault="000417CD" w:rsidP="00942D18">
      <w:pPr>
        <w:widowControl w:val="0"/>
        <w:spacing w:after="0" w:line="240" w:lineRule="auto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proofErr w:type="gramStart"/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140F17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6</w:t>
      </w:r>
      <w:r w:rsidR="000101A3"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 </w:t>
      </w:r>
      <w:r w:rsidR="00CF356F" w:rsidRPr="00E43052">
        <w:rPr>
          <w:rFonts w:ascii="Times New Roman" w:hAnsi="Times New Roman" w:cs="Times New Roman"/>
          <w:sz w:val="24"/>
          <w:szCs w:val="24"/>
        </w:rPr>
        <w:t>Contact angles of P</w:t>
      </w:r>
      <w:r w:rsidR="00CF356F">
        <w:rPr>
          <w:rFonts w:ascii="Times New Roman" w:hAnsi="Times New Roman" w:cs="Times New Roman" w:hint="eastAsia"/>
          <w:sz w:val="24"/>
          <w:szCs w:val="24"/>
          <w:lang w:eastAsia="zh-CN"/>
        </w:rPr>
        <w:t>O</w:t>
      </w:r>
      <w:r w:rsidR="00CF356F" w:rsidRPr="00E43052">
        <w:rPr>
          <w:rFonts w:ascii="Times New Roman" w:hAnsi="Times New Roman" w:cs="Times New Roman"/>
          <w:sz w:val="24"/>
          <w:szCs w:val="24"/>
        </w:rPr>
        <w:t>BP doped in bulk KOH of concentrations ranging from 0-</w:t>
      </w:r>
      <w:r w:rsidR="00CF356F">
        <w:rPr>
          <w:rFonts w:ascii="Times New Roman" w:hAnsi="Times New Roman" w:cs="Times New Roman" w:hint="eastAsia"/>
          <w:sz w:val="24"/>
          <w:szCs w:val="24"/>
          <w:lang w:eastAsia="zh-CN"/>
        </w:rPr>
        <w:t>8</w:t>
      </w:r>
      <w:r w:rsidR="00CF356F" w:rsidRPr="00E43052">
        <w:rPr>
          <w:rFonts w:ascii="Times New Roman" w:hAnsi="Times New Roman" w:cs="Times New Roman"/>
          <w:sz w:val="24"/>
          <w:szCs w:val="24"/>
        </w:rPr>
        <w:t xml:space="preserve"> M.</w:t>
      </w:r>
      <w:proofErr w:type="gramEnd"/>
    </w:p>
    <w:p w14:paraId="590DBFEF" w14:textId="77777777" w:rsidR="000417CD" w:rsidRDefault="000417CD" w:rsidP="00234CFE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7F89117B" w14:textId="77777777" w:rsidR="00EB0A12" w:rsidRPr="00942D18" w:rsidRDefault="00CF356F" w:rsidP="00942D18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5DECFF2A" wp14:editId="6805D7D4">
            <wp:extent cx="3823665" cy="3474720"/>
            <wp:effectExtent l="0" t="0" r="571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溶胀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665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09DD5" w14:textId="6DD89EB6" w:rsidR="00CF356F" w:rsidRDefault="00EB0A12" w:rsidP="00CF356F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7</w:t>
      </w:r>
      <w:r w:rsidR="00B73CD0"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 </w:t>
      </w:r>
      <w:r w:rsidR="00CF356F" w:rsidRPr="00CF356F">
        <w:rPr>
          <w:rFonts w:ascii="Times New Roman" w:hAnsi="Times New Roman" w:cs="Times New Roman" w:hint="eastAsia"/>
          <w:sz w:val="24"/>
          <w:szCs w:val="24"/>
        </w:rPr>
        <w:t>D</w:t>
      </w:r>
      <w:r w:rsidR="00CF356F" w:rsidRPr="00CF356F">
        <w:rPr>
          <w:rFonts w:ascii="Times New Roman" w:hAnsi="Times New Roman" w:cs="Times New Roman"/>
          <w:sz w:val="24"/>
          <w:szCs w:val="24"/>
        </w:rPr>
        <w:t>imensional changes of P</w:t>
      </w:r>
      <w:r w:rsidR="00CF356F">
        <w:rPr>
          <w:rFonts w:ascii="Times New Roman" w:hAnsi="Times New Roman" w:cs="Times New Roman" w:hint="eastAsia"/>
          <w:sz w:val="24"/>
          <w:szCs w:val="24"/>
          <w:lang w:eastAsia="zh-CN"/>
        </w:rPr>
        <w:t>O</w:t>
      </w:r>
      <w:r w:rsidR="00CF356F" w:rsidRPr="00CF356F">
        <w:rPr>
          <w:rFonts w:ascii="Times New Roman" w:hAnsi="Times New Roman" w:cs="Times New Roman"/>
          <w:sz w:val="24"/>
          <w:szCs w:val="24"/>
        </w:rPr>
        <w:t xml:space="preserve">BP equilibrated in aqueous bulk KOH solution range from </w:t>
      </w:r>
      <w:r w:rsidR="00CF356F">
        <w:rPr>
          <w:rFonts w:ascii="Times New Roman" w:hAnsi="Times New Roman" w:cs="Times New Roman" w:hint="eastAsia"/>
          <w:sz w:val="24"/>
          <w:szCs w:val="24"/>
          <w:lang w:eastAsia="zh-CN"/>
        </w:rPr>
        <w:t>0</w:t>
      </w:r>
      <w:r w:rsidR="00CF356F" w:rsidRPr="00CF356F">
        <w:rPr>
          <w:rFonts w:ascii="Times New Roman" w:hAnsi="Times New Roman" w:cs="Times New Roman"/>
          <w:sz w:val="24"/>
          <w:szCs w:val="24"/>
        </w:rPr>
        <w:t>-6 M</w:t>
      </w:r>
      <w:r w:rsidR="00CF356F" w:rsidRPr="00CF356F">
        <w:rPr>
          <w:rFonts w:ascii="Times New Roman" w:hAnsi="Times New Roman" w:cs="Times New Roman" w:hint="eastAsia"/>
          <w:sz w:val="24"/>
          <w:szCs w:val="24"/>
          <w:lang w:eastAsia="zh-CN"/>
        </w:rPr>
        <w:t>.</w:t>
      </w:r>
    </w:p>
    <w:p w14:paraId="2363E1DA" w14:textId="77777777" w:rsidR="00CF356F" w:rsidRPr="00634A6C" w:rsidRDefault="00CF356F" w:rsidP="00CF356F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49DC2A22" w14:textId="77777777" w:rsidR="00EB0A12" w:rsidRDefault="00921C86" w:rsidP="00CF356F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  <w:r>
        <w:rPr>
          <w:rFonts w:ascii="Times New Roman" w:hAnsi="Times New Roman" w:cs="Times New Roman"/>
          <w:noProof/>
          <w:sz w:val="24"/>
          <w:szCs w:val="24"/>
          <w:lang w:eastAsia="zh-CN"/>
        </w:rPr>
        <w:drawing>
          <wp:inline distT="0" distB="0" distL="0" distR="0" wp14:anchorId="4335DD98" wp14:editId="0482FA8C">
            <wp:extent cx="3907517" cy="355092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掺碱后XRD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7517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92E33" w14:textId="2A4DA8B9" w:rsidR="00CF356F" w:rsidRDefault="00CF356F" w:rsidP="00CF356F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8</w:t>
      </w:r>
      <w:r w:rsidR="00B73CD0"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 </w:t>
      </w:r>
      <w:r w:rsidRPr="00EB6B78">
        <w:rPr>
          <w:rFonts w:ascii="Times New Roman" w:hAnsi="Times New Roman" w:cs="Times New Roman"/>
          <w:sz w:val="24"/>
          <w:szCs w:val="20"/>
          <w:lang w:eastAsia="zh-CN"/>
        </w:rPr>
        <w:t>XRD of P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O</w:t>
      </w:r>
      <w:r w:rsidRPr="00EB6B78">
        <w:rPr>
          <w:rFonts w:ascii="Times New Roman" w:hAnsi="Times New Roman" w:cs="Times New Roman"/>
          <w:sz w:val="24"/>
          <w:szCs w:val="20"/>
          <w:lang w:eastAsia="zh-CN"/>
        </w:rPr>
        <w:t xml:space="preserve">BP equilibrated in aqueous bulk KOH solution range from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0</w:t>
      </w:r>
      <w:r w:rsidRPr="00EB6B78">
        <w:rPr>
          <w:rFonts w:ascii="Times New Roman" w:hAnsi="Times New Roman" w:cs="Times New Roman"/>
          <w:sz w:val="24"/>
          <w:szCs w:val="20"/>
          <w:lang w:eastAsia="zh-CN"/>
        </w:rPr>
        <w:t>-6 M</w:t>
      </w:r>
      <w:r w:rsidR="00CD43FB">
        <w:rPr>
          <w:rFonts w:ascii="Times New Roman" w:hAnsi="Times New Roman" w:cs="Times New Roman" w:hint="eastAsia"/>
          <w:sz w:val="24"/>
          <w:szCs w:val="20"/>
          <w:lang w:eastAsia="zh-CN"/>
        </w:rPr>
        <w:t>.</w:t>
      </w:r>
    </w:p>
    <w:p w14:paraId="787E17D1" w14:textId="77777777" w:rsidR="00CF356F" w:rsidRPr="00CF356F" w:rsidRDefault="00CF356F" w:rsidP="00CF356F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18649D19" w14:textId="77777777" w:rsidR="00CF356F" w:rsidRDefault="00CF356F" w:rsidP="00CF356F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rFonts w:ascii="Times New Roma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2FD276AC" wp14:editId="381F6599">
            <wp:extent cx="3696401" cy="335907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掺碱后XRD的分析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826" cy="336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B7869" w14:textId="63066860" w:rsidR="00CF356F" w:rsidRDefault="00CF356F" w:rsidP="00CF356F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0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9</w:t>
      </w:r>
      <w:r w:rsidR="00B73CD0"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 </w:t>
      </w:r>
      <w:proofErr w:type="gramStart"/>
      <w:r w:rsidRPr="00EB6B78"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  <w:t>The</w:t>
      </w:r>
      <w:proofErr w:type="gramEnd"/>
      <w:r w:rsidR="00B73CD0">
        <w:rPr>
          <w:rFonts w:ascii="Times New Roman" w:eastAsiaTheme="minorEastAsia" w:hAnsi="Times New Roman" w:cs="Times New Roman" w:hint="eastAsia"/>
          <w:kern w:val="2"/>
          <w:sz w:val="21"/>
          <w:szCs w:val="21"/>
          <w:lang w:eastAsia="zh-CN"/>
        </w:rPr>
        <w:t xml:space="preserve"> </w:t>
      </w:r>
      <w:r>
        <w:rPr>
          <w:rFonts w:ascii="Times New Roman" w:eastAsiaTheme="minorEastAsia" w:hAnsi="Times New Roman" w:cs="Times New Roman" w:hint="eastAsia"/>
          <w:kern w:val="2"/>
          <w:sz w:val="21"/>
          <w:szCs w:val="21"/>
          <w:lang w:eastAsia="zh-CN"/>
        </w:rPr>
        <w:t xml:space="preserve">XRD </w:t>
      </w:r>
      <w:r w:rsidRPr="00EB6B78"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  <w:t>c</w:t>
      </w:r>
      <w:r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  <w:t>orresponding 2θº and d-spacing</w:t>
      </w:r>
      <w:r>
        <w:rPr>
          <w:rFonts w:ascii="Times New Roman" w:eastAsiaTheme="minorEastAsia" w:hAnsi="Times New Roman" w:cs="Times New Roman" w:hint="eastAsia"/>
          <w:kern w:val="2"/>
          <w:sz w:val="21"/>
          <w:szCs w:val="21"/>
          <w:lang w:eastAsia="zh-CN"/>
        </w:rPr>
        <w:t>.</w:t>
      </w:r>
    </w:p>
    <w:p w14:paraId="7277340D" w14:textId="77777777" w:rsidR="00CF356F" w:rsidRDefault="00CF356F" w:rsidP="00CF356F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6214C3BE" w14:textId="77777777" w:rsidR="00CF356F" w:rsidRPr="00CF356F" w:rsidRDefault="00CF356F" w:rsidP="00CF356F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51A634F3" w14:textId="77777777" w:rsidR="00CF356F" w:rsidRPr="00CF356F" w:rsidRDefault="00CF356F" w:rsidP="00CF356F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704A41D0" w14:textId="77777777" w:rsidR="00EB0A12" w:rsidRPr="001D067C" w:rsidRDefault="00EB0A12" w:rsidP="00EB0A12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 w:hint="eastAsia"/>
          <w:b/>
          <w:noProof/>
          <w:kern w:val="2"/>
          <w:sz w:val="21"/>
          <w:szCs w:val="21"/>
          <w:lang w:eastAsia="zh-CN"/>
        </w:rPr>
        <w:drawing>
          <wp:inline distT="0" distB="0" distL="0" distR="0" wp14:anchorId="27897281" wp14:editId="5EFA831F">
            <wp:extent cx="3505028" cy="3185160"/>
            <wp:effectExtent l="0" t="0" r="63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泡碱后核磁对比图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8262" cy="318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BCC36" w14:textId="77777777" w:rsidR="00EB0A12" w:rsidRDefault="00EB0A12" w:rsidP="00EB0A12">
      <w:pPr>
        <w:widowControl w:val="0"/>
        <w:spacing w:after="0" w:line="240" w:lineRule="auto"/>
        <w:jc w:val="center"/>
        <w:rPr>
          <w:noProof/>
          <w:lang w:eastAsia="zh-CN"/>
        </w:rPr>
      </w:pPr>
    </w:p>
    <w:p w14:paraId="04661301" w14:textId="1276F886" w:rsidR="00EB0A12" w:rsidRPr="001D067C" w:rsidRDefault="00EB0A12" w:rsidP="006E2CE7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proofErr w:type="gramStart"/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A57A14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0</w:t>
      </w:r>
      <w:r w:rsidR="00B73CD0">
        <w:rPr>
          <w:rFonts w:ascii="Times New Roman" w:hAnsi="Times New Roman" w:cs="Times New Roman" w:hint="eastAsia"/>
          <w:b/>
          <w:sz w:val="24"/>
          <w:szCs w:val="20"/>
          <w:lang w:eastAsia="zh-CN"/>
        </w:rPr>
        <w:t xml:space="preserve"> </w:t>
      </w:r>
      <w:r w:rsidRPr="00EB0A12">
        <w:rPr>
          <w:rFonts w:ascii="Times New Roman" w:hAnsi="Times New Roman" w:cs="Times New Roman" w:hint="eastAsia"/>
          <w:sz w:val="24"/>
          <w:szCs w:val="20"/>
          <w:vertAlign w:val="superscript"/>
          <w:lang w:eastAsia="zh-CN"/>
        </w:rPr>
        <w:t>1</w:t>
      </w:r>
      <w:r w:rsidRPr="00EB0A12">
        <w:rPr>
          <w:rFonts w:ascii="Times New Roman" w:hAnsi="Times New Roman" w:cs="Times New Roman" w:hint="eastAsia"/>
          <w:sz w:val="24"/>
          <w:szCs w:val="20"/>
          <w:lang w:eastAsia="zh-CN"/>
        </w:rPr>
        <w:t>H NMR spectra of</w:t>
      </w:r>
      <w:r w:rsidR="00B73CD0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</w:t>
      </w:r>
      <w:r w:rsidR="00CF356F">
        <w:rPr>
          <w:rFonts w:ascii="Times New Roman" w:hAnsi="Times New Roman" w:cs="Times New Roman"/>
          <w:sz w:val="24"/>
          <w:szCs w:val="24"/>
        </w:rPr>
        <w:t>P</w:t>
      </w:r>
      <w:r w:rsidR="00CF356F">
        <w:rPr>
          <w:rFonts w:ascii="Times New Roman" w:hAnsi="Times New Roman" w:cs="Times New Roman" w:hint="eastAsia"/>
          <w:sz w:val="24"/>
          <w:szCs w:val="24"/>
          <w:lang w:eastAsia="zh-CN"/>
        </w:rPr>
        <w:t>O</w:t>
      </w:r>
      <w:r w:rsidRPr="00E43052">
        <w:rPr>
          <w:rFonts w:ascii="Times New Roman" w:hAnsi="Times New Roman" w:cs="Times New Roman"/>
          <w:sz w:val="24"/>
          <w:szCs w:val="24"/>
        </w:rPr>
        <w:t>BP doped in bulk KOH of concentrations ranging from 0-6 M.</w:t>
      </w:r>
      <w:proofErr w:type="gramEnd"/>
    </w:p>
    <w:p w14:paraId="5AF3C9AE" w14:textId="77777777" w:rsidR="00EB0A12" w:rsidRPr="00B73CD0" w:rsidRDefault="00EB0A12" w:rsidP="00EB0A12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558CFA84" w14:textId="77777777" w:rsidR="009B227D" w:rsidRPr="00EB6B78" w:rsidRDefault="009B227D" w:rsidP="00234CFE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</w:pPr>
    </w:p>
    <w:p w14:paraId="1C737FC8" w14:textId="77777777" w:rsidR="00390801" w:rsidRDefault="00A5232E" w:rsidP="0054273D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4B85284F" wp14:editId="4E6835B1">
            <wp:extent cx="3144461" cy="28575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掺碱后XPS对比全谱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981" cy="285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9EFBB" w14:textId="38D1B15F" w:rsidR="0054273D" w:rsidRDefault="008A7AA5" w:rsidP="00B73CD0">
      <w:pPr>
        <w:widowControl w:val="0"/>
        <w:spacing w:after="0" w:line="240" w:lineRule="auto"/>
        <w:rPr>
          <w:rFonts w:ascii="Times New Roman" w:hAnsi="Times New Roman" w:cs="Times New Roman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A57A14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B56B8D" w:rsidRPr="008D7680">
        <w:rPr>
          <w:rFonts w:ascii="Times New Roman" w:hAnsi="Times New Roman" w:cs="Times New Roman"/>
        </w:rPr>
        <w:t xml:space="preserve">XPS survey spectra of PIBP </w:t>
      </w:r>
      <w:r w:rsidR="00B56B8D" w:rsidRPr="00B56B8D">
        <w:rPr>
          <w:rFonts w:ascii="Times New Roman" w:hAnsi="Times New Roman" w:cs="Times New Roman"/>
        </w:rPr>
        <w:t>doped in bulk KOH of concentrations ranging from 0-6 M.</w:t>
      </w:r>
    </w:p>
    <w:p w14:paraId="306E84C5" w14:textId="77777777" w:rsidR="00DD157A" w:rsidRDefault="0054273D" w:rsidP="0054273D">
      <w:pPr>
        <w:widowControl w:val="0"/>
        <w:spacing w:after="0" w:line="240" w:lineRule="auto"/>
        <w:jc w:val="center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 w:hint="eastAsia"/>
          <w:noProof/>
          <w:lang w:eastAsia="zh-CN"/>
        </w:rPr>
        <w:drawing>
          <wp:inline distT="0" distB="0" distL="0" distR="0" wp14:anchorId="0EE09CB9" wp14:editId="59E91B61">
            <wp:extent cx="3119306" cy="2834640"/>
            <wp:effectExtent l="0" t="0" r="508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的XPS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564" cy="283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3703" w14:textId="5BFCE76E" w:rsidR="00DD157A" w:rsidRPr="00D53462" w:rsidRDefault="00DD157A" w:rsidP="00D53462">
      <w:pPr>
        <w:rPr>
          <w:rFonts w:ascii="Times New Roman" w:hAnsi="Times New Roman" w:cs="Times New Roman"/>
          <w:bCs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A57A14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9C7CEB" w:rsidRPr="001C3A9E">
        <w:rPr>
          <w:rFonts w:ascii="Times New Roman" w:hAnsi="Times New Roman" w:cs="Times New Roman"/>
        </w:rPr>
        <w:t>The corresponding high resolution of N 1s XPS spectra</w:t>
      </w:r>
      <w:r w:rsidR="009C7CEB" w:rsidRPr="001C3A9E">
        <w:rPr>
          <w:rFonts w:ascii="Times New Roman" w:hAnsi="Times New Roman" w:cs="Times New Roman"/>
          <w:lang w:eastAsia="zh-CN"/>
        </w:rPr>
        <w:t xml:space="preserve"> of </w:t>
      </w:r>
      <w:r w:rsidR="009C7CEB" w:rsidRPr="001C3A9E">
        <w:rPr>
          <w:rFonts w:ascii="Times New Roman" w:hAnsi="Times New Roman" w:cs="Times New Roman"/>
        </w:rPr>
        <w:t>PIBP equilibrated in aqueous bulk KOH solution range from 0-6 M</w:t>
      </w:r>
      <w:r w:rsidR="009C7CEB">
        <w:rPr>
          <w:rFonts w:ascii="Times New Roman" w:hAnsi="Times New Roman" w:cs="Times New Roman"/>
          <w:lang w:eastAsia="zh-CN"/>
        </w:rPr>
        <w:t>.</w:t>
      </w:r>
    </w:p>
    <w:p w14:paraId="59931F77" w14:textId="77777777" w:rsidR="00DD157A" w:rsidRPr="00DD157A" w:rsidRDefault="00DD157A" w:rsidP="0054273D">
      <w:pPr>
        <w:widowControl w:val="0"/>
        <w:spacing w:after="0" w:line="240" w:lineRule="auto"/>
        <w:jc w:val="center"/>
        <w:rPr>
          <w:rFonts w:ascii="Times New Roman" w:hAnsi="Times New Roman" w:cs="Times New Roman"/>
          <w:lang w:eastAsia="zh-CN"/>
        </w:rPr>
      </w:pPr>
    </w:p>
    <w:p w14:paraId="7C2B0CF7" w14:textId="77777777" w:rsidR="0054273D" w:rsidRDefault="0054273D" w:rsidP="0054273D">
      <w:pPr>
        <w:widowControl w:val="0"/>
        <w:spacing w:after="0" w:line="240" w:lineRule="auto"/>
        <w:jc w:val="center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 w:hint="eastAsia"/>
          <w:noProof/>
          <w:lang w:eastAsia="zh-CN"/>
        </w:rPr>
        <w:lastRenderedPageBreak/>
        <w:drawing>
          <wp:inline distT="0" distB="0" distL="0" distR="0" wp14:anchorId="5ECC3E97" wp14:editId="5C8A0557">
            <wp:extent cx="3110922" cy="282702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的XPS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173" cy="283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D5FC9" w14:textId="3F5B7682" w:rsidR="009C7CEB" w:rsidRPr="00A25CE2" w:rsidRDefault="009C7CEB" w:rsidP="00942D18">
      <w:pPr>
        <w:rPr>
          <w:rFonts w:ascii="Times New Roman" w:hAnsi="Times New Roman" w:cs="Times New Roman"/>
          <w:bCs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EB0A12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3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1C3A9E">
        <w:rPr>
          <w:rFonts w:ascii="Times New Roman" w:hAnsi="Times New Roman" w:cs="Times New Roman"/>
        </w:rPr>
        <w:t xml:space="preserve">The corresponding high resolution of </w:t>
      </w:r>
      <w:r w:rsidRPr="001C3A9E">
        <w:rPr>
          <w:rFonts w:ascii="Times New Roman" w:hAnsi="Times New Roman" w:cs="Times New Roman"/>
          <w:lang w:eastAsia="zh-CN"/>
        </w:rPr>
        <w:t>O</w:t>
      </w:r>
      <w:r w:rsidRPr="001C3A9E">
        <w:rPr>
          <w:rFonts w:ascii="Times New Roman" w:hAnsi="Times New Roman" w:cs="Times New Roman"/>
        </w:rPr>
        <w:t xml:space="preserve"> 1s XPS spectra</w:t>
      </w:r>
      <w:r w:rsidRPr="001C3A9E">
        <w:rPr>
          <w:rFonts w:ascii="Times New Roman" w:hAnsi="Times New Roman" w:cs="Times New Roman"/>
          <w:lang w:eastAsia="zh-CN"/>
        </w:rPr>
        <w:t xml:space="preserve"> of </w:t>
      </w:r>
      <w:r w:rsidRPr="001C3A9E">
        <w:rPr>
          <w:rFonts w:ascii="Times New Roman" w:hAnsi="Times New Roman" w:cs="Times New Roman"/>
        </w:rPr>
        <w:t>PIBP equilibrated in aqueous bulk KOH solution range from 0-6 M</w:t>
      </w:r>
      <w:r w:rsidRPr="001C3A9E">
        <w:rPr>
          <w:rFonts w:ascii="Times New Roman" w:hAnsi="Times New Roman" w:cs="Times New Roman"/>
          <w:lang w:eastAsia="zh-CN"/>
        </w:rPr>
        <w:t>.</w:t>
      </w:r>
    </w:p>
    <w:p w14:paraId="227065D5" w14:textId="77777777" w:rsidR="009C7CEB" w:rsidRPr="009C7CEB" w:rsidRDefault="009C7CEB" w:rsidP="0054273D">
      <w:pPr>
        <w:widowControl w:val="0"/>
        <w:spacing w:after="0" w:line="240" w:lineRule="auto"/>
        <w:jc w:val="center"/>
        <w:rPr>
          <w:rFonts w:ascii="Times New Roman" w:hAnsi="Times New Roman" w:cs="Times New Roman"/>
          <w:lang w:eastAsia="zh-CN"/>
        </w:rPr>
      </w:pPr>
    </w:p>
    <w:p w14:paraId="6CC79AF8" w14:textId="77777777" w:rsidR="00731011" w:rsidRDefault="007F24AE" w:rsidP="00851BDC">
      <w:pPr>
        <w:spacing w:beforeLines="100" w:before="312" w:afterLines="100" w:after="312"/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rFonts w:ascii="Times New Roman" w:hAnsi="Times New Roman" w:cs="Times New Roman"/>
          <w:b/>
          <w:noProof/>
          <w:sz w:val="24"/>
          <w:szCs w:val="20"/>
          <w:lang w:eastAsia="zh-CN"/>
        </w:rPr>
        <w:drawing>
          <wp:inline distT="0" distB="0" distL="0" distR="0" wp14:anchorId="35FBB652" wp14:editId="148E27DB">
            <wp:extent cx="3672731" cy="3337560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热稳定性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0383" cy="334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11900" w14:textId="41A2A728" w:rsidR="00640A3A" w:rsidRDefault="00EB0A12" w:rsidP="00851BDC">
      <w:pPr>
        <w:spacing w:beforeLines="100" w:before="312" w:afterLines="100" w:after="312"/>
        <w:rPr>
          <w:noProof/>
          <w:lang w:eastAsia="zh-CN"/>
        </w:rPr>
      </w:pPr>
      <w:r w:rsidRPr="00A57A14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Pr="00A57A14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4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9A17B4" w:rsidRPr="009A17B4">
        <w:rPr>
          <w:rFonts w:ascii="Times New Roman" w:hAnsi="Times New Roman" w:cs="Times New Roman"/>
        </w:rPr>
        <w:t>TGA and derivative thermogram (DTG)</w:t>
      </w:r>
      <w:r w:rsidR="00A57A14" w:rsidRPr="00A57A14">
        <w:rPr>
          <w:rFonts w:ascii="Times New Roman" w:hAnsi="Times New Roman" w:cs="Times New Roman"/>
        </w:rPr>
        <w:t xml:space="preserve"> curves of the P</w:t>
      </w:r>
      <w:r w:rsidR="00A57A14">
        <w:rPr>
          <w:rFonts w:ascii="Times New Roman" w:hAnsi="Times New Roman" w:cs="Times New Roman" w:hint="eastAsia"/>
          <w:lang w:eastAsia="zh-CN"/>
        </w:rPr>
        <w:t>O</w:t>
      </w:r>
      <w:r w:rsidR="00A57A14" w:rsidRPr="00A57A14">
        <w:rPr>
          <w:rFonts w:ascii="Times New Roman" w:hAnsi="Times New Roman" w:cs="Times New Roman"/>
        </w:rPr>
        <w:t>BP membranes equilibrat</w:t>
      </w:r>
      <w:r w:rsidR="009B6C0F">
        <w:rPr>
          <w:rFonts w:ascii="Times New Roman" w:hAnsi="Times New Roman" w:cs="Times New Roman"/>
        </w:rPr>
        <w:t>ed in aqueous bulk KOH solution</w:t>
      </w:r>
      <w:r w:rsidRPr="00A57A14">
        <w:rPr>
          <w:rFonts w:ascii="Times New Roman" w:hAnsi="Times New Roman" w:cs="Times New Roman"/>
        </w:rPr>
        <w:t xml:space="preserve"> under N</w:t>
      </w:r>
      <w:r w:rsidRPr="00A57A14">
        <w:rPr>
          <w:rFonts w:ascii="Times New Roman" w:hAnsi="Times New Roman" w:cs="Times New Roman"/>
          <w:vertAlign w:val="subscript"/>
        </w:rPr>
        <w:t>2</w:t>
      </w:r>
      <w:r w:rsidRPr="00A57A14">
        <w:rPr>
          <w:rFonts w:ascii="Times New Roman" w:hAnsi="Times New Roman" w:cs="Times New Roman"/>
        </w:rPr>
        <w:t xml:space="preserve"> at 10 </w:t>
      </w:r>
      <w:r w:rsidRPr="00A57A14">
        <w:rPr>
          <w:rFonts w:ascii="Times New Roman" w:hAnsi="Times New Roman" w:cs="Times New Roman"/>
          <w:sz w:val="24"/>
          <w:szCs w:val="24"/>
        </w:rPr>
        <w:t>°C</w:t>
      </w:r>
      <w:r w:rsidRPr="00A57A14">
        <w:rPr>
          <w:rFonts w:ascii="Times New Roman" w:hAnsi="Times New Roman" w:cs="Times New Roman"/>
        </w:rPr>
        <w:t>/min</w:t>
      </w:r>
      <w:r w:rsidRPr="00A57A14">
        <w:rPr>
          <w:rFonts w:hint="eastAsia"/>
          <w:noProof/>
          <w:lang w:eastAsia="zh-CN"/>
        </w:rPr>
        <w:t>.</w:t>
      </w:r>
    </w:p>
    <w:p w14:paraId="1978E70D" w14:textId="77777777" w:rsidR="00A57A14" w:rsidRPr="00640A3A" w:rsidRDefault="00A57A14" w:rsidP="00851BDC">
      <w:pPr>
        <w:spacing w:beforeLines="100" w:before="312" w:afterLines="100" w:after="312"/>
        <w:jc w:val="center"/>
        <w:rPr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2C9BBBA6" wp14:editId="6D7AA6E5">
            <wp:extent cx="3695700" cy="3358433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电导率的活化能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86" cy="335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48D3A" w14:textId="77777777" w:rsidR="00A57A14" w:rsidRPr="00731011" w:rsidRDefault="00A57A14" w:rsidP="00A57A14">
      <w:pPr>
        <w:widowControl w:val="0"/>
        <w:spacing w:after="0" w:line="240" w:lineRule="auto"/>
        <w:rPr>
          <w:rFonts w:ascii="Times New Roman" w:hAnsi="Times New Roman" w:cs="Times New Roman"/>
          <w:lang w:eastAsia="zh-CN"/>
        </w:rPr>
      </w:pPr>
      <w:r w:rsidRPr="0006535F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5</w:t>
      </w:r>
      <w:r w:rsidRPr="004D2400">
        <w:rPr>
          <w:rFonts w:ascii="Times New Roman" w:hAnsi="Times New Roman" w:cs="Times New Roman"/>
        </w:rPr>
        <w:t xml:space="preserve"> Arrhenius type behavior between </w:t>
      </w:r>
      <w:proofErr w:type="gramStart"/>
      <w:r w:rsidRPr="004D2400">
        <w:rPr>
          <w:rFonts w:ascii="Times New Roman" w:hAnsi="Times New Roman" w:cs="Times New Roman"/>
        </w:rPr>
        <w:t>In</w:t>
      </w:r>
      <w:proofErr w:type="gramEnd"/>
      <w:r w:rsidRPr="004D2400">
        <w:rPr>
          <w:rFonts w:ascii="Times New Roman" w:hAnsi="Times New Roman" w:cs="Times New Roman"/>
        </w:rPr>
        <w:t xml:space="preserve"> σ and temperature</w:t>
      </w:r>
      <w:r>
        <w:rPr>
          <w:rFonts w:ascii="Times New Roman" w:hAnsi="Times New Roman" w:cs="Times New Roman" w:hint="eastAsia"/>
          <w:lang w:eastAsia="zh-CN"/>
        </w:rPr>
        <w:t>.</w:t>
      </w:r>
    </w:p>
    <w:p w14:paraId="36EACA0E" w14:textId="77777777" w:rsidR="00A57A14" w:rsidRPr="00A57A14" w:rsidRDefault="00A57A14" w:rsidP="00851BDC">
      <w:pPr>
        <w:spacing w:beforeLines="100" w:before="312" w:afterLines="100" w:after="312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</w:p>
    <w:p w14:paraId="685648B6" w14:textId="77777777" w:rsidR="007667DB" w:rsidRDefault="007667DB" w:rsidP="00851BDC">
      <w:pPr>
        <w:spacing w:beforeLines="100" w:before="312" w:afterLines="100" w:after="312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  <w:r>
        <w:rPr>
          <w:noProof/>
          <w:lang w:eastAsia="zh-CN"/>
        </w:rPr>
        <w:drawing>
          <wp:inline distT="0" distB="0" distL="0" distR="0" wp14:anchorId="156185FF" wp14:editId="595E4334">
            <wp:extent cx="3474720" cy="2212848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PBI测完电池的溶解性图片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04ED9" w14:textId="65ADDF03" w:rsidR="007667DB" w:rsidRPr="00E06943" w:rsidRDefault="007667DB" w:rsidP="007667DB">
      <w:pPr>
        <w:rPr>
          <w:rFonts w:ascii="Times New Roman" w:hAnsi="Times New Roman" w:cs="Times New Roman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Pr="00E06943">
        <w:rPr>
          <w:rFonts w:ascii="Times New Roman" w:hAnsi="Times New Roman" w:cs="Times New Roman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6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825669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Photo of </w:t>
      </w:r>
      <w:r w:rsidRPr="00825669">
        <w:rPr>
          <w:rFonts w:ascii="Times New Roman" w:hAnsi="Times New Roman" w:cs="Times New Roman"/>
          <w:sz w:val="24"/>
          <w:szCs w:val="20"/>
          <w:lang w:eastAsia="zh-CN"/>
        </w:rPr>
        <w:t xml:space="preserve">solubility of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pristine and aged </w:t>
      </w:r>
      <w:r w:rsidRPr="00825669">
        <w:rPr>
          <w:rFonts w:ascii="Times New Roman" w:hAnsi="Times New Roman" w:cs="Times New Roman"/>
          <w:sz w:val="24"/>
          <w:szCs w:val="20"/>
          <w:lang w:eastAsia="zh-CN"/>
        </w:rPr>
        <w:t>mPBI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after </w:t>
      </w:r>
      <w:r>
        <w:rPr>
          <w:rFonts w:ascii="Times New Roman" w:hAnsi="Times New Roman" w:cs="Times New Roman"/>
          <w:sz w:val="24"/>
          <w:szCs w:val="20"/>
          <w:lang w:eastAsia="zh-CN"/>
        </w:rPr>
        <w:t xml:space="preserve">the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different test</w:t>
      </w:r>
      <w:r w:rsidR="006E2CE7">
        <w:rPr>
          <w:rFonts w:ascii="Times New Roman" w:hAnsi="Times New Roman" w:cs="Times New Roman"/>
          <w:sz w:val="24"/>
          <w:szCs w:val="20"/>
          <w:lang w:eastAsia="zh-CN"/>
        </w:rPr>
        <w:t>s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.</w:t>
      </w:r>
    </w:p>
    <w:p w14:paraId="454DC7C7" w14:textId="77777777" w:rsidR="00D82775" w:rsidRPr="007667DB" w:rsidRDefault="00D82775" w:rsidP="00234CFE">
      <w:pPr>
        <w:jc w:val="both"/>
        <w:rPr>
          <w:lang w:eastAsia="zh-CN"/>
        </w:rPr>
      </w:pPr>
    </w:p>
    <w:p w14:paraId="53F5FB2D" w14:textId="77777777" w:rsidR="002616EF" w:rsidRDefault="00F21FBA" w:rsidP="000241D7">
      <w:pPr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10450B3E" wp14:editId="43CD0BD6">
            <wp:extent cx="3835400" cy="3485384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红外 芬顿实验mPBI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5541" cy="348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1DE0B" w14:textId="50389EFE" w:rsidR="001019AC" w:rsidRPr="00CA72CF" w:rsidRDefault="002616EF" w:rsidP="00B153D9">
      <w:pPr>
        <w:rPr>
          <w:rFonts w:ascii="Times New Roman" w:hAnsi="Times New Roman" w:cs="Times New Roman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DE765F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7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C03930">
        <w:rPr>
          <w:rFonts w:ascii="Times New Roman" w:hAnsi="Times New Roman" w:cs="Times New Roman"/>
          <w:sz w:val="24"/>
        </w:rPr>
        <w:t>FT-IR spectra</w:t>
      </w:r>
      <w:r w:rsidRPr="00E06943">
        <w:rPr>
          <w:rFonts w:ascii="Times New Roman" w:hAnsi="Times New Roman" w:cs="Times New Roman"/>
          <w:szCs w:val="24"/>
        </w:rPr>
        <w:t xml:space="preserve"> of pristine and aged </w:t>
      </w:r>
      <w:r w:rsidR="00B1688B">
        <w:rPr>
          <w:rFonts w:ascii="Times New Roman" w:hAnsi="Times New Roman" w:cs="Times New Roman" w:hint="eastAsia"/>
          <w:szCs w:val="24"/>
          <w:lang w:eastAsia="zh-CN"/>
        </w:rPr>
        <w:t>mPBI</w:t>
      </w:r>
      <w:r w:rsidRPr="00E06943">
        <w:rPr>
          <w:rFonts w:ascii="Times New Roman" w:hAnsi="Times New Roman" w:cs="Times New Roman"/>
          <w:szCs w:val="24"/>
        </w:rPr>
        <w:t xml:space="preserve"> after Fenton</w:t>
      </w:r>
      <w:r w:rsidR="005E599C">
        <w:rPr>
          <w:rFonts w:ascii="Times New Roman" w:hAnsi="Times New Roman" w:cs="Times New Roman"/>
          <w:szCs w:val="24"/>
        </w:rPr>
        <w:t xml:space="preserve"> reagent</w:t>
      </w:r>
      <w:r w:rsidRPr="00E06943">
        <w:rPr>
          <w:rFonts w:ascii="Times New Roman" w:hAnsi="Times New Roman" w:cs="Times New Roman"/>
          <w:szCs w:val="24"/>
        </w:rPr>
        <w:t xml:space="preserve"> test (4</w:t>
      </w:r>
      <w:r w:rsidR="005E599C">
        <w:rPr>
          <w:rFonts w:ascii="Times New Roman" w:hAnsi="Times New Roman" w:cs="Times New Roman"/>
          <w:szCs w:val="24"/>
        </w:rPr>
        <w:t xml:space="preserve"> </w:t>
      </w:r>
      <w:r w:rsidRPr="00E06943">
        <w:rPr>
          <w:rFonts w:ascii="Times New Roman" w:hAnsi="Times New Roman" w:cs="Times New Roman"/>
          <w:szCs w:val="24"/>
        </w:rPr>
        <w:t xml:space="preserve">ppm </w:t>
      </w:r>
      <w:r w:rsidR="005E599C">
        <w:rPr>
          <w:rFonts w:ascii="Times New Roman" w:hAnsi="Times New Roman" w:cs="Times New Roman"/>
          <w:szCs w:val="24"/>
        </w:rPr>
        <w:t>FeSO</w:t>
      </w:r>
      <w:r w:rsidR="005E599C" w:rsidRPr="00F5022F">
        <w:rPr>
          <w:rFonts w:ascii="Times New Roman" w:hAnsi="Times New Roman" w:cs="Times New Roman"/>
          <w:szCs w:val="24"/>
          <w:vertAlign w:val="subscript"/>
        </w:rPr>
        <w:t>4</w:t>
      </w:r>
      <w:r w:rsidR="005E599C">
        <w:rPr>
          <w:rFonts w:ascii="Times New Roman" w:hAnsi="Times New Roman" w:cs="Times New Roman"/>
          <w:szCs w:val="24"/>
        </w:rPr>
        <w:t xml:space="preserve"> </w:t>
      </w:r>
      <w:r w:rsidRPr="00E06943">
        <w:rPr>
          <w:rFonts w:ascii="Times New Roman" w:hAnsi="Times New Roman" w:cs="Times New Roman"/>
          <w:szCs w:val="24"/>
        </w:rPr>
        <w:t>at 3 wt% H</w:t>
      </w:r>
      <w:r w:rsidRPr="00E06943">
        <w:rPr>
          <w:rFonts w:ascii="Times New Roman" w:hAnsi="Times New Roman" w:cs="Times New Roman"/>
          <w:szCs w:val="24"/>
          <w:vertAlign w:val="subscript"/>
        </w:rPr>
        <w:t>2</w:t>
      </w:r>
      <w:r w:rsidRPr="00E06943">
        <w:rPr>
          <w:rFonts w:ascii="Times New Roman" w:hAnsi="Times New Roman" w:cs="Times New Roman"/>
          <w:szCs w:val="24"/>
        </w:rPr>
        <w:t>O</w:t>
      </w:r>
      <w:r w:rsidRPr="00E06943">
        <w:rPr>
          <w:rFonts w:ascii="Times New Roman" w:hAnsi="Times New Roman" w:cs="Times New Roman"/>
          <w:szCs w:val="24"/>
          <w:vertAlign w:val="subscript"/>
        </w:rPr>
        <w:t>2</w:t>
      </w:r>
      <w:r w:rsidRPr="00E06943">
        <w:rPr>
          <w:rFonts w:ascii="Times New Roman" w:hAnsi="Times New Roman" w:cs="Times New Roman"/>
          <w:szCs w:val="24"/>
        </w:rPr>
        <w:t xml:space="preserve"> at 80 °C).</w:t>
      </w:r>
    </w:p>
    <w:p w14:paraId="28A006AB" w14:textId="77777777" w:rsidR="00851BDC" w:rsidRDefault="001019AC" w:rsidP="00B73CD0">
      <w:pPr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noProof/>
          <w:lang w:eastAsia="zh-CN"/>
        </w:rPr>
        <w:drawing>
          <wp:inline distT="0" distB="0" distL="0" distR="0" wp14:anchorId="2C4BE111" wp14:editId="76061839">
            <wp:extent cx="4019550" cy="2261421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I氧化降解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928" cy="226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C8A37" w14:textId="0FBBA99D" w:rsidR="00BD397E" w:rsidRDefault="00CA72CF" w:rsidP="00416683">
      <w:pPr>
        <w:ind w:firstLineChars="49" w:firstLine="118"/>
        <w:rPr>
          <w:rFonts w:ascii="Times New Roman" w:hAnsi="Times New Roman" w:cs="Times New Roman"/>
          <w:sz w:val="24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DE765F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8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CA72CF">
        <w:rPr>
          <w:rFonts w:ascii="Times New Roman" w:hAnsi="Times New Roman" w:cs="Times New Roman"/>
          <w:sz w:val="24"/>
        </w:rPr>
        <w:t xml:space="preserve">A mechanism </w:t>
      </w:r>
      <w:r w:rsidR="0092548D">
        <w:rPr>
          <w:rFonts w:ascii="Times New Roman" w:hAnsi="Times New Roman" w:cs="Times New Roman" w:hint="eastAsia"/>
          <w:sz w:val="24"/>
          <w:lang w:eastAsia="zh-CN"/>
        </w:rPr>
        <w:t xml:space="preserve">of </w:t>
      </w:r>
      <w:r w:rsidR="0092548D" w:rsidRPr="0092548D">
        <w:rPr>
          <w:rFonts w:ascii="Times New Roman" w:hAnsi="Times New Roman" w:cs="Times New Roman"/>
          <w:sz w:val="24"/>
        </w:rPr>
        <w:t xml:space="preserve">free radical </w:t>
      </w:r>
      <w:proofErr w:type="spellStart"/>
      <w:r w:rsidR="0092548D" w:rsidRPr="0092548D">
        <w:rPr>
          <w:rFonts w:ascii="Times New Roman" w:hAnsi="Times New Roman" w:cs="Times New Roman"/>
          <w:sz w:val="24"/>
        </w:rPr>
        <w:t>degradation</w:t>
      </w:r>
      <w:r w:rsidRPr="00CA72CF">
        <w:rPr>
          <w:rFonts w:ascii="Times New Roman" w:hAnsi="Times New Roman" w:cs="Times New Roman"/>
          <w:sz w:val="24"/>
        </w:rPr>
        <w:t>for</w:t>
      </w:r>
      <w:proofErr w:type="spellEnd"/>
      <w:r w:rsidRPr="00CA72CF">
        <w:rPr>
          <w:rFonts w:ascii="Times New Roman" w:hAnsi="Times New Roman" w:cs="Times New Roman"/>
          <w:sz w:val="24"/>
        </w:rPr>
        <w:t xml:space="preserve"> degradation of </w:t>
      </w:r>
      <w:r w:rsidR="0092548D">
        <w:rPr>
          <w:rFonts w:ascii="Times New Roman" w:hAnsi="Times New Roman" w:cs="Times New Roman" w:hint="eastAsia"/>
          <w:sz w:val="24"/>
          <w:lang w:eastAsia="zh-CN"/>
        </w:rPr>
        <w:t>m</w:t>
      </w:r>
      <w:r w:rsidRPr="00CA72CF">
        <w:rPr>
          <w:rFonts w:ascii="Times New Roman" w:hAnsi="Times New Roman" w:cs="Times New Roman"/>
          <w:sz w:val="24"/>
        </w:rPr>
        <w:t>PBI</w:t>
      </w:r>
      <w:r w:rsidR="005E599C">
        <w:rPr>
          <w:rFonts w:ascii="Times New Roman" w:hAnsi="Times New Roman" w:cs="Times New Roman"/>
          <w:sz w:val="24"/>
        </w:rPr>
        <w:t xml:space="preserve"> </w:t>
      </w:r>
      <w:r w:rsidR="008E1ABC">
        <w:rPr>
          <w:rFonts w:ascii="Times New Roman" w:hAnsi="Times New Roman" w:cs="Times New Roman" w:hint="eastAsia"/>
          <w:sz w:val="24"/>
          <w:lang w:eastAsia="zh-CN"/>
        </w:rPr>
        <w:t xml:space="preserve">in Fenton </w:t>
      </w:r>
      <w:r w:rsidR="005E599C">
        <w:rPr>
          <w:rFonts w:ascii="Times New Roman" w:hAnsi="Times New Roman" w:cs="Times New Roman"/>
          <w:sz w:val="24"/>
          <w:lang w:eastAsia="zh-CN"/>
        </w:rPr>
        <w:t xml:space="preserve">reagent </w:t>
      </w:r>
      <w:r w:rsidR="008E1ABC">
        <w:rPr>
          <w:rFonts w:ascii="Times New Roman" w:hAnsi="Times New Roman" w:cs="Times New Roman" w:hint="eastAsia"/>
          <w:sz w:val="24"/>
          <w:lang w:eastAsia="zh-CN"/>
        </w:rPr>
        <w:t>test.</w:t>
      </w:r>
    </w:p>
    <w:p w14:paraId="2DBF2D62" w14:textId="77777777" w:rsidR="00BD397E" w:rsidRDefault="00BD397E" w:rsidP="00BD397E">
      <w:pPr>
        <w:jc w:val="center"/>
        <w:rPr>
          <w:rFonts w:ascii="Times New Roman" w:hAnsi="Times New Roman" w:cs="Times New Roman"/>
          <w:sz w:val="24"/>
          <w:lang w:eastAsia="zh-CN"/>
        </w:rPr>
      </w:pPr>
      <w:r>
        <w:rPr>
          <w:rFonts w:ascii="Times New Roman" w:hAnsi="Times New Roman" w:cs="Times New Roman" w:hint="eastAsia"/>
          <w:noProof/>
          <w:sz w:val="24"/>
          <w:lang w:eastAsia="zh-CN"/>
        </w:rPr>
        <w:lastRenderedPageBreak/>
        <w:drawing>
          <wp:inline distT="0" distB="0" distL="0" distR="0" wp14:anchorId="62DC34BF" wp14:editId="34E06EE9">
            <wp:extent cx="3723042" cy="3383280"/>
            <wp:effectExtent l="0" t="0" r="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nton机械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066" cy="338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CD46E" w14:textId="04E97FCE" w:rsidR="00BD397E" w:rsidRPr="00206CCA" w:rsidRDefault="00BD397E" w:rsidP="00BD397E">
      <w:pPr>
        <w:rPr>
          <w:rFonts w:ascii="Times New Roman" w:hAnsi="Times New Roman" w:cs="Times New Roman"/>
          <w:lang w:eastAsia="zh-CN"/>
        </w:rPr>
      </w:pPr>
      <w:proofErr w:type="gramStart"/>
      <w:r w:rsidRPr="00D14D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19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D14D43">
        <w:rPr>
          <w:rFonts w:ascii="Times New Roman" w:hAnsi="Times New Roman" w:cs="Times New Roman" w:hint="eastAsia"/>
          <w:sz w:val="24"/>
          <w:lang w:eastAsia="zh-CN"/>
        </w:rPr>
        <w:t>M</w:t>
      </w:r>
      <w:r w:rsidRPr="00D14D43">
        <w:rPr>
          <w:rFonts w:ascii="Times New Roman" w:hAnsi="Times New Roman" w:cs="Times New Roman"/>
          <w:sz w:val="24"/>
        </w:rPr>
        <w:t xml:space="preserve">echanical </w:t>
      </w:r>
      <w:proofErr w:type="spellStart"/>
      <w:r w:rsidRPr="00D14D43">
        <w:rPr>
          <w:rFonts w:ascii="Times New Roman" w:hAnsi="Times New Roman" w:cs="Times New Roman"/>
          <w:sz w:val="24"/>
        </w:rPr>
        <w:t>properties</w:t>
      </w:r>
      <w:r w:rsidRPr="00D14D43">
        <w:rPr>
          <w:rFonts w:ascii="Times New Roman" w:hAnsi="Times New Roman" w:cs="Times New Roman"/>
          <w:szCs w:val="24"/>
        </w:rPr>
        <w:t>ofpristine</w:t>
      </w:r>
      <w:proofErr w:type="spellEnd"/>
      <w:r w:rsidRPr="00D14D43">
        <w:rPr>
          <w:rFonts w:ascii="Times New Roman" w:hAnsi="Times New Roman" w:cs="Times New Roman"/>
          <w:szCs w:val="24"/>
        </w:rPr>
        <w:t xml:space="preserve"> and aged P</w:t>
      </w:r>
      <w:r>
        <w:rPr>
          <w:rFonts w:ascii="Times New Roman" w:hAnsi="Times New Roman" w:cs="Times New Roman" w:hint="eastAsia"/>
          <w:szCs w:val="24"/>
          <w:lang w:eastAsia="zh-CN"/>
        </w:rPr>
        <w:t>O</w:t>
      </w:r>
      <w:r w:rsidRPr="00D14D43">
        <w:rPr>
          <w:rFonts w:ascii="Times New Roman" w:hAnsi="Times New Roman" w:cs="Times New Roman"/>
          <w:szCs w:val="24"/>
        </w:rPr>
        <w:t>BP after Fenton test (4</w:t>
      </w:r>
      <w:r w:rsidR="005E599C">
        <w:rPr>
          <w:rFonts w:ascii="Times New Roman" w:hAnsi="Times New Roman" w:cs="Times New Roman"/>
          <w:szCs w:val="24"/>
        </w:rPr>
        <w:t xml:space="preserve"> </w:t>
      </w:r>
      <w:r w:rsidRPr="00D14D43">
        <w:rPr>
          <w:rFonts w:ascii="Times New Roman" w:hAnsi="Times New Roman" w:cs="Times New Roman"/>
          <w:szCs w:val="24"/>
        </w:rPr>
        <w:t xml:space="preserve">ppm </w:t>
      </w:r>
      <w:r w:rsidR="003E6FA3">
        <w:rPr>
          <w:rFonts w:ascii="Times New Roman" w:hAnsi="Times New Roman" w:cs="Times New Roman" w:hint="eastAsia"/>
          <w:szCs w:val="24"/>
          <w:lang w:eastAsia="zh-CN"/>
        </w:rPr>
        <w:t>Fe</w:t>
      </w:r>
      <w:r w:rsidR="003E6FA3" w:rsidRPr="003E6FA3">
        <w:rPr>
          <w:rFonts w:ascii="Times New Roman" w:hAnsi="Times New Roman" w:cs="Times New Roman" w:hint="eastAsia"/>
          <w:szCs w:val="24"/>
          <w:vertAlign w:val="superscript"/>
          <w:lang w:eastAsia="zh-CN"/>
        </w:rPr>
        <w:t>2+</w:t>
      </w:r>
      <w:r w:rsidRPr="00D14D43">
        <w:rPr>
          <w:rFonts w:ascii="Times New Roman" w:hAnsi="Times New Roman" w:cs="Times New Roman"/>
          <w:szCs w:val="24"/>
        </w:rPr>
        <w:t>at 3 wt% H</w:t>
      </w:r>
      <w:r w:rsidRPr="00D14D43">
        <w:rPr>
          <w:rFonts w:ascii="Times New Roman" w:hAnsi="Times New Roman" w:cs="Times New Roman"/>
          <w:szCs w:val="24"/>
          <w:vertAlign w:val="subscript"/>
        </w:rPr>
        <w:t>2</w:t>
      </w:r>
      <w:r w:rsidRPr="00D14D43">
        <w:rPr>
          <w:rFonts w:ascii="Times New Roman" w:hAnsi="Times New Roman" w:cs="Times New Roman"/>
          <w:szCs w:val="24"/>
        </w:rPr>
        <w:t>O</w:t>
      </w:r>
      <w:r w:rsidRPr="00D14D43">
        <w:rPr>
          <w:rFonts w:ascii="Times New Roman" w:hAnsi="Times New Roman" w:cs="Times New Roman"/>
          <w:szCs w:val="24"/>
          <w:vertAlign w:val="subscript"/>
        </w:rPr>
        <w:t>2</w:t>
      </w:r>
      <w:r w:rsidRPr="00D14D43">
        <w:rPr>
          <w:rFonts w:ascii="Times New Roman" w:hAnsi="Times New Roman" w:cs="Times New Roman"/>
          <w:szCs w:val="24"/>
        </w:rPr>
        <w:t xml:space="preserve"> at 80 °C).</w:t>
      </w:r>
      <w:proofErr w:type="gramEnd"/>
    </w:p>
    <w:p w14:paraId="2AAE52E8" w14:textId="77777777" w:rsidR="00BD397E" w:rsidRDefault="00756C45" w:rsidP="00BD397E">
      <w:pPr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rFonts w:ascii="Times New Roman" w:hAnsi="Times New Roman" w:cs="Times New Roman"/>
          <w:b/>
          <w:noProof/>
          <w:sz w:val="24"/>
          <w:szCs w:val="20"/>
          <w:lang w:eastAsia="zh-CN"/>
        </w:rPr>
        <w:drawing>
          <wp:inline distT="0" distB="0" distL="0" distR="0" wp14:anchorId="210BAD39" wp14:editId="58012F9C">
            <wp:extent cx="3874592" cy="3521000"/>
            <wp:effectExtent l="0" t="0" r="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红外 芬顿实验POBP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5727" cy="352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F6B0A" w14:textId="7C32FB23" w:rsidR="00BD397E" w:rsidRPr="00BD397E" w:rsidRDefault="00BD397E" w:rsidP="002B3108">
      <w:pPr>
        <w:rPr>
          <w:rFonts w:ascii="Times New Roman" w:hAnsi="Times New Roman" w:cs="Times New Roman"/>
          <w:lang w:eastAsia="zh-CN"/>
        </w:rPr>
      </w:pPr>
      <w:proofErr w:type="gramStart"/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0D2C04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0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C03930">
        <w:rPr>
          <w:rFonts w:ascii="Times New Roman" w:hAnsi="Times New Roman" w:cs="Times New Roman"/>
          <w:sz w:val="24"/>
        </w:rPr>
        <w:t>FT-IR spectra</w:t>
      </w:r>
      <w:r w:rsidRPr="00E06943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E06943">
        <w:rPr>
          <w:rFonts w:ascii="Times New Roman" w:hAnsi="Times New Roman" w:cs="Times New Roman"/>
          <w:szCs w:val="24"/>
        </w:rPr>
        <w:t>ofpristine</w:t>
      </w:r>
      <w:proofErr w:type="spellEnd"/>
      <w:r w:rsidRPr="00E06943">
        <w:rPr>
          <w:rFonts w:ascii="Times New Roman" w:hAnsi="Times New Roman" w:cs="Times New Roman"/>
          <w:szCs w:val="24"/>
        </w:rPr>
        <w:t xml:space="preserve"> and aged P</w:t>
      </w:r>
      <w:r w:rsidR="000D2C04">
        <w:rPr>
          <w:rFonts w:ascii="Times New Roman" w:hAnsi="Times New Roman" w:cs="Times New Roman" w:hint="eastAsia"/>
          <w:szCs w:val="24"/>
          <w:lang w:eastAsia="zh-CN"/>
        </w:rPr>
        <w:t>O</w:t>
      </w:r>
      <w:r w:rsidRPr="00E06943">
        <w:rPr>
          <w:rFonts w:ascii="Times New Roman" w:hAnsi="Times New Roman" w:cs="Times New Roman"/>
          <w:szCs w:val="24"/>
        </w:rPr>
        <w:t>BP after Fenton test (4</w:t>
      </w:r>
      <w:r w:rsidR="005E599C">
        <w:rPr>
          <w:rFonts w:ascii="Times New Roman" w:hAnsi="Times New Roman" w:cs="Times New Roman"/>
          <w:szCs w:val="24"/>
        </w:rPr>
        <w:t xml:space="preserve"> </w:t>
      </w:r>
      <w:r w:rsidRPr="00E06943">
        <w:rPr>
          <w:rFonts w:ascii="Times New Roman" w:hAnsi="Times New Roman" w:cs="Times New Roman"/>
          <w:szCs w:val="24"/>
        </w:rPr>
        <w:t xml:space="preserve">ppm </w:t>
      </w:r>
      <w:r w:rsidR="001675E1">
        <w:rPr>
          <w:rFonts w:ascii="Times New Roman" w:hAnsi="Times New Roman" w:cs="Times New Roman" w:hint="eastAsia"/>
          <w:szCs w:val="24"/>
          <w:lang w:eastAsia="zh-CN"/>
        </w:rPr>
        <w:t>Fe</w:t>
      </w:r>
      <w:r w:rsidR="001675E1" w:rsidRPr="001675E1">
        <w:rPr>
          <w:rFonts w:ascii="Times New Roman" w:hAnsi="Times New Roman" w:cs="Times New Roman" w:hint="eastAsia"/>
          <w:szCs w:val="24"/>
          <w:vertAlign w:val="superscript"/>
          <w:lang w:eastAsia="zh-CN"/>
        </w:rPr>
        <w:t>2+</w:t>
      </w:r>
      <w:r w:rsidRPr="00E06943">
        <w:rPr>
          <w:rFonts w:ascii="Times New Roman" w:hAnsi="Times New Roman" w:cs="Times New Roman"/>
          <w:szCs w:val="24"/>
        </w:rPr>
        <w:t>at 3 wt% H</w:t>
      </w:r>
      <w:r w:rsidRPr="00E06943">
        <w:rPr>
          <w:rFonts w:ascii="Times New Roman" w:hAnsi="Times New Roman" w:cs="Times New Roman"/>
          <w:szCs w:val="24"/>
          <w:vertAlign w:val="subscript"/>
        </w:rPr>
        <w:t>2</w:t>
      </w:r>
      <w:r w:rsidRPr="00E06943">
        <w:rPr>
          <w:rFonts w:ascii="Times New Roman" w:hAnsi="Times New Roman" w:cs="Times New Roman"/>
          <w:szCs w:val="24"/>
        </w:rPr>
        <w:t>O</w:t>
      </w:r>
      <w:r w:rsidRPr="00E06943">
        <w:rPr>
          <w:rFonts w:ascii="Times New Roman" w:hAnsi="Times New Roman" w:cs="Times New Roman"/>
          <w:szCs w:val="24"/>
          <w:vertAlign w:val="subscript"/>
        </w:rPr>
        <w:t>2</w:t>
      </w:r>
      <w:r w:rsidRPr="00E06943">
        <w:rPr>
          <w:rFonts w:ascii="Times New Roman" w:hAnsi="Times New Roman" w:cs="Times New Roman"/>
          <w:szCs w:val="24"/>
        </w:rPr>
        <w:t xml:space="preserve"> at 80 °C).</w:t>
      </w:r>
      <w:proofErr w:type="gramEnd"/>
    </w:p>
    <w:p w14:paraId="70AA59E3" w14:textId="77777777" w:rsidR="001153EC" w:rsidRDefault="00017FC4" w:rsidP="00485154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408C4D96" wp14:editId="61894C21">
            <wp:extent cx="4035552" cy="3493008"/>
            <wp:effectExtent l="0" t="0" r="317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电解槽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75206" w14:textId="77777777" w:rsidR="00485154" w:rsidRDefault="00485154" w:rsidP="00485154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15229410" w14:textId="4F5ABA0D" w:rsidR="001153EC" w:rsidRDefault="001153EC" w:rsidP="00234CFE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0241D7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1153EC">
        <w:rPr>
          <w:rFonts w:ascii="Times New Roman" w:hAnsi="Times New Roman" w:cs="Times New Roman"/>
          <w:sz w:val="24"/>
        </w:rPr>
        <w:t>Schematic representation of the P</w:t>
      </w:r>
      <w:r w:rsidR="00BB2885">
        <w:rPr>
          <w:rFonts w:ascii="Times New Roman" w:hAnsi="Times New Roman" w:cs="Times New Roman" w:hint="eastAsia"/>
          <w:sz w:val="24"/>
          <w:lang w:eastAsia="zh-CN"/>
        </w:rPr>
        <w:t>O</w:t>
      </w:r>
      <w:r w:rsidRPr="001153EC">
        <w:rPr>
          <w:rFonts w:ascii="Times New Roman" w:hAnsi="Times New Roman" w:cs="Times New Roman"/>
          <w:sz w:val="24"/>
        </w:rPr>
        <w:t>BP</w:t>
      </w:r>
      <w:r>
        <w:rPr>
          <w:rFonts w:ascii="Times New Roman" w:hAnsi="Times New Roman" w:cs="Times New Roman" w:hint="eastAsia"/>
          <w:sz w:val="24"/>
          <w:lang w:eastAsia="zh-CN"/>
        </w:rPr>
        <w:t xml:space="preserve">-ISMs based AWE </w:t>
      </w:r>
      <w:r w:rsidRPr="001153EC">
        <w:rPr>
          <w:rFonts w:ascii="Times New Roman" w:hAnsi="Times New Roman" w:cs="Times New Roman"/>
          <w:sz w:val="24"/>
        </w:rPr>
        <w:t>consisting of PGM-free anode-electrode (Fe-Ni)</w:t>
      </w:r>
      <w:r w:rsidR="00454456">
        <w:rPr>
          <w:rFonts w:ascii="Times New Roman" w:hAnsi="Times New Roman" w:cs="Times New Roman" w:hint="eastAsia"/>
          <w:sz w:val="24"/>
          <w:lang w:eastAsia="zh-CN"/>
        </w:rPr>
        <w:t>.</w:t>
      </w:r>
    </w:p>
    <w:p w14:paraId="6A96E228" w14:textId="77777777" w:rsidR="00BB2885" w:rsidRDefault="00BB2885" w:rsidP="00BB2885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lang w:eastAsia="zh-CN"/>
        </w:rPr>
      </w:pPr>
    </w:p>
    <w:p w14:paraId="396F0926" w14:textId="77777777" w:rsidR="00485154" w:rsidRDefault="00A95B69" w:rsidP="00BB2885">
      <w:pPr>
        <w:widowControl w:val="0"/>
        <w:spacing w:after="0" w:line="240" w:lineRule="auto"/>
        <w:jc w:val="center"/>
        <w:rPr>
          <w:lang w:eastAsia="zh-CN"/>
        </w:rPr>
      </w:pPr>
      <w:r>
        <w:rPr>
          <w:noProof/>
          <w:lang w:eastAsia="zh-CN"/>
        </w:rPr>
        <w:drawing>
          <wp:inline distT="0" distB="0" distL="0" distR="0" wp14:anchorId="6B3A899E" wp14:editId="3FBE675D">
            <wp:extent cx="3855720" cy="3503850"/>
            <wp:effectExtent l="0" t="0" r="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不同浓度POBP极化曲线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6531" cy="350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ED0DE" w14:textId="43E3703E" w:rsidR="00BB2885" w:rsidRDefault="00BB2885" w:rsidP="00851BDC">
      <w:pPr>
        <w:spacing w:beforeLines="100" w:before="312" w:afterLines="100" w:after="312"/>
        <w:jc w:val="both"/>
        <w:rPr>
          <w:lang w:eastAsia="zh-CN"/>
        </w:rPr>
      </w:pPr>
      <w:r w:rsidRPr="00A57A14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F679AE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F679AE">
        <w:rPr>
          <w:rFonts w:ascii="Times New Roman" w:hAnsi="Times New Roman" w:cs="Times New Roman" w:hint="eastAsia"/>
          <w:lang w:eastAsia="zh-CN"/>
        </w:rPr>
        <w:t>E</w:t>
      </w:r>
      <w:r w:rsidR="00F679AE" w:rsidRPr="00F679AE">
        <w:rPr>
          <w:rFonts w:ascii="Times New Roman" w:hAnsi="Times New Roman" w:cs="Times New Roman" w:hint="eastAsia"/>
        </w:rPr>
        <w:t>lectrolys</w:t>
      </w:r>
      <w:r w:rsidR="00EF6806">
        <w:rPr>
          <w:rFonts w:ascii="Times New Roman" w:hAnsi="Times New Roman" w:cs="Times New Roman" w:hint="eastAsia"/>
          <w:lang w:eastAsia="zh-CN"/>
        </w:rPr>
        <w:t>er</w:t>
      </w:r>
      <w:r w:rsidR="00F679AE" w:rsidRPr="00F679AE">
        <w:rPr>
          <w:rFonts w:ascii="Times New Roman" w:hAnsi="Times New Roman" w:cs="Times New Roman" w:hint="eastAsia"/>
        </w:rPr>
        <w:t xml:space="preserve"> polarization characteristics of POBP at 80 </w:t>
      </w:r>
      <w:r w:rsidR="001675E1" w:rsidRPr="00E06943">
        <w:rPr>
          <w:rFonts w:ascii="Times New Roman" w:hAnsi="Times New Roman" w:cs="Times New Roman"/>
          <w:szCs w:val="24"/>
        </w:rPr>
        <w:t>°C</w:t>
      </w:r>
      <w:r w:rsidR="00F679AE" w:rsidRPr="00F679AE">
        <w:rPr>
          <w:rFonts w:ascii="Times New Roman" w:hAnsi="Times New Roman" w:cs="Times New Roman" w:hint="eastAsia"/>
        </w:rPr>
        <w:t xml:space="preserve"> with different KOH concentrations with Ni foam as </w:t>
      </w:r>
      <w:r w:rsidR="003479C9" w:rsidRPr="003479C9">
        <w:rPr>
          <w:rFonts w:ascii="Times New Roman" w:hAnsi="Times New Roman" w:cs="Times New Roman"/>
        </w:rPr>
        <w:t>electrode</w:t>
      </w:r>
      <w:r w:rsidR="00F679AE">
        <w:rPr>
          <w:rFonts w:ascii="Times New Roman" w:hAnsi="Times New Roman" w:cs="Times New Roman" w:hint="eastAsia"/>
          <w:lang w:eastAsia="zh-CN"/>
        </w:rPr>
        <w:t>.</w:t>
      </w:r>
    </w:p>
    <w:p w14:paraId="7A5FBB39" w14:textId="77777777" w:rsidR="00BB2885" w:rsidRDefault="00F679AE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hAnsi="Times New Roman" w:cs="Times New Roman"/>
          <w:noProof/>
          <w:sz w:val="24"/>
          <w:lang w:eastAsia="zh-CN"/>
        </w:rPr>
        <w:lastRenderedPageBreak/>
        <w:drawing>
          <wp:inline distT="0" distB="0" distL="0" distR="0" wp14:anchorId="06902318" wp14:editId="629F0E0F">
            <wp:extent cx="3391998" cy="3082446"/>
            <wp:effectExtent l="0" t="0" r="0" b="38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纯镍泡沫EIS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352" cy="308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E6D2C" w14:textId="62BF646E" w:rsidR="00F679AE" w:rsidRPr="00BB2885" w:rsidRDefault="00F679AE" w:rsidP="00F679AE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lang w:eastAsia="zh-CN"/>
        </w:rPr>
      </w:pPr>
      <w:proofErr w:type="gramStart"/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23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>
        <w:rPr>
          <w:rFonts w:ascii="Times New Roman" w:hAnsi="Times New Roman" w:cs="Times New Roman" w:hint="eastAsia"/>
          <w:sz w:val="24"/>
          <w:lang w:eastAsia="zh-CN"/>
        </w:rPr>
        <w:t>N</w:t>
      </w:r>
      <w:r w:rsidRPr="00BB2885">
        <w:rPr>
          <w:rFonts w:ascii="Times New Roman" w:hAnsi="Times New Roman" w:cs="Times New Roman"/>
          <w:sz w:val="24"/>
        </w:rPr>
        <w:t>yquist plots of EIS spectra (0.1</w:t>
      </w:r>
      <w:r>
        <w:rPr>
          <w:rFonts w:ascii="Times New Roman" w:hAnsi="Times New Roman" w:cs="Times New Roman" w:hint="eastAsia"/>
          <w:sz w:val="24"/>
          <w:lang w:eastAsia="zh-CN"/>
        </w:rPr>
        <w:t>25</w:t>
      </w:r>
      <w:r w:rsidRPr="00BB2885">
        <w:rPr>
          <w:rFonts w:ascii="Times New Roman" w:hAnsi="Times New Roman" w:cs="Times New Roman"/>
          <w:sz w:val="24"/>
        </w:rPr>
        <w:t xml:space="preserve"> A cm</w:t>
      </w:r>
      <w:r w:rsidRPr="00BB2885">
        <w:rPr>
          <w:rFonts w:ascii="Times New Roman" w:hAnsi="Times New Roman" w:cs="Times New Roman"/>
          <w:sz w:val="24"/>
          <w:vertAlign w:val="superscript"/>
        </w:rPr>
        <w:t>-2</w:t>
      </w:r>
      <w:r w:rsidRPr="00BB2885">
        <w:rPr>
          <w:rFonts w:ascii="Times New Roman" w:hAnsi="Times New Roman" w:cs="Times New Roman"/>
          <w:sz w:val="24"/>
        </w:rPr>
        <w:t xml:space="preserve">) of </w:t>
      </w:r>
      <w:r>
        <w:rPr>
          <w:rFonts w:ascii="Times New Roman" w:hAnsi="Times New Roman" w:cs="Times New Roman" w:hint="eastAsia"/>
          <w:sz w:val="24"/>
          <w:lang w:eastAsia="zh-CN"/>
        </w:rPr>
        <w:t>POBP</w:t>
      </w:r>
      <w:r w:rsidRPr="00BB2885">
        <w:rPr>
          <w:rFonts w:ascii="Times New Roman" w:hAnsi="Times New Roman" w:cs="Times New Roman"/>
          <w:sz w:val="24"/>
        </w:rPr>
        <w:t xml:space="preserve"> membrane at </w:t>
      </w:r>
      <w:r w:rsidR="00D717C9">
        <w:rPr>
          <w:rFonts w:ascii="Times New Roman" w:hAnsi="Times New Roman" w:cs="Times New Roman" w:hint="eastAsia"/>
          <w:sz w:val="24"/>
          <w:lang w:eastAsia="zh-CN"/>
        </w:rPr>
        <w:t>1~</w:t>
      </w:r>
      <w:r w:rsidR="008A4505">
        <w:rPr>
          <w:rFonts w:ascii="Times New Roman" w:hAnsi="Times New Roman" w:cs="Times New Roman" w:hint="eastAsia"/>
          <w:sz w:val="24"/>
          <w:lang w:eastAsia="zh-CN"/>
        </w:rPr>
        <w:t xml:space="preserve">6 M KOH </w:t>
      </w:r>
      <w:r w:rsidR="008A4505">
        <w:rPr>
          <w:rFonts w:ascii="Times New Roman" w:hAnsi="Times New Roman" w:cs="Times New Roman" w:hint="eastAsia"/>
          <w:lang w:eastAsia="zh-CN"/>
        </w:rPr>
        <w:t xml:space="preserve">with Ni foam as </w:t>
      </w:r>
      <w:r w:rsidR="003479C9" w:rsidRPr="003479C9">
        <w:rPr>
          <w:rFonts w:ascii="Times New Roman" w:hAnsi="Times New Roman" w:cs="Times New Roman"/>
          <w:lang w:eastAsia="zh-CN"/>
        </w:rPr>
        <w:t>electrode</w:t>
      </w:r>
      <w:r w:rsidR="008A4505">
        <w:rPr>
          <w:rFonts w:ascii="Times New Roman" w:hAnsi="Times New Roman" w:cs="Times New Roman" w:hint="eastAsia"/>
          <w:lang w:eastAsia="zh-CN"/>
        </w:rPr>
        <w:t>.</w:t>
      </w:r>
      <w:proofErr w:type="gramEnd"/>
    </w:p>
    <w:p w14:paraId="69CF0760" w14:textId="77777777" w:rsidR="00F679AE" w:rsidRPr="00F679AE" w:rsidRDefault="00F679AE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465AD846" w14:textId="77777777" w:rsidR="00F97F78" w:rsidRDefault="00C74BDF" w:rsidP="002B3108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noProof/>
          <w:lang w:eastAsia="zh-CN"/>
        </w:rPr>
        <w:drawing>
          <wp:inline distT="0" distB="0" distL="0" distR="0" wp14:anchorId="0AEB3416" wp14:editId="7C39F346">
            <wp:extent cx="3534939" cy="3069771"/>
            <wp:effectExtent l="0" t="0" r="889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35℃下超低温电解水图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450" cy="307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7CC93" w14:textId="4FE449B2" w:rsidR="00F97F78" w:rsidRDefault="00F97F78" w:rsidP="00234CFE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4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F70D3D" w:rsidRPr="00F70D3D">
        <w:rPr>
          <w:rFonts w:ascii="Times New Roman" w:hAnsi="Times New Roman" w:cs="Times New Roman"/>
          <w:sz w:val="24"/>
          <w:szCs w:val="20"/>
          <w:lang w:eastAsia="zh-CN"/>
        </w:rPr>
        <w:t>Photograph of</w:t>
      </w:r>
      <w:r w:rsidRPr="001153EC">
        <w:rPr>
          <w:rFonts w:ascii="Times New Roman" w:hAnsi="Times New Roman" w:cs="Times New Roman"/>
          <w:sz w:val="24"/>
        </w:rPr>
        <w:t xml:space="preserve"> the P</w:t>
      </w:r>
      <w:r w:rsidR="00BB2885">
        <w:rPr>
          <w:rFonts w:ascii="Times New Roman" w:hAnsi="Times New Roman" w:cs="Times New Roman" w:hint="eastAsia"/>
          <w:sz w:val="24"/>
          <w:lang w:eastAsia="zh-CN"/>
        </w:rPr>
        <w:t>O</w:t>
      </w:r>
      <w:r w:rsidRPr="001153EC">
        <w:rPr>
          <w:rFonts w:ascii="Times New Roman" w:hAnsi="Times New Roman" w:cs="Times New Roman"/>
          <w:sz w:val="24"/>
        </w:rPr>
        <w:t>BP</w:t>
      </w:r>
      <w:r>
        <w:rPr>
          <w:rFonts w:ascii="Times New Roman" w:hAnsi="Times New Roman" w:cs="Times New Roman" w:hint="eastAsia"/>
          <w:sz w:val="24"/>
          <w:lang w:eastAsia="zh-CN"/>
        </w:rPr>
        <w:t xml:space="preserve">-ISMs based AWE </w:t>
      </w:r>
      <w:r w:rsidRPr="001153EC">
        <w:rPr>
          <w:rFonts w:ascii="Times New Roman" w:hAnsi="Times New Roman" w:cs="Times New Roman"/>
          <w:sz w:val="24"/>
        </w:rPr>
        <w:t xml:space="preserve">consisting of </w:t>
      </w:r>
      <w:r w:rsidR="00F70D3D">
        <w:rPr>
          <w:rFonts w:ascii="Times New Roman" w:hAnsi="Times New Roman" w:cs="Times New Roman" w:hint="eastAsia"/>
          <w:sz w:val="24"/>
          <w:lang w:eastAsia="zh-CN"/>
        </w:rPr>
        <w:t xml:space="preserve">Ni foam </w:t>
      </w:r>
      <w:r w:rsidR="00F70D3D">
        <w:rPr>
          <w:rFonts w:ascii="Times New Roman" w:hAnsi="Times New Roman" w:cs="Times New Roman"/>
          <w:sz w:val="24"/>
        </w:rPr>
        <w:t>electrode</w:t>
      </w:r>
      <w:r w:rsidR="00F70D3D">
        <w:rPr>
          <w:rFonts w:ascii="Times New Roman" w:hAnsi="Times New Roman" w:cs="Times New Roman" w:hint="eastAsia"/>
          <w:sz w:val="24"/>
          <w:lang w:eastAsia="zh-CN"/>
        </w:rPr>
        <w:t xml:space="preserve"> under -35 </w:t>
      </w:r>
      <w:r w:rsidR="00F70D3D" w:rsidRPr="006623D1">
        <w:rPr>
          <w:rFonts w:ascii="Times New Roman" w:hAnsi="Times New Roman" w:cs="Times New Roman"/>
          <w:sz w:val="24"/>
          <w:szCs w:val="24"/>
        </w:rPr>
        <w:t>°C</w:t>
      </w:r>
      <w:r>
        <w:rPr>
          <w:rFonts w:ascii="Times New Roman" w:hAnsi="Times New Roman" w:cs="Times New Roman" w:hint="eastAsia"/>
          <w:sz w:val="24"/>
          <w:lang w:eastAsia="zh-CN"/>
        </w:rPr>
        <w:t>.</w:t>
      </w:r>
    </w:p>
    <w:p w14:paraId="5FDFE064" w14:textId="77777777" w:rsidR="00F70D3D" w:rsidRDefault="00F10EA5" w:rsidP="002B3108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5636C8FA" wp14:editId="0EC9051A">
            <wp:extent cx="4165600" cy="3785450"/>
            <wp:effectExtent l="0" t="0" r="6350" b="571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低温启动时间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988" cy="377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056FD" w14:textId="050F6624" w:rsidR="00F70D3D" w:rsidRPr="00F70D3D" w:rsidRDefault="00F70D3D" w:rsidP="006E25CD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5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E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>lectrolysis polarization characteristics of P</w:t>
      </w:r>
      <w:r w:rsidR="00BB2885">
        <w:rPr>
          <w:rFonts w:ascii="Times New Roman" w:hAnsi="Times New Roman" w:cs="Times New Roman" w:hint="eastAsia"/>
          <w:sz w:val="24"/>
          <w:szCs w:val="20"/>
          <w:lang w:eastAsia="zh-CN"/>
        </w:rPr>
        <w:t>O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BP at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-3</w:t>
      </w:r>
      <w:r w:rsidRPr="00F70D3D">
        <w:rPr>
          <w:rFonts w:ascii="Times New Roman" w:hAnsi="Times New Roman" w:cs="Times New Roman"/>
          <w:sz w:val="24"/>
          <w:szCs w:val="20"/>
          <w:lang w:eastAsia="zh-CN"/>
        </w:rPr>
        <w:t>5 ℃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at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6 M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KOH concentrations wi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th Ni foam as anode and cathode after different time</w:t>
      </w:r>
      <w:r w:rsidR="00E427CF">
        <w:rPr>
          <w:rFonts w:ascii="Times New Roman" w:hAnsi="Times New Roman" w:cs="Times New Roman"/>
          <w:sz w:val="24"/>
          <w:szCs w:val="20"/>
          <w:lang w:eastAsia="zh-CN"/>
        </w:rPr>
        <w:t>s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.</w:t>
      </w:r>
    </w:p>
    <w:p w14:paraId="4A05E8A6" w14:textId="77777777" w:rsidR="00F70D3D" w:rsidRPr="00F70D3D" w:rsidRDefault="00F70D3D" w:rsidP="00234CFE">
      <w:pPr>
        <w:widowControl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5FBAFFBF" w14:textId="77777777" w:rsidR="00E01DB7" w:rsidRDefault="00E01DB7" w:rsidP="00E01DB7">
      <w:pPr>
        <w:widowControl w:val="0"/>
        <w:spacing w:after="0" w:line="240" w:lineRule="auto"/>
        <w:jc w:val="center"/>
        <w:rPr>
          <w:noProof/>
          <w:lang w:eastAsia="zh-CN"/>
        </w:rPr>
      </w:pPr>
    </w:p>
    <w:p w14:paraId="23F21B41" w14:textId="77777777" w:rsidR="00E01DB7" w:rsidRDefault="00F10EA5" w:rsidP="00E01DB7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noProof/>
          <w:lang w:eastAsia="zh-CN"/>
        </w:rPr>
        <w:drawing>
          <wp:inline distT="0" distB="0" distL="0" distR="0" wp14:anchorId="50D56799" wp14:editId="25F4386B">
            <wp:extent cx="3544518" cy="3221047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快启动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593" cy="322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C506D" w14:textId="12841FBE" w:rsidR="00F70D3D" w:rsidRDefault="00F70D3D" w:rsidP="006E25CD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0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6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556DFF" w:rsidRPr="00556DFF">
        <w:rPr>
          <w:rFonts w:ascii="Times New Roman" w:hAnsi="Times New Roman" w:cs="Times New Roman"/>
          <w:sz w:val="24"/>
          <w:szCs w:val="20"/>
          <w:lang w:eastAsia="zh-CN"/>
        </w:rPr>
        <w:t>Transient response time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</w:t>
      </w:r>
      <w:proofErr w:type="spellStart"/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>of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e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>lectrolysis</w:t>
      </w:r>
      <w:proofErr w:type="spellEnd"/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of P</w:t>
      </w:r>
      <w:r w:rsidR="00BB2885">
        <w:rPr>
          <w:rFonts w:ascii="Times New Roman" w:hAnsi="Times New Roman" w:cs="Times New Roman" w:hint="eastAsia"/>
          <w:sz w:val="24"/>
          <w:szCs w:val="20"/>
          <w:lang w:eastAsia="zh-CN"/>
        </w:rPr>
        <w:t>O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BP at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-3</w:t>
      </w:r>
      <w:r w:rsidRPr="00F70D3D">
        <w:rPr>
          <w:rFonts w:ascii="Times New Roman" w:hAnsi="Times New Roman" w:cs="Times New Roman"/>
          <w:sz w:val="24"/>
          <w:szCs w:val="20"/>
          <w:lang w:eastAsia="zh-CN"/>
        </w:rPr>
        <w:t>5 ℃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at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6 M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KOH concentrations wi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th Ni foam as anode and cathode after different </w:t>
      </w:r>
      <w:r>
        <w:rPr>
          <w:rFonts w:ascii="Times New Roman" w:hAnsi="Times New Roman" w:cs="Times New Roman"/>
          <w:sz w:val="24"/>
          <w:szCs w:val="20"/>
          <w:lang w:eastAsia="zh-CN"/>
        </w:rPr>
        <w:t>freezing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time</w:t>
      </w:r>
      <w:r w:rsidR="00E427CF">
        <w:rPr>
          <w:rFonts w:ascii="Times New Roman" w:hAnsi="Times New Roman" w:cs="Times New Roman"/>
          <w:sz w:val="24"/>
          <w:szCs w:val="20"/>
          <w:lang w:eastAsia="zh-CN"/>
        </w:rPr>
        <w:t>s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.</w:t>
      </w:r>
    </w:p>
    <w:p w14:paraId="657627D5" w14:textId="77777777" w:rsidR="00E01DB7" w:rsidRDefault="00E01DB7" w:rsidP="00E01DB7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</w:pPr>
    </w:p>
    <w:p w14:paraId="00E3061A" w14:textId="77777777" w:rsidR="001A132C" w:rsidRDefault="001A132C" w:rsidP="00E01DB7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</w:pPr>
    </w:p>
    <w:p w14:paraId="206DC041" w14:textId="77777777" w:rsidR="00BB2885" w:rsidRDefault="00147B7D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drawing>
          <wp:inline distT="0" distB="0" distL="0" distR="0" wp14:anchorId="25252090" wp14:editId="1C5EF6ED">
            <wp:extent cx="5274310" cy="228917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冷开启时间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548EB" w14:textId="5A005C46" w:rsidR="002B4A6C" w:rsidRDefault="002B4A6C" w:rsidP="00CF2A35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0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7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147B7D">
        <w:rPr>
          <w:rFonts w:ascii="Times New Roman" w:hAnsi="Times New Roman" w:cs="Times New Roman" w:hint="eastAsia"/>
          <w:sz w:val="24"/>
          <w:szCs w:val="20"/>
          <w:lang w:eastAsia="zh-CN"/>
        </w:rPr>
        <w:t>Tran</w:t>
      </w:r>
      <w:r w:rsidR="00EF614C">
        <w:rPr>
          <w:rFonts w:ascii="Times New Roman" w:hAnsi="Times New Roman" w:cs="Times New Roman" w:hint="eastAsia"/>
          <w:sz w:val="24"/>
          <w:szCs w:val="20"/>
          <w:lang w:eastAsia="zh-CN"/>
        </w:rPr>
        <w:t>sient response time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</w:t>
      </w:r>
      <w:proofErr w:type="spellStart"/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>of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e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>lectrolysis</w:t>
      </w:r>
      <w:proofErr w:type="spellEnd"/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of </w:t>
      </w:r>
      <w:r w:rsidRPr="002B4A6C">
        <w:rPr>
          <w:rFonts w:ascii="Times New Roman" w:hAnsi="Times New Roman" w:cs="Times New Roman"/>
          <w:sz w:val="24"/>
          <w:szCs w:val="20"/>
          <w:lang w:eastAsia="zh-CN"/>
        </w:rPr>
        <w:t xml:space="preserve">different </w:t>
      </w:r>
      <w:r w:rsidR="00CF2A35">
        <w:rPr>
          <w:rFonts w:ascii="Times New Roman" w:hAnsi="Times New Roman" w:cs="Times New Roman" w:hint="eastAsia"/>
          <w:sz w:val="24"/>
          <w:szCs w:val="20"/>
          <w:lang w:eastAsia="zh-CN"/>
        </w:rPr>
        <w:t>membranes (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>P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O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>BP</w:t>
      </w:r>
      <w:r w:rsidR="00CF2A35">
        <w:rPr>
          <w:rFonts w:ascii="Times New Roman" w:hAnsi="Times New Roman" w:cs="Times New Roman" w:hint="eastAsia"/>
          <w:sz w:val="24"/>
          <w:szCs w:val="20"/>
          <w:lang w:eastAsia="zh-CN"/>
        </w:rPr>
        <w:t>-ISM, Zirfon and PPS)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at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-3</w:t>
      </w:r>
      <w:r w:rsidRPr="00F70D3D">
        <w:rPr>
          <w:rFonts w:ascii="Times New Roman" w:hAnsi="Times New Roman" w:cs="Times New Roman"/>
          <w:sz w:val="24"/>
          <w:szCs w:val="20"/>
          <w:lang w:eastAsia="zh-CN"/>
        </w:rPr>
        <w:t>5 ℃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at 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6 M</w:t>
      </w:r>
      <w:r w:rsidRPr="00F70D3D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 KOH concentrations wi</w:t>
      </w:r>
      <w:r>
        <w:rPr>
          <w:rFonts w:ascii="Times New Roman" w:hAnsi="Times New Roman" w:cs="Times New Roman" w:hint="eastAsia"/>
          <w:sz w:val="24"/>
          <w:szCs w:val="20"/>
          <w:lang w:eastAsia="zh-CN"/>
        </w:rPr>
        <w:t>th Ni foam as anode and cathode</w:t>
      </w:r>
      <w:r w:rsidR="00CD43FB">
        <w:rPr>
          <w:rFonts w:ascii="Times New Roman" w:hAnsi="Times New Roman" w:cs="Times New Roman" w:hint="eastAsia"/>
          <w:sz w:val="24"/>
          <w:szCs w:val="20"/>
          <w:lang w:eastAsia="zh-CN"/>
        </w:rPr>
        <w:t>.</w:t>
      </w:r>
    </w:p>
    <w:p w14:paraId="077B3368" w14:textId="77777777" w:rsidR="002B4A6C" w:rsidRDefault="002B4A6C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1C6FD850" w14:textId="77777777" w:rsidR="00682DED" w:rsidRDefault="00682DED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09CA47C0" w14:textId="77777777" w:rsidR="00682DED" w:rsidRDefault="00682DED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302F41F1" w14:textId="77777777" w:rsidR="00682DED" w:rsidRDefault="00682DED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20018AB0" w14:textId="77777777" w:rsidR="00EB4A6F" w:rsidRDefault="00EB4A6F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763252BF" w14:textId="77777777" w:rsidR="00EB4A6F" w:rsidRDefault="00EB4A6F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drawing>
          <wp:inline distT="0" distB="0" distL="0" distR="0" wp14:anchorId="0233A7EF" wp14:editId="12BE3A64">
            <wp:extent cx="5274310" cy="2056765"/>
            <wp:effectExtent l="0" t="0" r="254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高低温对比试验.t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D528D" w14:textId="3A415DAC" w:rsidR="00EB4A6F" w:rsidRDefault="00EB4A6F" w:rsidP="00EB4A6F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0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8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="003A287F" w:rsidRPr="00577E1D">
        <w:rPr>
          <w:rFonts w:ascii="Times New Roman" w:hAnsi="Times New Roman" w:cs="Times New Roman" w:hint="eastAsia"/>
          <w:b/>
          <w:color w:val="000000"/>
          <w:lang w:eastAsia="zh-CN"/>
        </w:rPr>
        <w:t>a,</w:t>
      </w:r>
      <w:r w:rsidR="006E25CD">
        <w:rPr>
          <w:rFonts w:ascii="Times New Roman" w:hAnsi="Times New Roman" w:cs="Times New Roman" w:hint="eastAsia"/>
          <w:b/>
          <w:color w:val="000000"/>
          <w:lang w:eastAsia="zh-CN"/>
        </w:rPr>
        <w:t xml:space="preserve"> </w:t>
      </w:r>
      <w:r w:rsidR="006E25CD">
        <w:rPr>
          <w:rFonts w:ascii="Times New Roman" w:hAnsi="Times New Roman" w:cs="Times New Roman" w:hint="eastAsia"/>
          <w:color w:val="000000"/>
          <w:lang w:eastAsia="zh-CN"/>
        </w:rPr>
        <w:t>C</w:t>
      </w:r>
      <w:r w:rsidR="003A287F" w:rsidRPr="00CA00EA">
        <w:rPr>
          <w:rFonts w:ascii="Times New Roman" w:hAnsi="Times New Roman" w:cs="Times New Roman"/>
          <w:color w:val="000000"/>
          <w:lang w:eastAsia="zh-CN"/>
        </w:rPr>
        <w:t xml:space="preserve">omparison of </w:t>
      </w:r>
      <w:r w:rsidR="003A287F">
        <w:rPr>
          <w:rFonts w:ascii="Times New Roman" w:hAnsi="Times New Roman" w:cs="Times New Roman"/>
          <w:color w:val="000000"/>
          <w:lang w:eastAsia="zh-CN"/>
        </w:rPr>
        <w:t>electrolysis polariz</w:t>
      </w:r>
      <w:r w:rsidR="003A287F" w:rsidRPr="00FE478F">
        <w:rPr>
          <w:rFonts w:ascii="Times New Roman" w:hAnsi="Times New Roman" w:cs="Times New Roman"/>
          <w:color w:val="000000"/>
          <w:lang w:eastAsia="zh-CN"/>
        </w:rPr>
        <w:t xml:space="preserve">ation </w:t>
      </w:r>
      <w:r w:rsidR="003A287F">
        <w:rPr>
          <w:rFonts w:ascii="Times New Roman" w:hAnsi="Times New Roman" w:cs="Times New Roman" w:hint="eastAsia"/>
          <w:color w:val="000000"/>
          <w:lang w:eastAsia="zh-CN"/>
        </w:rPr>
        <w:t xml:space="preserve">and </w:t>
      </w:r>
      <w:r w:rsidR="003A287F" w:rsidRPr="005869DA">
        <w:rPr>
          <w:rFonts w:ascii="Times New Roman" w:hAnsi="Times New Roman" w:cs="Times New Roman"/>
          <w:color w:val="000000"/>
          <w:lang w:eastAsia="zh-CN"/>
        </w:rPr>
        <w:t xml:space="preserve">high-frequency </w:t>
      </w:r>
      <w:proofErr w:type="gramStart"/>
      <w:r w:rsidR="003A287F" w:rsidRPr="005869DA">
        <w:rPr>
          <w:rFonts w:ascii="Times New Roman" w:hAnsi="Times New Roman" w:cs="Times New Roman"/>
          <w:color w:val="000000"/>
          <w:lang w:eastAsia="zh-CN"/>
        </w:rPr>
        <w:t>resistance</w:t>
      </w:r>
      <w:r w:rsidR="003A287F">
        <w:rPr>
          <w:rFonts w:ascii="Times New Roman" w:hAnsi="Times New Roman" w:cs="Times New Roman" w:hint="eastAsia"/>
          <w:color w:val="000000"/>
          <w:lang w:eastAsia="zh-CN"/>
        </w:rPr>
        <w:t>(</w:t>
      </w:r>
      <w:proofErr w:type="gramEnd"/>
      <w:r w:rsidR="003A287F">
        <w:rPr>
          <w:rFonts w:ascii="Times New Roman" w:hAnsi="Times New Roman" w:cs="Times New Roman" w:hint="eastAsia"/>
          <w:color w:val="000000"/>
          <w:lang w:eastAsia="zh-CN"/>
        </w:rPr>
        <w:t xml:space="preserve">HFR) </w:t>
      </w:r>
      <w:r w:rsidR="003A287F" w:rsidRPr="00FE478F">
        <w:rPr>
          <w:rFonts w:ascii="Times New Roman" w:hAnsi="Times New Roman" w:cs="Times New Roman"/>
          <w:color w:val="000000"/>
          <w:lang w:eastAsia="zh-CN"/>
        </w:rPr>
        <w:t>consisting of different</w:t>
      </w:r>
      <w:r w:rsidR="003A287F">
        <w:rPr>
          <w:rFonts w:ascii="Times New Roman" w:hAnsi="Times New Roman" w:cs="Times New Roman" w:hint="eastAsia"/>
          <w:color w:val="000000"/>
          <w:lang w:eastAsia="zh-CN"/>
        </w:rPr>
        <w:t xml:space="preserve"> membranes: Zirfon, POBP-ISM and PPS </w:t>
      </w:r>
      <w:r w:rsidR="003A287F">
        <w:rPr>
          <w:rFonts w:ascii="Times New Roman" w:hAnsi="Times New Roman" w:cs="Times New Roman"/>
          <w:color w:val="000000"/>
          <w:lang w:eastAsia="zh-CN"/>
        </w:rPr>
        <w:t>diaphragm</w:t>
      </w:r>
      <w:r w:rsidR="006374C4">
        <w:rPr>
          <w:rFonts w:ascii="Times New Roman" w:hAnsi="Times New Roman" w:cs="Times New Roman" w:hint="eastAsia"/>
          <w:color w:val="000000"/>
          <w:lang w:eastAsia="zh-CN"/>
        </w:rPr>
        <w:t>, at -35</w:t>
      </w:r>
      <w:r w:rsidR="006374C4" w:rsidRPr="00F70D3D">
        <w:rPr>
          <w:rFonts w:ascii="Times New Roman" w:hAnsi="Times New Roman" w:cs="Times New Roman"/>
          <w:sz w:val="24"/>
          <w:szCs w:val="20"/>
          <w:lang w:eastAsia="zh-CN"/>
        </w:rPr>
        <w:t>℃</w:t>
      </w:r>
      <w:r w:rsidR="00AA7BBF">
        <w:rPr>
          <w:rFonts w:ascii="Times New Roman" w:hAnsi="Times New Roman" w:cs="Times New Roman" w:hint="eastAsia"/>
          <w:sz w:val="24"/>
          <w:szCs w:val="20"/>
          <w:lang w:eastAsia="zh-CN"/>
        </w:rPr>
        <w:t xml:space="preserve">. </w:t>
      </w:r>
      <w:proofErr w:type="gramStart"/>
      <w:r w:rsidR="006374C4">
        <w:rPr>
          <w:rFonts w:ascii="Times New Roman" w:hAnsi="Times New Roman" w:cs="Times New Roman" w:hint="eastAsia"/>
          <w:b/>
          <w:color w:val="000000"/>
          <w:lang w:eastAsia="zh-CN"/>
        </w:rPr>
        <w:t>b</w:t>
      </w:r>
      <w:proofErr w:type="gramEnd"/>
      <w:r w:rsidR="006374C4" w:rsidRPr="00577E1D">
        <w:rPr>
          <w:rFonts w:ascii="Times New Roman" w:hAnsi="Times New Roman" w:cs="Times New Roman" w:hint="eastAsia"/>
          <w:b/>
          <w:color w:val="000000"/>
          <w:lang w:eastAsia="zh-CN"/>
        </w:rPr>
        <w:t>,</w:t>
      </w:r>
      <w:r w:rsidR="005E599C">
        <w:rPr>
          <w:rFonts w:ascii="Times New Roman" w:hAnsi="Times New Roman" w:cs="Times New Roman"/>
          <w:b/>
          <w:color w:val="000000"/>
          <w:lang w:eastAsia="zh-CN"/>
        </w:rPr>
        <w:t xml:space="preserve"> </w:t>
      </w:r>
      <w:r w:rsidR="006E25CD">
        <w:rPr>
          <w:rFonts w:ascii="Times New Roman" w:hAnsi="Times New Roman" w:cs="Times New Roman" w:hint="eastAsia"/>
          <w:color w:val="000000"/>
          <w:lang w:eastAsia="zh-CN"/>
        </w:rPr>
        <w:t>C</w:t>
      </w:r>
      <w:r w:rsidR="006374C4" w:rsidRPr="00CA00EA">
        <w:rPr>
          <w:rFonts w:ascii="Times New Roman" w:hAnsi="Times New Roman" w:cs="Times New Roman"/>
          <w:color w:val="000000"/>
          <w:lang w:eastAsia="zh-CN"/>
        </w:rPr>
        <w:t xml:space="preserve">omparison of </w:t>
      </w:r>
      <w:r w:rsidR="006374C4">
        <w:rPr>
          <w:rFonts w:ascii="Times New Roman" w:hAnsi="Times New Roman" w:cs="Times New Roman"/>
          <w:color w:val="000000"/>
          <w:lang w:eastAsia="zh-CN"/>
        </w:rPr>
        <w:t>electrolysis polariz</w:t>
      </w:r>
      <w:r w:rsidR="006374C4" w:rsidRPr="00FE478F">
        <w:rPr>
          <w:rFonts w:ascii="Times New Roman" w:hAnsi="Times New Roman" w:cs="Times New Roman"/>
          <w:color w:val="000000"/>
          <w:lang w:eastAsia="zh-CN"/>
        </w:rPr>
        <w:t xml:space="preserve">ation </w:t>
      </w:r>
      <w:r w:rsidR="006374C4">
        <w:rPr>
          <w:rFonts w:ascii="Times New Roman" w:hAnsi="Times New Roman" w:cs="Times New Roman" w:hint="eastAsia"/>
          <w:color w:val="000000"/>
          <w:lang w:eastAsia="zh-CN"/>
        </w:rPr>
        <w:t xml:space="preserve">and </w:t>
      </w:r>
      <w:r w:rsidR="006374C4" w:rsidRPr="005869DA">
        <w:rPr>
          <w:rFonts w:ascii="Times New Roman" w:hAnsi="Times New Roman" w:cs="Times New Roman"/>
          <w:color w:val="000000"/>
          <w:lang w:eastAsia="zh-CN"/>
        </w:rPr>
        <w:t>high-frequency resistance</w:t>
      </w:r>
      <w:r w:rsidR="006E25CD">
        <w:rPr>
          <w:rFonts w:ascii="Times New Roman" w:hAnsi="Times New Roman" w:cs="Times New Roman" w:hint="eastAsia"/>
          <w:color w:val="000000"/>
          <w:lang w:eastAsia="zh-CN"/>
        </w:rPr>
        <w:t xml:space="preserve"> </w:t>
      </w:r>
      <w:r w:rsidR="006374C4">
        <w:rPr>
          <w:rFonts w:ascii="Times New Roman" w:hAnsi="Times New Roman" w:cs="Times New Roman" w:hint="eastAsia"/>
          <w:color w:val="000000"/>
          <w:lang w:eastAsia="zh-CN"/>
        </w:rPr>
        <w:t xml:space="preserve">(HFR) </w:t>
      </w:r>
      <w:r w:rsidR="006374C4" w:rsidRPr="00FE478F">
        <w:rPr>
          <w:rFonts w:ascii="Times New Roman" w:hAnsi="Times New Roman" w:cs="Times New Roman"/>
          <w:color w:val="000000"/>
          <w:lang w:eastAsia="zh-CN"/>
        </w:rPr>
        <w:t>consisting of different</w:t>
      </w:r>
      <w:r w:rsidR="006374C4">
        <w:rPr>
          <w:rFonts w:ascii="Times New Roman" w:hAnsi="Times New Roman" w:cs="Times New Roman" w:hint="eastAsia"/>
          <w:color w:val="000000"/>
          <w:lang w:eastAsia="zh-CN"/>
        </w:rPr>
        <w:t xml:space="preserve"> membranes: Zirfon, POBP-ISM and PPS </w:t>
      </w:r>
      <w:r w:rsidR="006374C4">
        <w:rPr>
          <w:rFonts w:ascii="Times New Roman" w:hAnsi="Times New Roman" w:cs="Times New Roman"/>
          <w:color w:val="000000"/>
          <w:lang w:eastAsia="zh-CN"/>
        </w:rPr>
        <w:t>diaphragm</w:t>
      </w:r>
      <w:r w:rsidR="006374C4">
        <w:rPr>
          <w:rFonts w:ascii="Times New Roman" w:hAnsi="Times New Roman" w:cs="Times New Roman" w:hint="eastAsia"/>
          <w:color w:val="000000"/>
          <w:lang w:eastAsia="zh-CN"/>
        </w:rPr>
        <w:t xml:space="preserve">, at 120 </w:t>
      </w:r>
      <w:r w:rsidR="00AA7BBF" w:rsidRPr="00F70D3D">
        <w:rPr>
          <w:rFonts w:ascii="Times New Roman" w:hAnsi="Times New Roman" w:cs="Times New Roman"/>
          <w:sz w:val="24"/>
          <w:szCs w:val="20"/>
          <w:lang w:eastAsia="zh-CN"/>
        </w:rPr>
        <w:t>℃</w:t>
      </w:r>
      <w:r w:rsidR="00AA7BBF">
        <w:rPr>
          <w:rFonts w:ascii="Times New Roman" w:hAnsi="Times New Roman" w:cs="Times New Roman" w:hint="eastAsia"/>
          <w:sz w:val="24"/>
          <w:szCs w:val="20"/>
          <w:lang w:eastAsia="zh-CN"/>
        </w:rPr>
        <w:t>.</w:t>
      </w:r>
    </w:p>
    <w:p w14:paraId="4574AF55" w14:textId="77777777" w:rsidR="00EB4A6F" w:rsidRPr="006374C4" w:rsidRDefault="00EB4A6F" w:rsidP="00BB2885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</w:p>
    <w:p w14:paraId="28772DFE" w14:textId="77777777" w:rsidR="00E01DB7" w:rsidRDefault="00F10EA5" w:rsidP="00E01DB7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26D2DB82" wp14:editId="023BD828">
            <wp:extent cx="4172848" cy="3792037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核磁 原位实验mPBI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7865" cy="379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C2224" w14:textId="261C68F4" w:rsidR="00F70D3D" w:rsidRDefault="00F70D3D" w:rsidP="00E01DB7">
      <w:pPr>
        <w:widowControl w:val="0"/>
        <w:spacing w:after="0" w:line="240" w:lineRule="auto"/>
        <w:rPr>
          <w:rFonts w:ascii="Times New Roman" w:eastAsiaTheme="minorEastAsia" w:hAnsi="Times New Roman" w:cs="Times New Roman"/>
          <w:b/>
          <w:kern w:val="2"/>
          <w:sz w:val="21"/>
          <w:szCs w:val="21"/>
          <w:lang w:eastAsia="zh-CN"/>
        </w:rPr>
      </w:pPr>
      <w:proofErr w:type="gramStart"/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29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9A57D8">
        <w:rPr>
          <w:rFonts w:ascii="Times New Roman" w:hAnsi="Times New Roman" w:cs="Times New Roman" w:hint="eastAsia"/>
          <w:vertAlign w:val="superscript"/>
          <w:lang w:eastAsia="zh-CN"/>
        </w:rPr>
        <w:t>1</w:t>
      </w:r>
      <w:r>
        <w:rPr>
          <w:rFonts w:ascii="Times New Roman" w:hAnsi="Times New Roman" w:cs="Times New Roman" w:hint="eastAsia"/>
          <w:lang w:eastAsia="zh-CN"/>
        </w:rPr>
        <w:t>H NMR</w:t>
      </w:r>
      <w:r w:rsidRPr="009A57D8">
        <w:rPr>
          <w:rFonts w:ascii="Times New Roman" w:hAnsi="Times New Roman" w:cs="Times New Roman"/>
          <w:lang w:eastAsia="zh-CN"/>
        </w:rPr>
        <w:t xml:space="preserve"> spectrums of pristine and aged </w:t>
      </w:r>
      <w:r>
        <w:rPr>
          <w:rFonts w:ascii="Times New Roman" w:hAnsi="Times New Roman" w:cs="Times New Roman" w:hint="eastAsia"/>
          <w:lang w:eastAsia="zh-CN"/>
        </w:rPr>
        <w:t>PBI</w:t>
      </w:r>
      <w:r w:rsidRPr="009A57D8">
        <w:rPr>
          <w:rFonts w:ascii="Times New Roman" w:hAnsi="Times New Roman" w:cs="Times New Roman"/>
          <w:lang w:eastAsia="zh-CN"/>
        </w:rPr>
        <w:t xml:space="preserve"> after </w:t>
      </w:r>
      <w:r>
        <w:rPr>
          <w:rFonts w:ascii="Times New Roman" w:hAnsi="Times New Roman" w:cs="Times New Roman" w:hint="eastAsia"/>
          <w:lang w:eastAsia="zh-CN"/>
        </w:rPr>
        <w:t>130</w:t>
      </w:r>
      <w:r w:rsidRPr="009A57D8">
        <w:rPr>
          <w:rFonts w:ascii="Times New Roman" w:hAnsi="Times New Roman" w:cs="Times New Roman"/>
          <w:lang w:eastAsia="zh-CN"/>
        </w:rPr>
        <w:t xml:space="preserve"> h of in-situ durability.</w:t>
      </w:r>
      <w:proofErr w:type="gramEnd"/>
    </w:p>
    <w:p w14:paraId="5B26BA1C" w14:textId="77777777" w:rsidR="00E01DB7" w:rsidRDefault="00F10EA5" w:rsidP="00E01DB7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0"/>
          <w:lang w:eastAsia="zh-CN"/>
        </w:rPr>
      </w:pPr>
      <w:r>
        <w:rPr>
          <w:noProof/>
          <w:lang w:eastAsia="zh-CN"/>
        </w:rPr>
        <w:drawing>
          <wp:inline distT="0" distB="0" distL="0" distR="0" wp14:anchorId="4CE02669" wp14:editId="4E2E669C">
            <wp:extent cx="4282440" cy="3891627"/>
            <wp:effectExtent l="0" t="0" r="381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红外 原位实验mPBI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966" cy="389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A7E6" w14:textId="2CA374BF" w:rsidR="00F10EA5" w:rsidRDefault="00F70D3D" w:rsidP="00E01DB7">
      <w:pPr>
        <w:widowControl w:val="0"/>
        <w:spacing w:after="0" w:line="240" w:lineRule="auto"/>
        <w:rPr>
          <w:rFonts w:ascii="Times New Roman" w:hAnsi="Times New Roman" w:cs="Times New Roman"/>
          <w:lang w:eastAsia="zh-CN"/>
        </w:rPr>
      </w:pPr>
      <w:proofErr w:type="gramStart"/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30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F70D3D">
        <w:rPr>
          <w:rFonts w:ascii="Times New Roman" w:hAnsi="Times New Roman" w:cs="Times New Roman" w:hint="eastAsia"/>
          <w:lang w:eastAsia="zh-CN"/>
        </w:rPr>
        <w:t>FT-IR</w:t>
      </w:r>
      <w:r w:rsidRPr="009A57D8">
        <w:rPr>
          <w:rFonts w:ascii="Times New Roman" w:hAnsi="Times New Roman" w:cs="Times New Roman"/>
          <w:lang w:eastAsia="zh-CN"/>
        </w:rPr>
        <w:t xml:space="preserve"> spectrums of pristine and aged </w:t>
      </w:r>
      <w:r w:rsidR="00BB2885">
        <w:rPr>
          <w:rFonts w:ascii="Times New Roman" w:hAnsi="Times New Roman" w:cs="Times New Roman" w:hint="eastAsia"/>
          <w:lang w:eastAsia="zh-CN"/>
        </w:rPr>
        <w:t>m</w:t>
      </w:r>
      <w:r>
        <w:rPr>
          <w:rFonts w:ascii="Times New Roman" w:hAnsi="Times New Roman" w:cs="Times New Roman" w:hint="eastAsia"/>
          <w:lang w:eastAsia="zh-CN"/>
        </w:rPr>
        <w:t>PBI</w:t>
      </w:r>
      <w:r w:rsidRPr="009A57D8">
        <w:rPr>
          <w:rFonts w:ascii="Times New Roman" w:hAnsi="Times New Roman" w:cs="Times New Roman"/>
          <w:lang w:eastAsia="zh-CN"/>
        </w:rPr>
        <w:t xml:space="preserve"> after </w:t>
      </w:r>
      <w:r>
        <w:rPr>
          <w:rFonts w:ascii="Times New Roman" w:hAnsi="Times New Roman" w:cs="Times New Roman" w:hint="eastAsia"/>
          <w:lang w:eastAsia="zh-CN"/>
        </w:rPr>
        <w:t>130</w:t>
      </w:r>
      <w:r w:rsidRPr="009A57D8">
        <w:rPr>
          <w:rFonts w:ascii="Times New Roman" w:hAnsi="Times New Roman" w:cs="Times New Roman"/>
          <w:lang w:eastAsia="zh-CN"/>
        </w:rPr>
        <w:t xml:space="preserve"> h of in-situ</w:t>
      </w:r>
      <w:r w:rsidR="00B15424">
        <w:rPr>
          <w:rFonts w:ascii="Times New Roman" w:hAnsi="Times New Roman" w:cs="Times New Roman" w:hint="eastAsia"/>
          <w:lang w:eastAsia="zh-CN"/>
        </w:rPr>
        <w:t xml:space="preserve"> </w:t>
      </w:r>
      <w:r w:rsidRPr="009A57D8">
        <w:rPr>
          <w:rFonts w:ascii="Times New Roman" w:hAnsi="Times New Roman" w:cs="Times New Roman"/>
          <w:lang w:eastAsia="zh-CN"/>
        </w:rPr>
        <w:t>durability.</w:t>
      </w:r>
      <w:proofErr w:type="gramEnd"/>
    </w:p>
    <w:p w14:paraId="683C19B0" w14:textId="77777777" w:rsidR="00BB2885" w:rsidRDefault="00BB2885" w:rsidP="00BB2885">
      <w:pPr>
        <w:widowControl w:val="0"/>
        <w:spacing w:after="0" w:line="240" w:lineRule="auto"/>
        <w:jc w:val="center"/>
        <w:rPr>
          <w:rFonts w:ascii="Times New Roman" w:hAnsi="Times New Roman" w:cs="Times New Roman"/>
          <w:lang w:eastAsia="zh-CN"/>
        </w:rPr>
      </w:pPr>
      <w:r>
        <w:rPr>
          <w:rFonts w:ascii="Times New Roman" w:eastAsiaTheme="minorEastAsia" w:hAnsi="Times New Roman" w:cs="Times New Roman" w:hint="eastAsia"/>
          <w:b/>
          <w:noProof/>
          <w:kern w:val="2"/>
          <w:sz w:val="21"/>
          <w:szCs w:val="21"/>
          <w:lang w:eastAsia="zh-CN"/>
        </w:rPr>
        <w:lastRenderedPageBreak/>
        <w:drawing>
          <wp:inline distT="0" distB="0" distL="0" distR="0" wp14:anchorId="65233EB1" wp14:editId="14290C35">
            <wp:extent cx="4171653" cy="3790950"/>
            <wp:effectExtent l="0" t="0" r="63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原位稳定性核磁.t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7070" cy="379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26DF2" w14:textId="66AC0504" w:rsidR="00BB2885" w:rsidRPr="00BB2885" w:rsidRDefault="00BB2885" w:rsidP="00BB2885">
      <w:pPr>
        <w:widowControl w:val="0"/>
        <w:spacing w:after="0" w:line="240" w:lineRule="auto"/>
        <w:rPr>
          <w:rFonts w:ascii="Times New Roman" w:hAnsi="Times New Roman" w:cs="Times New Roman"/>
          <w:lang w:eastAsia="zh-CN"/>
        </w:rPr>
      </w:pPr>
      <w:proofErr w:type="gramStart"/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3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1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9A57D8">
        <w:rPr>
          <w:rFonts w:ascii="Times New Roman" w:hAnsi="Times New Roman" w:cs="Times New Roman" w:hint="eastAsia"/>
          <w:vertAlign w:val="superscript"/>
          <w:lang w:eastAsia="zh-CN"/>
        </w:rPr>
        <w:t>1</w:t>
      </w:r>
      <w:r>
        <w:rPr>
          <w:rFonts w:ascii="Times New Roman" w:hAnsi="Times New Roman" w:cs="Times New Roman" w:hint="eastAsia"/>
          <w:lang w:eastAsia="zh-CN"/>
        </w:rPr>
        <w:t>H NMR</w:t>
      </w:r>
      <w:r w:rsidRPr="009A57D8">
        <w:rPr>
          <w:rFonts w:ascii="Times New Roman" w:hAnsi="Times New Roman" w:cs="Times New Roman"/>
          <w:lang w:eastAsia="zh-CN"/>
        </w:rPr>
        <w:t xml:space="preserve"> spectrums of pristine and aged </w:t>
      </w:r>
      <w:r>
        <w:rPr>
          <w:rFonts w:ascii="Times New Roman" w:hAnsi="Times New Roman" w:cs="Times New Roman" w:hint="eastAsia"/>
          <w:lang w:eastAsia="zh-CN"/>
        </w:rPr>
        <w:t>P</w:t>
      </w:r>
      <w:r w:rsidR="00B15424">
        <w:rPr>
          <w:rFonts w:ascii="Times New Roman" w:hAnsi="Times New Roman" w:cs="Times New Roman" w:hint="eastAsia"/>
          <w:lang w:eastAsia="zh-CN"/>
        </w:rPr>
        <w:t>O</w:t>
      </w:r>
      <w:r>
        <w:rPr>
          <w:rFonts w:ascii="Times New Roman" w:hAnsi="Times New Roman" w:cs="Times New Roman" w:hint="eastAsia"/>
          <w:lang w:eastAsia="zh-CN"/>
        </w:rPr>
        <w:t>BP</w:t>
      </w:r>
      <w:r w:rsidRPr="009A57D8">
        <w:rPr>
          <w:rFonts w:ascii="Times New Roman" w:hAnsi="Times New Roman" w:cs="Times New Roman"/>
          <w:lang w:eastAsia="zh-CN"/>
        </w:rPr>
        <w:t xml:space="preserve"> after </w:t>
      </w:r>
      <w:r>
        <w:rPr>
          <w:rFonts w:ascii="Times New Roman" w:hAnsi="Times New Roman" w:cs="Times New Roman" w:hint="eastAsia"/>
          <w:lang w:eastAsia="zh-CN"/>
        </w:rPr>
        <w:t>2500</w:t>
      </w:r>
      <w:r w:rsidRPr="009A57D8">
        <w:rPr>
          <w:rFonts w:ascii="Times New Roman" w:hAnsi="Times New Roman" w:cs="Times New Roman"/>
          <w:lang w:eastAsia="zh-CN"/>
        </w:rPr>
        <w:t xml:space="preserve"> h of in-situ durability.</w:t>
      </w:r>
      <w:proofErr w:type="gramEnd"/>
    </w:p>
    <w:p w14:paraId="2C30C42B" w14:textId="77777777" w:rsidR="00BB2885" w:rsidRDefault="00BB2885" w:rsidP="00BB2885">
      <w:pPr>
        <w:widowControl w:val="0"/>
        <w:spacing w:after="0" w:line="240" w:lineRule="auto"/>
        <w:jc w:val="center"/>
        <w:rPr>
          <w:rFonts w:ascii="Times New Roman" w:hAnsi="Times New Roman" w:cs="Times New Roman"/>
          <w:lang w:eastAsia="zh-CN"/>
        </w:rPr>
      </w:pPr>
      <w:r>
        <w:rPr>
          <w:rFonts w:ascii="Times New Roman" w:eastAsiaTheme="minorEastAsia" w:hAnsi="Times New Roman" w:cs="Times New Roman"/>
          <w:b/>
          <w:noProof/>
          <w:kern w:val="2"/>
          <w:sz w:val="21"/>
          <w:szCs w:val="21"/>
          <w:lang w:eastAsia="zh-CN"/>
        </w:rPr>
        <w:drawing>
          <wp:inline distT="0" distB="0" distL="0" distR="0" wp14:anchorId="05C6030E" wp14:editId="186FF399">
            <wp:extent cx="3664346" cy="3329940"/>
            <wp:effectExtent l="0" t="0" r="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原位稳定性碳谱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2302" cy="332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264A2" w14:textId="16941B58" w:rsidR="00BB2885" w:rsidRPr="00BB2885" w:rsidRDefault="00BB2885" w:rsidP="00404386">
      <w:pPr>
        <w:widowControl w:val="0"/>
        <w:spacing w:after="0" w:line="240" w:lineRule="auto"/>
        <w:rPr>
          <w:rFonts w:ascii="Times New Roman" w:hAnsi="Times New Roman" w:cs="Times New Roman"/>
          <w:lang w:eastAsia="zh-CN"/>
        </w:rPr>
      </w:pPr>
      <w:proofErr w:type="gramStart"/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3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2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9A57D8">
        <w:rPr>
          <w:rFonts w:ascii="Times New Roman" w:hAnsi="Times New Roman" w:cs="Times New Roman" w:hint="eastAsia"/>
          <w:vertAlign w:val="superscript"/>
          <w:lang w:eastAsia="zh-CN"/>
        </w:rPr>
        <w:t>1</w:t>
      </w:r>
      <w:r>
        <w:rPr>
          <w:rFonts w:ascii="Times New Roman" w:hAnsi="Times New Roman" w:cs="Times New Roman" w:hint="eastAsia"/>
          <w:vertAlign w:val="superscript"/>
          <w:lang w:eastAsia="zh-CN"/>
        </w:rPr>
        <w:t>3</w:t>
      </w:r>
      <w:r>
        <w:rPr>
          <w:rFonts w:ascii="Times New Roman" w:hAnsi="Times New Roman" w:cs="Times New Roman" w:hint="eastAsia"/>
          <w:lang w:eastAsia="zh-CN"/>
        </w:rPr>
        <w:t>C NMR</w:t>
      </w:r>
      <w:r w:rsidRPr="009A57D8">
        <w:rPr>
          <w:rFonts w:ascii="Times New Roman" w:hAnsi="Times New Roman" w:cs="Times New Roman"/>
          <w:lang w:eastAsia="zh-CN"/>
        </w:rPr>
        <w:t xml:space="preserve"> spectrums of pristine and aged </w:t>
      </w:r>
      <w:r>
        <w:rPr>
          <w:rFonts w:ascii="Times New Roman" w:hAnsi="Times New Roman" w:cs="Times New Roman" w:hint="eastAsia"/>
          <w:lang w:eastAsia="zh-CN"/>
        </w:rPr>
        <w:t>POBP</w:t>
      </w:r>
      <w:r w:rsidRPr="009A57D8">
        <w:rPr>
          <w:rFonts w:ascii="Times New Roman" w:hAnsi="Times New Roman" w:cs="Times New Roman"/>
          <w:lang w:eastAsia="zh-CN"/>
        </w:rPr>
        <w:t xml:space="preserve"> after </w:t>
      </w:r>
      <w:r>
        <w:rPr>
          <w:rFonts w:ascii="Times New Roman" w:hAnsi="Times New Roman" w:cs="Times New Roman" w:hint="eastAsia"/>
          <w:lang w:eastAsia="zh-CN"/>
        </w:rPr>
        <w:t>2500</w:t>
      </w:r>
      <w:r w:rsidRPr="009A57D8">
        <w:rPr>
          <w:rFonts w:ascii="Times New Roman" w:hAnsi="Times New Roman" w:cs="Times New Roman"/>
          <w:lang w:eastAsia="zh-CN"/>
        </w:rPr>
        <w:t xml:space="preserve"> h of in-situ durability.</w:t>
      </w:r>
      <w:proofErr w:type="gramEnd"/>
    </w:p>
    <w:p w14:paraId="393B91D7" w14:textId="77777777" w:rsidR="00BB2885" w:rsidRDefault="00BB2885" w:rsidP="00BB2885">
      <w:pPr>
        <w:widowControl w:val="0"/>
        <w:spacing w:after="0" w:line="240" w:lineRule="auto"/>
        <w:jc w:val="center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noProof/>
          <w:lang w:eastAsia="zh-CN"/>
        </w:rPr>
        <w:lastRenderedPageBreak/>
        <w:drawing>
          <wp:inline distT="0" distB="0" distL="0" distR="0" wp14:anchorId="19E10150" wp14:editId="67FC0D89">
            <wp:extent cx="3750485" cy="3408218"/>
            <wp:effectExtent l="0" t="0" r="2540" b="190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亮点图 时间和温度.t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966" cy="340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6A9AA" w14:textId="5300B101" w:rsidR="00BB2885" w:rsidRDefault="00BB2885" w:rsidP="00BB2885">
      <w:pPr>
        <w:widowControl w:val="0"/>
        <w:spacing w:after="0" w:line="240" w:lineRule="auto"/>
        <w:jc w:val="both"/>
        <w:rPr>
          <w:rFonts w:ascii="Times New Roman" w:hAnsi="Times New Roman" w:cs="Times New Roman"/>
          <w:lang w:eastAsia="zh-CN"/>
        </w:rPr>
      </w:pPr>
      <w:r w:rsidRPr="00E06943">
        <w:rPr>
          <w:rFonts w:ascii="Times New Roman" w:hAnsi="Times New Roman" w:cs="Times New Roman"/>
          <w:b/>
          <w:sz w:val="24"/>
          <w:szCs w:val="20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  <w:szCs w:val="20"/>
          <w:lang w:eastAsia="zh-CN"/>
        </w:rPr>
        <w:t>3</w:t>
      </w:r>
      <w:r w:rsidR="00634A6C">
        <w:rPr>
          <w:rFonts w:ascii="Times New Roman" w:hAnsi="Times New Roman" w:cs="Times New Roman" w:hint="eastAsia"/>
          <w:b/>
          <w:sz w:val="24"/>
          <w:szCs w:val="20"/>
          <w:lang w:eastAsia="zh-CN"/>
        </w:rPr>
        <w:t>3</w:t>
      </w:r>
      <w:r w:rsidR="005E599C">
        <w:rPr>
          <w:rFonts w:ascii="Times New Roman" w:hAnsi="Times New Roman" w:cs="Times New Roman"/>
          <w:b/>
          <w:sz w:val="24"/>
          <w:szCs w:val="20"/>
          <w:lang w:eastAsia="zh-CN"/>
        </w:rPr>
        <w:t xml:space="preserve"> </w:t>
      </w:r>
      <w:r w:rsidRPr="00BB2885">
        <w:rPr>
          <w:rFonts w:ascii="Times New Roman" w:hAnsi="Times New Roman" w:cs="Times New Roman" w:hint="eastAsia"/>
          <w:lang w:eastAsia="zh-CN"/>
        </w:rPr>
        <w:t>C</w:t>
      </w:r>
      <w:r w:rsidRPr="00BB2885">
        <w:rPr>
          <w:rFonts w:ascii="Times New Roman" w:hAnsi="Times New Roman" w:cs="Times New Roman"/>
          <w:lang w:eastAsia="zh-CN"/>
        </w:rPr>
        <w:t xml:space="preserve">omparison of </w:t>
      </w:r>
      <w:r w:rsidRPr="00BB2885">
        <w:rPr>
          <w:rFonts w:ascii="Times New Roman" w:hAnsi="Times New Roman" w:cs="Times New Roman" w:hint="eastAsia"/>
          <w:lang w:eastAsia="zh-CN"/>
        </w:rPr>
        <w:t>in-situ durability</w:t>
      </w:r>
      <w:r w:rsidRPr="00BB2885">
        <w:rPr>
          <w:rFonts w:ascii="Times New Roman" w:hAnsi="Times New Roman" w:cs="Times New Roman"/>
          <w:lang w:eastAsia="zh-CN"/>
        </w:rPr>
        <w:t xml:space="preserve"> and </w:t>
      </w:r>
      <w:r w:rsidRPr="00BB2885">
        <w:rPr>
          <w:rFonts w:ascii="Times New Roman" w:hAnsi="Times New Roman" w:cs="Times New Roman" w:hint="eastAsia"/>
          <w:lang w:eastAsia="zh-CN"/>
        </w:rPr>
        <w:t>temperature</w:t>
      </w:r>
      <w:r w:rsidRPr="00BB2885">
        <w:rPr>
          <w:rFonts w:ascii="Times New Roman" w:hAnsi="Times New Roman" w:cs="Times New Roman"/>
          <w:lang w:eastAsia="zh-CN"/>
        </w:rPr>
        <w:t xml:space="preserve"> of present </w:t>
      </w:r>
      <w:r w:rsidRPr="00BB2885">
        <w:rPr>
          <w:rFonts w:ascii="Times New Roman" w:hAnsi="Times New Roman" w:cs="Times New Roman" w:hint="eastAsia"/>
          <w:lang w:eastAsia="zh-CN"/>
        </w:rPr>
        <w:t xml:space="preserve">POBP-ISM </w:t>
      </w:r>
      <w:r w:rsidRPr="00BB2885">
        <w:rPr>
          <w:rFonts w:ascii="Times New Roman" w:hAnsi="Times New Roman" w:cs="Times New Roman"/>
          <w:lang w:eastAsia="zh-CN"/>
        </w:rPr>
        <w:t xml:space="preserve">and current </w:t>
      </w:r>
      <w:r w:rsidRPr="00BB2885">
        <w:rPr>
          <w:rFonts w:ascii="Times New Roman" w:hAnsi="Times New Roman" w:cs="Times New Roman" w:hint="eastAsia"/>
          <w:lang w:eastAsia="zh-CN"/>
        </w:rPr>
        <w:t>ISMs and AEMs</w:t>
      </w:r>
      <w:r w:rsidRPr="00BB2885">
        <w:rPr>
          <w:rFonts w:ascii="Times New Roman" w:hAnsi="Times New Roman" w:cs="Times New Roman"/>
          <w:lang w:eastAsia="zh-CN"/>
        </w:rPr>
        <w:t xml:space="preserve">. The </w:t>
      </w:r>
      <w:proofErr w:type="spellStart"/>
      <w:r w:rsidRPr="00BB2885">
        <w:rPr>
          <w:rFonts w:ascii="Times New Roman" w:hAnsi="Times New Roman" w:cs="Times New Roman" w:hint="eastAsia"/>
          <w:lang w:eastAsia="zh-CN"/>
        </w:rPr>
        <w:t>e</w:t>
      </w:r>
      <w:r w:rsidRPr="00BB2885">
        <w:rPr>
          <w:rFonts w:ascii="Times New Roman" w:hAnsi="Times New Roman" w:cs="Times New Roman"/>
          <w:lang w:eastAsia="zh-CN"/>
        </w:rPr>
        <w:t>lectrolyteconcentration</w:t>
      </w:r>
      <w:proofErr w:type="spellEnd"/>
      <w:r w:rsidRPr="00BB2885">
        <w:rPr>
          <w:rFonts w:ascii="Times New Roman" w:hAnsi="Times New Roman" w:cs="Times New Roman"/>
          <w:lang w:eastAsia="zh-CN"/>
        </w:rPr>
        <w:t xml:space="preserve"> of reported </w:t>
      </w:r>
      <w:r w:rsidRPr="00BB2885">
        <w:rPr>
          <w:rFonts w:ascii="Times New Roman" w:hAnsi="Times New Roman" w:cs="Times New Roman" w:hint="eastAsia"/>
          <w:lang w:eastAsia="zh-CN"/>
        </w:rPr>
        <w:t>AWE</w:t>
      </w:r>
      <w:r w:rsidRPr="00BB2885">
        <w:rPr>
          <w:rFonts w:ascii="Times New Roman" w:hAnsi="Times New Roman" w:cs="Times New Roman"/>
          <w:lang w:eastAsia="zh-CN"/>
        </w:rPr>
        <w:t xml:space="preserve"> with </w:t>
      </w:r>
      <w:r w:rsidRPr="00BB2885">
        <w:rPr>
          <w:rFonts w:ascii="Times New Roman" w:hAnsi="Times New Roman" w:cs="Times New Roman" w:hint="eastAsia"/>
          <w:lang w:eastAsia="zh-CN"/>
        </w:rPr>
        <w:t>membrane</w:t>
      </w:r>
      <w:r w:rsidRPr="00BB2885">
        <w:rPr>
          <w:rFonts w:ascii="Times New Roman" w:hAnsi="Times New Roman" w:cs="Times New Roman"/>
          <w:lang w:eastAsia="zh-CN"/>
        </w:rPr>
        <w:t xml:space="preserve"> was plotted for comparison. Red </w:t>
      </w:r>
      <w:r w:rsidRPr="00BB2885">
        <w:rPr>
          <w:rFonts w:ascii="Times New Roman" w:hAnsi="Times New Roman" w:cs="Times New Roman" w:hint="eastAsia"/>
          <w:lang w:eastAsia="zh-CN"/>
        </w:rPr>
        <w:t>dot</w:t>
      </w:r>
      <w:r w:rsidRPr="00BB2885">
        <w:rPr>
          <w:rFonts w:ascii="Times New Roman" w:hAnsi="Times New Roman" w:cs="Times New Roman"/>
          <w:lang w:eastAsia="zh-CN"/>
        </w:rPr>
        <w:t xml:space="preserve"> symbols denote the present work based on </w:t>
      </w:r>
      <w:r w:rsidRPr="00BB2885">
        <w:rPr>
          <w:rFonts w:ascii="Times New Roman" w:hAnsi="Times New Roman" w:cs="Times New Roman" w:hint="eastAsia"/>
          <w:lang w:eastAsia="zh-CN"/>
        </w:rPr>
        <w:t>PIBP-ISMs</w:t>
      </w:r>
      <w:r w:rsidRPr="00BB2885">
        <w:rPr>
          <w:rFonts w:ascii="Times New Roman" w:hAnsi="Times New Roman" w:cs="Times New Roman"/>
          <w:lang w:eastAsia="zh-CN"/>
        </w:rPr>
        <w:t xml:space="preserve">, hollow black triangle symbols are </w:t>
      </w:r>
      <w:r w:rsidRPr="00BB2885">
        <w:rPr>
          <w:rFonts w:ascii="Times New Roman" w:hAnsi="Times New Roman" w:cs="Times New Roman" w:hint="eastAsia"/>
          <w:lang w:eastAsia="zh-CN"/>
        </w:rPr>
        <w:t>reported AEMs</w:t>
      </w:r>
      <w:r w:rsidR="004328A6">
        <w:rPr>
          <w:rFonts w:ascii="Times New Roman" w:hAnsi="Times New Roman" w:cs="Times New Roman"/>
          <w:lang w:eastAsia="zh-CN"/>
        </w:rPr>
        <w:fldChar w:fldCharType="begin">
          <w:fldData xml:space="preserve">PEVuZE5vdGU+PENpdGU+PEF1dGhvcj5DaGE8L0F1dGhvcj48WWVhcj4yMDIwPC9ZZWFyPjxSZWNO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</w:fldData>
        </w:fldChar>
      </w:r>
      <w:r w:rsidR="004562CE">
        <w:rPr>
          <w:rFonts w:ascii="Times New Roman" w:hAnsi="Times New Roman" w:cs="Times New Roman"/>
          <w:lang w:eastAsia="zh-CN"/>
        </w:rPr>
        <w:instrText xml:space="preserve"> ADDIN EN.CITE </w:instrText>
      </w:r>
      <w:r w:rsidR="004562CE">
        <w:rPr>
          <w:rFonts w:ascii="Times New Roman" w:hAnsi="Times New Roman" w:cs="Times New Roman"/>
          <w:lang w:eastAsia="zh-CN"/>
        </w:rPr>
        <w:fldChar w:fldCharType="begin">
          <w:fldData xml:space="preserve">PEVuZE5vdGU+PENpdGU+PEF1dGhvcj5DaGE8L0F1dGhvcj48WWVhcj4yMDIwPC9ZZWFyPjxSZWNO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</w:fldData>
        </w:fldChar>
      </w:r>
      <w:r w:rsidR="004562CE">
        <w:rPr>
          <w:rFonts w:ascii="Times New Roman" w:hAnsi="Times New Roman" w:cs="Times New Roman"/>
          <w:lang w:eastAsia="zh-CN"/>
        </w:rPr>
        <w:instrText xml:space="preserve"> ADDIN EN.CITE.DATA </w:instrText>
      </w:r>
      <w:r w:rsidR="004562CE">
        <w:rPr>
          <w:rFonts w:ascii="Times New Roman" w:hAnsi="Times New Roman" w:cs="Times New Roman"/>
          <w:lang w:eastAsia="zh-CN"/>
        </w:rPr>
      </w:r>
      <w:r w:rsidR="004562CE">
        <w:rPr>
          <w:rFonts w:ascii="Times New Roman" w:hAnsi="Times New Roman" w:cs="Times New Roman"/>
          <w:lang w:eastAsia="zh-CN"/>
        </w:rPr>
        <w:fldChar w:fldCharType="end"/>
      </w:r>
      <w:r w:rsidR="004328A6">
        <w:rPr>
          <w:rFonts w:ascii="Times New Roman" w:hAnsi="Times New Roman" w:cs="Times New Roman"/>
          <w:lang w:eastAsia="zh-CN"/>
        </w:rPr>
      </w:r>
      <w:r w:rsidR="004328A6">
        <w:rPr>
          <w:rFonts w:ascii="Times New Roman" w:hAnsi="Times New Roman" w:cs="Times New Roman"/>
          <w:lang w:eastAsia="zh-CN"/>
        </w:rPr>
        <w:fldChar w:fldCharType="separate"/>
      </w:r>
      <w:r w:rsidR="00621875" w:rsidRPr="00621875">
        <w:rPr>
          <w:rFonts w:ascii="Times New Roman" w:hAnsi="Times New Roman" w:cs="Times New Roman"/>
          <w:noProof/>
          <w:vertAlign w:val="superscript"/>
          <w:lang w:eastAsia="zh-CN"/>
        </w:rPr>
        <w:t>1-18</w:t>
      </w:r>
      <w:r w:rsidR="004328A6">
        <w:rPr>
          <w:rFonts w:ascii="Times New Roman" w:hAnsi="Times New Roman" w:cs="Times New Roman"/>
          <w:lang w:eastAsia="zh-CN"/>
        </w:rPr>
        <w:fldChar w:fldCharType="end"/>
      </w:r>
      <w:r w:rsidRPr="00BB2885">
        <w:rPr>
          <w:rFonts w:ascii="Times New Roman" w:hAnsi="Times New Roman" w:cs="Times New Roman"/>
          <w:lang w:eastAsia="zh-CN"/>
        </w:rPr>
        <w:t xml:space="preserve">, and solid black circles are </w:t>
      </w:r>
      <w:r w:rsidRPr="00BB2885">
        <w:rPr>
          <w:rFonts w:ascii="Times New Roman" w:hAnsi="Times New Roman" w:cs="Times New Roman" w:hint="eastAsia"/>
          <w:lang w:eastAsia="zh-CN"/>
        </w:rPr>
        <w:t>IS</w:t>
      </w:r>
      <w:r w:rsidRPr="00BB2885">
        <w:rPr>
          <w:rFonts w:ascii="Times New Roman" w:hAnsi="Times New Roman" w:cs="Times New Roman"/>
          <w:lang w:eastAsia="zh-CN"/>
        </w:rPr>
        <w:t>Ms</w:t>
      </w:r>
      <w:r w:rsidR="004328A6">
        <w:rPr>
          <w:rFonts w:ascii="Times New Roman" w:hAnsi="Times New Roman" w:cs="Times New Roman"/>
          <w:lang w:eastAsia="zh-CN"/>
        </w:rPr>
        <w:fldChar w:fldCharType="begin">
          <w:fldData xml:space="preserve">PEVuZE5vdGU+PENpdGU+PEF1dGhvcj5BaWxpPC9BdXRob3I+PFllYXI+MjAyMDwvWWVhcj48UmVj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</w:fldData>
        </w:fldChar>
      </w:r>
      <w:r w:rsidR="004562CE">
        <w:rPr>
          <w:rFonts w:ascii="Times New Roman" w:hAnsi="Times New Roman" w:cs="Times New Roman"/>
          <w:lang w:eastAsia="zh-CN"/>
        </w:rPr>
        <w:instrText xml:space="preserve"> ADDIN EN.CITE </w:instrText>
      </w:r>
      <w:r w:rsidR="004562CE">
        <w:rPr>
          <w:rFonts w:ascii="Times New Roman" w:hAnsi="Times New Roman" w:cs="Times New Roman"/>
          <w:lang w:eastAsia="zh-CN"/>
        </w:rPr>
        <w:fldChar w:fldCharType="begin">
          <w:fldData xml:space="preserve">PEVuZE5vdGU+PENpdGU+PEF1dGhvcj5BaWxpPC9BdXRob3I+PFllYXI+MjAyMDwvWWVhcj48UmVj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</w:fldData>
        </w:fldChar>
      </w:r>
      <w:r w:rsidR="004562CE">
        <w:rPr>
          <w:rFonts w:ascii="Times New Roman" w:hAnsi="Times New Roman" w:cs="Times New Roman"/>
          <w:lang w:eastAsia="zh-CN"/>
        </w:rPr>
        <w:instrText xml:space="preserve"> ADDIN EN.CITE.DATA </w:instrText>
      </w:r>
      <w:r w:rsidR="004562CE">
        <w:rPr>
          <w:rFonts w:ascii="Times New Roman" w:hAnsi="Times New Roman" w:cs="Times New Roman"/>
          <w:lang w:eastAsia="zh-CN"/>
        </w:rPr>
      </w:r>
      <w:r w:rsidR="004562CE">
        <w:rPr>
          <w:rFonts w:ascii="Times New Roman" w:hAnsi="Times New Roman" w:cs="Times New Roman"/>
          <w:lang w:eastAsia="zh-CN"/>
        </w:rPr>
        <w:fldChar w:fldCharType="end"/>
      </w:r>
      <w:r w:rsidR="004328A6">
        <w:rPr>
          <w:rFonts w:ascii="Times New Roman" w:hAnsi="Times New Roman" w:cs="Times New Roman"/>
          <w:lang w:eastAsia="zh-CN"/>
        </w:rPr>
      </w:r>
      <w:r w:rsidR="004328A6">
        <w:rPr>
          <w:rFonts w:ascii="Times New Roman" w:hAnsi="Times New Roman" w:cs="Times New Roman"/>
          <w:lang w:eastAsia="zh-CN"/>
        </w:rPr>
        <w:fldChar w:fldCharType="separate"/>
      </w:r>
      <w:r w:rsidR="008E287F" w:rsidRPr="008E287F">
        <w:rPr>
          <w:rFonts w:ascii="Times New Roman" w:hAnsi="Times New Roman" w:cs="Times New Roman"/>
          <w:noProof/>
          <w:vertAlign w:val="superscript"/>
          <w:lang w:eastAsia="zh-CN"/>
        </w:rPr>
        <w:t>19-24</w:t>
      </w:r>
      <w:r w:rsidR="004328A6">
        <w:rPr>
          <w:rFonts w:ascii="Times New Roman" w:hAnsi="Times New Roman" w:cs="Times New Roman"/>
          <w:lang w:eastAsia="zh-CN"/>
        </w:rPr>
        <w:fldChar w:fldCharType="end"/>
      </w:r>
      <w:r w:rsidRPr="00BB2885">
        <w:rPr>
          <w:rFonts w:ascii="Times New Roman" w:hAnsi="Times New Roman" w:cs="Times New Roman" w:hint="eastAsia"/>
          <w:lang w:eastAsia="zh-CN"/>
        </w:rPr>
        <w:t>.</w:t>
      </w:r>
      <w:r w:rsidRPr="00BB2885">
        <w:rPr>
          <w:rFonts w:ascii="Times New Roman" w:hAnsi="Times New Roman" w:cs="Times New Roman"/>
          <w:lang w:eastAsia="zh-CN"/>
        </w:rPr>
        <w:t xml:space="preserve"> The blue diagonal line area is the electrolyte concentration less than or equal to 1 </w:t>
      </w:r>
      <w:proofErr w:type="spellStart"/>
      <w:r w:rsidRPr="00BB2885">
        <w:rPr>
          <w:rFonts w:ascii="Times New Roman" w:hAnsi="Times New Roman" w:cs="Times New Roman" w:hint="eastAsia"/>
          <w:lang w:eastAsia="zh-CN"/>
        </w:rPr>
        <w:t>M</w:t>
      </w:r>
      <w:proofErr w:type="gramStart"/>
      <w:r w:rsidRPr="00BB2885">
        <w:rPr>
          <w:rFonts w:ascii="Times New Roman" w:hAnsi="Times New Roman" w:cs="Times New Roman" w:hint="eastAsia"/>
          <w:lang w:eastAsia="zh-CN"/>
        </w:rPr>
        <w:t>,o</w:t>
      </w:r>
      <w:r w:rsidRPr="00BB2885">
        <w:rPr>
          <w:rFonts w:ascii="Times New Roman" w:hAnsi="Times New Roman" w:cs="Times New Roman"/>
          <w:lang w:eastAsia="zh-CN"/>
        </w:rPr>
        <w:t>range</w:t>
      </w:r>
      <w:proofErr w:type="spellEnd"/>
      <w:proofErr w:type="gramEnd"/>
      <w:r w:rsidRPr="00BB2885">
        <w:rPr>
          <w:rFonts w:ascii="Times New Roman" w:hAnsi="Times New Roman" w:cs="Times New Roman"/>
          <w:lang w:eastAsia="zh-CN"/>
        </w:rPr>
        <w:t xml:space="preserve"> diagonal line area is the electrolyte concentration between 1.9 and 6 </w:t>
      </w:r>
      <w:r w:rsidRPr="00BB2885">
        <w:rPr>
          <w:rFonts w:ascii="Times New Roman" w:hAnsi="Times New Roman" w:cs="Times New Roman" w:hint="eastAsia"/>
          <w:lang w:eastAsia="zh-CN"/>
        </w:rPr>
        <w:t>M.</w:t>
      </w:r>
    </w:p>
    <w:p w14:paraId="40B7C051" w14:textId="77777777" w:rsidR="00206CCA" w:rsidRDefault="00206CCA">
      <w:pPr>
        <w:spacing w:after="0" w:line="240" w:lineRule="auto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br w:type="page"/>
      </w:r>
    </w:p>
    <w:p w14:paraId="6459A9EE" w14:textId="02AAE74F" w:rsidR="00202F50" w:rsidRPr="00234CFE" w:rsidRDefault="00F82887" w:rsidP="00206320">
      <w:pPr>
        <w:widowControl w:val="0"/>
        <w:spacing w:after="0" w:line="240" w:lineRule="auto"/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</w:pPr>
      <w:r w:rsidRPr="00234CFE">
        <w:rPr>
          <w:rFonts w:ascii="Times New Roman" w:eastAsiaTheme="minorEastAsia" w:hAnsi="Times New Roman" w:cs="Times New Roman" w:hint="eastAsia"/>
          <w:b/>
          <w:kern w:val="2"/>
          <w:sz w:val="24"/>
          <w:szCs w:val="21"/>
          <w:lang w:eastAsia="zh-CN"/>
        </w:rPr>
        <w:lastRenderedPageBreak/>
        <w:t xml:space="preserve">Supplementary Table </w:t>
      </w:r>
      <w:r w:rsidR="00863749" w:rsidRPr="00234CFE">
        <w:rPr>
          <w:rFonts w:ascii="Times New Roman" w:eastAsiaTheme="minorEastAsia" w:hAnsi="Times New Roman" w:cs="Times New Roman" w:hint="eastAsia"/>
          <w:b/>
          <w:kern w:val="2"/>
          <w:sz w:val="24"/>
          <w:szCs w:val="21"/>
          <w:lang w:eastAsia="zh-CN"/>
        </w:rPr>
        <w:t>1</w:t>
      </w:r>
      <w:r w:rsidR="005E599C">
        <w:rPr>
          <w:rFonts w:ascii="Times New Roman" w:eastAsiaTheme="minorEastAsia" w:hAnsi="Times New Roman" w:cs="Times New Roman"/>
          <w:b/>
          <w:kern w:val="2"/>
          <w:sz w:val="24"/>
          <w:szCs w:val="21"/>
          <w:lang w:eastAsia="zh-CN"/>
        </w:rPr>
        <w:t xml:space="preserve"> </w:t>
      </w:r>
      <w:r w:rsidR="00BD454A" w:rsidRPr="00234CFE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 xml:space="preserve">More </w:t>
      </w:r>
      <w:r w:rsidR="00631C77" w:rsidRPr="00234CFE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 xml:space="preserve">than </w:t>
      </w:r>
      <w:r w:rsidR="00BD454A" w:rsidRPr="00234CFE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>60</w:t>
      </w:r>
      <w:r w:rsidR="00206320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 xml:space="preserve"> </w:t>
      </w:r>
      <w:r w:rsidR="00BD454A" w:rsidRPr="00234CFE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>g of p</w:t>
      </w:r>
      <w:r w:rsidR="00202F50" w:rsidRPr="00234CFE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>olymerization</w:t>
      </w:r>
      <w:r w:rsidR="005E599C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 xml:space="preserve"> </w:t>
      </w:r>
      <w:proofErr w:type="spellStart"/>
      <w:r w:rsidR="005E599C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>batch</w:t>
      </w:r>
      <w:r w:rsidR="00202F50" w:rsidRPr="00234CFE">
        <w:rPr>
          <w:rFonts w:ascii="Times New Roman" w:eastAsiaTheme="minorEastAsia" w:hAnsi="Times New Roman" w:cs="Times New Roman" w:hint="eastAsia"/>
          <w:kern w:val="2"/>
          <w:sz w:val="24"/>
          <w:szCs w:val="21"/>
          <w:vertAlign w:val="superscript"/>
          <w:lang w:eastAsia="zh-CN"/>
        </w:rPr>
        <w:t>a</w:t>
      </w:r>
      <w:proofErr w:type="spellEnd"/>
      <w:r w:rsidR="00202F50" w:rsidRPr="00234CFE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 xml:space="preserve"> results for polymers based on isatin and biphenylene</w:t>
      </w:r>
      <w:r w:rsidR="00202F50" w:rsidRPr="00234CFE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>.</w:t>
      </w:r>
    </w:p>
    <w:tbl>
      <w:tblPr>
        <w:tblStyle w:val="a7"/>
        <w:tblW w:w="7958" w:type="dxa"/>
        <w:tblLook w:val="04A0" w:firstRow="1" w:lastRow="0" w:firstColumn="1" w:lastColumn="0" w:noHBand="0" w:noVBand="1"/>
      </w:tblPr>
      <w:tblGrid>
        <w:gridCol w:w="786"/>
        <w:gridCol w:w="2483"/>
        <w:gridCol w:w="1563"/>
        <w:gridCol w:w="1563"/>
        <w:gridCol w:w="1563"/>
      </w:tblGrid>
      <w:tr w:rsidR="00202F50" w:rsidRPr="007105D8" w14:paraId="3D30945A" w14:textId="77777777" w:rsidTr="0068054F">
        <w:trPr>
          <w:trHeight w:val="902"/>
        </w:trPr>
        <w:tc>
          <w:tcPr>
            <w:tcW w:w="786" w:type="dxa"/>
            <w:tcBorders>
              <w:left w:val="nil"/>
              <w:bottom w:val="single" w:sz="4" w:space="0" w:color="auto"/>
              <w:right w:val="nil"/>
            </w:tcBorders>
          </w:tcPr>
          <w:p w14:paraId="5ED90CBD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entry</w:t>
            </w:r>
          </w:p>
        </w:tc>
        <w:tc>
          <w:tcPr>
            <w:tcW w:w="2483" w:type="dxa"/>
            <w:tcBorders>
              <w:left w:val="nil"/>
              <w:bottom w:val="single" w:sz="4" w:space="0" w:color="auto"/>
              <w:right w:val="nil"/>
            </w:tcBorders>
          </w:tcPr>
          <w:p w14:paraId="47CAA379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medium</w:t>
            </w:r>
          </w:p>
          <w:p w14:paraId="43EE399D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(w/w)</w:t>
            </w:r>
          </w:p>
        </w:tc>
        <w:tc>
          <w:tcPr>
            <w:tcW w:w="1563" w:type="dxa"/>
            <w:tcBorders>
              <w:left w:val="nil"/>
              <w:bottom w:val="single" w:sz="4" w:space="0" w:color="auto"/>
              <w:right w:val="nil"/>
            </w:tcBorders>
          </w:tcPr>
          <w:p w14:paraId="25252204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reaction time(h)</w:t>
            </w:r>
          </w:p>
        </w:tc>
        <w:tc>
          <w:tcPr>
            <w:tcW w:w="1563" w:type="dxa"/>
            <w:tcBorders>
              <w:left w:val="nil"/>
              <w:bottom w:val="single" w:sz="4" w:space="0" w:color="auto"/>
              <w:right w:val="nil"/>
            </w:tcBorders>
          </w:tcPr>
          <w:p w14:paraId="1C96AF19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yield</w:t>
            </w:r>
          </w:p>
          <w:p w14:paraId="5BC81C09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(%)</w:t>
            </w:r>
          </w:p>
        </w:tc>
        <w:tc>
          <w:tcPr>
            <w:tcW w:w="1563" w:type="dxa"/>
            <w:tcBorders>
              <w:left w:val="nil"/>
              <w:bottom w:val="single" w:sz="4" w:space="0" w:color="auto"/>
              <w:right w:val="nil"/>
            </w:tcBorders>
          </w:tcPr>
          <w:p w14:paraId="26E869D3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 xml:space="preserve">inherent viscosity </w:t>
            </w:r>
            <w:proofErr w:type="spellStart"/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η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  <w:lang w:eastAsia="zh-CN"/>
              </w:rPr>
              <w:t>inh</w:t>
            </w:r>
            <w:proofErr w:type="spellEnd"/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 xml:space="preserve"> (dL g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perscript"/>
                <w:lang w:eastAsia="zh-CN"/>
              </w:rPr>
              <w:t>−1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)</w:t>
            </w:r>
          </w:p>
        </w:tc>
      </w:tr>
      <w:tr w:rsidR="00202F50" w:rsidRPr="007105D8" w14:paraId="381B36B5" w14:textId="77777777" w:rsidTr="0068054F">
        <w:trPr>
          <w:trHeight w:val="297"/>
        </w:trPr>
        <w:tc>
          <w:tcPr>
            <w:tcW w:w="786" w:type="dxa"/>
            <w:tcBorders>
              <w:left w:val="nil"/>
              <w:bottom w:val="nil"/>
              <w:right w:val="nil"/>
            </w:tcBorders>
          </w:tcPr>
          <w:p w14:paraId="0BB80C3A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2483" w:type="dxa"/>
            <w:tcBorders>
              <w:left w:val="nil"/>
              <w:bottom w:val="nil"/>
              <w:right w:val="nil"/>
            </w:tcBorders>
          </w:tcPr>
          <w:p w14:paraId="2EB9C425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100% TFSA</w:t>
            </w:r>
          </w:p>
        </w:tc>
        <w:tc>
          <w:tcPr>
            <w:tcW w:w="1563" w:type="dxa"/>
            <w:tcBorders>
              <w:left w:val="nil"/>
              <w:bottom w:val="nil"/>
              <w:right w:val="nil"/>
            </w:tcBorders>
          </w:tcPr>
          <w:p w14:paraId="27A68653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 w:hint="eastAsia"/>
                <w:kern w:val="2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563" w:type="dxa"/>
            <w:tcBorders>
              <w:left w:val="nil"/>
              <w:bottom w:val="nil"/>
              <w:right w:val="nil"/>
            </w:tcBorders>
          </w:tcPr>
          <w:p w14:paraId="3A7BF18C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563" w:type="dxa"/>
            <w:tcBorders>
              <w:left w:val="nil"/>
              <w:bottom w:val="nil"/>
              <w:right w:val="nil"/>
            </w:tcBorders>
          </w:tcPr>
          <w:p w14:paraId="3FEE6811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gel</w:t>
            </w:r>
          </w:p>
        </w:tc>
      </w:tr>
      <w:tr w:rsidR="00202F50" w:rsidRPr="007105D8" w14:paraId="1958D88F" w14:textId="77777777" w:rsidTr="0068054F">
        <w:trPr>
          <w:trHeight w:val="297"/>
        </w:trPr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14:paraId="070E9221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2483" w:type="dxa"/>
            <w:tcBorders>
              <w:top w:val="nil"/>
              <w:left w:val="nil"/>
              <w:bottom w:val="nil"/>
              <w:right w:val="nil"/>
            </w:tcBorders>
          </w:tcPr>
          <w:p w14:paraId="55089D55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95% TFSA-5% TFA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46889933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 w:hint="eastAsia"/>
                <w:kern w:val="2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016A12C5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5D5ECFDA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gel</w:t>
            </w:r>
          </w:p>
        </w:tc>
      </w:tr>
      <w:tr w:rsidR="00202F50" w:rsidRPr="007105D8" w14:paraId="11341F21" w14:textId="77777777" w:rsidTr="0068054F">
        <w:trPr>
          <w:trHeight w:val="297"/>
        </w:trPr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14:paraId="00789648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2483" w:type="dxa"/>
            <w:tcBorders>
              <w:top w:val="nil"/>
              <w:left w:val="nil"/>
              <w:bottom w:val="nil"/>
              <w:right w:val="nil"/>
            </w:tcBorders>
          </w:tcPr>
          <w:p w14:paraId="2D2A01B4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90% TFSA-10% TFA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3F901D0D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 w:hint="eastAsia"/>
                <w:kern w:val="2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16B745B8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 w:hint="eastAsia"/>
                <w:kern w:val="2"/>
                <w:sz w:val="24"/>
                <w:szCs w:val="24"/>
                <w:lang w:eastAsia="zh-CN"/>
              </w:rPr>
              <w:t>82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0FFA524D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partial gel</w:t>
            </w:r>
          </w:p>
        </w:tc>
      </w:tr>
      <w:tr w:rsidR="00202F50" w:rsidRPr="007105D8" w14:paraId="10544329" w14:textId="77777777" w:rsidTr="0068054F">
        <w:trPr>
          <w:trHeight w:val="297"/>
        </w:trPr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14:paraId="179AEF96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2483" w:type="dxa"/>
            <w:tcBorders>
              <w:top w:val="nil"/>
              <w:left w:val="nil"/>
              <w:bottom w:val="nil"/>
              <w:right w:val="nil"/>
            </w:tcBorders>
          </w:tcPr>
          <w:p w14:paraId="2DE6029E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80% TFSA-20% TFA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6BFF38EB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39378130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99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2163E4FB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2.20</w:t>
            </w:r>
          </w:p>
        </w:tc>
      </w:tr>
      <w:tr w:rsidR="00202F50" w:rsidRPr="007105D8" w14:paraId="079E6B9E" w14:textId="77777777" w:rsidTr="0068054F">
        <w:trPr>
          <w:trHeight w:val="307"/>
        </w:trPr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14:paraId="0BA1246F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2483" w:type="dxa"/>
            <w:tcBorders>
              <w:top w:val="nil"/>
              <w:left w:val="nil"/>
              <w:bottom w:val="nil"/>
              <w:right w:val="nil"/>
            </w:tcBorders>
          </w:tcPr>
          <w:p w14:paraId="3FFF7411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70% TFSA-30% TFA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46147D6D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24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1B1CA2DB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89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34A06062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1.65</w:t>
            </w:r>
          </w:p>
        </w:tc>
      </w:tr>
      <w:tr w:rsidR="00202F50" w:rsidRPr="007105D8" w14:paraId="6505E8C2" w14:textId="77777777" w:rsidTr="0068054F">
        <w:trPr>
          <w:trHeight w:val="297"/>
        </w:trPr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</w:tcPr>
          <w:p w14:paraId="639341F8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2483" w:type="dxa"/>
            <w:tcBorders>
              <w:top w:val="nil"/>
              <w:left w:val="nil"/>
              <w:bottom w:val="nil"/>
              <w:right w:val="nil"/>
            </w:tcBorders>
          </w:tcPr>
          <w:p w14:paraId="2356C26E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50% TFSA-50% TFA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526DA8B0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24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53ED40A7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85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14:paraId="4FD622E7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1.06</w:t>
            </w:r>
          </w:p>
        </w:tc>
      </w:tr>
      <w:tr w:rsidR="00202F50" w:rsidRPr="007105D8" w14:paraId="5DC4FD80" w14:textId="77777777" w:rsidTr="0068054F">
        <w:trPr>
          <w:trHeight w:val="297"/>
        </w:trPr>
        <w:tc>
          <w:tcPr>
            <w:tcW w:w="786" w:type="dxa"/>
            <w:tcBorders>
              <w:top w:val="nil"/>
              <w:left w:val="nil"/>
              <w:right w:val="nil"/>
            </w:tcBorders>
          </w:tcPr>
          <w:p w14:paraId="2EBF4972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2483" w:type="dxa"/>
            <w:tcBorders>
              <w:top w:val="nil"/>
              <w:left w:val="nil"/>
              <w:right w:val="nil"/>
            </w:tcBorders>
          </w:tcPr>
          <w:p w14:paraId="7B7174A0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100% TFA</w:t>
            </w:r>
          </w:p>
        </w:tc>
        <w:tc>
          <w:tcPr>
            <w:tcW w:w="1563" w:type="dxa"/>
            <w:tcBorders>
              <w:top w:val="nil"/>
              <w:left w:val="nil"/>
              <w:right w:val="nil"/>
            </w:tcBorders>
          </w:tcPr>
          <w:p w14:paraId="4A9412A3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72</w:t>
            </w:r>
          </w:p>
        </w:tc>
        <w:tc>
          <w:tcPr>
            <w:tcW w:w="1563" w:type="dxa"/>
            <w:tcBorders>
              <w:top w:val="nil"/>
              <w:left w:val="nil"/>
              <w:right w:val="nil"/>
            </w:tcBorders>
          </w:tcPr>
          <w:p w14:paraId="2D9BE270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563" w:type="dxa"/>
            <w:tcBorders>
              <w:top w:val="nil"/>
              <w:left w:val="nil"/>
              <w:right w:val="nil"/>
            </w:tcBorders>
          </w:tcPr>
          <w:p w14:paraId="504AB9C1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0</w:t>
            </w:r>
          </w:p>
        </w:tc>
      </w:tr>
    </w:tbl>
    <w:p w14:paraId="693DEFEA" w14:textId="77777777" w:rsidR="00202F50" w:rsidRDefault="00202F50" w:rsidP="00202F50">
      <w:pPr>
        <w:widowControl w:val="0"/>
        <w:spacing w:after="0" w:line="240" w:lineRule="auto"/>
        <w:rPr>
          <w:rFonts w:ascii="Times New Roman" w:eastAsiaTheme="minorEastAsia" w:hAnsi="Times New Roman" w:cs="Times New Roman"/>
          <w:bCs/>
          <w:kern w:val="2"/>
          <w:sz w:val="21"/>
          <w:szCs w:val="21"/>
          <w:lang w:eastAsia="zh-CN"/>
        </w:rPr>
      </w:pPr>
      <w:proofErr w:type="spellStart"/>
      <w:proofErr w:type="gramStart"/>
      <w:r w:rsidRPr="007105D8">
        <w:rPr>
          <w:rFonts w:ascii="Times New Roman" w:eastAsiaTheme="minorEastAsia" w:hAnsi="Times New Roman" w:cs="Times New Roman"/>
          <w:kern w:val="2"/>
          <w:sz w:val="21"/>
          <w:szCs w:val="21"/>
          <w:vertAlign w:val="superscript"/>
          <w:lang w:eastAsia="zh-CN"/>
        </w:rPr>
        <w:t>a</w:t>
      </w:r>
      <w:r w:rsidRPr="007105D8">
        <w:rPr>
          <w:rFonts w:ascii="Times New Roman" w:eastAsiaTheme="minorEastAsia" w:hAnsi="Times New Roman" w:cs="Times New Roman" w:hint="eastAsia"/>
          <w:kern w:val="2"/>
          <w:sz w:val="21"/>
          <w:szCs w:val="21"/>
          <w:lang w:eastAsia="zh-CN"/>
        </w:rPr>
        <w:t>other</w:t>
      </w:r>
      <w:proofErr w:type="spellEnd"/>
      <w:proofErr w:type="gramEnd"/>
      <w:r w:rsidRPr="007105D8">
        <w:rPr>
          <w:rFonts w:ascii="Times New Roman" w:eastAsiaTheme="minorEastAsia" w:hAnsi="Times New Roman" w:cs="Times New Roman" w:hint="eastAsia"/>
          <w:kern w:val="2"/>
          <w:sz w:val="21"/>
          <w:szCs w:val="21"/>
          <w:lang w:eastAsia="zh-CN"/>
        </w:rPr>
        <w:t xml:space="preserve"> </w:t>
      </w:r>
      <w:r w:rsidRPr="007105D8"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  <w:t>conditions</w:t>
      </w:r>
      <w:r w:rsidRPr="007105D8">
        <w:rPr>
          <w:rFonts w:ascii="Times New Roman" w:eastAsiaTheme="minorEastAsia" w:hAnsi="Times New Roman" w:cs="Times New Roman" w:hint="eastAsia"/>
          <w:kern w:val="2"/>
          <w:sz w:val="21"/>
          <w:szCs w:val="21"/>
          <w:lang w:eastAsia="zh-CN"/>
        </w:rPr>
        <w:t xml:space="preserve">: </w:t>
      </w:r>
      <w:r w:rsidRPr="007105D8"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  <w:t>isatin/ biphenylene (mol/mol)</w:t>
      </w:r>
      <w:r w:rsidRPr="007105D8">
        <w:rPr>
          <w:rFonts w:ascii="Times New Roman" w:eastAsiaTheme="minorEastAsia" w:hAnsi="Times New Roman" w:cs="Times New Roman" w:hint="eastAsia"/>
          <w:kern w:val="2"/>
          <w:sz w:val="21"/>
          <w:szCs w:val="21"/>
          <w:lang w:eastAsia="zh-CN"/>
        </w:rPr>
        <w:t xml:space="preserve">=1.12, temperature: </w:t>
      </w:r>
      <w:r w:rsidRPr="007105D8"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  <w:t>0</w:t>
      </w:r>
      <w:r w:rsidRPr="007105D8">
        <w:rPr>
          <w:rFonts w:ascii="Times New Roman" w:eastAsiaTheme="minorEastAsia" w:hAnsi="Times New Roman" w:cs="Times New Roman"/>
          <w:bCs/>
          <w:kern w:val="2"/>
          <w:sz w:val="21"/>
          <w:szCs w:val="21"/>
          <w:lang w:eastAsia="zh-CN"/>
        </w:rPr>
        <w:t>°C</w:t>
      </w:r>
      <w:r w:rsidRPr="007105D8">
        <w:rPr>
          <w:rFonts w:ascii="Times New Roman" w:eastAsiaTheme="minorEastAsia" w:hAnsi="Times New Roman" w:cs="Times New Roman" w:hint="eastAsia"/>
          <w:bCs/>
          <w:kern w:val="2"/>
          <w:sz w:val="21"/>
          <w:szCs w:val="21"/>
          <w:lang w:eastAsia="zh-CN"/>
        </w:rPr>
        <w:t>.</w:t>
      </w:r>
    </w:p>
    <w:p w14:paraId="0829CABD" w14:textId="77777777" w:rsidR="00202F50" w:rsidRDefault="00202F50" w:rsidP="00202F50">
      <w:pPr>
        <w:widowControl w:val="0"/>
        <w:spacing w:after="0" w:line="240" w:lineRule="auto"/>
        <w:rPr>
          <w:rFonts w:ascii="Times New Roman" w:eastAsiaTheme="minorEastAsia" w:hAnsi="Times New Roman" w:cs="Times New Roman"/>
          <w:bCs/>
          <w:kern w:val="2"/>
          <w:sz w:val="21"/>
          <w:szCs w:val="21"/>
          <w:lang w:eastAsia="zh-CN"/>
        </w:rPr>
      </w:pPr>
    </w:p>
    <w:p w14:paraId="42653C47" w14:textId="27F2D348" w:rsidR="000F72EA" w:rsidRPr="00324F58" w:rsidRDefault="000F72EA" w:rsidP="000F72EA">
      <w:pPr>
        <w:spacing w:line="360" w:lineRule="auto"/>
        <w:jc w:val="both"/>
        <w:rPr>
          <w:rFonts w:ascii="Times New Roman" w:hAnsi="Times New Roman" w:cs="Times New Roman"/>
          <w:bCs/>
          <w:lang w:eastAsia="zh-CN"/>
        </w:rPr>
      </w:pPr>
      <w:r w:rsidRPr="00324F58">
        <w:rPr>
          <w:rFonts w:ascii="Times New Roman" w:hAnsi="Times New Roman" w:cs="Times New Roman"/>
          <w:lang w:eastAsia="zh-CN"/>
        </w:rPr>
        <w:t xml:space="preserve">The intrinsic viscosity (η) of </w:t>
      </w:r>
      <w:r>
        <w:rPr>
          <w:rFonts w:ascii="Times New Roman" w:hAnsi="Times New Roman" w:cs="Times New Roman"/>
          <w:lang w:eastAsia="zh-CN"/>
        </w:rPr>
        <w:t xml:space="preserve">the </w:t>
      </w:r>
      <w:r w:rsidRPr="00324F58">
        <w:rPr>
          <w:rFonts w:ascii="Times New Roman" w:hAnsi="Times New Roman" w:cs="Times New Roman" w:hint="eastAsia"/>
          <w:lang w:eastAsia="zh-CN"/>
        </w:rPr>
        <w:t>p</w:t>
      </w:r>
      <w:r w:rsidRPr="00324F58">
        <w:rPr>
          <w:rFonts w:ascii="Times New Roman" w:hAnsi="Times New Roman" w:cs="Times New Roman"/>
          <w:lang w:eastAsia="zh-CN"/>
        </w:rPr>
        <w:t xml:space="preserve">olymer was determined using </w:t>
      </w:r>
      <w:proofErr w:type="spellStart"/>
      <w:r>
        <w:rPr>
          <w:rFonts w:ascii="Times New Roman" w:hAnsi="Times New Roman" w:cs="Times New Roman" w:hint="eastAsia"/>
          <w:lang w:eastAsia="zh-CN"/>
        </w:rPr>
        <w:t>provirous</w:t>
      </w:r>
      <w:proofErr w:type="spellEnd"/>
      <w:r>
        <w:rPr>
          <w:rFonts w:ascii="Times New Roman" w:hAnsi="Times New Roman" w:cs="Times New Roman" w:hint="eastAsia"/>
          <w:lang w:eastAsia="zh-CN"/>
        </w:rPr>
        <w:t xml:space="preserve"> </w:t>
      </w:r>
      <w:r>
        <w:rPr>
          <w:rFonts w:ascii="Times New Roman" w:hAnsi="Times New Roman" w:cs="Times New Roman"/>
          <w:lang w:eastAsia="zh-CN"/>
        </w:rPr>
        <w:t>method</w:t>
      </w:r>
      <w:r>
        <w:rPr>
          <w:rFonts w:ascii="Times New Roman" w:hAnsi="Times New Roman" w:cs="Times New Roman"/>
          <w:lang w:eastAsia="zh-CN"/>
        </w:rPr>
        <w:fldChar w:fldCharType="begin">
          <w:fldData xml:space="preserve">PEVuZE5vdGU+PENpdGU+PEF1dGhvcj5DaGVuPC9BdXRob3I+PFllYXI+MjAyMTwvWWVhcj48UmVj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=
</w:fldData>
        </w:fldChar>
      </w:r>
      <w:r w:rsidR="002C6CDC">
        <w:rPr>
          <w:rFonts w:ascii="Times New Roman" w:hAnsi="Times New Roman" w:cs="Times New Roman"/>
          <w:lang w:eastAsia="zh-CN"/>
        </w:rPr>
        <w:instrText xml:space="preserve"> ADDIN EN.CITE </w:instrText>
      </w:r>
      <w:r w:rsidR="002C6CDC">
        <w:rPr>
          <w:rFonts w:ascii="Times New Roman" w:hAnsi="Times New Roman" w:cs="Times New Roman"/>
          <w:lang w:eastAsia="zh-CN"/>
        </w:rPr>
        <w:fldChar w:fldCharType="begin">
          <w:fldData xml:space="preserve">PEVuZE5vdGU+PENpdGU+PEF1dGhvcj5DaGVuPC9BdXRob3I+PFllYXI+MjAyMTwvWWVhcj48UmVj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=
</w:fldData>
        </w:fldChar>
      </w:r>
      <w:r w:rsidR="002C6CDC">
        <w:rPr>
          <w:rFonts w:ascii="Times New Roman" w:hAnsi="Times New Roman" w:cs="Times New Roman"/>
          <w:lang w:eastAsia="zh-CN"/>
        </w:rPr>
        <w:instrText xml:space="preserve"> ADDIN EN.CITE.DATA </w:instrText>
      </w:r>
      <w:r w:rsidR="002C6CDC">
        <w:rPr>
          <w:rFonts w:ascii="Times New Roman" w:hAnsi="Times New Roman" w:cs="Times New Roman"/>
          <w:lang w:eastAsia="zh-CN"/>
        </w:rPr>
      </w:r>
      <w:r w:rsidR="002C6CDC">
        <w:rPr>
          <w:rFonts w:ascii="Times New Roman" w:hAnsi="Times New Roman" w:cs="Times New Roman"/>
          <w:lang w:eastAsia="zh-CN"/>
        </w:rPr>
        <w:fldChar w:fldCharType="end"/>
      </w:r>
      <w:r>
        <w:rPr>
          <w:rFonts w:ascii="Times New Roman" w:hAnsi="Times New Roman" w:cs="Times New Roman"/>
          <w:lang w:eastAsia="zh-CN"/>
        </w:rPr>
      </w:r>
      <w:r>
        <w:rPr>
          <w:rFonts w:ascii="Times New Roman" w:hAnsi="Times New Roman" w:cs="Times New Roman"/>
          <w:lang w:eastAsia="zh-CN"/>
        </w:rPr>
        <w:fldChar w:fldCharType="separate"/>
      </w:r>
      <w:r w:rsidR="002C6CDC" w:rsidRPr="002C6CDC">
        <w:rPr>
          <w:rFonts w:ascii="Times New Roman" w:hAnsi="Times New Roman" w:cs="Times New Roman"/>
          <w:noProof/>
          <w:vertAlign w:val="superscript"/>
          <w:lang w:eastAsia="zh-CN"/>
        </w:rPr>
        <w:t>25,26</w:t>
      </w:r>
      <w:r>
        <w:rPr>
          <w:rFonts w:ascii="Times New Roman" w:hAnsi="Times New Roman" w:cs="Times New Roman"/>
          <w:lang w:eastAsia="zh-CN"/>
        </w:rPr>
        <w:fldChar w:fldCharType="end"/>
      </w:r>
      <w:hyperlink w:anchor="_ENREF_5" w:tooltip="Wang, 2019 #1" w:history="1"/>
      <w:r>
        <w:rPr>
          <w:rFonts w:ascii="Times New Roman" w:hAnsi="Times New Roman" w:cs="Times New Roman" w:hint="eastAsia"/>
          <w:lang w:eastAsia="zh-CN"/>
        </w:rPr>
        <w:t xml:space="preserve">. </w:t>
      </w:r>
      <w:r w:rsidRPr="00324F58">
        <w:rPr>
          <w:rFonts w:ascii="Times New Roman" w:hAnsi="Times New Roman" w:cs="Times New Roman"/>
          <w:lang w:eastAsia="zh-CN"/>
        </w:rPr>
        <w:t>The reduced (</w:t>
      </w:r>
      <w:proofErr w:type="spellStart"/>
      <w:r w:rsidRPr="00324F58">
        <w:rPr>
          <w:rFonts w:ascii="Times New Roman" w:hAnsi="Times New Roman" w:cs="Times New Roman"/>
          <w:lang w:eastAsia="zh-CN"/>
        </w:rPr>
        <w:t>η</w:t>
      </w:r>
      <w:r w:rsidRPr="00324F58">
        <w:rPr>
          <w:rFonts w:ascii="Times New Roman" w:hAnsi="Times New Roman" w:cs="Times New Roman"/>
          <w:vertAlign w:val="subscript"/>
          <w:lang w:eastAsia="zh-CN"/>
        </w:rPr>
        <w:t>red</w:t>
      </w:r>
      <w:proofErr w:type="spellEnd"/>
      <w:r w:rsidRPr="00324F58">
        <w:rPr>
          <w:rFonts w:ascii="Times New Roman" w:hAnsi="Times New Roman" w:cs="Times New Roman"/>
          <w:lang w:eastAsia="zh-CN"/>
        </w:rPr>
        <w:t xml:space="preserve">) </w:t>
      </w:r>
      <w:r>
        <w:rPr>
          <w:rFonts w:ascii="Times New Roman" w:hAnsi="Times New Roman" w:cs="Times New Roman" w:hint="eastAsia"/>
          <w:lang w:eastAsia="zh-CN"/>
        </w:rPr>
        <w:t xml:space="preserve">and </w:t>
      </w:r>
      <w:r w:rsidRPr="00324F58">
        <w:rPr>
          <w:rFonts w:ascii="Times New Roman" w:hAnsi="Times New Roman" w:cs="Times New Roman"/>
          <w:lang w:eastAsia="zh-CN"/>
        </w:rPr>
        <w:t>inherent (</w:t>
      </w:r>
      <w:proofErr w:type="spellStart"/>
      <w:r w:rsidRPr="00324F58">
        <w:rPr>
          <w:rFonts w:ascii="Times New Roman" w:hAnsi="Times New Roman" w:cs="Times New Roman"/>
          <w:lang w:eastAsia="zh-CN"/>
        </w:rPr>
        <w:t>η</w:t>
      </w:r>
      <w:r w:rsidRPr="00324F58">
        <w:rPr>
          <w:rFonts w:ascii="Times New Roman" w:hAnsi="Times New Roman" w:cs="Times New Roman"/>
          <w:vertAlign w:val="subscript"/>
          <w:lang w:eastAsia="zh-CN"/>
        </w:rPr>
        <w:t>inh</w:t>
      </w:r>
      <w:proofErr w:type="spellEnd"/>
      <w:r w:rsidRPr="00324F58">
        <w:rPr>
          <w:rFonts w:ascii="Times New Roman" w:hAnsi="Times New Roman" w:cs="Times New Roman"/>
          <w:lang w:eastAsia="zh-CN"/>
        </w:rPr>
        <w:t>) viscosities were calculated as:</w:t>
      </w:r>
    </w:p>
    <w:p w14:paraId="40C65865" w14:textId="77777777" w:rsidR="000F72EA" w:rsidRPr="00324F58" w:rsidRDefault="00306308" w:rsidP="000F72EA">
      <w:pPr>
        <w:spacing w:line="360" w:lineRule="auto"/>
        <w:jc w:val="both"/>
        <w:rPr>
          <w:rFonts w:ascii="Cambria Math" w:hAnsi="Cambria Math" w:cs="Times New Roman"/>
          <w:lang w:eastAsia="zh-CN"/>
          <w:oMath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lang w:eastAsia="zh-CN"/>
                </w:rPr>
              </m:ctrlPr>
            </m:sSubPr>
            <m:e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η</m:t>
              </m:r>
            </m:e>
            <m:sub>
              <w:proofErr w:type="spellStart"/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inh</m:t>
              </m:r>
              <w:proofErr w:type="spellEnd"/>
            </m:sub>
          </m:sSub>
          <m:r>
            <m:rPr>
              <m:nor/>
            </m:rPr>
            <w:rPr>
              <w:rFonts w:ascii="Times New Roman" w:hAnsi="Times New Roman" w:cs="Times New Roman"/>
              <w:lang w:eastAsia="zh-CN"/>
            </w:rPr>
            <m:t>=</m:t>
          </m:r>
          <m:f>
            <m:fPr>
              <m:ctrlPr>
                <w:rPr>
                  <w:rFonts w:ascii="Cambria Math" w:hAnsi="Cambria Math" w:cs="Times New Roman"/>
                  <w:lang w:eastAsia="zh-CN"/>
                </w:rPr>
              </m:ctrlPr>
            </m:fPr>
            <m:num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In (</m:t>
              </m:r>
              <m:f>
                <m:fPr>
                  <m:type m:val="lin"/>
                  <m:ctrlPr>
                    <w:rPr>
                      <w:rFonts w:ascii="Cambria Math" w:hAnsi="Cambria Math" w:cs="Times New Roman"/>
                      <w:lang w:eastAsia="zh-CN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lang w:eastAsia="zh-CN"/>
                        </w:rPr>
                      </m:ctrlPr>
                    </m:sSub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t</m:t>
                      </m:r>
                    </m:e>
                    <m:sub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1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lang w:eastAsia="zh-CN"/>
                        </w:rPr>
                      </m:ctrlPr>
                    </m:sSub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t</m:t>
                      </m:r>
                    </m:e>
                    <m:sub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2</m:t>
                      </m:r>
                    </m:sub>
                  </m:sSub>
                </m:den>
              </m:f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)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c</m:t>
              </m:r>
            </m:den>
          </m:f>
          <m:sSub>
            <m:sSubPr>
              <m:ctrlPr>
                <w:rPr>
                  <w:rFonts w:ascii="Cambria Math" w:hAnsi="Cambria Math" w:cs="Times New Roman"/>
                  <w:lang w:eastAsia="zh-CN"/>
                </w:rPr>
              </m:ctrlPr>
            </m:sSubPr>
            <m:e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 xml:space="preserve">       η</m:t>
              </m:r>
            </m:e>
            <m:sub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red</m:t>
              </m:r>
            </m:sub>
          </m:sSub>
          <m:r>
            <m:rPr>
              <m:nor/>
            </m:rPr>
            <w:rPr>
              <w:rFonts w:ascii="Times New Roman" w:hAnsi="Times New Roman" w:cs="Times New Roman"/>
              <w:lang w:eastAsia="zh-CN"/>
            </w:rPr>
            <m:t>=</m:t>
          </m:r>
          <m:f>
            <m:fPr>
              <m:ctrlPr>
                <w:rPr>
                  <w:rFonts w:ascii="Cambria Math" w:hAnsi="Cambria Math" w:cs="Times New Roman"/>
                  <w:lang w:eastAsia="zh-CN"/>
                </w:rPr>
              </m:ctrlPr>
            </m:fPr>
            <m:num>
              <m:f>
                <m:fPr>
                  <m:ctrlPr>
                    <w:rPr>
                      <w:rFonts w:ascii="Cambria Math" w:hAnsi="Cambria Math" w:cs="Times New Roman"/>
                      <w:lang w:eastAsia="zh-CN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lang w:eastAsia="zh-CN"/>
                        </w:rPr>
                      </m:ctrlPr>
                    </m:sSub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t</m:t>
                      </m:r>
                    </m:e>
                    <m:sub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1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Times New Roman"/>
                          <w:lang w:eastAsia="zh-CN"/>
                        </w:rPr>
                      </m:ctrlPr>
                    </m:sSub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t</m:t>
                      </m:r>
                    </m:e>
                    <m:sub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lang w:eastAsia="zh-CN"/>
                        </w:rPr>
                        <m:t>2</m:t>
                      </m:r>
                    </m:sub>
                  </m:sSub>
                </m:den>
              </m:f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-1</m:t>
              </m:r>
            </m:num>
            <m:den>
              <m:r>
                <m:rPr>
                  <m:nor/>
                </m:rPr>
                <w:rPr>
                  <w:rFonts w:ascii="Times New Roman" w:hAnsi="Times New Roman" w:cs="Times New Roman"/>
                  <w:lang w:eastAsia="zh-CN"/>
                </w:rPr>
                <m:t>c</m:t>
              </m:r>
            </m:den>
          </m:f>
        </m:oMath>
      </m:oMathPara>
    </w:p>
    <w:p w14:paraId="1439E40D" w14:textId="77777777" w:rsidR="000F72EA" w:rsidRPr="004562CE" w:rsidRDefault="000F72EA" w:rsidP="000F72EA">
      <w:pPr>
        <w:spacing w:line="360" w:lineRule="auto"/>
        <w:jc w:val="both"/>
        <w:rPr>
          <w:rFonts w:ascii="Times New Roman" w:hAnsi="Times New Roman" w:cs="Times New Roman"/>
          <w:lang w:eastAsia="zh-CN"/>
        </w:rPr>
      </w:pPr>
      <w:proofErr w:type="gramStart"/>
      <w:r w:rsidRPr="00324F58">
        <w:rPr>
          <w:rFonts w:ascii="Times New Roman" w:hAnsi="Times New Roman" w:cs="Times New Roman"/>
          <w:lang w:eastAsia="zh-CN"/>
        </w:rPr>
        <w:t>where</w:t>
      </w:r>
      <w:proofErr w:type="gramEnd"/>
      <w:r w:rsidRPr="00324F58">
        <w:rPr>
          <w:rFonts w:ascii="Times New Roman" w:hAnsi="Times New Roman" w:cs="Times New Roman"/>
          <w:lang w:eastAsia="zh-CN"/>
        </w:rPr>
        <w:t xml:space="preserve"> t</w:t>
      </w:r>
      <w:r w:rsidRPr="00324F58">
        <w:rPr>
          <w:rFonts w:ascii="Times New Roman" w:hAnsi="Times New Roman" w:cs="Times New Roman"/>
          <w:vertAlign w:val="subscript"/>
          <w:lang w:eastAsia="zh-CN"/>
        </w:rPr>
        <w:t>1</w:t>
      </w:r>
      <w:r w:rsidRPr="00324F58">
        <w:rPr>
          <w:rFonts w:ascii="Times New Roman" w:hAnsi="Times New Roman" w:cs="Times New Roman"/>
          <w:lang w:eastAsia="zh-CN"/>
        </w:rPr>
        <w:t xml:space="preserve"> is the efflux time for the polymer solution with concentration c and t</w:t>
      </w:r>
      <w:r w:rsidRPr="00324F58">
        <w:rPr>
          <w:rFonts w:ascii="Times New Roman" w:hAnsi="Times New Roman" w:cs="Times New Roman"/>
          <w:vertAlign w:val="subscript"/>
          <w:lang w:eastAsia="zh-CN"/>
        </w:rPr>
        <w:t>2</w:t>
      </w:r>
      <w:r w:rsidRPr="00324F58">
        <w:rPr>
          <w:rFonts w:ascii="Times New Roman" w:hAnsi="Times New Roman" w:cs="Times New Roman"/>
          <w:lang w:eastAsia="zh-CN"/>
        </w:rPr>
        <w:t>is the efflux time for a blank sample. Extrapolating</w:t>
      </w:r>
      <w:r>
        <w:rPr>
          <w:rFonts w:ascii="Times New Roman" w:hAnsi="Times New Roman" w:cs="Times New Roman"/>
          <w:lang w:eastAsia="zh-CN"/>
        </w:rPr>
        <w:t xml:space="preserve"> </w:t>
      </w:r>
      <w:proofErr w:type="spellStart"/>
      <w:r w:rsidRPr="00324F58">
        <w:rPr>
          <w:rFonts w:ascii="Times New Roman" w:hAnsi="Times New Roman" w:cs="Times New Roman"/>
          <w:lang w:eastAsia="zh-CN"/>
        </w:rPr>
        <w:t>η</w:t>
      </w:r>
      <w:r w:rsidRPr="00324F58">
        <w:rPr>
          <w:rFonts w:ascii="Times New Roman" w:hAnsi="Times New Roman" w:cs="Times New Roman"/>
          <w:vertAlign w:val="subscript"/>
          <w:lang w:eastAsia="zh-CN"/>
        </w:rPr>
        <w:t>red</w:t>
      </w:r>
      <w:proofErr w:type="spellEnd"/>
      <w:r w:rsidRPr="00324F58">
        <w:rPr>
          <w:rFonts w:ascii="Times New Roman" w:hAnsi="Times New Roman" w:cs="Times New Roman"/>
          <w:lang w:eastAsia="zh-CN"/>
        </w:rPr>
        <w:t xml:space="preserve"> and </w:t>
      </w:r>
      <w:proofErr w:type="spellStart"/>
      <w:r w:rsidRPr="00324F58">
        <w:rPr>
          <w:rFonts w:ascii="Times New Roman" w:hAnsi="Times New Roman" w:cs="Times New Roman"/>
          <w:lang w:eastAsia="zh-CN"/>
        </w:rPr>
        <w:t>η</w:t>
      </w:r>
      <w:r w:rsidRPr="00324F58">
        <w:rPr>
          <w:rFonts w:ascii="Times New Roman" w:hAnsi="Times New Roman" w:cs="Times New Roman"/>
          <w:vertAlign w:val="subscript"/>
          <w:lang w:eastAsia="zh-CN"/>
        </w:rPr>
        <w:t>inh</w:t>
      </w:r>
      <w:proofErr w:type="spellEnd"/>
      <w:r w:rsidRPr="00324F58">
        <w:rPr>
          <w:rFonts w:ascii="Times New Roman" w:hAnsi="Times New Roman" w:cs="Times New Roman"/>
          <w:lang w:eastAsia="zh-CN"/>
        </w:rPr>
        <w:t xml:space="preserve"> to c = 0 and computing the average intersection with the y-axis yielded the intrinsic viscosity.</w:t>
      </w:r>
    </w:p>
    <w:p w14:paraId="46536942" w14:textId="77777777" w:rsidR="00202F50" w:rsidRPr="000F72EA" w:rsidRDefault="00202F50" w:rsidP="00202F50">
      <w:pPr>
        <w:widowControl w:val="0"/>
        <w:spacing w:after="0" w:line="240" w:lineRule="auto"/>
        <w:rPr>
          <w:rFonts w:ascii="Times New Roman" w:eastAsiaTheme="minorEastAsia" w:hAnsi="Times New Roman" w:cs="Times New Roman"/>
          <w:bCs/>
          <w:kern w:val="2"/>
          <w:sz w:val="21"/>
          <w:szCs w:val="21"/>
          <w:lang w:eastAsia="zh-CN"/>
        </w:rPr>
      </w:pPr>
    </w:p>
    <w:p w14:paraId="08F9F673" w14:textId="77777777" w:rsidR="00202F50" w:rsidRDefault="00202F50" w:rsidP="00202F50">
      <w:pPr>
        <w:widowControl w:val="0"/>
        <w:spacing w:after="0" w:line="240" w:lineRule="auto"/>
        <w:rPr>
          <w:rFonts w:ascii="Times New Roman" w:eastAsiaTheme="minorEastAsia" w:hAnsi="Times New Roman" w:cs="Times New Roman"/>
          <w:bCs/>
          <w:kern w:val="2"/>
          <w:sz w:val="21"/>
          <w:szCs w:val="21"/>
          <w:lang w:eastAsia="zh-CN"/>
        </w:rPr>
      </w:pPr>
    </w:p>
    <w:p w14:paraId="78705BB6" w14:textId="05553711" w:rsidR="00202F50" w:rsidRPr="007D6495" w:rsidRDefault="00F82887" w:rsidP="001572D2">
      <w:pPr>
        <w:widowControl w:val="0"/>
        <w:spacing w:after="0" w:line="240" w:lineRule="auto"/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</w:pPr>
      <w:r w:rsidRPr="00234CFE">
        <w:rPr>
          <w:rFonts w:ascii="Times New Roman" w:eastAsiaTheme="minorEastAsia" w:hAnsi="Times New Roman" w:cs="Times New Roman" w:hint="eastAsia"/>
          <w:b/>
          <w:kern w:val="2"/>
          <w:sz w:val="24"/>
          <w:szCs w:val="21"/>
          <w:lang w:eastAsia="zh-CN"/>
        </w:rPr>
        <w:t xml:space="preserve">Supplementary Table </w:t>
      </w:r>
      <w:r w:rsidR="00863749" w:rsidRPr="00234CFE">
        <w:rPr>
          <w:rFonts w:ascii="Times New Roman" w:eastAsiaTheme="minorEastAsia" w:hAnsi="Times New Roman" w:cs="Times New Roman" w:hint="eastAsia"/>
          <w:b/>
          <w:kern w:val="2"/>
          <w:sz w:val="24"/>
          <w:szCs w:val="21"/>
          <w:lang w:eastAsia="zh-CN"/>
        </w:rPr>
        <w:t>2</w:t>
      </w:r>
      <w:r w:rsidR="005E599C">
        <w:rPr>
          <w:rFonts w:ascii="Times New Roman" w:eastAsiaTheme="minorEastAsia" w:hAnsi="Times New Roman" w:cs="Times New Roman"/>
          <w:b/>
          <w:kern w:val="2"/>
          <w:sz w:val="24"/>
          <w:szCs w:val="21"/>
          <w:lang w:eastAsia="zh-CN"/>
        </w:rPr>
        <w:t xml:space="preserve"> </w:t>
      </w:r>
      <w:proofErr w:type="spellStart"/>
      <w:r w:rsidR="00202F50" w:rsidRPr="007D6495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>Solubility</w:t>
      </w:r>
      <w:r w:rsidR="00202F50" w:rsidRPr="007D6495">
        <w:rPr>
          <w:rFonts w:ascii="Times New Roman" w:eastAsiaTheme="minorEastAsia" w:hAnsi="Times New Roman" w:cs="Times New Roman" w:hint="eastAsia"/>
          <w:kern w:val="2"/>
          <w:sz w:val="24"/>
          <w:szCs w:val="21"/>
          <w:vertAlign w:val="superscript"/>
          <w:lang w:eastAsia="zh-CN"/>
        </w:rPr>
        <w:t>a</w:t>
      </w:r>
      <w:proofErr w:type="spellEnd"/>
      <w:r w:rsidR="00202F50" w:rsidRPr="007D6495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 xml:space="preserve"> of the </w:t>
      </w:r>
      <w:r w:rsidR="00234CFE" w:rsidRPr="007D6495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 xml:space="preserve">HMW </w:t>
      </w:r>
      <w:proofErr w:type="gramStart"/>
      <w:r w:rsidR="00202F50" w:rsidRPr="007D6495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>p</w:t>
      </w:r>
      <w:r w:rsidR="001572D2" w:rsidRPr="007D6495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>oly(</w:t>
      </w:r>
      <w:proofErr w:type="gramEnd"/>
      <w:r w:rsidR="001572D2" w:rsidRPr="007D6495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>isatin biphenylene)</w:t>
      </w:r>
      <w:r w:rsidR="005E599C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 xml:space="preserve"> </w:t>
      </w:r>
      <w:r w:rsidR="00202F50" w:rsidRPr="007D6495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>polymers</w:t>
      </w:r>
      <w:r w:rsidR="005E599C">
        <w:rPr>
          <w:rFonts w:ascii="Times New Roman" w:eastAsiaTheme="minorEastAsia" w:hAnsi="Times New Roman" w:cs="Times New Roman"/>
          <w:kern w:val="2"/>
          <w:sz w:val="24"/>
          <w:szCs w:val="21"/>
          <w:lang w:eastAsia="zh-CN"/>
        </w:rPr>
        <w:t xml:space="preserve"> </w:t>
      </w:r>
      <w:r w:rsidR="00202F50" w:rsidRPr="007D6495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>(P</w:t>
      </w:r>
      <w:r w:rsidR="008F2FA6" w:rsidRPr="007D6495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>O</w:t>
      </w:r>
      <w:r w:rsidR="00202F50" w:rsidRPr="007D6495">
        <w:rPr>
          <w:rFonts w:ascii="Times New Roman" w:eastAsiaTheme="minorEastAsia" w:hAnsi="Times New Roman" w:cs="Times New Roman" w:hint="eastAsia"/>
          <w:kern w:val="2"/>
          <w:sz w:val="24"/>
          <w:szCs w:val="21"/>
          <w:lang w:eastAsia="zh-CN"/>
        </w:rPr>
        <w:t>BP).</w:t>
      </w:r>
    </w:p>
    <w:tbl>
      <w:tblPr>
        <w:tblStyle w:val="a7"/>
        <w:tblW w:w="9323" w:type="dxa"/>
        <w:tblLook w:val="04A0" w:firstRow="1" w:lastRow="0" w:firstColumn="1" w:lastColumn="0" w:noHBand="0" w:noVBand="1"/>
      </w:tblPr>
      <w:tblGrid>
        <w:gridCol w:w="962"/>
        <w:gridCol w:w="1418"/>
        <w:gridCol w:w="882"/>
        <w:gridCol w:w="963"/>
        <w:gridCol w:w="694"/>
        <w:gridCol w:w="1041"/>
        <w:gridCol w:w="760"/>
        <w:gridCol w:w="760"/>
        <w:gridCol w:w="935"/>
        <w:gridCol w:w="908"/>
      </w:tblGrid>
      <w:tr w:rsidR="00202F50" w:rsidRPr="007105D8" w14:paraId="21D7DCE0" w14:textId="77777777" w:rsidTr="0068054F">
        <w:trPr>
          <w:trHeight w:val="400"/>
        </w:trPr>
        <w:tc>
          <w:tcPr>
            <w:tcW w:w="962" w:type="dxa"/>
            <w:vMerge w:val="restart"/>
            <w:tcBorders>
              <w:left w:val="nil"/>
              <w:right w:val="nil"/>
            </w:tcBorders>
          </w:tcPr>
          <w:p w14:paraId="097B4F54" w14:textId="77777777" w:rsidR="00202F50" w:rsidRPr="007105D8" w:rsidRDefault="00202F50" w:rsidP="0068054F">
            <w:pPr>
              <w:widowControl w:val="0"/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Sample</w:t>
            </w:r>
          </w:p>
        </w:tc>
        <w:tc>
          <w:tcPr>
            <w:tcW w:w="8361" w:type="dxa"/>
            <w:gridSpan w:val="9"/>
            <w:tcBorders>
              <w:left w:val="nil"/>
              <w:bottom w:val="single" w:sz="4" w:space="0" w:color="auto"/>
              <w:right w:val="nil"/>
            </w:tcBorders>
          </w:tcPr>
          <w:p w14:paraId="5A9F06E1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Solubility</w:t>
            </w:r>
          </w:p>
        </w:tc>
      </w:tr>
      <w:tr w:rsidR="00202F50" w:rsidRPr="007105D8" w14:paraId="377C820D" w14:textId="77777777" w:rsidTr="0068054F">
        <w:trPr>
          <w:trHeight w:val="180"/>
        </w:trPr>
        <w:tc>
          <w:tcPr>
            <w:tcW w:w="962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71414FDE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</w:p>
        </w:tc>
        <w:tc>
          <w:tcPr>
            <w:tcW w:w="1418" w:type="dxa"/>
            <w:tcBorders>
              <w:left w:val="nil"/>
              <w:bottom w:val="single" w:sz="4" w:space="0" w:color="auto"/>
              <w:right w:val="nil"/>
            </w:tcBorders>
          </w:tcPr>
          <w:p w14:paraId="71A1F753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CH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  <w:lang w:eastAsia="zh-CN"/>
              </w:rPr>
              <w:t>3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CH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  <w:lang w:eastAsia="zh-CN"/>
              </w:rPr>
              <w:t>2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OH</w:t>
            </w:r>
          </w:p>
        </w:tc>
        <w:tc>
          <w:tcPr>
            <w:tcW w:w="882" w:type="dxa"/>
            <w:tcBorders>
              <w:left w:val="nil"/>
              <w:bottom w:val="single" w:sz="4" w:space="0" w:color="auto"/>
              <w:right w:val="nil"/>
            </w:tcBorders>
          </w:tcPr>
          <w:p w14:paraId="6D9A18C5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CHCl</w:t>
            </w: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vertAlign w:val="subscript"/>
                <w:lang w:eastAsia="zh-CN"/>
              </w:rPr>
              <w:t>3</w:t>
            </w:r>
          </w:p>
        </w:tc>
        <w:tc>
          <w:tcPr>
            <w:tcW w:w="963" w:type="dxa"/>
            <w:tcBorders>
              <w:left w:val="nil"/>
              <w:bottom w:val="single" w:sz="4" w:space="0" w:color="auto"/>
              <w:right w:val="nil"/>
            </w:tcBorders>
          </w:tcPr>
          <w:p w14:paraId="4BB533E1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 w:hint="eastAsia"/>
                <w:kern w:val="2"/>
                <w:sz w:val="24"/>
                <w:szCs w:val="24"/>
                <w:lang w:eastAsia="zh-CN"/>
              </w:rPr>
              <w:t>H</w:t>
            </w:r>
            <w:r w:rsidRPr="007105D8">
              <w:rPr>
                <w:rFonts w:ascii="Times New Roman" w:eastAsiaTheme="minorEastAsia" w:hAnsi="Times New Roman" w:cs="Times New Roman" w:hint="eastAsia"/>
                <w:kern w:val="2"/>
                <w:sz w:val="24"/>
                <w:szCs w:val="24"/>
                <w:vertAlign w:val="subscript"/>
                <w:lang w:eastAsia="zh-CN"/>
              </w:rPr>
              <w:t>2</w:t>
            </w:r>
            <w:r w:rsidRPr="007105D8">
              <w:rPr>
                <w:rFonts w:ascii="Times New Roman" w:eastAsiaTheme="minorEastAsia" w:hAnsi="Times New Roman" w:cs="Times New Roman" w:hint="eastAsia"/>
                <w:kern w:val="2"/>
                <w:sz w:val="24"/>
                <w:szCs w:val="24"/>
                <w:lang w:eastAsia="zh-CN"/>
              </w:rPr>
              <w:t>O</w:t>
            </w:r>
          </w:p>
        </w:tc>
        <w:tc>
          <w:tcPr>
            <w:tcW w:w="694" w:type="dxa"/>
            <w:tcBorders>
              <w:left w:val="nil"/>
              <w:bottom w:val="single" w:sz="4" w:space="0" w:color="auto"/>
              <w:right w:val="nil"/>
            </w:tcBorders>
          </w:tcPr>
          <w:p w14:paraId="01941163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proofErr w:type="spellStart"/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THF</w:t>
            </w:r>
            <w:proofErr w:type="spellEnd"/>
          </w:p>
        </w:tc>
        <w:tc>
          <w:tcPr>
            <w:tcW w:w="1041" w:type="dxa"/>
            <w:tcBorders>
              <w:left w:val="nil"/>
              <w:bottom w:val="single" w:sz="4" w:space="0" w:color="auto"/>
              <w:right w:val="nil"/>
            </w:tcBorders>
          </w:tcPr>
          <w:p w14:paraId="286BC3DB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Acetone</w:t>
            </w:r>
          </w:p>
        </w:tc>
        <w:tc>
          <w:tcPr>
            <w:tcW w:w="760" w:type="dxa"/>
            <w:tcBorders>
              <w:left w:val="nil"/>
              <w:bottom w:val="single" w:sz="4" w:space="0" w:color="auto"/>
              <w:right w:val="nil"/>
            </w:tcBorders>
          </w:tcPr>
          <w:p w14:paraId="49456793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NMP</w:t>
            </w:r>
          </w:p>
        </w:tc>
        <w:tc>
          <w:tcPr>
            <w:tcW w:w="760" w:type="dxa"/>
            <w:tcBorders>
              <w:left w:val="nil"/>
              <w:bottom w:val="single" w:sz="4" w:space="0" w:color="auto"/>
              <w:right w:val="nil"/>
            </w:tcBorders>
          </w:tcPr>
          <w:p w14:paraId="06A34E88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DMF</w:t>
            </w:r>
          </w:p>
        </w:tc>
        <w:tc>
          <w:tcPr>
            <w:tcW w:w="935" w:type="dxa"/>
            <w:tcBorders>
              <w:left w:val="nil"/>
              <w:bottom w:val="single" w:sz="4" w:space="0" w:color="auto"/>
              <w:right w:val="nil"/>
            </w:tcBorders>
          </w:tcPr>
          <w:p w14:paraId="42086437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DMSO</w:t>
            </w:r>
          </w:p>
        </w:tc>
        <w:tc>
          <w:tcPr>
            <w:tcW w:w="908" w:type="dxa"/>
            <w:tcBorders>
              <w:left w:val="nil"/>
              <w:bottom w:val="single" w:sz="4" w:space="0" w:color="auto"/>
              <w:right w:val="nil"/>
            </w:tcBorders>
          </w:tcPr>
          <w:p w14:paraId="56F95D48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DMAc</w:t>
            </w:r>
          </w:p>
        </w:tc>
      </w:tr>
      <w:tr w:rsidR="00202F50" w:rsidRPr="007105D8" w14:paraId="4C40135C" w14:textId="77777777" w:rsidTr="0068054F">
        <w:trPr>
          <w:trHeight w:val="387"/>
        </w:trPr>
        <w:tc>
          <w:tcPr>
            <w:tcW w:w="962" w:type="dxa"/>
            <w:tcBorders>
              <w:left w:val="nil"/>
              <w:right w:val="nil"/>
            </w:tcBorders>
          </w:tcPr>
          <w:p w14:paraId="3E95FFF8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PIBP</w:t>
            </w:r>
          </w:p>
        </w:tc>
        <w:tc>
          <w:tcPr>
            <w:tcW w:w="1418" w:type="dxa"/>
            <w:tcBorders>
              <w:left w:val="nil"/>
              <w:right w:val="nil"/>
            </w:tcBorders>
          </w:tcPr>
          <w:p w14:paraId="1B899F5E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–</w:t>
            </w:r>
          </w:p>
        </w:tc>
        <w:tc>
          <w:tcPr>
            <w:tcW w:w="882" w:type="dxa"/>
            <w:tcBorders>
              <w:left w:val="nil"/>
              <w:right w:val="nil"/>
            </w:tcBorders>
          </w:tcPr>
          <w:p w14:paraId="09B39D90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–</w:t>
            </w:r>
          </w:p>
        </w:tc>
        <w:tc>
          <w:tcPr>
            <w:tcW w:w="963" w:type="dxa"/>
            <w:tcBorders>
              <w:left w:val="nil"/>
              <w:right w:val="nil"/>
            </w:tcBorders>
          </w:tcPr>
          <w:p w14:paraId="4AB04A92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–</w:t>
            </w:r>
          </w:p>
        </w:tc>
        <w:tc>
          <w:tcPr>
            <w:tcW w:w="694" w:type="dxa"/>
            <w:tcBorders>
              <w:left w:val="nil"/>
              <w:right w:val="nil"/>
            </w:tcBorders>
          </w:tcPr>
          <w:p w14:paraId="682991C9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–</w:t>
            </w:r>
          </w:p>
        </w:tc>
        <w:tc>
          <w:tcPr>
            <w:tcW w:w="1041" w:type="dxa"/>
            <w:tcBorders>
              <w:left w:val="nil"/>
              <w:right w:val="nil"/>
            </w:tcBorders>
          </w:tcPr>
          <w:p w14:paraId="1DCAC88E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–</w:t>
            </w:r>
          </w:p>
        </w:tc>
        <w:tc>
          <w:tcPr>
            <w:tcW w:w="760" w:type="dxa"/>
            <w:tcBorders>
              <w:left w:val="nil"/>
              <w:right w:val="nil"/>
            </w:tcBorders>
          </w:tcPr>
          <w:p w14:paraId="077C9EB8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+++</w:t>
            </w:r>
          </w:p>
        </w:tc>
        <w:tc>
          <w:tcPr>
            <w:tcW w:w="760" w:type="dxa"/>
            <w:tcBorders>
              <w:left w:val="nil"/>
              <w:right w:val="nil"/>
            </w:tcBorders>
          </w:tcPr>
          <w:p w14:paraId="52E1B5FC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+++</w:t>
            </w:r>
          </w:p>
        </w:tc>
        <w:tc>
          <w:tcPr>
            <w:tcW w:w="935" w:type="dxa"/>
            <w:tcBorders>
              <w:left w:val="nil"/>
              <w:right w:val="nil"/>
            </w:tcBorders>
          </w:tcPr>
          <w:p w14:paraId="380F66C7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+++</w:t>
            </w:r>
          </w:p>
        </w:tc>
        <w:tc>
          <w:tcPr>
            <w:tcW w:w="908" w:type="dxa"/>
            <w:tcBorders>
              <w:left w:val="nil"/>
              <w:right w:val="nil"/>
            </w:tcBorders>
          </w:tcPr>
          <w:p w14:paraId="41E6BF27" w14:textId="77777777" w:rsidR="00202F50" w:rsidRPr="007105D8" w:rsidRDefault="00202F50" w:rsidP="0068054F">
            <w:pPr>
              <w:widowControl w:val="0"/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7105D8">
              <w:rPr>
                <w:rFonts w:ascii="Times New Roman" w:eastAsiaTheme="minorEastAsia" w:hAnsi="Times New Roman" w:cs="Times New Roman"/>
                <w:kern w:val="2"/>
                <w:sz w:val="24"/>
                <w:szCs w:val="24"/>
                <w:lang w:eastAsia="zh-CN"/>
              </w:rPr>
              <w:t>+++</w:t>
            </w:r>
          </w:p>
        </w:tc>
      </w:tr>
    </w:tbl>
    <w:p w14:paraId="5133823E" w14:textId="77777777" w:rsidR="00202F50" w:rsidRPr="007105D8" w:rsidRDefault="00202F50" w:rsidP="00202F50">
      <w:pPr>
        <w:widowControl w:val="0"/>
        <w:spacing w:after="0" w:line="240" w:lineRule="auto"/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</w:pPr>
      <w:proofErr w:type="gramStart"/>
      <w:r w:rsidRPr="007105D8">
        <w:rPr>
          <w:rFonts w:ascii="Times New Roman" w:eastAsiaTheme="minorEastAsia" w:hAnsi="Times New Roman" w:cs="Times New Roman"/>
          <w:kern w:val="2"/>
          <w:sz w:val="21"/>
          <w:szCs w:val="21"/>
          <w:vertAlign w:val="superscript"/>
          <w:lang w:eastAsia="zh-CN"/>
        </w:rPr>
        <w:t>a</w:t>
      </w:r>
      <w:proofErr w:type="gramEnd"/>
      <w:r w:rsidRPr="007105D8">
        <w:rPr>
          <w:rFonts w:ascii="Times New Roman" w:eastAsiaTheme="minorEastAsia" w:hAnsi="Times New Roman" w:cs="Times New Roman"/>
          <w:kern w:val="2"/>
          <w:sz w:val="21"/>
          <w:szCs w:val="21"/>
          <w:lang w:eastAsia="zh-CN"/>
        </w:rPr>
        <w:t>+ soluble, – insoluble</w:t>
      </w:r>
    </w:p>
    <w:p w14:paraId="40186BDA" w14:textId="77777777" w:rsidR="0017250F" w:rsidRDefault="0017250F">
      <w:pPr>
        <w:spacing w:after="0" w:line="240" w:lineRule="auto"/>
        <w:rPr>
          <w:lang w:eastAsia="zh-CN"/>
        </w:rPr>
      </w:pPr>
      <w:r>
        <w:rPr>
          <w:lang w:eastAsia="zh-CN"/>
        </w:rPr>
        <w:br w:type="page"/>
      </w:r>
    </w:p>
    <w:p w14:paraId="03EE502F" w14:textId="77777777" w:rsidR="00621875" w:rsidRPr="008E287F" w:rsidRDefault="0017250F">
      <w:pPr>
        <w:rPr>
          <w:rFonts w:ascii="Times New Roman" w:hAnsi="Times New Roman" w:cs="Times New Roman"/>
          <w:b/>
          <w:bCs/>
          <w:sz w:val="28"/>
          <w:szCs w:val="20"/>
          <w:lang w:eastAsia="zh-CN"/>
        </w:rPr>
      </w:pPr>
      <w:r w:rsidRPr="008E287F">
        <w:rPr>
          <w:rFonts w:ascii="Times New Roman" w:hAnsi="Times New Roman" w:cs="Times New Roman"/>
          <w:b/>
          <w:bCs/>
          <w:sz w:val="28"/>
          <w:szCs w:val="20"/>
          <w:lang w:eastAsia="zh-CN"/>
        </w:rPr>
        <w:lastRenderedPageBreak/>
        <w:t>References</w:t>
      </w:r>
    </w:p>
    <w:p w14:paraId="51DD2A07" w14:textId="77777777" w:rsidR="002C6CDC" w:rsidRPr="002C6CDC" w:rsidRDefault="004328A6" w:rsidP="002C6CDC">
      <w:pPr>
        <w:pStyle w:val="EndNoteBibliography"/>
        <w:spacing w:after="0"/>
        <w:ind w:left="720" w:hanging="720"/>
      </w:pPr>
      <w:r w:rsidRPr="008E287F">
        <w:rPr>
          <w:rFonts w:ascii="Times New Roman" w:hAnsi="Times New Roman" w:cs="Times New Roman"/>
          <w:lang w:eastAsia="zh-CN"/>
        </w:rPr>
        <w:fldChar w:fldCharType="begin"/>
      </w:r>
      <w:r w:rsidR="00621875" w:rsidRPr="008E287F">
        <w:rPr>
          <w:rFonts w:ascii="Times New Roman" w:hAnsi="Times New Roman" w:cs="Times New Roman"/>
          <w:lang w:eastAsia="zh-CN"/>
        </w:rPr>
        <w:instrText xml:space="preserve"> ADDIN EN.REFLIST </w:instrText>
      </w:r>
      <w:r w:rsidRPr="008E287F">
        <w:rPr>
          <w:rFonts w:ascii="Times New Roman" w:hAnsi="Times New Roman" w:cs="Times New Roman"/>
          <w:lang w:eastAsia="zh-CN"/>
        </w:rPr>
        <w:fldChar w:fldCharType="separate"/>
      </w:r>
      <w:r w:rsidR="002C6CDC" w:rsidRPr="002C6CDC">
        <w:t>1</w:t>
      </w:r>
      <w:r w:rsidR="002C6CDC" w:rsidRPr="002C6CDC">
        <w:tab/>
        <w:t>Cha, M. S.</w:t>
      </w:r>
      <w:r w:rsidR="002C6CDC" w:rsidRPr="002C6CDC">
        <w:rPr>
          <w:i/>
        </w:rPr>
        <w:t xml:space="preserve"> et al.</w:t>
      </w:r>
      <w:r w:rsidR="002C6CDC" w:rsidRPr="002C6CDC">
        <w:t xml:space="preserve"> Poly(carbazole)-based anion-conducting materials with high performance and durability for energy conversion devices. </w:t>
      </w:r>
      <w:r w:rsidR="002C6CDC" w:rsidRPr="002C6CDC">
        <w:rPr>
          <w:i/>
        </w:rPr>
        <w:t>Energy &amp; Environmental Science</w:t>
      </w:r>
      <w:r w:rsidR="002C6CDC" w:rsidRPr="002C6CDC">
        <w:t xml:space="preserve"> </w:t>
      </w:r>
      <w:r w:rsidR="002C6CDC" w:rsidRPr="002C6CDC">
        <w:rPr>
          <w:b/>
        </w:rPr>
        <w:t>13</w:t>
      </w:r>
      <w:r w:rsidR="002C6CDC" w:rsidRPr="002C6CDC">
        <w:t>, 3633-3645, doi:10.1039/d0ee01842b (2020).</w:t>
      </w:r>
    </w:p>
    <w:p w14:paraId="3541C2C2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2</w:t>
      </w:r>
      <w:r w:rsidRPr="002C6CDC">
        <w:tab/>
        <w:t>Chen, N.</w:t>
      </w:r>
      <w:r w:rsidRPr="002C6CDC">
        <w:rPr>
          <w:i/>
        </w:rPr>
        <w:t xml:space="preserve"> et al.</w:t>
      </w:r>
      <w:r w:rsidRPr="002C6CDC">
        <w:t xml:space="preserve"> High-performance anion exchange membrane water electrolyzers with a current density of 7.68 A cm-2 and durability of 1000 h. </w:t>
      </w:r>
      <w:r w:rsidRPr="002C6CDC">
        <w:rPr>
          <w:i/>
        </w:rPr>
        <w:t>Energy &amp; Environmental Science</w:t>
      </w:r>
      <w:r w:rsidRPr="002C6CDC">
        <w:t xml:space="preserve"> </w:t>
      </w:r>
      <w:r w:rsidRPr="002C6CDC">
        <w:rPr>
          <w:b/>
        </w:rPr>
        <w:t>14</w:t>
      </w:r>
      <w:r w:rsidRPr="002C6CDC">
        <w:t>, 6338–6348, doi:10.1039/d1ee02642a (2021).</w:t>
      </w:r>
    </w:p>
    <w:p w14:paraId="3EFD5268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3</w:t>
      </w:r>
      <w:r w:rsidRPr="002C6CDC">
        <w:tab/>
        <w:t xml:space="preserve">Chu, X., Shi, Y., Liu, L., Huang, Y. &amp; Li, N. Piperidinium-functionalized anion exchange membranes and their application in alkaline fuel cells and water electrolysis. </w:t>
      </w:r>
      <w:r w:rsidRPr="002C6CDC">
        <w:rPr>
          <w:i/>
        </w:rPr>
        <w:t>Journal of Materials Chemistry A</w:t>
      </w:r>
      <w:r w:rsidRPr="002C6CDC">
        <w:t xml:space="preserve"> </w:t>
      </w:r>
      <w:r w:rsidRPr="002C6CDC">
        <w:rPr>
          <w:b/>
        </w:rPr>
        <w:t>7</w:t>
      </w:r>
      <w:r w:rsidRPr="002C6CDC">
        <w:t>, 7717-7727, doi:10.1039/c9ta01167f (2019).</w:t>
      </w:r>
    </w:p>
    <w:p w14:paraId="1FDF075A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4</w:t>
      </w:r>
      <w:r w:rsidRPr="002C6CDC">
        <w:tab/>
        <w:t>Fortin, P.</w:t>
      </w:r>
      <w:r w:rsidRPr="002C6CDC">
        <w:rPr>
          <w:i/>
        </w:rPr>
        <w:t xml:space="preserve"> et al.</w:t>
      </w:r>
      <w:r w:rsidRPr="002C6CDC">
        <w:t xml:space="preserve"> High-performance alkaline water electrolysis using Aemion™ anion exchange membranes. </w:t>
      </w:r>
      <w:r w:rsidRPr="002C6CDC">
        <w:rPr>
          <w:i/>
        </w:rPr>
        <w:t>J. Power Sources</w:t>
      </w:r>
      <w:r w:rsidRPr="002C6CDC">
        <w:t xml:space="preserve"> </w:t>
      </w:r>
      <w:r w:rsidRPr="002C6CDC">
        <w:rPr>
          <w:b/>
        </w:rPr>
        <w:t>451</w:t>
      </w:r>
      <w:r w:rsidRPr="002C6CDC">
        <w:t>, 227814, doi:10.1016/j.jpowsour.2020.227814 (2020).</w:t>
      </w:r>
    </w:p>
    <w:p w14:paraId="37F7B195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5</w:t>
      </w:r>
      <w:r w:rsidRPr="002C6CDC">
        <w:tab/>
        <w:t>Hu, X.</w:t>
      </w:r>
      <w:r w:rsidRPr="002C6CDC">
        <w:rPr>
          <w:i/>
        </w:rPr>
        <w:t xml:space="preserve"> et al.</w:t>
      </w:r>
      <w:r w:rsidRPr="002C6CDC">
        <w:t xml:space="preserve"> Piperidinium functionalized aryl ether-free polyaromatics as anion exchange membrane for water electrolysers: Performance and durability.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621</w:t>
      </w:r>
      <w:r w:rsidRPr="002C6CDC">
        <w:t>, 118964, doi:10.1016/j.memsci.2020.118964 (2021).</w:t>
      </w:r>
    </w:p>
    <w:p w14:paraId="1CDECC55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6</w:t>
      </w:r>
      <w:r w:rsidRPr="002C6CDC">
        <w:tab/>
        <w:t>Lee, H. I.</w:t>
      </w:r>
      <w:r w:rsidRPr="002C6CDC">
        <w:rPr>
          <w:i/>
        </w:rPr>
        <w:t xml:space="preserve"> et al.</w:t>
      </w:r>
      <w:r w:rsidRPr="002C6CDC">
        <w:t xml:space="preserve"> Advanced Zirfon-type porous separator for a high-rate alkaline electrolyser operating in a dynamic mode.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616</w:t>
      </w:r>
      <w:r w:rsidRPr="002C6CDC">
        <w:t>, 118541, doi:10.1016/j.memsci.2020.118541 (2020).</w:t>
      </w:r>
    </w:p>
    <w:p w14:paraId="198D222D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7</w:t>
      </w:r>
      <w:r w:rsidRPr="002C6CDC">
        <w:tab/>
        <w:t>Li, D.</w:t>
      </w:r>
      <w:r w:rsidRPr="002C6CDC">
        <w:rPr>
          <w:i/>
        </w:rPr>
        <w:t xml:space="preserve"> et al.</w:t>
      </w:r>
      <w:r w:rsidRPr="002C6CDC">
        <w:t xml:space="preserve"> Phenyl Oxidation Impacts the Durability of Alkaline Membrane Water Electrolyzer. </w:t>
      </w:r>
      <w:r w:rsidRPr="002C6CDC">
        <w:rPr>
          <w:i/>
        </w:rPr>
        <w:t>ACS Appl Mater Interfaces</w:t>
      </w:r>
      <w:r w:rsidRPr="002C6CDC">
        <w:t xml:space="preserve"> </w:t>
      </w:r>
      <w:r w:rsidRPr="002C6CDC">
        <w:rPr>
          <w:b/>
        </w:rPr>
        <w:t>11</w:t>
      </w:r>
      <w:r w:rsidRPr="002C6CDC">
        <w:t>, 9696-9701, doi:10.1021/acsami.9b00711 (2019).</w:t>
      </w:r>
    </w:p>
    <w:p w14:paraId="0F6F5ED5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8</w:t>
      </w:r>
      <w:r w:rsidRPr="002C6CDC">
        <w:tab/>
        <w:t>Li, D.</w:t>
      </w:r>
      <w:r w:rsidRPr="002C6CDC">
        <w:rPr>
          <w:i/>
        </w:rPr>
        <w:t xml:space="preserve"> et al.</w:t>
      </w:r>
      <w:r w:rsidRPr="002C6CDC">
        <w:t xml:space="preserve"> Durability of Anion Exchange Membrane Water Electolyzers. </w:t>
      </w:r>
      <w:r w:rsidRPr="002C6CDC">
        <w:rPr>
          <w:i/>
        </w:rPr>
        <w:t>Energy &amp; Environmental Science</w:t>
      </w:r>
      <w:r w:rsidRPr="002C6CDC">
        <w:t xml:space="preserve"> </w:t>
      </w:r>
      <w:r w:rsidRPr="002C6CDC">
        <w:rPr>
          <w:b/>
        </w:rPr>
        <w:t>14</w:t>
      </w:r>
      <w:r w:rsidRPr="002C6CDC">
        <w:t>, 3393, doi:10.1039/d0ee04086j (2021).</w:t>
      </w:r>
    </w:p>
    <w:p w14:paraId="39C25C14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9</w:t>
      </w:r>
      <w:r w:rsidRPr="002C6CDC">
        <w:tab/>
        <w:t>Li, D.</w:t>
      </w:r>
      <w:r w:rsidRPr="002C6CDC">
        <w:rPr>
          <w:i/>
        </w:rPr>
        <w:t xml:space="preserve"> et al.</w:t>
      </w:r>
      <w:r w:rsidRPr="002C6CDC">
        <w:t xml:space="preserve"> Highly quaternized polystyrene ionomers for high performance anion exchange membrane water electrolysers. </w:t>
      </w:r>
      <w:r w:rsidRPr="002C6CDC">
        <w:rPr>
          <w:i/>
        </w:rPr>
        <w:t>Nature Energy</w:t>
      </w:r>
      <w:r w:rsidRPr="002C6CDC">
        <w:t xml:space="preserve"> </w:t>
      </w:r>
      <w:r w:rsidRPr="002C6CDC">
        <w:rPr>
          <w:b/>
        </w:rPr>
        <w:t>5</w:t>
      </w:r>
      <w:r w:rsidRPr="002C6CDC">
        <w:t>, 378-385, doi:10.1038/s41560-020-0577-x (2020).</w:t>
      </w:r>
    </w:p>
    <w:p w14:paraId="462747A0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10</w:t>
      </w:r>
      <w:r w:rsidRPr="002C6CDC">
        <w:tab/>
        <w:t>Li, H.</w:t>
      </w:r>
      <w:r w:rsidRPr="002C6CDC">
        <w:rPr>
          <w:i/>
        </w:rPr>
        <w:t xml:space="preserve"> et al.</w:t>
      </w:r>
      <w:r w:rsidRPr="002C6CDC">
        <w:t xml:space="preserve"> Poly(vinyl benzyl methylpyrrolidinium) hydroxide derived anion exchange membranes for water electrolysis. </w:t>
      </w:r>
      <w:r w:rsidRPr="002C6CDC">
        <w:rPr>
          <w:i/>
        </w:rPr>
        <w:t>Journal of Materials Chemistry A</w:t>
      </w:r>
      <w:r w:rsidRPr="002C6CDC">
        <w:t xml:space="preserve"> </w:t>
      </w:r>
      <w:r w:rsidRPr="002C6CDC">
        <w:rPr>
          <w:b/>
        </w:rPr>
        <w:t>7</w:t>
      </w:r>
      <w:r w:rsidRPr="002C6CDC">
        <w:t>, 17914-17922, doi:10.1039/c9ta04868e (2019).</w:t>
      </w:r>
    </w:p>
    <w:p w14:paraId="5B909730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11</w:t>
      </w:r>
      <w:r w:rsidRPr="002C6CDC">
        <w:tab/>
        <w:t>Motz, A. R.</w:t>
      </w:r>
      <w:r w:rsidRPr="002C6CDC">
        <w:rPr>
          <w:i/>
        </w:rPr>
        <w:t xml:space="preserve"> et al.</w:t>
      </w:r>
      <w:r w:rsidRPr="002C6CDC">
        <w:t xml:space="preserve"> Performance and durability of anion exchange membrane water electrolyzers using down-selected polymer electrolytes. </w:t>
      </w:r>
      <w:r w:rsidRPr="002C6CDC">
        <w:rPr>
          <w:i/>
        </w:rPr>
        <w:t>Journal of Materials Chemistry A</w:t>
      </w:r>
      <w:r w:rsidRPr="002C6CDC">
        <w:t xml:space="preserve"> </w:t>
      </w:r>
      <w:r w:rsidRPr="002C6CDC">
        <w:rPr>
          <w:b/>
        </w:rPr>
        <w:t>9</w:t>
      </w:r>
      <w:r w:rsidRPr="002C6CDC">
        <w:t>, 22670, doi:10.1039/d1ta06869e (2021).</w:t>
      </w:r>
    </w:p>
    <w:p w14:paraId="6483A757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12</w:t>
      </w:r>
      <w:r w:rsidRPr="002C6CDC">
        <w:tab/>
        <w:t>Najibah, M.</w:t>
      </w:r>
      <w:r w:rsidRPr="002C6CDC">
        <w:rPr>
          <w:i/>
        </w:rPr>
        <w:t xml:space="preserve"> et al.</w:t>
      </w:r>
      <w:r w:rsidRPr="002C6CDC">
        <w:t xml:space="preserve"> PBI nanofiber mat-reinforced anion exchange membranes with covalently linked interfaces for use in water electrolysers.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640</w:t>
      </w:r>
      <w:r w:rsidRPr="002C6CDC">
        <w:t>, 119832, doi:10.1016/j.memsci.2021.119832 (2021).</w:t>
      </w:r>
    </w:p>
    <w:p w14:paraId="4CCFD9F1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13</w:t>
      </w:r>
      <w:r w:rsidRPr="002C6CDC">
        <w:tab/>
        <w:t xml:space="preserve">Park, H. J., Lee, S. Y., Lee, T. K., Kim, H.-J. &amp; Lee, Y. M. N3-butyl imidazolium-based anion exchange membranes blended with Poly(vinyl alcohol) for alkaline water electrolysis.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611</w:t>
      </w:r>
      <w:r w:rsidRPr="002C6CDC">
        <w:t>, 118355, doi:10.1016/j.memsci.2020.118355 (2020).</w:t>
      </w:r>
    </w:p>
    <w:p w14:paraId="2236E013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14</w:t>
      </w:r>
      <w:r w:rsidRPr="002C6CDC">
        <w:tab/>
        <w:t>Park, Y. S.</w:t>
      </w:r>
      <w:r w:rsidRPr="002C6CDC">
        <w:rPr>
          <w:i/>
        </w:rPr>
        <w:t xml:space="preserve"> et al.</w:t>
      </w:r>
      <w:r w:rsidRPr="002C6CDC">
        <w:t xml:space="preserve"> Superior performance of anion exchange membrane water electrolyzer: ensemble of producing oxygen vacancies and controlling mass transfer </w:t>
      </w:r>
      <w:r w:rsidRPr="002C6CDC">
        <w:lastRenderedPageBreak/>
        <w:t xml:space="preserve">resistance. </w:t>
      </w:r>
      <w:r w:rsidRPr="002C6CDC">
        <w:rPr>
          <w:i/>
        </w:rPr>
        <w:t>Applied Catalysis B: Environmental</w:t>
      </w:r>
      <w:r w:rsidRPr="002C6CDC">
        <w:t xml:space="preserve"> </w:t>
      </w:r>
      <w:r w:rsidRPr="002C6CDC">
        <w:rPr>
          <w:b/>
        </w:rPr>
        <w:t>278</w:t>
      </w:r>
      <w:r w:rsidRPr="002C6CDC">
        <w:t>, 119276, doi:10.1016/j.apcatb.2020.119276 (2020).</w:t>
      </w:r>
    </w:p>
    <w:p w14:paraId="589C4C6F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15</w:t>
      </w:r>
      <w:r w:rsidRPr="002C6CDC">
        <w:tab/>
        <w:t>Su, X.</w:t>
      </w:r>
      <w:r w:rsidRPr="002C6CDC">
        <w:rPr>
          <w:i/>
        </w:rPr>
        <w:t xml:space="preserve"> et al.</w:t>
      </w:r>
      <w:r w:rsidRPr="002C6CDC">
        <w:t xml:space="preserve"> Novel piperidinium functionalized anionic membrane for alkaline polymer electrolysis with excellent electrochemical properties.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581</w:t>
      </w:r>
      <w:r w:rsidRPr="002C6CDC">
        <w:t>, 283-292, doi:10.1016/j.memsci.2019.03.072 (2019).</w:t>
      </w:r>
    </w:p>
    <w:p w14:paraId="69938EC4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16</w:t>
      </w:r>
      <w:r w:rsidRPr="002C6CDC">
        <w:tab/>
        <w:t xml:space="preserve">Vengatesan, S., Santhi, S., Jeevanantham, S. &amp; Sozhan, G. Quaternized poly (styrene-co-vinylbenzyl chloride) anion exchange membranes for alkaline water electrolysers. </w:t>
      </w:r>
      <w:r w:rsidRPr="002C6CDC">
        <w:rPr>
          <w:i/>
        </w:rPr>
        <w:t>J. Power Sources</w:t>
      </w:r>
      <w:r w:rsidRPr="002C6CDC">
        <w:t xml:space="preserve"> </w:t>
      </w:r>
      <w:r w:rsidRPr="002C6CDC">
        <w:rPr>
          <w:b/>
        </w:rPr>
        <w:t>284</w:t>
      </w:r>
      <w:r w:rsidRPr="002C6CDC">
        <w:t>, 361-368, doi:10.1016/j.jpowsour.2015.02.118 (2015).</w:t>
      </w:r>
    </w:p>
    <w:p w14:paraId="0C1A294D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17</w:t>
      </w:r>
      <w:r w:rsidRPr="002C6CDC">
        <w:tab/>
        <w:t xml:space="preserve">Wan, L., Xu, Z. &amp; Wang, B. Green preparation of highly alkali-resistant PTFE composite membranes for advanced alkaline water electrolysis. </w:t>
      </w:r>
      <w:r w:rsidRPr="002C6CDC">
        <w:rPr>
          <w:i/>
        </w:rPr>
        <w:t>Chem. Eng. J.</w:t>
      </w:r>
      <w:r w:rsidRPr="002C6CDC">
        <w:t xml:space="preserve"> </w:t>
      </w:r>
      <w:r w:rsidRPr="002C6CDC">
        <w:rPr>
          <w:b/>
        </w:rPr>
        <w:t>426</w:t>
      </w:r>
      <w:r w:rsidRPr="002C6CDC">
        <w:t>, 131340, doi:10.1016/j.cej.2021.131340 (2021).</w:t>
      </w:r>
    </w:p>
    <w:p w14:paraId="35CD7358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18</w:t>
      </w:r>
      <w:r w:rsidRPr="002C6CDC">
        <w:tab/>
        <w:t>Xu, Z.</w:t>
      </w:r>
      <w:r w:rsidRPr="002C6CDC">
        <w:rPr>
          <w:i/>
        </w:rPr>
        <w:t xml:space="preserve"> et al.</w:t>
      </w:r>
      <w:r w:rsidRPr="002C6CDC">
        <w:t xml:space="preserve"> Anisotropic anion exchange membranes with extremely high water uptake for water electrolysis and fuel cell. </w:t>
      </w:r>
      <w:r w:rsidRPr="002C6CDC">
        <w:rPr>
          <w:i/>
        </w:rPr>
        <w:t>Journal of Materials Chemistry A</w:t>
      </w:r>
      <w:r w:rsidRPr="002C6CDC">
        <w:t xml:space="preserve"> </w:t>
      </w:r>
      <w:r w:rsidRPr="002C6CDC">
        <w:rPr>
          <w:b/>
        </w:rPr>
        <w:t>9</w:t>
      </w:r>
      <w:r w:rsidRPr="002C6CDC">
        <w:t>, 23485, doi:10.1039/d1ta06579c (2021).</w:t>
      </w:r>
    </w:p>
    <w:p w14:paraId="73812D34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19</w:t>
      </w:r>
      <w:r w:rsidRPr="002C6CDC">
        <w:tab/>
        <w:t xml:space="preserve">Aili, D., Kraglund, M. R., Tavacoli, J., Chatzichristodoulou, C. &amp; Jensen, J. O. Polysulfone-polyvinylpyrrolidone blend membranes as electrolytes in alkaline water electrolysis.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598</w:t>
      </w:r>
      <w:r w:rsidRPr="002C6CDC">
        <w:t>, 117674, doi:10.1016/j.memsci.2019.117674 (2020).</w:t>
      </w:r>
    </w:p>
    <w:p w14:paraId="297F5D3A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20</w:t>
      </w:r>
      <w:r w:rsidRPr="002C6CDC">
        <w:tab/>
        <w:t>Aili, D.</w:t>
      </w:r>
      <w:r w:rsidRPr="002C6CDC">
        <w:rPr>
          <w:i/>
        </w:rPr>
        <w:t xml:space="preserve"> et al.</w:t>
      </w:r>
      <w:r w:rsidRPr="002C6CDC">
        <w:t xml:space="preserve"> Towards a stable ion-solvating polymer electrolyte for advanced alkaline water electrolysis. </w:t>
      </w:r>
      <w:r w:rsidRPr="002C6CDC">
        <w:rPr>
          <w:i/>
        </w:rPr>
        <w:t>Journal of Materials Chemistry A</w:t>
      </w:r>
      <w:r w:rsidRPr="002C6CDC">
        <w:t xml:space="preserve"> </w:t>
      </w:r>
      <w:r w:rsidRPr="002C6CDC">
        <w:rPr>
          <w:b/>
        </w:rPr>
        <w:t>5</w:t>
      </w:r>
      <w:r w:rsidRPr="002C6CDC">
        <w:t>, 5055-5066, doi:10.1039/c6ta10680c (2017).</w:t>
      </w:r>
    </w:p>
    <w:p w14:paraId="664F009C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21</w:t>
      </w:r>
      <w:r w:rsidRPr="002C6CDC">
        <w:tab/>
        <w:t>Diaz, L. A.</w:t>
      </w:r>
      <w:r w:rsidRPr="002C6CDC">
        <w:rPr>
          <w:i/>
        </w:rPr>
        <w:t xml:space="preserve"> et al.</w:t>
      </w:r>
      <w:r w:rsidRPr="002C6CDC">
        <w:t xml:space="preserve"> Alkali-doped polyvinyl alcohol – Polybenzimidazole membranes for alkaline water electrolysis.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535</w:t>
      </w:r>
      <w:r w:rsidRPr="002C6CDC">
        <w:t>, 45-55, doi:10.1016/j.memsci.2017.04.021 (2017).</w:t>
      </w:r>
    </w:p>
    <w:p w14:paraId="4C139FAF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22</w:t>
      </w:r>
      <w:r w:rsidRPr="002C6CDC">
        <w:tab/>
        <w:t>Hu, B.</w:t>
      </w:r>
      <w:r w:rsidRPr="002C6CDC">
        <w:rPr>
          <w:i/>
        </w:rPr>
        <w:t xml:space="preserve"> et al.</w:t>
      </w:r>
      <w:r w:rsidRPr="002C6CDC">
        <w:t xml:space="preserve"> A stable ion-solvating PBI electrolyte enabled by sterically bulky naphthalene for alkaline water electrolysis.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643</w:t>
      </w:r>
      <w:r w:rsidRPr="002C6CDC">
        <w:t>, 120042, doi:10.1016/j.memsci.2021.120042 (2022).</w:t>
      </w:r>
    </w:p>
    <w:p w14:paraId="533301BC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23</w:t>
      </w:r>
      <w:r w:rsidRPr="002C6CDC">
        <w:tab/>
        <w:t>Konovalova, A.</w:t>
      </w:r>
      <w:r w:rsidRPr="002C6CDC">
        <w:rPr>
          <w:i/>
        </w:rPr>
        <w:t xml:space="preserve"> et al.</w:t>
      </w:r>
      <w:r w:rsidRPr="002C6CDC">
        <w:t xml:space="preserve"> Blend membranes of polybenzimidazole and an anion exchange ionomer (FAA3) for alkaline water electrolysis: Improved alkaline stability and conductivity. </w:t>
      </w:r>
      <w:r w:rsidRPr="002C6CDC">
        <w:rPr>
          <w:i/>
        </w:rPr>
        <w:t>Journal of Membrane Science</w:t>
      </w:r>
      <w:r w:rsidRPr="002C6CDC">
        <w:t xml:space="preserve"> </w:t>
      </w:r>
      <w:r w:rsidRPr="002C6CDC">
        <w:rPr>
          <w:b/>
        </w:rPr>
        <w:t>564</w:t>
      </w:r>
      <w:r w:rsidRPr="002C6CDC">
        <w:t>, 653-662, doi:10.1016/j.memsci.2018.07.074 (2018).</w:t>
      </w:r>
    </w:p>
    <w:p w14:paraId="57D1ED84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24</w:t>
      </w:r>
      <w:r w:rsidRPr="002C6CDC">
        <w:tab/>
        <w:t>Kraglund, M. R.</w:t>
      </w:r>
      <w:r w:rsidRPr="002C6CDC">
        <w:rPr>
          <w:i/>
        </w:rPr>
        <w:t xml:space="preserve"> et al.</w:t>
      </w:r>
      <w:r w:rsidRPr="002C6CDC">
        <w:t xml:space="preserve"> Zero-Gap Alkaline Water Electrolysis Using Ion-Solvating Polymer Electrolyte Membranes at Reduced KOH Concentrations. </w:t>
      </w:r>
      <w:r w:rsidRPr="002C6CDC">
        <w:rPr>
          <w:i/>
        </w:rPr>
        <w:t>J. Electrochem. Soc.</w:t>
      </w:r>
      <w:r w:rsidRPr="002C6CDC">
        <w:t xml:space="preserve"> </w:t>
      </w:r>
      <w:r w:rsidRPr="002C6CDC">
        <w:rPr>
          <w:b/>
        </w:rPr>
        <w:t>163</w:t>
      </w:r>
      <w:r w:rsidRPr="002C6CDC">
        <w:t>, F3125-F3131, doi:10.1149/2.0161611jes (2016).</w:t>
      </w:r>
    </w:p>
    <w:p w14:paraId="54F1AFFF" w14:textId="77777777" w:rsidR="002C6CDC" w:rsidRPr="002C6CDC" w:rsidRDefault="002C6CDC" w:rsidP="002C6CDC">
      <w:pPr>
        <w:pStyle w:val="EndNoteBibliography"/>
        <w:spacing w:after="0"/>
        <w:ind w:left="720" w:hanging="720"/>
      </w:pPr>
      <w:r w:rsidRPr="002C6CDC">
        <w:t>25</w:t>
      </w:r>
      <w:r w:rsidRPr="002C6CDC">
        <w:tab/>
        <w:t>Chen, N.</w:t>
      </w:r>
      <w:r w:rsidRPr="002C6CDC">
        <w:rPr>
          <w:i/>
        </w:rPr>
        <w:t xml:space="preserve"> et al.</w:t>
      </w:r>
      <w:r w:rsidRPr="002C6CDC">
        <w:t xml:space="preserve"> Poly(fluorenyl aryl piperidinium) membranes and ionomers for anion exchange membrane fuel cells. </w:t>
      </w:r>
      <w:r w:rsidRPr="002C6CDC">
        <w:rPr>
          <w:i/>
        </w:rPr>
        <w:t>Nat Commun</w:t>
      </w:r>
      <w:r w:rsidRPr="002C6CDC">
        <w:t xml:space="preserve"> </w:t>
      </w:r>
      <w:r w:rsidRPr="002C6CDC">
        <w:rPr>
          <w:b/>
        </w:rPr>
        <w:t>12</w:t>
      </w:r>
      <w:r w:rsidRPr="002C6CDC">
        <w:t>, 2367, doi:10.1038/s41467-021-22612-3 (2021).</w:t>
      </w:r>
    </w:p>
    <w:p w14:paraId="460C226F" w14:textId="77777777" w:rsidR="002C6CDC" w:rsidRPr="002C6CDC" w:rsidRDefault="002C6CDC" w:rsidP="002C6CDC">
      <w:pPr>
        <w:pStyle w:val="EndNoteBibliography"/>
        <w:ind w:left="720" w:hanging="720"/>
      </w:pPr>
      <w:r w:rsidRPr="002C6CDC">
        <w:t>26</w:t>
      </w:r>
      <w:r w:rsidRPr="002C6CDC">
        <w:tab/>
        <w:t>Wang, J.</w:t>
      </w:r>
      <w:r w:rsidRPr="002C6CDC">
        <w:rPr>
          <w:i/>
        </w:rPr>
        <w:t xml:space="preserve"> et al.</w:t>
      </w:r>
      <w:r w:rsidRPr="002C6CDC">
        <w:t xml:space="preserve"> Poly(aryl piperidinium) membranes and ionomers for hydroxide exchange membrane fuel cells. </w:t>
      </w:r>
      <w:r w:rsidRPr="002C6CDC">
        <w:rPr>
          <w:i/>
        </w:rPr>
        <w:t>Nature Energy</w:t>
      </w:r>
      <w:r w:rsidRPr="002C6CDC">
        <w:t xml:space="preserve"> </w:t>
      </w:r>
      <w:r w:rsidRPr="002C6CDC">
        <w:rPr>
          <w:b/>
        </w:rPr>
        <w:t>4</w:t>
      </w:r>
      <w:r w:rsidRPr="002C6CDC">
        <w:t>, 392-398, doi:10.1038/s41560-019-0372-8 (2019).</w:t>
      </w:r>
    </w:p>
    <w:p w14:paraId="44BAA613" w14:textId="4E4E4988" w:rsidR="00042C9F" w:rsidRPr="007105D8" w:rsidRDefault="004328A6">
      <w:pPr>
        <w:rPr>
          <w:lang w:eastAsia="zh-CN"/>
        </w:rPr>
      </w:pPr>
      <w:r w:rsidRPr="008E287F">
        <w:rPr>
          <w:rFonts w:ascii="Times New Roman" w:hAnsi="Times New Roman" w:cs="Times New Roman"/>
          <w:lang w:eastAsia="zh-CN"/>
        </w:rPr>
        <w:fldChar w:fldCharType="end"/>
      </w:r>
    </w:p>
    <w:sectPr w:rsidR="00042C9F" w:rsidRPr="007105D8" w:rsidSect="000E5C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714258D" w14:textId="77777777" w:rsidR="00306308" w:rsidRDefault="00306308" w:rsidP="00D803A2">
      <w:pPr>
        <w:spacing w:after="0" w:line="240" w:lineRule="auto"/>
      </w:pPr>
      <w:r>
        <w:separator/>
      </w:r>
    </w:p>
  </w:endnote>
  <w:endnote w:type="continuationSeparator" w:id="0">
    <w:p w14:paraId="493ED0CC" w14:textId="77777777" w:rsidR="00306308" w:rsidRDefault="00306308" w:rsidP="00D803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imbusRomNo9L-ReguItal">
    <w:altName w:val="Segoe Print"/>
    <w:charset w:val="00"/>
    <w:family w:val="roman"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7D8E7AD" w14:textId="77777777" w:rsidR="00306308" w:rsidRDefault="00306308" w:rsidP="00D803A2">
      <w:pPr>
        <w:spacing w:after="0" w:line="240" w:lineRule="auto"/>
      </w:pPr>
      <w:r>
        <w:separator/>
      </w:r>
    </w:p>
  </w:footnote>
  <w:footnote w:type="continuationSeparator" w:id="0">
    <w:p w14:paraId="42FD0A9F" w14:textId="77777777" w:rsidR="00306308" w:rsidRDefault="00306308" w:rsidP="00D803A2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李 平">
    <w15:presenceInfo w15:providerId="Windows Live" w15:userId="172e665007ec23e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__Grammarly_42____i" w:val="H4sIAAAAAAAEAKtWckksSQxILCpxzi/NK1GyMqwFAAEhoTITAAAA"/>
    <w:docVar w:name="__Grammarly_42___1" w:val="H4sIAAAAAAAEAKtWcslP9kxRslIyNDayNDcxtjQ1tTQzMzWxNDdX0lEKTi0uzszPAykwN64FADlGsF8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dd002s98r5aszearfq5z5vuzverevd2ev9t&quot;&gt;My EndNote Library&lt;record-ids&gt;&lt;item&gt;1&lt;/item&gt;&lt;item&gt;4&lt;/item&gt;&lt;item&gt;14&lt;/item&gt;&lt;item&gt;19&lt;/item&gt;&lt;item&gt;20&lt;/item&gt;&lt;item&gt;22&lt;/item&gt;&lt;item&gt;28&lt;/item&gt;&lt;item&gt;74&lt;/item&gt;&lt;item&gt;78&lt;/item&gt;&lt;item&gt;85&lt;/item&gt;&lt;item&gt;102&lt;/item&gt;&lt;item&gt;112&lt;/item&gt;&lt;item&gt;159&lt;/item&gt;&lt;item&gt;226&lt;/item&gt;&lt;item&gt;227&lt;/item&gt;&lt;item&gt;241&lt;/item&gt;&lt;item&gt;296&lt;/item&gt;&lt;item&gt;308&lt;/item&gt;&lt;item&gt;314&lt;/item&gt;&lt;item&gt;363&lt;/item&gt;&lt;item&gt;375&lt;/item&gt;&lt;item&gt;378&lt;/item&gt;&lt;item&gt;379&lt;/item&gt;&lt;item&gt;385&lt;/item&gt;&lt;item&gt;389&lt;/item&gt;&lt;item&gt;393&lt;/item&gt;&lt;/record-ids&gt;&lt;/item&gt;&lt;/Libraries&gt;"/>
  </w:docVars>
  <w:rsids>
    <w:rsidRoot w:val="000434DE"/>
    <w:rsid w:val="00003626"/>
    <w:rsid w:val="000070CA"/>
    <w:rsid w:val="000101A3"/>
    <w:rsid w:val="00010208"/>
    <w:rsid w:val="00014A62"/>
    <w:rsid w:val="00015038"/>
    <w:rsid w:val="00017FC4"/>
    <w:rsid w:val="000241D7"/>
    <w:rsid w:val="000257FC"/>
    <w:rsid w:val="000265BD"/>
    <w:rsid w:val="00034496"/>
    <w:rsid w:val="00034D09"/>
    <w:rsid w:val="00034D96"/>
    <w:rsid w:val="00037B01"/>
    <w:rsid w:val="00040792"/>
    <w:rsid w:val="000417CD"/>
    <w:rsid w:val="00042C9F"/>
    <w:rsid w:val="000434DE"/>
    <w:rsid w:val="00046506"/>
    <w:rsid w:val="000466A9"/>
    <w:rsid w:val="000474C6"/>
    <w:rsid w:val="000527B0"/>
    <w:rsid w:val="000554CE"/>
    <w:rsid w:val="00057FAA"/>
    <w:rsid w:val="00062C70"/>
    <w:rsid w:val="0006304D"/>
    <w:rsid w:val="0006535F"/>
    <w:rsid w:val="00070DFA"/>
    <w:rsid w:val="000743F0"/>
    <w:rsid w:val="00080B26"/>
    <w:rsid w:val="00084217"/>
    <w:rsid w:val="00086B55"/>
    <w:rsid w:val="000902D3"/>
    <w:rsid w:val="0009479D"/>
    <w:rsid w:val="000948C6"/>
    <w:rsid w:val="000A07FA"/>
    <w:rsid w:val="000A2566"/>
    <w:rsid w:val="000A7137"/>
    <w:rsid w:val="000A7FC8"/>
    <w:rsid w:val="000B59CF"/>
    <w:rsid w:val="000C3525"/>
    <w:rsid w:val="000C5AEB"/>
    <w:rsid w:val="000C79D7"/>
    <w:rsid w:val="000D0808"/>
    <w:rsid w:val="000D2C04"/>
    <w:rsid w:val="000E5C8E"/>
    <w:rsid w:val="000E6367"/>
    <w:rsid w:val="000F6E09"/>
    <w:rsid w:val="000F72EA"/>
    <w:rsid w:val="001019AC"/>
    <w:rsid w:val="00102DCE"/>
    <w:rsid w:val="00105C0D"/>
    <w:rsid w:val="001070B6"/>
    <w:rsid w:val="00107DC6"/>
    <w:rsid w:val="00107F65"/>
    <w:rsid w:val="0011271C"/>
    <w:rsid w:val="001153EC"/>
    <w:rsid w:val="001158B8"/>
    <w:rsid w:val="00116BD8"/>
    <w:rsid w:val="00120326"/>
    <w:rsid w:val="001246D4"/>
    <w:rsid w:val="00126D38"/>
    <w:rsid w:val="00132FAE"/>
    <w:rsid w:val="001333D1"/>
    <w:rsid w:val="0013425E"/>
    <w:rsid w:val="00134577"/>
    <w:rsid w:val="00134594"/>
    <w:rsid w:val="0013567F"/>
    <w:rsid w:val="001367A2"/>
    <w:rsid w:val="00140413"/>
    <w:rsid w:val="00140F17"/>
    <w:rsid w:val="001411A7"/>
    <w:rsid w:val="00147615"/>
    <w:rsid w:val="00147B7D"/>
    <w:rsid w:val="00153AF1"/>
    <w:rsid w:val="00154BDE"/>
    <w:rsid w:val="00154E0C"/>
    <w:rsid w:val="001572D2"/>
    <w:rsid w:val="00163650"/>
    <w:rsid w:val="00165317"/>
    <w:rsid w:val="00166D57"/>
    <w:rsid w:val="001675E1"/>
    <w:rsid w:val="0017250F"/>
    <w:rsid w:val="001751AC"/>
    <w:rsid w:val="001777DE"/>
    <w:rsid w:val="00181199"/>
    <w:rsid w:val="001812A6"/>
    <w:rsid w:val="00190009"/>
    <w:rsid w:val="00193FCE"/>
    <w:rsid w:val="001954D2"/>
    <w:rsid w:val="0019727F"/>
    <w:rsid w:val="001A09D0"/>
    <w:rsid w:val="001A132C"/>
    <w:rsid w:val="001A28D1"/>
    <w:rsid w:val="001B1C89"/>
    <w:rsid w:val="001B1C91"/>
    <w:rsid w:val="001C2CA7"/>
    <w:rsid w:val="001C5844"/>
    <w:rsid w:val="001C7D1C"/>
    <w:rsid w:val="001D067C"/>
    <w:rsid w:val="001D1896"/>
    <w:rsid w:val="001D5EC5"/>
    <w:rsid w:val="001E4DD3"/>
    <w:rsid w:val="001E6ED1"/>
    <w:rsid w:val="001F38A7"/>
    <w:rsid w:val="001F3A3C"/>
    <w:rsid w:val="001F630D"/>
    <w:rsid w:val="001F75A9"/>
    <w:rsid w:val="00202F50"/>
    <w:rsid w:val="002049BE"/>
    <w:rsid w:val="00206320"/>
    <w:rsid w:val="00206CCA"/>
    <w:rsid w:val="00206D32"/>
    <w:rsid w:val="00210DFA"/>
    <w:rsid w:val="00214EA2"/>
    <w:rsid w:val="00221E11"/>
    <w:rsid w:val="00222283"/>
    <w:rsid w:val="00225E81"/>
    <w:rsid w:val="00230AF4"/>
    <w:rsid w:val="00231B1C"/>
    <w:rsid w:val="00234CFE"/>
    <w:rsid w:val="00236C30"/>
    <w:rsid w:val="00246B34"/>
    <w:rsid w:val="00246E72"/>
    <w:rsid w:val="00247517"/>
    <w:rsid w:val="002530A8"/>
    <w:rsid w:val="00254AE8"/>
    <w:rsid w:val="00260294"/>
    <w:rsid w:val="002616EF"/>
    <w:rsid w:val="0026351B"/>
    <w:rsid w:val="00263562"/>
    <w:rsid w:val="002636D2"/>
    <w:rsid w:val="002664A4"/>
    <w:rsid w:val="0026660D"/>
    <w:rsid w:val="00275B87"/>
    <w:rsid w:val="002773B9"/>
    <w:rsid w:val="00284CFB"/>
    <w:rsid w:val="00295943"/>
    <w:rsid w:val="002A4DC3"/>
    <w:rsid w:val="002A6363"/>
    <w:rsid w:val="002B3108"/>
    <w:rsid w:val="002B4A6C"/>
    <w:rsid w:val="002B7C82"/>
    <w:rsid w:val="002C67DD"/>
    <w:rsid w:val="002C6CDC"/>
    <w:rsid w:val="002D11B6"/>
    <w:rsid w:val="002D5525"/>
    <w:rsid w:val="002D7B7A"/>
    <w:rsid w:val="002E2D97"/>
    <w:rsid w:val="002E3086"/>
    <w:rsid w:val="002E4F1D"/>
    <w:rsid w:val="002F13F7"/>
    <w:rsid w:val="002F2E78"/>
    <w:rsid w:val="002F5026"/>
    <w:rsid w:val="002F6677"/>
    <w:rsid w:val="00302C87"/>
    <w:rsid w:val="003044FD"/>
    <w:rsid w:val="00305219"/>
    <w:rsid w:val="0030575C"/>
    <w:rsid w:val="00306308"/>
    <w:rsid w:val="00313A94"/>
    <w:rsid w:val="0031611E"/>
    <w:rsid w:val="003175CC"/>
    <w:rsid w:val="0032090D"/>
    <w:rsid w:val="003246F8"/>
    <w:rsid w:val="00326062"/>
    <w:rsid w:val="00330A65"/>
    <w:rsid w:val="00331E92"/>
    <w:rsid w:val="0033221D"/>
    <w:rsid w:val="00342692"/>
    <w:rsid w:val="003479C9"/>
    <w:rsid w:val="00354E1D"/>
    <w:rsid w:val="00362505"/>
    <w:rsid w:val="00364B84"/>
    <w:rsid w:val="00370667"/>
    <w:rsid w:val="003737CF"/>
    <w:rsid w:val="0038230A"/>
    <w:rsid w:val="0038681E"/>
    <w:rsid w:val="00390801"/>
    <w:rsid w:val="00391F63"/>
    <w:rsid w:val="00393ADA"/>
    <w:rsid w:val="00393E78"/>
    <w:rsid w:val="003944AC"/>
    <w:rsid w:val="00396D73"/>
    <w:rsid w:val="003A0ABC"/>
    <w:rsid w:val="003A287F"/>
    <w:rsid w:val="003A3856"/>
    <w:rsid w:val="003A498E"/>
    <w:rsid w:val="003A5898"/>
    <w:rsid w:val="003A77C5"/>
    <w:rsid w:val="003B523E"/>
    <w:rsid w:val="003C0640"/>
    <w:rsid w:val="003C4152"/>
    <w:rsid w:val="003C4F4B"/>
    <w:rsid w:val="003D29B0"/>
    <w:rsid w:val="003D29B4"/>
    <w:rsid w:val="003D3AB9"/>
    <w:rsid w:val="003D4182"/>
    <w:rsid w:val="003D6183"/>
    <w:rsid w:val="003E3B8D"/>
    <w:rsid w:val="003E6FA3"/>
    <w:rsid w:val="003E7AEA"/>
    <w:rsid w:val="003F761A"/>
    <w:rsid w:val="003F7984"/>
    <w:rsid w:val="00400323"/>
    <w:rsid w:val="004025BC"/>
    <w:rsid w:val="00402EDD"/>
    <w:rsid w:val="00403BFC"/>
    <w:rsid w:val="00404386"/>
    <w:rsid w:val="0041329F"/>
    <w:rsid w:val="00416683"/>
    <w:rsid w:val="00417106"/>
    <w:rsid w:val="004210B0"/>
    <w:rsid w:val="004328A6"/>
    <w:rsid w:val="00445258"/>
    <w:rsid w:val="00454456"/>
    <w:rsid w:val="00455740"/>
    <w:rsid w:val="00456278"/>
    <w:rsid w:val="004562CE"/>
    <w:rsid w:val="004612C0"/>
    <w:rsid w:val="004632FD"/>
    <w:rsid w:val="004636D3"/>
    <w:rsid w:val="0046446B"/>
    <w:rsid w:val="0047593C"/>
    <w:rsid w:val="00485154"/>
    <w:rsid w:val="0049281D"/>
    <w:rsid w:val="00492933"/>
    <w:rsid w:val="00495631"/>
    <w:rsid w:val="004A15A9"/>
    <w:rsid w:val="004A211D"/>
    <w:rsid w:val="004B05C0"/>
    <w:rsid w:val="004B2387"/>
    <w:rsid w:val="004B2451"/>
    <w:rsid w:val="004B4CB3"/>
    <w:rsid w:val="004C5EDF"/>
    <w:rsid w:val="004D2400"/>
    <w:rsid w:val="004D6861"/>
    <w:rsid w:val="004E1486"/>
    <w:rsid w:val="004E306C"/>
    <w:rsid w:val="004E365A"/>
    <w:rsid w:val="004F2397"/>
    <w:rsid w:val="004F6944"/>
    <w:rsid w:val="004F7C31"/>
    <w:rsid w:val="004F7F65"/>
    <w:rsid w:val="00503731"/>
    <w:rsid w:val="005071EC"/>
    <w:rsid w:val="00521DE3"/>
    <w:rsid w:val="00523E28"/>
    <w:rsid w:val="0053043F"/>
    <w:rsid w:val="005315C7"/>
    <w:rsid w:val="00531FD0"/>
    <w:rsid w:val="00534F03"/>
    <w:rsid w:val="005352F0"/>
    <w:rsid w:val="00541D9F"/>
    <w:rsid w:val="0054273D"/>
    <w:rsid w:val="00544CE2"/>
    <w:rsid w:val="00545E34"/>
    <w:rsid w:val="00552077"/>
    <w:rsid w:val="005523CC"/>
    <w:rsid w:val="00556DFF"/>
    <w:rsid w:val="00560945"/>
    <w:rsid w:val="005645B6"/>
    <w:rsid w:val="00573BD3"/>
    <w:rsid w:val="00576125"/>
    <w:rsid w:val="00576C74"/>
    <w:rsid w:val="0057769B"/>
    <w:rsid w:val="00577A92"/>
    <w:rsid w:val="00582D3D"/>
    <w:rsid w:val="00591C8B"/>
    <w:rsid w:val="00592FFC"/>
    <w:rsid w:val="00595DCF"/>
    <w:rsid w:val="005A260C"/>
    <w:rsid w:val="005B4111"/>
    <w:rsid w:val="005B6120"/>
    <w:rsid w:val="005C3216"/>
    <w:rsid w:val="005C6D70"/>
    <w:rsid w:val="005D2F2A"/>
    <w:rsid w:val="005E337F"/>
    <w:rsid w:val="005E4966"/>
    <w:rsid w:val="005E4B96"/>
    <w:rsid w:val="005E599C"/>
    <w:rsid w:val="005E7BF0"/>
    <w:rsid w:val="005F098A"/>
    <w:rsid w:val="005F31B4"/>
    <w:rsid w:val="005F3DA7"/>
    <w:rsid w:val="005F7F9E"/>
    <w:rsid w:val="006004CF"/>
    <w:rsid w:val="0061006F"/>
    <w:rsid w:val="006121BE"/>
    <w:rsid w:val="00612945"/>
    <w:rsid w:val="00620FB6"/>
    <w:rsid w:val="00621875"/>
    <w:rsid w:val="00624760"/>
    <w:rsid w:val="006252B8"/>
    <w:rsid w:val="00625F7B"/>
    <w:rsid w:val="00631A9E"/>
    <w:rsid w:val="00631C77"/>
    <w:rsid w:val="00632092"/>
    <w:rsid w:val="00632BD2"/>
    <w:rsid w:val="00634889"/>
    <w:rsid w:val="00634A6C"/>
    <w:rsid w:val="006374C4"/>
    <w:rsid w:val="00637C4A"/>
    <w:rsid w:val="00640A3A"/>
    <w:rsid w:val="006426C4"/>
    <w:rsid w:val="006452AD"/>
    <w:rsid w:val="00646BC4"/>
    <w:rsid w:val="006500DD"/>
    <w:rsid w:val="00651A95"/>
    <w:rsid w:val="00656A64"/>
    <w:rsid w:val="00662569"/>
    <w:rsid w:val="00662762"/>
    <w:rsid w:val="00663C1C"/>
    <w:rsid w:val="00663E5D"/>
    <w:rsid w:val="00665D1D"/>
    <w:rsid w:val="00666E80"/>
    <w:rsid w:val="00673BE7"/>
    <w:rsid w:val="0068054F"/>
    <w:rsid w:val="00682DED"/>
    <w:rsid w:val="00684F1F"/>
    <w:rsid w:val="00685C85"/>
    <w:rsid w:val="006875EB"/>
    <w:rsid w:val="00687E7B"/>
    <w:rsid w:val="00694B91"/>
    <w:rsid w:val="006A1021"/>
    <w:rsid w:val="006A2C14"/>
    <w:rsid w:val="006A623D"/>
    <w:rsid w:val="006B51DD"/>
    <w:rsid w:val="006B525B"/>
    <w:rsid w:val="006C5F7F"/>
    <w:rsid w:val="006D0235"/>
    <w:rsid w:val="006D567F"/>
    <w:rsid w:val="006D5BA7"/>
    <w:rsid w:val="006D6620"/>
    <w:rsid w:val="006E0F33"/>
    <w:rsid w:val="006E25CD"/>
    <w:rsid w:val="006E2974"/>
    <w:rsid w:val="006E2CE7"/>
    <w:rsid w:val="006E2D53"/>
    <w:rsid w:val="006E3630"/>
    <w:rsid w:val="006F2356"/>
    <w:rsid w:val="006F591D"/>
    <w:rsid w:val="006F638A"/>
    <w:rsid w:val="006F7AEE"/>
    <w:rsid w:val="00702B65"/>
    <w:rsid w:val="00707EDF"/>
    <w:rsid w:val="007105D8"/>
    <w:rsid w:val="0071373E"/>
    <w:rsid w:val="0071741B"/>
    <w:rsid w:val="0071766B"/>
    <w:rsid w:val="00722D09"/>
    <w:rsid w:val="00727615"/>
    <w:rsid w:val="00731011"/>
    <w:rsid w:val="007344E4"/>
    <w:rsid w:val="00737A73"/>
    <w:rsid w:val="00741657"/>
    <w:rsid w:val="00741696"/>
    <w:rsid w:val="007420F2"/>
    <w:rsid w:val="0075307C"/>
    <w:rsid w:val="00756C45"/>
    <w:rsid w:val="00762C74"/>
    <w:rsid w:val="00765CCF"/>
    <w:rsid w:val="007667DB"/>
    <w:rsid w:val="00766F33"/>
    <w:rsid w:val="00786B5D"/>
    <w:rsid w:val="00792603"/>
    <w:rsid w:val="00793F05"/>
    <w:rsid w:val="00794728"/>
    <w:rsid w:val="007A2AD2"/>
    <w:rsid w:val="007A42E7"/>
    <w:rsid w:val="007A45DC"/>
    <w:rsid w:val="007A5E9E"/>
    <w:rsid w:val="007B46EB"/>
    <w:rsid w:val="007B7328"/>
    <w:rsid w:val="007B7540"/>
    <w:rsid w:val="007C233D"/>
    <w:rsid w:val="007D0FA6"/>
    <w:rsid w:val="007D166F"/>
    <w:rsid w:val="007D1CD3"/>
    <w:rsid w:val="007D1DC2"/>
    <w:rsid w:val="007D4242"/>
    <w:rsid w:val="007D5DA3"/>
    <w:rsid w:val="007D6495"/>
    <w:rsid w:val="007E0E3A"/>
    <w:rsid w:val="007E6366"/>
    <w:rsid w:val="007F24AE"/>
    <w:rsid w:val="007F7853"/>
    <w:rsid w:val="008076E4"/>
    <w:rsid w:val="0081053A"/>
    <w:rsid w:val="00811F78"/>
    <w:rsid w:val="00813ACE"/>
    <w:rsid w:val="0082192E"/>
    <w:rsid w:val="008219CF"/>
    <w:rsid w:val="00824595"/>
    <w:rsid w:val="00824657"/>
    <w:rsid w:val="00825669"/>
    <w:rsid w:val="00832125"/>
    <w:rsid w:val="00832AB9"/>
    <w:rsid w:val="008402D9"/>
    <w:rsid w:val="00841645"/>
    <w:rsid w:val="00844B97"/>
    <w:rsid w:val="0084534A"/>
    <w:rsid w:val="00850A49"/>
    <w:rsid w:val="00851BDC"/>
    <w:rsid w:val="00853531"/>
    <w:rsid w:val="0085388A"/>
    <w:rsid w:val="008564DD"/>
    <w:rsid w:val="008570C2"/>
    <w:rsid w:val="00863710"/>
    <w:rsid w:val="00863749"/>
    <w:rsid w:val="00863F60"/>
    <w:rsid w:val="0086606E"/>
    <w:rsid w:val="00870841"/>
    <w:rsid w:val="00875F7B"/>
    <w:rsid w:val="00880B78"/>
    <w:rsid w:val="008908E0"/>
    <w:rsid w:val="0089191A"/>
    <w:rsid w:val="008A2E79"/>
    <w:rsid w:val="008A4505"/>
    <w:rsid w:val="008A5CB2"/>
    <w:rsid w:val="008A63A0"/>
    <w:rsid w:val="008A6FFD"/>
    <w:rsid w:val="008A7AA5"/>
    <w:rsid w:val="008B4A4E"/>
    <w:rsid w:val="008B5CD9"/>
    <w:rsid w:val="008B66B3"/>
    <w:rsid w:val="008B7153"/>
    <w:rsid w:val="008B7162"/>
    <w:rsid w:val="008C273C"/>
    <w:rsid w:val="008C40D0"/>
    <w:rsid w:val="008C566A"/>
    <w:rsid w:val="008D2942"/>
    <w:rsid w:val="008D3CA9"/>
    <w:rsid w:val="008D438D"/>
    <w:rsid w:val="008D50A0"/>
    <w:rsid w:val="008D6D80"/>
    <w:rsid w:val="008D7079"/>
    <w:rsid w:val="008E1ABC"/>
    <w:rsid w:val="008E201E"/>
    <w:rsid w:val="008E287F"/>
    <w:rsid w:val="008E43DD"/>
    <w:rsid w:val="008E5A2C"/>
    <w:rsid w:val="008E72D4"/>
    <w:rsid w:val="008E7B9B"/>
    <w:rsid w:val="008F065E"/>
    <w:rsid w:val="008F254E"/>
    <w:rsid w:val="008F2FA6"/>
    <w:rsid w:val="008F4D12"/>
    <w:rsid w:val="008F5315"/>
    <w:rsid w:val="009034EB"/>
    <w:rsid w:val="00910D10"/>
    <w:rsid w:val="00915F90"/>
    <w:rsid w:val="009170A3"/>
    <w:rsid w:val="00917660"/>
    <w:rsid w:val="00920A10"/>
    <w:rsid w:val="00921C86"/>
    <w:rsid w:val="009230CA"/>
    <w:rsid w:val="0092548D"/>
    <w:rsid w:val="009261D4"/>
    <w:rsid w:val="0093192A"/>
    <w:rsid w:val="00932C9B"/>
    <w:rsid w:val="00932CD0"/>
    <w:rsid w:val="009346D1"/>
    <w:rsid w:val="00942D18"/>
    <w:rsid w:val="00942F91"/>
    <w:rsid w:val="009456E8"/>
    <w:rsid w:val="00947329"/>
    <w:rsid w:val="009473BE"/>
    <w:rsid w:val="0096187D"/>
    <w:rsid w:val="00962B9A"/>
    <w:rsid w:val="00963A18"/>
    <w:rsid w:val="0096568C"/>
    <w:rsid w:val="0097427A"/>
    <w:rsid w:val="009805B4"/>
    <w:rsid w:val="009807C6"/>
    <w:rsid w:val="0098373A"/>
    <w:rsid w:val="00987F48"/>
    <w:rsid w:val="009A17B4"/>
    <w:rsid w:val="009A54C2"/>
    <w:rsid w:val="009A5857"/>
    <w:rsid w:val="009A62BB"/>
    <w:rsid w:val="009B227D"/>
    <w:rsid w:val="009B290C"/>
    <w:rsid w:val="009B35B2"/>
    <w:rsid w:val="009B6C0F"/>
    <w:rsid w:val="009B72D1"/>
    <w:rsid w:val="009C4736"/>
    <w:rsid w:val="009C4DA9"/>
    <w:rsid w:val="009C7CEB"/>
    <w:rsid w:val="009D0E64"/>
    <w:rsid w:val="009D74F7"/>
    <w:rsid w:val="009F221A"/>
    <w:rsid w:val="009F4856"/>
    <w:rsid w:val="009F7A14"/>
    <w:rsid w:val="00A030F0"/>
    <w:rsid w:val="00A04020"/>
    <w:rsid w:val="00A048C6"/>
    <w:rsid w:val="00A131BC"/>
    <w:rsid w:val="00A16341"/>
    <w:rsid w:val="00A2094A"/>
    <w:rsid w:val="00A20B7F"/>
    <w:rsid w:val="00A23401"/>
    <w:rsid w:val="00A2466A"/>
    <w:rsid w:val="00A310B5"/>
    <w:rsid w:val="00A31C30"/>
    <w:rsid w:val="00A327EF"/>
    <w:rsid w:val="00A347B5"/>
    <w:rsid w:val="00A35F7C"/>
    <w:rsid w:val="00A42D67"/>
    <w:rsid w:val="00A45FE8"/>
    <w:rsid w:val="00A46144"/>
    <w:rsid w:val="00A5232E"/>
    <w:rsid w:val="00A52FDF"/>
    <w:rsid w:val="00A53A81"/>
    <w:rsid w:val="00A54F3A"/>
    <w:rsid w:val="00A56434"/>
    <w:rsid w:val="00A57A14"/>
    <w:rsid w:val="00A63140"/>
    <w:rsid w:val="00A7480D"/>
    <w:rsid w:val="00A84AF6"/>
    <w:rsid w:val="00A9310D"/>
    <w:rsid w:val="00A95B69"/>
    <w:rsid w:val="00A96AB9"/>
    <w:rsid w:val="00A9705E"/>
    <w:rsid w:val="00A9760D"/>
    <w:rsid w:val="00AA2EDC"/>
    <w:rsid w:val="00AA7BBF"/>
    <w:rsid w:val="00AB52EE"/>
    <w:rsid w:val="00AB5E6F"/>
    <w:rsid w:val="00AB6861"/>
    <w:rsid w:val="00AB759D"/>
    <w:rsid w:val="00AC341D"/>
    <w:rsid w:val="00AD4173"/>
    <w:rsid w:val="00AE2207"/>
    <w:rsid w:val="00AE4A03"/>
    <w:rsid w:val="00AF0158"/>
    <w:rsid w:val="00AF14E4"/>
    <w:rsid w:val="00AF3A48"/>
    <w:rsid w:val="00B03C91"/>
    <w:rsid w:val="00B110D9"/>
    <w:rsid w:val="00B127E0"/>
    <w:rsid w:val="00B153D9"/>
    <w:rsid w:val="00B15424"/>
    <w:rsid w:val="00B1688B"/>
    <w:rsid w:val="00B219AD"/>
    <w:rsid w:val="00B24E41"/>
    <w:rsid w:val="00B30F58"/>
    <w:rsid w:val="00B321F4"/>
    <w:rsid w:val="00B358C5"/>
    <w:rsid w:val="00B40413"/>
    <w:rsid w:val="00B44A2D"/>
    <w:rsid w:val="00B46151"/>
    <w:rsid w:val="00B4624A"/>
    <w:rsid w:val="00B52C14"/>
    <w:rsid w:val="00B56B8D"/>
    <w:rsid w:val="00B60543"/>
    <w:rsid w:val="00B63F49"/>
    <w:rsid w:val="00B6472E"/>
    <w:rsid w:val="00B662D7"/>
    <w:rsid w:val="00B71251"/>
    <w:rsid w:val="00B73CD0"/>
    <w:rsid w:val="00B81D75"/>
    <w:rsid w:val="00B8430B"/>
    <w:rsid w:val="00B90780"/>
    <w:rsid w:val="00B91343"/>
    <w:rsid w:val="00BA091C"/>
    <w:rsid w:val="00BA1479"/>
    <w:rsid w:val="00BA56C8"/>
    <w:rsid w:val="00BA620A"/>
    <w:rsid w:val="00BA78D1"/>
    <w:rsid w:val="00BA7E9F"/>
    <w:rsid w:val="00BB2885"/>
    <w:rsid w:val="00BB2926"/>
    <w:rsid w:val="00BB3346"/>
    <w:rsid w:val="00BB605D"/>
    <w:rsid w:val="00BC19F4"/>
    <w:rsid w:val="00BC6A7C"/>
    <w:rsid w:val="00BD1111"/>
    <w:rsid w:val="00BD2F66"/>
    <w:rsid w:val="00BD397E"/>
    <w:rsid w:val="00BD454A"/>
    <w:rsid w:val="00BD7D0B"/>
    <w:rsid w:val="00BE203B"/>
    <w:rsid w:val="00BE3D6C"/>
    <w:rsid w:val="00BE6006"/>
    <w:rsid w:val="00BF6BE4"/>
    <w:rsid w:val="00C053F2"/>
    <w:rsid w:val="00C16E6A"/>
    <w:rsid w:val="00C21B38"/>
    <w:rsid w:val="00C3140A"/>
    <w:rsid w:val="00C3180D"/>
    <w:rsid w:val="00C32278"/>
    <w:rsid w:val="00C34DF3"/>
    <w:rsid w:val="00C37706"/>
    <w:rsid w:val="00C46BBE"/>
    <w:rsid w:val="00C50A28"/>
    <w:rsid w:val="00C6167D"/>
    <w:rsid w:val="00C6418B"/>
    <w:rsid w:val="00C665FE"/>
    <w:rsid w:val="00C74BDF"/>
    <w:rsid w:val="00C753CA"/>
    <w:rsid w:val="00C75939"/>
    <w:rsid w:val="00C77D03"/>
    <w:rsid w:val="00C816F1"/>
    <w:rsid w:val="00C82C3D"/>
    <w:rsid w:val="00C82EC5"/>
    <w:rsid w:val="00C857C5"/>
    <w:rsid w:val="00C9083B"/>
    <w:rsid w:val="00C9753D"/>
    <w:rsid w:val="00CA72CF"/>
    <w:rsid w:val="00CB2E5B"/>
    <w:rsid w:val="00CB6B29"/>
    <w:rsid w:val="00CC0186"/>
    <w:rsid w:val="00CC1589"/>
    <w:rsid w:val="00CC29B9"/>
    <w:rsid w:val="00CC36B3"/>
    <w:rsid w:val="00CD3520"/>
    <w:rsid w:val="00CD43FB"/>
    <w:rsid w:val="00CD6371"/>
    <w:rsid w:val="00CD6D40"/>
    <w:rsid w:val="00CE3EAA"/>
    <w:rsid w:val="00CF22DB"/>
    <w:rsid w:val="00CF2A35"/>
    <w:rsid w:val="00CF356F"/>
    <w:rsid w:val="00CF442B"/>
    <w:rsid w:val="00CF49D8"/>
    <w:rsid w:val="00CF5D6D"/>
    <w:rsid w:val="00CF77E3"/>
    <w:rsid w:val="00CF7B65"/>
    <w:rsid w:val="00D020D3"/>
    <w:rsid w:val="00D0292C"/>
    <w:rsid w:val="00D06ACB"/>
    <w:rsid w:val="00D114A2"/>
    <w:rsid w:val="00D11F54"/>
    <w:rsid w:val="00D14D43"/>
    <w:rsid w:val="00D17AC0"/>
    <w:rsid w:val="00D21DCA"/>
    <w:rsid w:val="00D33215"/>
    <w:rsid w:val="00D35055"/>
    <w:rsid w:val="00D3523B"/>
    <w:rsid w:val="00D3574C"/>
    <w:rsid w:val="00D37005"/>
    <w:rsid w:val="00D43632"/>
    <w:rsid w:val="00D475F2"/>
    <w:rsid w:val="00D50FD5"/>
    <w:rsid w:val="00D5140D"/>
    <w:rsid w:val="00D515BF"/>
    <w:rsid w:val="00D52EDE"/>
    <w:rsid w:val="00D53462"/>
    <w:rsid w:val="00D56A44"/>
    <w:rsid w:val="00D56F8C"/>
    <w:rsid w:val="00D6135C"/>
    <w:rsid w:val="00D717C9"/>
    <w:rsid w:val="00D73A64"/>
    <w:rsid w:val="00D73FA4"/>
    <w:rsid w:val="00D769FA"/>
    <w:rsid w:val="00D803A2"/>
    <w:rsid w:val="00D80BBF"/>
    <w:rsid w:val="00D82251"/>
    <w:rsid w:val="00D82775"/>
    <w:rsid w:val="00D91FE7"/>
    <w:rsid w:val="00D93F09"/>
    <w:rsid w:val="00DA54A3"/>
    <w:rsid w:val="00DA7288"/>
    <w:rsid w:val="00DA7AFE"/>
    <w:rsid w:val="00DA7EDD"/>
    <w:rsid w:val="00DB1012"/>
    <w:rsid w:val="00DB35C6"/>
    <w:rsid w:val="00DC361D"/>
    <w:rsid w:val="00DD157A"/>
    <w:rsid w:val="00DD1A67"/>
    <w:rsid w:val="00DE0093"/>
    <w:rsid w:val="00DE2CF5"/>
    <w:rsid w:val="00DE765F"/>
    <w:rsid w:val="00DE76E0"/>
    <w:rsid w:val="00DF584A"/>
    <w:rsid w:val="00E01DB7"/>
    <w:rsid w:val="00E06943"/>
    <w:rsid w:val="00E11436"/>
    <w:rsid w:val="00E14A35"/>
    <w:rsid w:val="00E16438"/>
    <w:rsid w:val="00E165E2"/>
    <w:rsid w:val="00E20720"/>
    <w:rsid w:val="00E226D7"/>
    <w:rsid w:val="00E257DF"/>
    <w:rsid w:val="00E27AE3"/>
    <w:rsid w:val="00E3064F"/>
    <w:rsid w:val="00E31969"/>
    <w:rsid w:val="00E32E5D"/>
    <w:rsid w:val="00E413D2"/>
    <w:rsid w:val="00E42326"/>
    <w:rsid w:val="00E427CF"/>
    <w:rsid w:val="00E473B5"/>
    <w:rsid w:val="00E50BD6"/>
    <w:rsid w:val="00E53C9F"/>
    <w:rsid w:val="00E57C9B"/>
    <w:rsid w:val="00E622B9"/>
    <w:rsid w:val="00E633E3"/>
    <w:rsid w:val="00E653CC"/>
    <w:rsid w:val="00E719F5"/>
    <w:rsid w:val="00E73E3F"/>
    <w:rsid w:val="00E83092"/>
    <w:rsid w:val="00E852F7"/>
    <w:rsid w:val="00E85772"/>
    <w:rsid w:val="00E871FA"/>
    <w:rsid w:val="00E948F7"/>
    <w:rsid w:val="00EA5C83"/>
    <w:rsid w:val="00EA5F97"/>
    <w:rsid w:val="00EA61ED"/>
    <w:rsid w:val="00EA78A0"/>
    <w:rsid w:val="00EB032D"/>
    <w:rsid w:val="00EB0A12"/>
    <w:rsid w:val="00EB2E61"/>
    <w:rsid w:val="00EB4A6F"/>
    <w:rsid w:val="00EB6B78"/>
    <w:rsid w:val="00EC6080"/>
    <w:rsid w:val="00ED0FC8"/>
    <w:rsid w:val="00ED5A86"/>
    <w:rsid w:val="00ED7483"/>
    <w:rsid w:val="00EE37FC"/>
    <w:rsid w:val="00EE5E8D"/>
    <w:rsid w:val="00EF34D1"/>
    <w:rsid w:val="00EF59DB"/>
    <w:rsid w:val="00EF614C"/>
    <w:rsid w:val="00EF6806"/>
    <w:rsid w:val="00F00DBA"/>
    <w:rsid w:val="00F03309"/>
    <w:rsid w:val="00F0592C"/>
    <w:rsid w:val="00F079CD"/>
    <w:rsid w:val="00F10EA5"/>
    <w:rsid w:val="00F11985"/>
    <w:rsid w:val="00F13FFB"/>
    <w:rsid w:val="00F21FBA"/>
    <w:rsid w:val="00F30899"/>
    <w:rsid w:val="00F3152C"/>
    <w:rsid w:val="00F45E36"/>
    <w:rsid w:val="00F5022F"/>
    <w:rsid w:val="00F504F0"/>
    <w:rsid w:val="00F51868"/>
    <w:rsid w:val="00F600A4"/>
    <w:rsid w:val="00F65882"/>
    <w:rsid w:val="00F679AE"/>
    <w:rsid w:val="00F70D3D"/>
    <w:rsid w:val="00F729E1"/>
    <w:rsid w:val="00F743C1"/>
    <w:rsid w:val="00F75B1E"/>
    <w:rsid w:val="00F8243B"/>
    <w:rsid w:val="00F82887"/>
    <w:rsid w:val="00F874DF"/>
    <w:rsid w:val="00F92FC3"/>
    <w:rsid w:val="00F94B2B"/>
    <w:rsid w:val="00F94BB4"/>
    <w:rsid w:val="00F97F78"/>
    <w:rsid w:val="00FA25D8"/>
    <w:rsid w:val="00FA3E6D"/>
    <w:rsid w:val="00FA49D6"/>
    <w:rsid w:val="00FA669B"/>
    <w:rsid w:val="00FB57DB"/>
    <w:rsid w:val="00FC16B3"/>
    <w:rsid w:val="00FC1AD3"/>
    <w:rsid w:val="00FC55CB"/>
    <w:rsid w:val="00FC6A19"/>
    <w:rsid w:val="00FD235E"/>
    <w:rsid w:val="00FD2AE9"/>
    <w:rsid w:val="00FD2D75"/>
    <w:rsid w:val="00FD4165"/>
    <w:rsid w:val="00FD6AC2"/>
    <w:rsid w:val="00FD77C5"/>
    <w:rsid w:val="00FF0833"/>
    <w:rsid w:val="00FF4FE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A63DA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6CCA"/>
    <w:pPr>
      <w:spacing w:after="200" w:line="276" w:lineRule="auto"/>
    </w:pPr>
    <w:rPr>
      <w:rFonts w:eastAsia="宋体"/>
      <w:kern w:val="0"/>
      <w:sz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D803A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D803A2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D803A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D803A2"/>
    <w:rPr>
      <w:sz w:val="18"/>
      <w:szCs w:val="18"/>
    </w:rPr>
  </w:style>
  <w:style w:type="paragraph" w:styleId="a5">
    <w:name w:val="Title"/>
    <w:basedOn w:val="a"/>
    <w:next w:val="a"/>
    <w:link w:val="Char1"/>
    <w:uiPriority w:val="10"/>
    <w:qFormat/>
    <w:rsid w:val="00D803A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har1">
    <w:name w:val="标题 Char"/>
    <w:basedOn w:val="a0"/>
    <w:link w:val="a5"/>
    <w:uiPriority w:val="10"/>
    <w:rsid w:val="00D803A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a6">
    <w:name w:val="Balloon Text"/>
    <w:basedOn w:val="a"/>
    <w:link w:val="Char2"/>
    <w:uiPriority w:val="99"/>
    <w:semiHidden/>
    <w:unhideWhenUsed/>
    <w:rsid w:val="007105D8"/>
    <w:pPr>
      <w:spacing w:after="0" w:line="240" w:lineRule="auto"/>
    </w:pPr>
    <w:rPr>
      <w:sz w:val="18"/>
      <w:szCs w:val="18"/>
    </w:rPr>
  </w:style>
  <w:style w:type="character" w:customStyle="1" w:styleId="Char2">
    <w:name w:val="批注框文本 Char"/>
    <w:basedOn w:val="a0"/>
    <w:link w:val="a6"/>
    <w:uiPriority w:val="99"/>
    <w:semiHidden/>
    <w:rsid w:val="007105D8"/>
    <w:rPr>
      <w:rFonts w:eastAsia="宋体"/>
      <w:kern w:val="0"/>
      <w:sz w:val="18"/>
      <w:szCs w:val="18"/>
      <w:lang w:eastAsia="en-US"/>
    </w:rPr>
  </w:style>
  <w:style w:type="table" w:styleId="a7">
    <w:name w:val="Table Grid"/>
    <w:basedOn w:val="a1"/>
    <w:uiPriority w:val="59"/>
    <w:rsid w:val="007105D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annotation reference"/>
    <w:basedOn w:val="a0"/>
    <w:uiPriority w:val="99"/>
    <w:unhideWhenUsed/>
    <w:rsid w:val="00CF442B"/>
    <w:rPr>
      <w:sz w:val="21"/>
      <w:szCs w:val="21"/>
    </w:rPr>
  </w:style>
  <w:style w:type="paragraph" w:styleId="a9">
    <w:name w:val="annotation text"/>
    <w:basedOn w:val="a"/>
    <w:link w:val="Char3"/>
    <w:uiPriority w:val="99"/>
    <w:unhideWhenUsed/>
    <w:rsid w:val="00CF442B"/>
  </w:style>
  <w:style w:type="character" w:customStyle="1" w:styleId="Char3">
    <w:name w:val="批注文字 Char"/>
    <w:basedOn w:val="a0"/>
    <w:link w:val="a9"/>
    <w:uiPriority w:val="99"/>
    <w:rsid w:val="00CF442B"/>
    <w:rPr>
      <w:rFonts w:eastAsia="宋体"/>
      <w:kern w:val="0"/>
      <w:sz w:val="22"/>
      <w:lang w:eastAsia="en-US"/>
    </w:rPr>
  </w:style>
  <w:style w:type="paragraph" w:styleId="aa">
    <w:name w:val="annotation subject"/>
    <w:basedOn w:val="a9"/>
    <w:next w:val="a9"/>
    <w:link w:val="Char4"/>
    <w:uiPriority w:val="99"/>
    <w:semiHidden/>
    <w:unhideWhenUsed/>
    <w:rsid w:val="00CF442B"/>
    <w:rPr>
      <w:b/>
      <w:bCs/>
    </w:rPr>
  </w:style>
  <w:style w:type="character" w:customStyle="1" w:styleId="Char4">
    <w:name w:val="批注主题 Char"/>
    <w:basedOn w:val="Char3"/>
    <w:link w:val="aa"/>
    <w:uiPriority w:val="99"/>
    <w:semiHidden/>
    <w:rsid w:val="00CF442B"/>
    <w:rPr>
      <w:rFonts w:eastAsia="宋体"/>
      <w:b/>
      <w:bCs/>
      <w:kern w:val="0"/>
      <w:sz w:val="22"/>
      <w:lang w:eastAsia="en-US"/>
    </w:rPr>
  </w:style>
  <w:style w:type="character" w:styleId="ab">
    <w:name w:val="Hyperlink"/>
    <w:basedOn w:val="a0"/>
    <w:uiPriority w:val="99"/>
    <w:unhideWhenUsed/>
    <w:rsid w:val="00CF356F"/>
    <w:rPr>
      <w:color w:val="0000FF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Char"/>
    <w:rsid w:val="00621875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621875"/>
    <w:rPr>
      <w:rFonts w:ascii="Calibri" w:eastAsia="宋体" w:hAnsi="Calibri" w:cs="Calibri"/>
      <w:noProof/>
      <w:kern w:val="0"/>
      <w:sz w:val="22"/>
      <w:lang w:eastAsia="en-US"/>
    </w:rPr>
  </w:style>
  <w:style w:type="paragraph" w:customStyle="1" w:styleId="EndNoteBibliography">
    <w:name w:val="EndNote Bibliography"/>
    <w:basedOn w:val="a"/>
    <w:link w:val="EndNoteBibliographyChar"/>
    <w:rsid w:val="00621875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a0"/>
    <w:link w:val="EndNoteBibliography"/>
    <w:rsid w:val="00621875"/>
    <w:rPr>
      <w:rFonts w:ascii="Calibri" w:eastAsia="宋体" w:hAnsi="Calibri" w:cs="Calibri"/>
      <w:noProof/>
      <w:kern w:val="0"/>
      <w:sz w:val="22"/>
      <w:lang w:eastAsia="en-US"/>
    </w:rPr>
  </w:style>
  <w:style w:type="paragraph" w:styleId="ac">
    <w:name w:val="Revision"/>
    <w:hidden/>
    <w:uiPriority w:val="99"/>
    <w:semiHidden/>
    <w:rsid w:val="00313A94"/>
    <w:rPr>
      <w:rFonts w:eastAsia="宋体"/>
      <w:kern w:val="0"/>
      <w:sz w:val="22"/>
      <w:lang w:eastAsia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313A94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inanwen@sxicc.ac.cn" TargetMode="Externa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tiff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34" Type="http://schemas.openxmlformats.org/officeDocument/2006/relationships/image" Target="media/image26.tiff"/><Relationship Id="rId42" Type="http://schemas.openxmlformats.org/officeDocument/2006/relationships/fontTable" Target="fontTable.xml"/><Relationship Id="rId7" Type="http://schemas.openxmlformats.org/officeDocument/2006/relationships/hyperlink" Target="mailto:gengkang@sxicc.ac.cn" TargetMode="External"/><Relationship Id="rId12" Type="http://schemas.openxmlformats.org/officeDocument/2006/relationships/image" Target="media/image4.ti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2" Type="http://schemas.microsoft.com/office/2007/relationships/stylesWithEffects" Target="stylesWithEffect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29" Type="http://schemas.openxmlformats.org/officeDocument/2006/relationships/image" Target="media/image21.tiff"/><Relationship Id="rId41" Type="http://schemas.openxmlformats.org/officeDocument/2006/relationships/image" Target="media/image33.tif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4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1271</TotalTime>
  <Pages>21</Pages>
  <Words>1890</Words>
  <Characters>10776</Characters>
  <Application>Microsoft Office Word</Application>
  <DocSecurity>0</DocSecurity>
  <Lines>89</Lines>
  <Paragraphs>25</Paragraphs>
  <ScaleCrop>false</ScaleCrop>
  <Company>ICCAS</Company>
  <LinksUpToDate>false</LinksUpToDate>
  <CharactersWithSpaces>12641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胡旭</dc:creator>
  <cp:keywords/>
  <dc:description/>
  <cp:lastModifiedBy>胡旭</cp:lastModifiedBy>
  <cp:revision>255</cp:revision>
  <dcterms:created xsi:type="dcterms:W3CDTF">2022-05-19T13:12:00Z</dcterms:created>
  <dcterms:modified xsi:type="dcterms:W3CDTF">2022-10-13T08:18:00Z</dcterms:modified>
</cp:coreProperties>
</file>