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8DD87" w14:textId="77777777" w:rsidR="00D7637F" w:rsidRPr="00123556" w:rsidRDefault="00000000" w:rsidP="00123556">
      <w:pPr>
        <w:spacing w:line="480" w:lineRule="auto"/>
        <w:jc w:val="center"/>
        <w:outlineLvl w:val="1"/>
        <w:rPr>
          <w:rFonts w:ascii="Arial" w:eastAsia="等线" w:hAnsi="Arial" w:cs="Arial"/>
          <w:b/>
          <w:bCs/>
          <w:sz w:val="36"/>
          <w:szCs w:val="36"/>
        </w:rPr>
      </w:pPr>
      <w:r w:rsidRPr="00123556">
        <w:rPr>
          <w:rFonts w:ascii="Arial" w:eastAsia="等线" w:hAnsi="Arial" w:cs="Arial" w:hint="eastAsia"/>
          <w:b/>
          <w:bCs/>
          <w:sz w:val="36"/>
          <w:szCs w:val="36"/>
        </w:rPr>
        <w:t>S</w:t>
      </w:r>
      <w:r w:rsidRPr="00123556">
        <w:rPr>
          <w:rFonts w:ascii="Arial" w:eastAsia="等线" w:hAnsi="Arial" w:cs="Arial"/>
          <w:b/>
          <w:bCs/>
          <w:sz w:val="36"/>
          <w:szCs w:val="36"/>
        </w:rPr>
        <w:t>upplementary figures and tables</w:t>
      </w:r>
    </w:p>
    <w:p w14:paraId="2079AD5D" w14:textId="11930877" w:rsidR="00D7637F" w:rsidRPr="00514245" w:rsidRDefault="00000000">
      <w:pPr>
        <w:spacing w:line="480" w:lineRule="auto"/>
        <w:outlineLvl w:val="1"/>
        <w:rPr>
          <w:rFonts w:ascii="Arial" w:eastAsia="等线" w:hAnsi="Arial" w:cs="Arial"/>
          <w:bCs/>
          <w:sz w:val="24"/>
          <w:szCs w:val="24"/>
        </w:rPr>
      </w:pPr>
      <w:r>
        <w:rPr>
          <w:rFonts w:ascii="Arial" w:eastAsia="等线" w:hAnsi="Arial" w:cs="Arial" w:hint="eastAsia"/>
          <w:b/>
          <w:sz w:val="24"/>
          <w:szCs w:val="24"/>
        </w:rPr>
        <w:t>F</w:t>
      </w:r>
      <w:r>
        <w:rPr>
          <w:rFonts w:ascii="Arial" w:eastAsia="等线" w:hAnsi="Arial" w:cs="Arial"/>
          <w:b/>
          <w:sz w:val="24"/>
          <w:szCs w:val="24"/>
        </w:rPr>
        <w:t xml:space="preserve">ig. S1. </w:t>
      </w:r>
      <w:r>
        <w:rPr>
          <w:rFonts w:ascii="Arial" w:eastAsia="等线" w:hAnsi="Arial" w:cs="Arial"/>
          <w:bCs/>
          <w:sz w:val="24"/>
          <w:szCs w:val="24"/>
        </w:rPr>
        <w:t>Scanning</w:t>
      </w:r>
      <w:r>
        <w:rPr>
          <w:rFonts w:ascii="Arial" w:eastAsia="等线" w:hAnsi="Arial" w:cs="Arial"/>
          <w:b/>
          <w:sz w:val="24"/>
          <w:szCs w:val="24"/>
        </w:rPr>
        <w:t xml:space="preserve"> </w:t>
      </w:r>
      <w:r w:rsidR="00514245">
        <w:rPr>
          <w:rFonts w:ascii="Arial" w:eastAsia="等线" w:hAnsi="Arial" w:cs="Arial"/>
          <w:bCs/>
          <w:sz w:val="24"/>
          <w:szCs w:val="24"/>
        </w:rPr>
        <w:t xml:space="preserve">electron micrograph </w:t>
      </w:r>
      <w:r>
        <w:rPr>
          <w:rFonts w:ascii="Arial" w:eastAsia="等线" w:hAnsi="Arial" w:cs="Arial"/>
          <w:bCs/>
          <w:sz w:val="24"/>
          <w:szCs w:val="24"/>
        </w:rPr>
        <w:t>of</w:t>
      </w:r>
      <w:r w:rsidR="00514245">
        <w:rPr>
          <w:rFonts w:ascii="Arial" w:eastAsia="等线" w:hAnsi="Arial" w:cs="Arial"/>
          <w:bCs/>
          <w:sz w:val="24"/>
          <w:szCs w:val="24"/>
        </w:rPr>
        <w:t xml:space="preserve"> strain </w:t>
      </w:r>
      <w:r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>YP2</w:t>
      </w:r>
      <w:r>
        <w:rPr>
          <w:rFonts w:ascii="Arial" w:eastAsia="等线" w:hAnsi="Arial" w:cs="Arial"/>
          <w:bCs/>
          <w:sz w:val="24"/>
          <w:szCs w:val="24"/>
          <w:vertAlign w:val="superscript"/>
        </w:rPr>
        <w:t>T</w:t>
      </w:r>
      <w:r w:rsidR="00514245">
        <w:rPr>
          <w:rFonts w:ascii="Arial" w:eastAsia="等线" w:hAnsi="Arial" w:cs="Arial"/>
          <w:bCs/>
          <w:sz w:val="24"/>
          <w:szCs w:val="24"/>
        </w:rPr>
        <w:t>.</w:t>
      </w:r>
      <w:r w:rsidR="00514245" w:rsidRPr="00514245">
        <w:rPr>
          <w:rFonts w:ascii="Arial" w:eastAsia="等线" w:hAnsi="Arial" w:cs="Arial"/>
          <w:bCs/>
          <w:sz w:val="24"/>
          <w:szCs w:val="24"/>
        </w:rPr>
        <w:t xml:space="preserve"> </w:t>
      </w:r>
      <w:r w:rsidR="00514245" w:rsidRPr="00740707">
        <w:rPr>
          <w:rFonts w:ascii="Arial" w:eastAsia="等线" w:hAnsi="Arial" w:cs="Arial"/>
          <w:bCs/>
          <w:sz w:val="24"/>
          <w:szCs w:val="24"/>
        </w:rPr>
        <w:t xml:space="preserve">The scale bar </w:t>
      </w:r>
      <w:r w:rsidR="000C0C63">
        <w:rPr>
          <w:rFonts w:ascii="Arial" w:eastAsia="等线" w:hAnsi="Arial" w:cs="Arial"/>
          <w:bCs/>
          <w:sz w:val="24"/>
          <w:szCs w:val="24"/>
        </w:rPr>
        <w:t>is</w:t>
      </w:r>
      <w:r w:rsidR="00514245" w:rsidRPr="00740707">
        <w:rPr>
          <w:rFonts w:ascii="Arial" w:eastAsia="等线" w:hAnsi="Arial" w:cs="Arial"/>
          <w:bCs/>
          <w:sz w:val="24"/>
          <w:szCs w:val="24"/>
        </w:rPr>
        <w:t xml:space="preserve"> </w:t>
      </w:r>
      <w:r w:rsidR="00514245">
        <w:rPr>
          <w:rFonts w:ascii="Arial" w:eastAsia="等线" w:hAnsi="Arial" w:cs="Arial"/>
          <w:bCs/>
          <w:sz w:val="24"/>
          <w:szCs w:val="24"/>
        </w:rPr>
        <w:t>1</w:t>
      </w:r>
      <w:r w:rsidR="00514245" w:rsidRPr="00740707">
        <w:rPr>
          <w:rFonts w:ascii="Arial" w:eastAsia="等线" w:hAnsi="Arial" w:cs="Arial"/>
          <w:bCs/>
          <w:sz w:val="24"/>
          <w:szCs w:val="24"/>
        </w:rPr>
        <w:t xml:space="preserve"> </w:t>
      </w:r>
      <w:proofErr w:type="spellStart"/>
      <w:r w:rsidR="00514245">
        <w:rPr>
          <w:rFonts w:ascii="Arial" w:eastAsia="等线" w:hAnsi="Arial" w:cs="Arial"/>
          <w:bCs/>
          <w:sz w:val="24"/>
          <w:szCs w:val="24"/>
        </w:rPr>
        <w:t>μ</w:t>
      </w:r>
      <w:r w:rsidR="00514245" w:rsidRPr="00740707">
        <w:rPr>
          <w:rFonts w:ascii="Arial" w:eastAsia="等线" w:hAnsi="Arial" w:cs="Arial"/>
          <w:bCs/>
          <w:sz w:val="24"/>
          <w:szCs w:val="24"/>
        </w:rPr>
        <w:t>m</w:t>
      </w:r>
      <w:proofErr w:type="spellEnd"/>
      <w:r w:rsidR="00514245" w:rsidRPr="00740707">
        <w:rPr>
          <w:rFonts w:ascii="Arial" w:eastAsia="等线" w:hAnsi="Arial" w:cs="Arial"/>
          <w:bCs/>
          <w:sz w:val="24"/>
          <w:szCs w:val="24"/>
        </w:rPr>
        <w:t>.</w:t>
      </w:r>
    </w:p>
    <w:p w14:paraId="153B41C7" w14:textId="0074C2CF" w:rsidR="00DA5107" w:rsidRPr="00B84944" w:rsidRDefault="00000000">
      <w:pPr>
        <w:spacing w:beforeLines="50" w:before="156" w:afterLines="50" w:after="156" w:line="480" w:lineRule="auto"/>
        <w:outlineLvl w:val="1"/>
        <w:rPr>
          <w:rFonts w:ascii="Arial" w:eastAsia="等线" w:hAnsi="Arial" w:cs="Arial"/>
          <w:bCs/>
          <w:sz w:val="24"/>
          <w:szCs w:val="24"/>
          <w:vertAlign w:val="superscript"/>
        </w:rPr>
      </w:pPr>
      <w:r>
        <w:rPr>
          <w:rFonts w:ascii="Arial" w:eastAsia="等线" w:hAnsi="Arial" w:cs="Arial" w:hint="eastAsia"/>
          <w:b/>
          <w:sz w:val="24"/>
          <w:szCs w:val="24"/>
        </w:rPr>
        <w:t>F</w:t>
      </w:r>
      <w:r>
        <w:rPr>
          <w:rFonts w:ascii="Arial" w:eastAsia="等线" w:hAnsi="Arial" w:cs="Arial"/>
          <w:b/>
          <w:sz w:val="24"/>
          <w:szCs w:val="24"/>
        </w:rPr>
        <w:t xml:space="preserve">ig. S2. </w:t>
      </w:r>
      <w:r>
        <w:rPr>
          <w:rFonts w:ascii="Arial" w:eastAsia="等线" w:hAnsi="Arial" w:cs="Arial"/>
          <w:sz w:val="24"/>
          <w:szCs w:val="24"/>
        </w:rPr>
        <w:t xml:space="preserve">Effects of temperature (a), pH (b) </w:t>
      </w:r>
      <w:r>
        <w:rPr>
          <w:rFonts w:ascii="Arial" w:eastAsia="等线" w:hAnsi="Arial" w:cs="Arial" w:hint="eastAsia"/>
          <w:sz w:val="24"/>
          <w:szCs w:val="24"/>
        </w:rPr>
        <w:t>and</w:t>
      </w:r>
      <w:r>
        <w:rPr>
          <w:rFonts w:ascii="Arial" w:eastAsia="等线" w:hAnsi="Arial" w:cs="Arial"/>
          <w:sz w:val="24"/>
          <w:szCs w:val="24"/>
        </w:rPr>
        <w:t xml:space="preserve"> NaCl concentrations (c) on the growth of </w:t>
      </w:r>
      <w:r w:rsidR="00EA672A">
        <w:rPr>
          <w:rFonts w:ascii="Arial" w:eastAsia="等线" w:hAnsi="Arial" w:cs="Arial"/>
          <w:sz w:val="24"/>
          <w:szCs w:val="24"/>
        </w:rPr>
        <w:t xml:space="preserve">strain </w:t>
      </w:r>
      <w:r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>YP2</w:t>
      </w:r>
      <w:r>
        <w:rPr>
          <w:rFonts w:ascii="Arial" w:eastAsia="等线" w:hAnsi="Arial" w:cs="Arial"/>
          <w:bCs/>
          <w:sz w:val="24"/>
          <w:szCs w:val="24"/>
          <w:vertAlign w:val="superscript"/>
        </w:rPr>
        <w:t>T</w:t>
      </w:r>
      <w:r w:rsidR="00B84944" w:rsidRPr="005D1309">
        <w:rPr>
          <w:rFonts w:ascii="Arial" w:eastAsia="等线" w:hAnsi="Arial" w:cs="Arial"/>
          <w:bCs/>
          <w:sz w:val="24"/>
          <w:szCs w:val="24"/>
        </w:rPr>
        <w:t>.</w:t>
      </w:r>
    </w:p>
    <w:p w14:paraId="76FC88D9" w14:textId="543A5304" w:rsidR="00D7637F" w:rsidRPr="005D1309" w:rsidRDefault="00DA5107">
      <w:pPr>
        <w:spacing w:beforeLines="50" w:before="156" w:afterLines="50" w:after="156" w:line="480" w:lineRule="auto"/>
        <w:outlineLvl w:val="1"/>
        <w:rPr>
          <w:rFonts w:ascii="Arial" w:eastAsia="等线" w:hAnsi="Arial" w:cs="Arial"/>
          <w:sz w:val="24"/>
          <w:szCs w:val="24"/>
        </w:rPr>
      </w:pPr>
      <w:r w:rsidRPr="008209F7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Fig. S3</w:t>
      </w:r>
      <w:r w:rsidRPr="008209F7">
        <w:rPr>
          <w:rFonts w:ascii="Arial" w:eastAsia="等线" w:hAnsi="Arial" w:cs="Arial"/>
          <w:b/>
          <w:bCs/>
          <w:sz w:val="24"/>
          <w:szCs w:val="24"/>
        </w:rPr>
        <w:t>.</w:t>
      </w:r>
      <w:r>
        <w:rPr>
          <w:rFonts w:ascii="Arial" w:eastAsia="等线" w:hAnsi="Arial" w:cs="Arial"/>
          <w:sz w:val="24"/>
          <w:szCs w:val="24"/>
        </w:rPr>
        <w:t xml:space="preserve"> </w:t>
      </w:r>
      <w:r w:rsidR="00EA672A">
        <w:rPr>
          <w:rFonts w:ascii="Arial" w:eastAsia="等线" w:hAnsi="Arial" w:cs="Arial"/>
          <w:sz w:val="24"/>
          <w:szCs w:val="24"/>
        </w:rPr>
        <w:t xml:space="preserve">Oxygen requirement for the growth of strain </w:t>
      </w:r>
      <w:r w:rsidR="00EA672A"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>YP2</w:t>
      </w:r>
      <w:r w:rsidR="00EA672A">
        <w:rPr>
          <w:rFonts w:ascii="Arial" w:eastAsia="等线" w:hAnsi="Arial" w:cs="Arial"/>
          <w:bCs/>
          <w:sz w:val="24"/>
          <w:szCs w:val="24"/>
          <w:vertAlign w:val="superscript"/>
        </w:rPr>
        <w:t>T</w:t>
      </w:r>
      <w:r w:rsidR="005D1309">
        <w:rPr>
          <w:rFonts w:ascii="Arial" w:eastAsia="等线" w:hAnsi="Arial" w:cs="Arial"/>
          <w:bCs/>
          <w:sz w:val="24"/>
          <w:szCs w:val="24"/>
        </w:rPr>
        <w:t>.</w:t>
      </w:r>
    </w:p>
    <w:p w14:paraId="511AD249" w14:textId="507B5455" w:rsidR="00D7637F" w:rsidRDefault="00000000">
      <w:pPr>
        <w:spacing w:beforeLines="50" w:before="156" w:afterLines="50" w:after="156" w:line="480" w:lineRule="auto"/>
        <w:outlineLvl w:val="1"/>
        <w:rPr>
          <w:rFonts w:ascii="Arial" w:eastAsia="等线" w:hAnsi="Arial" w:cs="Arial"/>
          <w:sz w:val="24"/>
          <w:szCs w:val="24"/>
        </w:rPr>
      </w:pPr>
      <w:bookmarkStart w:id="0" w:name="_Hlk12015028"/>
      <w:r>
        <w:rPr>
          <w:rFonts w:ascii="Arial" w:eastAsia="等线" w:hAnsi="Arial" w:cs="Arial"/>
          <w:b/>
          <w:sz w:val="24"/>
          <w:szCs w:val="24"/>
        </w:rPr>
        <w:t>Fig. S</w:t>
      </w:r>
      <w:r w:rsidR="00AB6D45">
        <w:rPr>
          <w:rFonts w:ascii="Arial" w:eastAsia="等线" w:hAnsi="Arial" w:cs="Arial"/>
          <w:b/>
          <w:sz w:val="24"/>
          <w:szCs w:val="24"/>
        </w:rPr>
        <w:t>4</w:t>
      </w:r>
      <w:r>
        <w:rPr>
          <w:rFonts w:ascii="Arial" w:eastAsia="等线" w:hAnsi="Arial" w:cs="Arial"/>
          <w:b/>
          <w:sz w:val="24"/>
          <w:szCs w:val="24"/>
        </w:rPr>
        <w:t xml:space="preserve">. </w:t>
      </w:r>
      <w:bookmarkEnd w:id="0"/>
      <w:r w:rsidR="00F20F99">
        <w:rPr>
          <w:rFonts w:ascii="Arial" w:hAnsi="Arial" w:cs="Arial"/>
          <w:color w:val="000000" w:themeColor="text1"/>
          <w:kern w:val="0"/>
          <w:sz w:val="24"/>
          <w:szCs w:val="24"/>
        </w:rPr>
        <w:t>Phospholipid(a)</w:t>
      </w:r>
      <w:r w:rsidR="00F20F99">
        <w:rPr>
          <w:rFonts w:ascii="Arial" w:eastAsia="等线" w:hAnsi="Arial" w:cs="Arial"/>
          <w:sz w:val="24"/>
          <w:szCs w:val="24"/>
        </w:rPr>
        <w:t xml:space="preserve"> and </w:t>
      </w:r>
      <w:proofErr w:type="spellStart"/>
      <w:r w:rsidR="00F20F99">
        <w:rPr>
          <w:rFonts w:ascii="Arial" w:eastAsia="等线" w:hAnsi="Arial" w:cs="Arial"/>
          <w:sz w:val="24"/>
          <w:szCs w:val="24"/>
        </w:rPr>
        <w:t>amino</w:t>
      </w:r>
      <w:r>
        <w:rPr>
          <w:rFonts w:ascii="Arial" w:eastAsia="等线" w:hAnsi="Arial" w:cs="Arial"/>
          <w:sz w:val="24"/>
          <w:szCs w:val="24"/>
        </w:rPr>
        <w:t>lipid</w:t>
      </w:r>
      <w:proofErr w:type="spellEnd"/>
      <w:r w:rsidR="00F20F99">
        <w:rPr>
          <w:rFonts w:ascii="Arial" w:eastAsia="等线" w:hAnsi="Arial" w:cs="Arial"/>
          <w:sz w:val="24"/>
          <w:szCs w:val="24"/>
        </w:rPr>
        <w:t>(b)</w:t>
      </w:r>
      <w:r>
        <w:rPr>
          <w:rFonts w:ascii="Arial" w:eastAsia="等线" w:hAnsi="Arial" w:cs="Arial"/>
          <w:sz w:val="24"/>
          <w:szCs w:val="24"/>
        </w:rPr>
        <w:t xml:space="preserve"> profiles of </w:t>
      </w:r>
      <w:r w:rsidR="00166A75">
        <w:rPr>
          <w:rFonts w:ascii="Arial" w:eastAsia="等线" w:hAnsi="Arial" w:cs="Arial"/>
          <w:sz w:val="24"/>
          <w:szCs w:val="24"/>
        </w:rPr>
        <w:t xml:space="preserve">strain </w:t>
      </w:r>
      <w:r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>YP2</w:t>
      </w:r>
      <w:r>
        <w:rPr>
          <w:rFonts w:ascii="Arial" w:eastAsia="等线" w:hAnsi="Arial" w:cs="Arial"/>
          <w:bCs/>
          <w:sz w:val="24"/>
          <w:szCs w:val="24"/>
          <w:vertAlign w:val="superscript"/>
        </w:rPr>
        <w:t>T</w:t>
      </w:r>
      <w:r>
        <w:rPr>
          <w:rFonts w:ascii="Arial" w:eastAsia="等线" w:hAnsi="Arial" w:cs="Arial" w:hint="eastAsia"/>
          <w:sz w:val="24"/>
          <w:szCs w:val="24"/>
        </w:rPr>
        <w:t>.</w:t>
      </w:r>
    </w:p>
    <w:p w14:paraId="5D8A4F7C" w14:textId="6B4A2F12" w:rsidR="003229C5" w:rsidRDefault="00995155" w:rsidP="00DF472A">
      <w:pPr>
        <w:spacing w:line="480" w:lineRule="auto"/>
        <w:outlineLvl w:val="1"/>
        <w:rPr>
          <w:rFonts w:ascii="Arial" w:eastAsia="等线" w:hAnsi="Arial" w:cs="Arial"/>
          <w:sz w:val="24"/>
          <w:szCs w:val="24"/>
        </w:rPr>
      </w:pPr>
      <w:r>
        <w:rPr>
          <w:rFonts w:ascii="Arial" w:eastAsia="等线" w:hAnsi="Arial" w:cs="Arial"/>
          <w:b/>
          <w:sz w:val="24"/>
          <w:szCs w:val="24"/>
        </w:rPr>
        <w:t>Fig. S</w:t>
      </w:r>
      <w:r>
        <w:rPr>
          <w:rFonts w:ascii="Arial" w:eastAsia="等线" w:hAnsi="Arial" w:cs="Arial"/>
          <w:b/>
          <w:sz w:val="24"/>
          <w:szCs w:val="24"/>
        </w:rPr>
        <w:t>5</w:t>
      </w:r>
      <w:r>
        <w:rPr>
          <w:rFonts w:ascii="Arial" w:eastAsia="等线" w:hAnsi="Arial" w:cs="Arial"/>
          <w:b/>
          <w:sz w:val="24"/>
          <w:szCs w:val="24"/>
        </w:rPr>
        <w:t>.</w:t>
      </w:r>
      <w:r>
        <w:rPr>
          <w:rFonts w:ascii="Arial" w:eastAsia="等线" w:hAnsi="Arial" w:cs="Arial"/>
          <w:b/>
          <w:sz w:val="24"/>
          <w:szCs w:val="24"/>
        </w:rPr>
        <w:t xml:space="preserve"> </w:t>
      </w:r>
      <w:r w:rsidR="00DF472A" w:rsidRPr="00514245">
        <w:rPr>
          <w:rFonts w:ascii="Arial" w:eastAsia="等线" w:hAnsi="Arial" w:cs="Arial"/>
          <w:sz w:val="24"/>
          <w:szCs w:val="24"/>
        </w:rPr>
        <w:t xml:space="preserve">Phylogenetic trees based on 16S rRNA gene sequences reconstructed using the </w:t>
      </w:r>
      <w:r w:rsidR="00DF472A">
        <w:rPr>
          <w:rFonts w:ascii="Arial" w:eastAsia="等线" w:hAnsi="Arial" w:cs="Arial"/>
          <w:sz w:val="24"/>
          <w:szCs w:val="24"/>
          <w:lang w:bidi="ar"/>
        </w:rPr>
        <w:t>Maximum-Likelihood</w:t>
      </w:r>
      <w:r w:rsidR="00DF472A" w:rsidRPr="00514245">
        <w:rPr>
          <w:rFonts w:ascii="Arial" w:eastAsia="等线" w:hAnsi="Arial" w:cs="Arial"/>
          <w:sz w:val="24"/>
          <w:szCs w:val="24"/>
        </w:rPr>
        <w:t xml:space="preserve"> method</w:t>
      </w:r>
      <w:r w:rsidR="00DF472A" w:rsidRPr="00514245">
        <w:rPr>
          <w:rFonts w:ascii="Arial" w:eastAsia="等线" w:hAnsi="Arial" w:cs="Arial" w:hint="eastAsia"/>
          <w:sz w:val="24"/>
          <w:szCs w:val="24"/>
        </w:rPr>
        <w:t xml:space="preserve"> </w:t>
      </w:r>
      <w:r w:rsidR="00DF472A">
        <w:rPr>
          <w:rFonts w:ascii="Arial" w:eastAsia="等线" w:hAnsi="Arial" w:cs="Arial" w:hint="eastAsia"/>
          <w:sz w:val="24"/>
          <w:szCs w:val="24"/>
        </w:rPr>
        <w:t xml:space="preserve">based on strain </w:t>
      </w:r>
      <w:r w:rsidR="00DF472A">
        <w:rPr>
          <w:rFonts w:ascii="Arial" w:eastAsia="等线" w:hAnsi="Arial" w:cs="Arial"/>
          <w:sz w:val="24"/>
          <w:szCs w:val="24"/>
        </w:rPr>
        <w:t>YP2</w:t>
      </w:r>
      <w:r w:rsidR="00DF472A">
        <w:rPr>
          <w:rFonts w:ascii="Arial" w:eastAsia="等线" w:hAnsi="Arial" w:cs="Arial"/>
          <w:sz w:val="24"/>
          <w:szCs w:val="24"/>
          <w:vertAlign w:val="superscript"/>
        </w:rPr>
        <w:t>T</w:t>
      </w:r>
      <w:r w:rsidR="00DF472A">
        <w:rPr>
          <w:rFonts w:ascii="Arial" w:eastAsia="等线" w:hAnsi="Arial" w:cs="Arial"/>
          <w:sz w:val="24"/>
          <w:szCs w:val="24"/>
        </w:rPr>
        <w:t xml:space="preserve"> and related taxa </w:t>
      </w:r>
      <w:r w:rsidR="00DF472A" w:rsidRPr="00514245">
        <w:rPr>
          <w:rFonts w:ascii="Arial" w:eastAsia="等线" w:hAnsi="Arial" w:cs="Arial"/>
          <w:sz w:val="24"/>
          <w:szCs w:val="24"/>
        </w:rPr>
        <w:t>in the order</w:t>
      </w:r>
      <w:r w:rsidR="00DF472A">
        <w:rPr>
          <w:rFonts w:ascii="Arial" w:eastAsia="等线" w:hAnsi="Arial" w:cs="Arial"/>
          <w:sz w:val="24"/>
          <w:szCs w:val="24"/>
        </w:rPr>
        <w:t xml:space="preserve"> </w:t>
      </w:r>
      <w:r w:rsidR="00DF472A">
        <w:rPr>
          <w:rStyle w:val="fontstyle01"/>
          <w:rFonts w:ascii="Arial" w:hAnsi="Arial" w:cs="Arial"/>
          <w:i/>
          <w:iCs/>
          <w:sz w:val="24"/>
          <w:szCs w:val="24"/>
        </w:rPr>
        <w:t>Rhodospirillales</w:t>
      </w:r>
      <w:r w:rsidR="00DF472A">
        <w:rPr>
          <w:rFonts w:ascii="Arial" w:eastAsia="等线" w:hAnsi="Arial" w:cs="Arial"/>
          <w:sz w:val="24"/>
          <w:szCs w:val="24"/>
        </w:rPr>
        <w:t>.</w:t>
      </w:r>
      <w:r w:rsidR="00DF472A">
        <w:rPr>
          <w:rFonts w:ascii="Arial" w:eastAsia="等线" w:hAnsi="Arial" w:cs="Arial" w:hint="eastAsia"/>
          <w:sz w:val="24"/>
          <w:szCs w:val="24"/>
        </w:rPr>
        <w:t xml:space="preserve"> </w:t>
      </w:r>
      <w:r w:rsidR="00DF472A">
        <w:rPr>
          <w:rFonts w:ascii="Arial" w:eastAsia="等线" w:hAnsi="Arial" w:cs="Arial"/>
          <w:sz w:val="24"/>
          <w:szCs w:val="24"/>
        </w:rPr>
        <w:t xml:space="preserve">Bootstrap values more than 50 % based on 1000 replications are shown at branch nodes. </w:t>
      </w:r>
      <w:r w:rsidR="00364FA9" w:rsidRPr="00364FA9">
        <w:rPr>
          <w:rFonts w:ascii="Arial" w:eastAsia="等线" w:hAnsi="Arial" w:cs="Arial"/>
          <w:i/>
          <w:iCs/>
          <w:sz w:val="24"/>
          <w:szCs w:val="24"/>
        </w:rPr>
        <w:t>Escherichia</w:t>
      </w:r>
      <w:r w:rsidR="008209F7">
        <w:rPr>
          <w:rFonts w:ascii="Arial" w:eastAsia="等线" w:hAnsi="Arial" w:cs="Arial"/>
          <w:i/>
          <w:iCs/>
          <w:sz w:val="24"/>
          <w:szCs w:val="24"/>
        </w:rPr>
        <w:t xml:space="preserve"> </w:t>
      </w:r>
      <w:r w:rsidR="00364FA9" w:rsidRPr="00364FA9">
        <w:rPr>
          <w:rFonts w:ascii="Arial" w:eastAsia="等线" w:hAnsi="Arial" w:cs="Arial"/>
          <w:i/>
          <w:iCs/>
          <w:sz w:val="24"/>
          <w:szCs w:val="24"/>
        </w:rPr>
        <w:t>coli</w:t>
      </w:r>
      <w:r w:rsidR="00DF472A">
        <w:rPr>
          <w:rFonts w:ascii="Arial" w:eastAsia="等线" w:hAnsi="Arial" w:cs="Arial"/>
          <w:sz w:val="24"/>
          <w:szCs w:val="24"/>
        </w:rPr>
        <w:t> ATCC 11775</w:t>
      </w:r>
      <w:r w:rsidR="00DF472A">
        <w:rPr>
          <w:rFonts w:ascii="Arial" w:eastAsia="等线" w:hAnsi="Arial" w:cs="Arial"/>
          <w:sz w:val="24"/>
          <w:szCs w:val="24"/>
          <w:vertAlign w:val="superscript"/>
        </w:rPr>
        <w:t xml:space="preserve">T </w:t>
      </w:r>
      <w:r w:rsidR="00DF472A">
        <w:rPr>
          <w:rFonts w:ascii="Arial" w:eastAsia="等线" w:hAnsi="Arial" w:cs="Arial"/>
          <w:sz w:val="24"/>
          <w:szCs w:val="24"/>
          <w:lang w:bidi="ar"/>
        </w:rPr>
        <w:t xml:space="preserve">was used as the outgroup. Scale bar represents </w:t>
      </w:r>
      <w:r w:rsidR="00DF472A" w:rsidRPr="00D44474">
        <w:rPr>
          <w:rFonts w:ascii="Arial" w:eastAsia="等线" w:hAnsi="Arial" w:cs="Arial"/>
          <w:sz w:val="24"/>
          <w:szCs w:val="24"/>
          <w:lang w:bidi="ar"/>
        </w:rPr>
        <w:t>substitutions per site.</w:t>
      </w:r>
      <w:r w:rsidR="00DF472A" w:rsidRPr="00514245">
        <w:t xml:space="preserve"> </w:t>
      </w:r>
      <w:r w:rsidR="00DF472A" w:rsidRPr="00514245">
        <w:rPr>
          <w:rFonts w:ascii="Arial" w:eastAsia="等线" w:hAnsi="Arial" w:cs="Arial"/>
          <w:sz w:val="24"/>
          <w:szCs w:val="24"/>
          <w:lang w:bidi="ar"/>
        </w:rPr>
        <w:t>The GenBank accession numbers for 16S rRNA gene sequences are shown in parentheses</w:t>
      </w:r>
      <w:r w:rsidR="00DF472A">
        <w:rPr>
          <w:rFonts w:ascii="Arial" w:eastAsia="等线" w:hAnsi="Arial" w:cs="Arial"/>
          <w:sz w:val="24"/>
          <w:szCs w:val="24"/>
          <w:lang w:bidi="ar"/>
        </w:rPr>
        <w:t>.</w:t>
      </w:r>
    </w:p>
    <w:p w14:paraId="6857AF0F" w14:textId="77777777" w:rsidR="00DF472A" w:rsidRDefault="00DF472A" w:rsidP="00DF472A">
      <w:pPr>
        <w:spacing w:line="480" w:lineRule="auto"/>
        <w:outlineLvl w:val="1"/>
        <w:rPr>
          <w:rFonts w:ascii="Arial" w:eastAsia="等线" w:hAnsi="Arial" w:cs="Arial"/>
          <w:sz w:val="24"/>
          <w:szCs w:val="24"/>
        </w:rPr>
      </w:pPr>
    </w:p>
    <w:p w14:paraId="0D021244" w14:textId="26B6CF36" w:rsidR="00D7637F" w:rsidRPr="00DF472A" w:rsidRDefault="00000000">
      <w:pPr>
        <w:spacing w:beforeLines="50" w:before="156" w:afterLines="50" w:after="156" w:line="480" w:lineRule="auto"/>
        <w:outlineLvl w:val="1"/>
        <w:rPr>
          <w:rFonts w:ascii="Arial" w:eastAsia="等线" w:hAnsi="Arial" w:cs="Arial"/>
          <w:sz w:val="24"/>
          <w:szCs w:val="24"/>
        </w:rPr>
      </w:pPr>
      <w:r>
        <w:rPr>
          <w:rFonts w:ascii="Arial" w:eastAsia="等线" w:hAnsi="Arial" w:cs="Arial"/>
          <w:b/>
          <w:sz w:val="24"/>
          <w:szCs w:val="24"/>
        </w:rPr>
        <w:t xml:space="preserve">Table S1. </w:t>
      </w:r>
      <w:r w:rsidR="00DF472A">
        <w:rPr>
          <w:rFonts w:ascii="Arial" w:eastAsia="等线" w:hAnsi="Arial" w:cs="Arial"/>
          <w:b/>
          <w:sz w:val="24"/>
          <w:szCs w:val="24"/>
        </w:rPr>
        <w:t xml:space="preserve"> </w:t>
      </w:r>
      <w:r>
        <w:rPr>
          <w:rFonts w:ascii="Arial" w:eastAsia="等线" w:hAnsi="Arial" w:cs="Arial"/>
          <w:sz w:val="24"/>
          <w:szCs w:val="24"/>
        </w:rPr>
        <w:t xml:space="preserve">Genome properties of </w:t>
      </w:r>
      <w:r w:rsidR="001A0F19">
        <w:rPr>
          <w:rFonts w:ascii="Arial" w:eastAsia="等线" w:hAnsi="Arial" w:cs="Arial"/>
          <w:sz w:val="24"/>
          <w:szCs w:val="24"/>
        </w:rPr>
        <w:t>strain</w:t>
      </w:r>
      <w:r w:rsidR="001A0F19"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>YP2</w:t>
      </w:r>
      <w:r>
        <w:rPr>
          <w:rFonts w:ascii="Arial" w:eastAsia="等线" w:hAnsi="Arial" w:cs="Arial"/>
          <w:bCs/>
          <w:sz w:val="24"/>
          <w:szCs w:val="24"/>
          <w:vertAlign w:val="superscript"/>
        </w:rPr>
        <w:t>T</w:t>
      </w:r>
      <w:r w:rsidR="00DF472A">
        <w:rPr>
          <w:rFonts w:ascii="Arial" w:eastAsia="等线" w:hAnsi="Arial" w:cs="Arial"/>
          <w:bCs/>
          <w:sz w:val="24"/>
          <w:szCs w:val="24"/>
        </w:rPr>
        <w:t>.</w:t>
      </w:r>
    </w:p>
    <w:p w14:paraId="238362B8" w14:textId="25B037B8" w:rsidR="00D7637F" w:rsidRPr="00DF472A" w:rsidRDefault="00000000" w:rsidP="00DF472A">
      <w:pPr>
        <w:spacing w:line="480" w:lineRule="auto"/>
        <w:rPr>
          <w:rFonts w:ascii="Arial" w:eastAsia="等线" w:hAnsi="Arial" w:cs="Arial"/>
          <w:sz w:val="24"/>
          <w:szCs w:val="24"/>
          <w:vertAlign w:val="superscript"/>
        </w:rPr>
      </w:pPr>
      <w:r>
        <w:rPr>
          <w:rFonts w:ascii="Arial" w:eastAsia="等线" w:hAnsi="Arial" w:cs="Arial" w:hint="eastAsia"/>
          <w:b/>
          <w:sz w:val="24"/>
          <w:szCs w:val="24"/>
        </w:rPr>
        <w:t>T</w:t>
      </w:r>
      <w:r>
        <w:rPr>
          <w:rFonts w:ascii="Arial" w:eastAsia="等线" w:hAnsi="Arial" w:cs="Arial"/>
          <w:b/>
          <w:sz w:val="24"/>
          <w:szCs w:val="24"/>
        </w:rPr>
        <w:t>able S</w:t>
      </w:r>
      <w:r>
        <w:rPr>
          <w:rFonts w:ascii="Arial" w:eastAsia="等线" w:hAnsi="Arial" w:cs="Arial" w:hint="eastAsia"/>
          <w:b/>
          <w:sz w:val="24"/>
          <w:szCs w:val="24"/>
        </w:rPr>
        <w:t>2</w:t>
      </w:r>
      <w:r>
        <w:rPr>
          <w:rFonts w:ascii="Arial" w:eastAsia="等线" w:hAnsi="Arial" w:cs="Arial"/>
          <w:b/>
          <w:sz w:val="24"/>
          <w:szCs w:val="24"/>
        </w:rPr>
        <w:t>.</w:t>
      </w:r>
      <w:r>
        <w:rPr>
          <w:rFonts w:ascii="Arial" w:eastAsia="等线" w:hAnsi="Arial" w:cs="Arial"/>
          <w:color w:val="000000"/>
          <w:kern w:val="24"/>
          <w:sz w:val="36"/>
          <w:szCs w:val="36"/>
        </w:rPr>
        <w:t xml:space="preserve"> </w:t>
      </w:r>
      <w:r>
        <w:rPr>
          <w:rFonts w:ascii="Arial" w:eastAsia="等线" w:hAnsi="Arial" w:cs="Arial"/>
          <w:sz w:val="24"/>
          <w:szCs w:val="24"/>
        </w:rPr>
        <w:t>Comparison of cellular fatty acid profiles of</w:t>
      </w:r>
      <w:r>
        <w:rPr>
          <w:rFonts w:ascii="Arial" w:eastAsia="等线" w:hAnsi="Arial" w:cs="Arial"/>
          <w:bCs/>
          <w:color w:val="000000"/>
          <w:kern w:val="0"/>
          <w:sz w:val="24"/>
          <w:szCs w:val="24"/>
        </w:rPr>
        <w:t xml:space="preserve"> </w:t>
      </w:r>
      <w:r w:rsidR="001A0F19">
        <w:rPr>
          <w:rFonts w:ascii="Arial" w:eastAsia="等线" w:hAnsi="Arial" w:cs="Arial"/>
          <w:sz w:val="24"/>
          <w:szCs w:val="24"/>
        </w:rPr>
        <w:t>strain</w:t>
      </w:r>
      <w:r w:rsidR="001A0F19"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eastAsia="等线" w:hAnsi="Arial" w:cs="Arial" w:hint="eastAsia"/>
          <w:iCs/>
          <w:color w:val="000000"/>
          <w:sz w:val="24"/>
          <w:szCs w:val="24"/>
          <w:shd w:val="clear" w:color="auto" w:fill="FFFFFF"/>
        </w:rPr>
        <w:t>YP2</w:t>
      </w:r>
      <w:r>
        <w:rPr>
          <w:rFonts w:ascii="Arial" w:eastAsia="等线" w:hAnsi="Arial" w:cs="Arial"/>
          <w:bCs/>
          <w:sz w:val="24"/>
          <w:szCs w:val="24"/>
          <w:vertAlign w:val="superscript"/>
        </w:rPr>
        <w:t>T</w:t>
      </w:r>
      <w:r w:rsidR="00DF472A" w:rsidRPr="00514245">
        <w:rPr>
          <w:rFonts w:ascii="Arial" w:eastAsia="等线" w:hAnsi="Arial" w:cs="Arial"/>
          <w:sz w:val="24"/>
          <w:szCs w:val="24"/>
        </w:rPr>
        <w:t>. Values are percentages of the total fatty acids. ND, not detected. Values in bold indicate major components (&gt;</w:t>
      </w:r>
      <w:r w:rsidR="00995155">
        <w:rPr>
          <w:rFonts w:ascii="Arial" w:eastAsia="等线" w:hAnsi="Arial" w:cs="Arial"/>
          <w:sz w:val="24"/>
          <w:szCs w:val="24"/>
        </w:rPr>
        <w:t>10</w:t>
      </w:r>
      <w:r w:rsidR="00DF472A" w:rsidRPr="00514245">
        <w:rPr>
          <w:rFonts w:ascii="Arial" w:eastAsia="等线" w:hAnsi="Arial" w:cs="Arial"/>
          <w:sz w:val="24"/>
          <w:szCs w:val="24"/>
        </w:rPr>
        <w:t>.0%). All data were obtained from this study.</w:t>
      </w:r>
    </w:p>
    <w:p w14:paraId="3520637B" w14:textId="77777777" w:rsidR="00D7637F" w:rsidRDefault="00D7637F">
      <w:pPr>
        <w:rPr>
          <w:rFonts w:ascii="Arial" w:eastAsia="等线" w:hAnsi="Arial" w:cs="Arial"/>
          <w:bCs/>
          <w:sz w:val="24"/>
          <w:szCs w:val="24"/>
          <w:vertAlign w:val="superscript"/>
        </w:rPr>
      </w:pPr>
    </w:p>
    <w:p w14:paraId="61389950" w14:textId="3839A9E5" w:rsidR="00D7637F" w:rsidRPr="00191D66" w:rsidRDefault="00000000" w:rsidP="00191D66">
      <w:pPr>
        <w:spacing w:line="480" w:lineRule="auto"/>
        <w:rPr>
          <w:rFonts w:ascii="Arial" w:eastAsia="等线" w:hAnsi="Arial" w:cs="Arial"/>
          <w:sz w:val="24"/>
          <w:szCs w:val="24"/>
          <w:lang w:bidi="ar"/>
        </w:rPr>
      </w:pPr>
      <w:r>
        <w:rPr>
          <w:rFonts w:ascii="Arial" w:eastAsia="等线" w:hAnsi="Arial" w:cs="Arial" w:hint="eastAsia"/>
          <w:b/>
          <w:sz w:val="24"/>
          <w:szCs w:val="24"/>
        </w:rPr>
        <w:t>T</w:t>
      </w:r>
      <w:r>
        <w:rPr>
          <w:rFonts w:ascii="Arial" w:eastAsia="等线" w:hAnsi="Arial" w:cs="Arial"/>
          <w:b/>
          <w:sz w:val="24"/>
          <w:szCs w:val="24"/>
        </w:rPr>
        <w:t>able S</w:t>
      </w:r>
      <w:r w:rsidR="00074606">
        <w:rPr>
          <w:rFonts w:ascii="Arial" w:eastAsia="等线" w:hAnsi="Arial" w:cs="Arial"/>
          <w:b/>
          <w:sz w:val="24"/>
          <w:szCs w:val="24"/>
        </w:rPr>
        <w:t>3</w:t>
      </w:r>
      <w:r w:rsidR="005F1277">
        <w:rPr>
          <w:rFonts w:ascii="Arial" w:eastAsia="等线" w:hAnsi="Arial" w:cs="Arial"/>
          <w:b/>
          <w:sz w:val="24"/>
          <w:szCs w:val="24"/>
        </w:rPr>
        <w:t>.</w:t>
      </w:r>
      <w:r>
        <w:rPr>
          <w:rFonts w:ascii="Arial" w:eastAsia="等线" w:hAnsi="Arial" w:cs="Arial"/>
          <w:b/>
          <w:sz w:val="24"/>
          <w:szCs w:val="24"/>
        </w:rPr>
        <w:t xml:space="preserve"> </w:t>
      </w:r>
      <w:r w:rsidR="00514245">
        <w:rPr>
          <w:rFonts w:ascii="Arial" w:eastAsia="等线" w:hAnsi="Arial" w:cs="Arial"/>
          <w:color w:val="000000"/>
          <w:sz w:val="24"/>
          <w:szCs w:val="24"/>
          <w:lang w:bidi="ar"/>
        </w:rPr>
        <w:t>The ANI, AAI, POCP and 16S rRNA gene similarities value among representative species</w:t>
      </w:r>
      <w:r w:rsidR="00514245">
        <w:rPr>
          <w:rFonts w:ascii="Arial" w:eastAsia="等线" w:hAnsi="Arial" w:cs="Arial"/>
          <w:sz w:val="24"/>
          <w:szCs w:val="24"/>
          <w:lang w:bidi="ar"/>
        </w:rPr>
        <w:t xml:space="preserve"> of published families within the order </w:t>
      </w:r>
      <w:proofErr w:type="spellStart"/>
      <w:r w:rsidR="00514245" w:rsidRPr="000532C9">
        <w:rPr>
          <w:rStyle w:val="fontstyle01"/>
          <w:rFonts w:ascii="Arial" w:hAnsi="Arial" w:cs="Arial"/>
          <w:i/>
          <w:iCs/>
          <w:sz w:val="24"/>
          <w:szCs w:val="24"/>
        </w:rPr>
        <w:t>Rhodospirillal</w:t>
      </w:r>
      <w:proofErr w:type="spellEnd"/>
    </w:p>
    <w:p w14:paraId="52877034" w14:textId="77777777" w:rsidR="00D7637F" w:rsidRPr="001A0F19" w:rsidRDefault="00000000">
      <w:pPr>
        <w:rPr>
          <w:rFonts w:ascii="Arial" w:eastAsia="等线" w:hAnsi="Arial" w:cs="Arial"/>
          <w:bCs/>
          <w:szCs w:val="21"/>
        </w:rPr>
      </w:pPr>
      <w:r w:rsidRPr="001A0F19">
        <w:rPr>
          <w:rFonts w:ascii="Arial" w:eastAsia="等线" w:hAnsi="Arial" w:cs="Arial" w:hint="eastAsia"/>
          <w:bCs/>
          <w:szCs w:val="21"/>
        </w:rPr>
        <w:lastRenderedPageBreak/>
        <w:t>Fig.S1</w:t>
      </w:r>
    </w:p>
    <w:p w14:paraId="30E85EFF" w14:textId="77777777" w:rsidR="00D7637F" w:rsidRDefault="00000000" w:rsidP="00A12AC4">
      <w:pPr>
        <w:jc w:val="center"/>
      </w:pPr>
      <w:r>
        <w:rPr>
          <w:noProof/>
        </w:rPr>
        <w:drawing>
          <wp:inline distT="0" distB="0" distL="0" distR="0" wp14:anchorId="15DFDCF9" wp14:editId="482CFF25">
            <wp:extent cx="2650490" cy="1982470"/>
            <wp:effectExtent l="0" t="0" r="1651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490" cy="198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129E3" w14:textId="0B158C81" w:rsidR="00D7637F" w:rsidRDefault="00D7637F"/>
    <w:p w14:paraId="54BBE670" w14:textId="77777777" w:rsidR="00C3577A" w:rsidRDefault="00C3577A"/>
    <w:p w14:paraId="2500CDB9" w14:textId="6444A93E" w:rsidR="00D7637F" w:rsidRPr="001A0F19" w:rsidRDefault="00000000">
      <w:pPr>
        <w:rPr>
          <w:rFonts w:ascii="Arial" w:hAnsi="Arial" w:cs="Arial"/>
          <w:szCs w:val="21"/>
        </w:rPr>
      </w:pPr>
      <w:r w:rsidRPr="001A0F19">
        <w:rPr>
          <w:rFonts w:ascii="Arial" w:hAnsi="Arial" w:cs="Arial"/>
          <w:szCs w:val="21"/>
        </w:rPr>
        <w:t>Fig. S2</w:t>
      </w:r>
    </w:p>
    <w:p w14:paraId="2AE0E708" w14:textId="391D8B9C" w:rsidR="00D7637F" w:rsidRDefault="00C3577A">
      <w:r>
        <w:rPr>
          <w:noProof/>
        </w:rPr>
        <w:drawing>
          <wp:anchor distT="0" distB="0" distL="114300" distR="114300" simplePos="0" relativeHeight="251667968" behindDoc="0" locked="0" layoutInCell="1" allowOverlap="1" wp14:anchorId="4B10D00F" wp14:editId="64F91AB9">
            <wp:simplePos x="0" y="0"/>
            <wp:positionH relativeFrom="page">
              <wp:posOffset>1059539</wp:posOffset>
            </wp:positionH>
            <wp:positionV relativeFrom="page">
              <wp:posOffset>4320585</wp:posOffset>
            </wp:positionV>
            <wp:extent cx="6114912" cy="1742278"/>
            <wp:effectExtent l="0" t="0" r="635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912" cy="17422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89D0A1" w14:textId="77777777" w:rsidR="00C3577A" w:rsidRDefault="00C3577A"/>
    <w:p w14:paraId="0B086037" w14:textId="5CCA7225" w:rsidR="003229C5" w:rsidRPr="001A0F19" w:rsidRDefault="000C4AFB">
      <w:pPr>
        <w:rPr>
          <w:rFonts w:ascii="Arial" w:hAnsi="Arial" w:cs="Arial"/>
        </w:rPr>
      </w:pPr>
      <w:r w:rsidRPr="001A0F19">
        <w:rPr>
          <w:rFonts w:ascii="Arial" w:hAnsi="Arial" w:cs="Arial"/>
        </w:rPr>
        <w:t>Fig. S3</w:t>
      </w:r>
    </w:p>
    <w:p w14:paraId="13338F8F" w14:textId="6A2EADC5" w:rsidR="00731639" w:rsidRDefault="00731639" w:rsidP="00C3577A">
      <w:pPr>
        <w:jc w:val="center"/>
      </w:pPr>
      <w:r>
        <w:rPr>
          <w:rFonts w:hint="eastAsia"/>
          <w:noProof/>
        </w:rPr>
        <w:drawing>
          <wp:inline distT="0" distB="0" distL="0" distR="0" wp14:anchorId="17A80626" wp14:editId="2F4A9F35">
            <wp:extent cx="3621867" cy="225767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45819" cy="227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3645E" w14:textId="6C4E4EFE" w:rsidR="003229C5" w:rsidRDefault="003229C5" w:rsidP="00826A0B">
      <w:pPr>
        <w:widowControl/>
      </w:pPr>
      <w:r>
        <w:br w:type="page"/>
      </w:r>
    </w:p>
    <w:p w14:paraId="16107C35" w14:textId="71F7D52E" w:rsidR="00826A0B" w:rsidRPr="001A0F19" w:rsidRDefault="00826A0B" w:rsidP="00826A0B">
      <w:pPr>
        <w:widowControl/>
        <w:jc w:val="left"/>
        <w:rPr>
          <w:rFonts w:ascii="Arial" w:hAnsi="Arial" w:cs="Arial"/>
        </w:rPr>
      </w:pPr>
      <w:r w:rsidRPr="001A0F19">
        <w:rPr>
          <w:rFonts w:ascii="Arial" w:hAnsi="Arial" w:cs="Arial"/>
        </w:rPr>
        <w:lastRenderedPageBreak/>
        <w:t xml:space="preserve">Fig </w:t>
      </w:r>
      <w:r w:rsidR="006D42B7" w:rsidRPr="001A0F19">
        <w:rPr>
          <w:rFonts w:ascii="Arial" w:hAnsi="Arial" w:cs="Arial"/>
        </w:rPr>
        <w:t>S</w:t>
      </w:r>
      <w:r w:rsidR="00D90E7A" w:rsidRPr="001A0F19">
        <w:rPr>
          <w:rFonts w:ascii="Arial" w:hAnsi="Arial" w:cs="Arial"/>
        </w:rPr>
        <w:t>4</w:t>
      </w:r>
    </w:p>
    <w:p w14:paraId="63F7CEC2" w14:textId="76F3107A" w:rsidR="00826A0B" w:rsidRDefault="00425BCF" w:rsidP="00D903BA">
      <w:pPr>
        <w:widowControl/>
        <w:jc w:val="center"/>
      </w:pPr>
      <w:r>
        <w:rPr>
          <w:noProof/>
        </w:rPr>
        <w:drawing>
          <wp:inline distT="0" distB="0" distL="0" distR="0" wp14:anchorId="6FC70606" wp14:editId="1E2D3A65">
            <wp:extent cx="3925762" cy="329438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78" b="-10"/>
                    <a:stretch/>
                  </pic:blipFill>
                  <pic:spPr bwMode="auto">
                    <a:xfrm>
                      <a:off x="0" y="0"/>
                      <a:ext cx="3939040" cy="3305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CAF5B" w14:textId="3A2FD7E7" w:rsidR="00826A0B" w:rsidRDefault="00D903BA" w:rsidP="00D903BA">
      <w:pPr>
        <w:widowControl/>
        <w:jc w:val="center"/>
      </w:pPr>
      <w:r>
        <w:rPr>
          <w:noProof/>
        </w:rPr>
        <w:drawing>
          <wp:inline distT="0" distB="0" distL="0" distR="0" wp14:anchorId="587A8E8F" wp14:editId="4845212D">
            <wp:extent cx="3777054" cy="339518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50" t="3490" r="6401"/>
                    <a:stretch/>
                  </pic:blipFill>
                  <pic:spPr bwMode="auto">
                    <a:xfrm>
                      <a:off x="0" y="0"/>
                      <a:ext cx="3781477" cy="33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6B1FDA" w14:textId="1277A2B3" w:rsidR="003229C5" w:rsidRDefault="003229C5">
      <w:pPr>
        <w:widowControl/>
        <w:jc w:val="left"/>
      </w:pPr>
      <w:r>
        <w:br w:type="page"/>
      </w:r>
    </w:p>
    <w:p w14:paraId="652867CF" w14:textId="77777777" w:rsidR="00004229" w:rsidRPr="001A0F19" w:rsidRDefault="00004229">
      <w:pPr>
        <w:widowControl/>
        <w:jc w:val="left"/>
        <w:rPr>
          <w:rFonts w:ascii="Arial" w:hAnsi="Arial" w:cs="Arial"/>
          <w:noProof/>
        </w:rPr>
      </w:pPr>
    </w:p>
    <w:p w14:paraId="7090837F" w14:textId="173785B1" w:rsidR="00653F8C" w:rsidRDefault="003229C5">
      <w:pPr>
        <w:widowControl/>
        <w:jc w:val="left"/>
        <w:sectPr w:rsidR="00653F8C" w:rsidSect="00653F8C">
          <w:headerReference w:type="even" r:id="rId13"/>
          <w:headerReference w:type="default" r:id="rId14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1A0F19">
        <w:rPr>
          <w:rFonts w:ascii="Arial" w:hAnsi="Arial" w:cs="Arial"/>
        </w:rPr>
        <w:t>Fig. S</w:t>
      </w:r>
      <w:r w:rsidR="00D90E7A" w:rsidRPr="001A0F19">
        <w:rPr>
          <w:rFonts w:ascii="Arial" w:hAnsi="Arial" w:cs="Arial"/>
        </w:rPr>
        <w:t>5</w:t>
      </w:r>
      <w:r w:rsidR="00004229">
        <w:rPr>
          <w:noProof/>
        </w:rPr>
        <w:drawing>
          <wp:inline distT="0" distB="0" distL="0" distR="0" wp14:anchorId="7BF4805E" wp14:editId="63814D42">
            <wp:extent cx="5679019" cy="5166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5"/>
                    <a:srcRect l="6113" r="41475"/>
                    <a:stretch/>
                  </pic:blipFill>
                  <pic:spPr bwMode="auto">
                    <a:xfrm>
                      <a:off x="0" y="0"/>
                      <a:ext cx="5679019" cy="516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800C6F" w14:textId="77777777" w:rsidR="00D7637F" w:rsidRDefault="00D7637F"/>
    <w:p w14:paraId="5B5FD055" w14:textId="36C46867" w:rsidR="00D7637F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Table S1.</w:t>
      </w:r>
    </w:p>
    <w:tbl>
      <w:tblPr>
        <w:tblW w:w="867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3"/>
        <w:gridCol w:w="4127"/>
      </w:tblGrid>
      <w:tr w:rsidR="00D7637F" w14:paraId="68A607D7" w14:textId="77777777" w:rsidTr="0043394D">
        <w:trPr>
          <w:trHeight w:val="575"/>
          <w:jc w:val="center"/>
        </w:trPr>
        <w:tc>
          <w:tcPr>
            <w:tcW w:w="3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8291F" w14:textId="77777777" w:rsidR="00D7637F" w:rsidRDefault="00000000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24"/>
                <w:sz w:val="22"/>
              </w:rPr>
              <w:t>Contents</w:t>
            </w:r>
          </w:p>
        </w:tc>
        <w:tc>
          <w:tcPr>
            <w:tcW w:w="30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DE2E60" w14:textId="23B0C511" w:rsidR="00D7637F" w:rsidRPr="00867641" w:rsidRDefault="00192480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 w:val="36"/>
                <w:szCs w:val="36"/>
              </w:rPr>
            </w:pPr>
            <w:proofErr w:type="spellStart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Shumkonia</w:t>
            </w:r>
            <w:proofErr w:type="spellEnd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mesophila</w:t>
            </w:r>
            <w:proofErr w:type="spellEnd"/>
            <w:r w:rsidRPr="00867641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</w:rPr>
              <w:t xml:space="preserve"> YP2</w:t>
            </w:r>
            <w:r w:rsidR="000E3ACA" w:rsidRPr="00867641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vertAlign w:val="superscript"/>
              </w:rPr>
              <w:t>T</w:t>
            </w:r>
          </w:p>
        </w:tc>
      </w:tr>
      <w:tr w:rsidR="00D7637F" w14:paraId="3835B43F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7C3C2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DNA (bp)</w:t>
            </w:r>
          </w:p>
        </w:tc>
        <w:tc>
          <w:tcPr>
            <w:tcW w:w="30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DBE99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5,388,487</w:t>
            </w:r>
          </w:p>
        </w:tc>
      </w:tr>
      <w:tr w:rsidR="00D7637F" w14:paraId="03915AA9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0A55B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G+C content (%)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49768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66</w:t>
            </w:r>
          </w:p>
        </w:tc>
      </w:tr>
      <w:tr w:rsidR="00D7637F" w14:paraId="2127F42D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FABC1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ORFs (No.)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D0B50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5053</w:t>
            </w:r>
          </w:p>
        </w:tc>
      </w:tr>
      <w:tr w:rsidR="00D7637F" w14:paraId="70E47307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F1C58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N50 length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7F2612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225,250</w:t>
            </w:r>
          </w:p>
        </w:tc>
      </w:tr>
      <w:tr w:rsidR="00D7637F" w14:paraId="3847BA14" w14:textId="77777777" w:rsidTr="0043394D">
        <w:trPr>
          <w:trHeight w:val="339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DC25E" w14:textId="77777777" w:rsidR="00D7637F" w:rsidRDefault="00000000">
            <w:pPr>
              <w:widowControl/>
              <w:spacing w:line="326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CRISPRs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63624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1</w:t>
            </w:r>
          </w:p>
        </w:tc>
      </w:tr>
      <w:tr w:rsidR="00D7637F" w14:paraId="303F75E8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A512E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ORFs with KEGG matches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9293A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2,314</w:t>
            </w:r>
          </w:p>
        </w:tc>
      </w:tr>
      <w:tr w:rsidR="00D7637F" w14:paraId="07BC8360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B04F9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ORFs with Swiss matches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1A8712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3,540</w:t>
            </w:r>
          </w:p>
        </w:tc>
      </w:tr>
      <w:tr w:rsidR="00D7637F" w14:paraId="337B525B" w14:textId="77777777" w:rsidTr="0043394D">
        <w:trPr>
          <w:trHeight w:val="339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8B870" w14:textId="77777777" w:rsidR="00D7637F" w:rsidRDefault="00000000">
            <w:pPr>
              <w:widowControl/>
              <w:spacing w:line="326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ORFs with GO matches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89439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3,592</w:t>
            </w:r>
          </w:p>
        </w:tc>
      </w:tr>
      <w:tr w:rsidR="00D7637F" w14:paraId="2943A15F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34C72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tRNA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86DA9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49</w:t>
            </w:r>
          </w:p>
        </w:tc>
      </w:tr>
      <w:tr w:rsidR="00D7637F" w14:paraId="7428D702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27D19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5s rRNA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5FBC6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1</w:t>
            </w:r>
          </w:p>
        </w:tc>
      </w:tr>
      <w:tr w:rsidR="00D7637F" w14:paraId="05CFB7FD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D6023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16s rRNA</w:t>
            </w:r>
          </w:p>
        </w:tc>
        <w:tc>
          <w:tcPr>
            <w:tcW w:w="30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EDF4A9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1</w:t>
            </w:r>
          </w:p>
        </w:tc>
      </w:tr>
      <w:tr w:rsidR="00D7637F" w14:paraId="3BB19D71" w14:textId="77777777" w:rsidTr="0043394D">
        <w:trPr>
          <w:trHeight w:val="295"/>
          <w:jc w:val="center"/>
        </w:trPr>
        <w:tc>
          <w:tcPr>
            <w:tcW w:w="3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2080E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23s rRNA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BBBD4" w14:textId="77777777" w:rsidR="00D7637F" w:rsidRDefault="00000000">
            <w:pPr>
              <w:widowControl/>
              <w:spacing w:line="284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22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22"/>
              </w:rPr>
              <w:t>1</w:t>
            </w:r>
          </w:p>
        </w:tc>
      </w:tr>
    </w:tbl>
    <w:p w14:paraId="27F1C168" w14:textId="77777777" w:rsidR="00D7637F" w:rsidRDefault="00D7637F"/>
    <w:p w14:paraId="009585F5" w14:textId="77777777" w:rsidR="00D7637F" w:rsidRDefault="00D7637F"/>
    <w:p w14:paraId="7B576B65" w14:textId="417AD495" w:rsidR="006F35F5" w:rsidRDefault="006F35F5">
      <w:pPr>
        <w:widowControl/>
        <w:jc w:val="left"/>
      </w:pPr>
    </w:p>
    <w:p w14:paraId="7B463584" w14:textId="56F1A227" w:rsidR="000E3ACA" w:rsidRDefault="000E3ACA">
      <w:pPr>
        <w:widowControl/>
        <w:jc w:val="left"/>
      </w:pPr>
      <w:r>
        <w:br w:type="page"/>
      </w:r>
    </w:p>
    <w:p w14:paraId="0241927E" w14:textId="64882B4A" w:rsidR="00653F8C" w:rsidRPr="00653F8C" w:rsidRDefault="006F35F5" w:rsidP="006F35F5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Table S2.</w:t>
      </w:r>
    </w:p>
    <w:tbl>
      <w:tblPr>
        <w:tblW w:w="8670" w:type="dxa"/>
        <w:tblInd w:w="93" w:type="dxa"/>
        <w:tblLook w:val="04A0" w:firstRow="1" w:lastRow="0" w:firstColumn="1" w:lastColumn="0" w:noHBand="0" w:noVBand="1"/>
      </w:tblPr>
      <w:tblGrid>
        <w:gridCol w:w="2240"/>
        <w:gridCol w:w="3100"/>
        <w:gridCol w:w="3920"/>
      </w:tblGrid>
      <w:tr w:rsidR="00172B9C" w:rsidRPr="00172B9C" w14:paraId="5C1674D3" w14:textId="77777777" w:rsidTr="00172B9C">
        <w:trPr>
          <w:trHeight w:val="330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BCE0B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Fatty acid 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C8BEF" w14:textId="50D1CB92" w:rsidR="00172B9C" w:rsidRPr="00867641" w:rsidRDefault="00364FA9" w:rsidP="00172B9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Shumkonia</w:t>
            </w:r>
            <w:proofErr w:type="spellEnd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mesophila</w:t>
            </w:r>
            <w:proofErr w:type="spellEnd"/>
            <w:r w:rsidR="00172B9C" w:rsidRPr="0086764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 YP2</w:t>
            </w:r>
            <w:r w:rsidR="00172B9C" w:rsidRPr="0086764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  <w:vertAlign w:val="superscript"/>
              </w:rPr>
              <w:t>T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1271D" w14:textId="77777777" w:rsidR="00172B9C" w:rsidRPr="00867641" w:rsidRDefault="00172B9C" w:rsidP="00172B9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Oceanibaculum</w:t>
            </w:r>
            <w:proofErr w:type="spellEnd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nanhaiense</w:t>
            </w:r>
            <w:proofErr w:type="spellEnd"/>
            <w:r w:rsidRPr="00867641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86764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>L54-1-50</w:t>
            </w:r>
            <w:r w:rsidRPr="0086764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  <w:vertAlign w:val="superscript"/>
              </w:rPr>
              <w:t>T</w:t>
            </w:r>
          </w:p>
        </w:tc>
      </w:tr>
      <w:tr w:rsidR="00172B9C" w:rsidRPr="00172B9C" w14:paraId="44CF7C92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B511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iso-C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10:0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3508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0.5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1DF2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0.5 </w:t>
            </w:r>
          </w:p>
        </w:tc>
      </w:tr>
      <w:tr w:rsidR="00172B9C" w:rsidRPr="00172B9C" w14:paraId="16D97486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B498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anteiso-C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11:0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16F7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0.5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E337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0.6 </w:t>
            </w:r>
          </w:p>
        </w:tc>
      </w:tr>
      <w:tr w:rsidR="00172B9C" w:rsidRPr="00172B9C" w14:paraId="2D211BA1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ED5B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12:0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8A22" w14:textId="77777777" w:rsidR="00172B9C" w:rsidRPr="00995155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95155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6.3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1E88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4.4 </w:t>
            </w:r>
          </w:p>
        </w:tc>
      </w:tr>
      <w:tr w:rsidR="00172B9C" w:rsidRPr="00172B9C" w14:paraId="0B01B389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A941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11:0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2OH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2489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0.4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9A9F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0.5 </w:t>
            </w:r>
          </w:p>
        </w:tc>
      </w:tr>
      <w:tr w:rsidR="00172B9C" w:rsidRPr="00172B9C" w14:paraId="5A8AA9C7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464A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anteiso-C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13:0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7593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0.5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696F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0.8 </w:t>
            </w:r>
          </w:p>
        </w:tc>
      </w:tr>
      <w:tr w:rsidR="00172B9C" w:rsidRPr="00172B9C" w14:paraId="7D7327D3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2B36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14:0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6A04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1.2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0C86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1.5 </w:t>
            </w:r>
          </w:p>
        </w:tc>
      </w:tr>
      <w:tr w:rsidR="00172B9C" w:rsidRPr="00172B9C" w14:paraId="6AF08E53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BDDE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anteiso-C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 xml:space="preserve">15:0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BD00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1.3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6A31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1.5 </w:t>
            </w:r>
          </w:p>
        </w:tc>
      </w:tr>
      <w:tr w:rsidR="00172B9C" w:rsidRPr="00172B9C" w14:paraId="08BAFDD5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ECA8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Sum In Feature 2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AF17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1.1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D8D3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3.9 </w:t>
            </w:r>
          </w:p>
        </w:tc>
      </w:tr>
      <w:tr w:rsidR="00172B9C" w:rsidRPr="00172B9C" w14:paraId="324B173F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8C6E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Sum In Feature 3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0657" w14:textId="77777777" w:rsidR="00172B9C" w:rsidRPr="00653CC1" w:rsidRDefault="00172B9C" w:rsidP="00172B9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653CC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23.1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2226" w14:textId="77777777" w:rsidR="00172B9C" w:rsidRPr="00995155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95155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5.6 </w:t>
            </w:r>
          </w:p>
        </w:tc>
      </w:tr>
      <w:tr w:rsidR="00172B9C" w:rsidRPr="00172B9C" w14:paraId="78386BE1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A714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 xml:space="preserve">16:1 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w5c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5FEA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1.0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6FF2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</w:tr>
      <w:tr w:rsidR="00172B9C" w:rsidRPr="00172B9C" w14:paraId="4BD5BE2B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9631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 xml:space="preserve">16:0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AE97" w14:textId="77777777" w:rsidR="00172B9C" w:rsidRPr="00653CC1" w:rsidRDefault="00172B9C" w:rsidP="00172B9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653CC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34.6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BA0F" w14:textId="77777777" w:rsidR="00172B9C" w:rsidRPr="00653CC1" w:rsidRDefault="00172B9C" w:rsidP="00172B9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653CC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12.6 </w:t>
            </w:r>
          </w:p>
        </w:tc>
      </w:tr>
      <w:tr w:rsidR="00172B9C" w:rsidRPr="00172B9C" w14:paraId="09903D61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670A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anteiso-C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17:1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w9c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C84A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2.1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C109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1.6 </w:t>
            </w:r>
          </w:p>
        </w:tc>
      </w:tr>
      <w:tr w:rsidR="00172B9C" w:rsidRPr="00172B9C" w14:paraId="37D1872E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742C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anteiso-C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17:0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B632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0.6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5987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1.2 </w:t>
            </w:r>
          </w:p>
        </w:tc>
      </w:tr>
      <w:tr w:rsidR="00172B9C" w:rsidRPr="00172B9C" w14:paraId="70CE9F7B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C234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17:0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cyclo</w:t>
            </w:r>
            <w:proofErr w:type="spellEnd"/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4492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3.6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5C4B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</w:tr>
      <w:tr w:rsidR="00172B9C" w:rsidRPr="00172B9C" w14:paraId="126910CF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23CD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17:1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w7c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3B86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6B88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0.5 </w:t>
            </w:r>
          </w:p>
        </w:tc>
      </w:tr>
      <w:tr w:rsidR="00172B9C" w:rsidRPr="00172B9C" w14:paraId="7DE814C9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84DA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16:0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-3OH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8D1D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1.3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7D48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1.9 </w:t>
            </w:r>
          </w:p>
        </w:tc>
      </w:tr>
      <w:tr w:rsidR="00172B9C" w:rsidRPr="00172B9C" w14:paraId="5D45D630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56DC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Sum In Feature 5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08DD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1.4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096A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0.4 </w:t>
            </w:r>
          </w:p>
        </w:tc>
      </w:tr>
      <w:tr w:rsidR="00172B9C" w:rsidRPr="00172B9C" w14:paraId="36C1A2D1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CF7F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Sum In Feature 8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0FBB" w14:textId="77777777" w:rsidR="00172B9C" w:rsidRPr="00653CC1" w:rsidRDefault="00172B9C" w:rsidP="00172B9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653CC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17.9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558C" w14:textId="77777777" w:rsidR="00172B9C" w:rsidRPr="00653CC1" w:rsidRDefault="00172B9C" w:rsidP="00172B9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  <w:r w:rsidRPr="00653CC1"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  <w:t xml:space="preserve">50.0 </w:t>
            </w:r>
          </w:p>
        </w:tc>
      </w:tr>
      <w:tr w:rsidR="00172B9C" w:rsidRPr="00172B9C" w14:paraId="1620A9DA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064A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18:0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20F8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0.9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AD00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2.1 </w:t>
            </w:r>
          </w:p>
        </w:tc>
      </w:tr>
      <w:tr w:rsidR="00172B9C" w:rsidRPr="00172B9C" w14:paraId="2BF8BCD1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C34B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 xml:space="preserve">18:1 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w7c 11-methyl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0FCD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198B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1.1 </w:t>
            </w:r>
          </w:p>
        </w:tc>
      </w:tr>
      <w:tr w:rsidR="00172B9C" w:rsidRPr="00172B9C" w14:paraId="021A3C6D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772B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iso-C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19:0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6CE8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0.9 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FAA3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2.9 </w:t>
            </w:r>
          </w:p>
        </w:tc>
      </w:tr>
      <w:tr w:rsidR="00172B9C" w:rsidRPr="00172B9C" w14:paraId="0FC343CC" w14:textId="77777777" w:rsidTr="00172B9C">
        <w:trPr>
          <w:trHeight w:val="285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CC2CA" w14:textId="77777777" w:rsidR="00172B9C" w:rsidRPr="00172B9C" w:rsidRDefault="00172B9C" w:rsidP="00172B9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</w:t>
            </w: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 xml:space="preserve">19:0 </w:t>
            </w:r>
            <w:proofErr w:type="spellStart"/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>cyclo</w:t>
            </w:r>
            <w:proofErr w:type="spellEnd"/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w8c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9AB23" w14:textId="77777777" w:rsidR="00172B9C" w:rsidRPr="00172B9C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172B9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0.5 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7097A" w14:textId="77777777" w:rsidR="00172B9C" w:rsidRPr="00995155" w:rsidRDefault="00172B9C" w:rsidP="00172B9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95155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5.9 </w:t>
            </w:r>
          </w:p>
        </w:tc>
      </w:tr>
    </w:tbl>
    <w:p w14:paraId="27E61A07" w14:textId="10409E0D" w:rsidR="00653F8C" w:rsidRDefault="00653F8C" w:rsidP="00653F8C">
      <w:pPr>
        <w:widowControl/>
        <w:jc w:val="left"/>
        <w:rPr>
          <w:rStyle w:val="fontstyle01"/>
          <w:rFonts w:ascii="Arial" w:hAnsi="Arial" w:cs="Arial"/>
          <w:sz w:val="24"/>
          <w:szCs w:val="24"/>
        </w:rPr>
        <w:sectPr w:rsidR="00653F8C" w:rsidSect="00653F8C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>
        <w:rPr>
          <w:rFonts w:hint="eastAsia"/>
        </w:rPr>
        <w:t>N</w:t>
      </w:r>
      <w:r>
        <w:t xml:space="preserve">D, not detected; </w:t>
      </w:r>
      <w:r>
        <w:rPr>
          <w:rFonts w:ascii="Arial" w:eastAsia="等线" w:hAnsi="Arial" w:cs="Arial"/>
          <w:color w:val="000000"/>
          <w:kern w:val="0"/>
          <w:sz w:val="22"/>
        </w:rPr>
        <w:t>S</w:t>
      </w:r>
      <w:r w:rsidRPr="00172B9C">
        <w:rPr>
          <w:rFonts w:ascii="Arial" w:eastAsia="等线" w:hAnsi="Arial" w:cs="Arial"/>
          <w:color w:val="000000"/>
          <w:kern w:val="0"/>
          <w:sz w:val="22"/>
        </w:rPr>
        <w:t>um In Feature 2</w:t>
      </w:r>
      <w:r>
        <w:rPr>
          <w:rFonts w:ascii="Arial" w:eastAsia="等线" w:hAnsi="Arial" w:cs="Arial"/>
          <w:color w:val="000000"/>
          <w:kern w:val="0"/>
          <w:sz w:val="22"/>
        </w:rPr>
        <w:t>, C</w:t>
      </w:r>
      <w:r w:rsidRPr="00172C1E">
        <w:rPr>
          <w:rFonts w:ascii="Arial" w:eastAsia="等线" w:hAnsi="Arial" w:cs="Arial"/>
          <w:color w:val="000000"/>
          <w:kern w:val="0"/>
          <w:sz w:val="22"/>
          <w:vertAlign w:val="subscript"/>
        </w:rPr>
        <w:t xml:space="preserve">14:0 </w:t>
      </w:r>
      <w:r w:rsidRPr="00172C1E">
        <w:rPr>
          <w:rFonts w:ascii="Arial" w:eastAsia="等线" w:hAnsi="Arial" w:cs="Arial"/>
          <w:color w:val="000000"/>
          <w:kern w:val="0"/>
          <w:sz w:val="22"/>
        </w:rPr>
        <w:t>3OH/</w:t>
      </w:r>
      <w:r>
        <w:rPr>
          <w:rFonts w:ascii="Arial" w:eastAsia="等线" w:hAnsi="Arial" w:cs="Arial"/>
          <w:color w:val="000000"/>
          <w:kern w:val="0"/>
          <w:sz w:val="22"/>
        </w:rPr>
        <w:t>C</w:t>
      </w:r>
      <w:r w:rsidRPr="00172C1E">
        <w:rPr>
          <w:rFonts w:ascii="Arial" w:eastAsia="等线" w:hAnsi="Arial" w:cs="Arial"/>
          <w:color w:val="000000"/>
          <w:kern w:val="0"/>
          <w:sz w:val="22"/>
          <w:vertAlign w:val="subscript"/>
        </w:rPr>
        <w:t>16:1</w:t>
      </w:r>
      <w:r w:rsidRPr="00172C1E">
        <w:rPr>
          <w:rFonts w:ascii="Arial" w:eastAsia="等线" w:hAnsi="Arial" w:cs="Arial"/>
          <w:color w:val="000000"/>
          <w:kern w:val="0"/>
          <w:sz w:val="22"/>
        </w:rPr>
        <w:t xml:space="preserve"> iso I</w:t>
      </w:r>
      <w:r>
        <w:rPr>
          <w:rFonts w:ascii="Arial" w:eastAsia="等线" w:hAnsi="Arial" w:cs="Arial"/>
          <w:color w:val="000000"/>
          <w:kern w:val="0"/>
          <w:sz w:val="22"/>
        </w:rPr>
        <w:t>;</w:t>
      </w:r>
      <w:r w:rsidRPr="00172C1E">
        <w:rPr>
          <w:rFonts w:ascii="Arial" w:eastAsia="等线" w:hAnsi="Arial" w:cs="Arial"/>
          <w:color w:val="000000"/>
          <w:kern w:val="0"/>
          <w:sz w:val="22"/>
        </w:rPr>
        <w:t xml:space="preserve"> </w:t>
      </w:r>
      <w:r w:rsidRPr="00172B9C">
        <w:rPr>
          <w:rFonts w:ascii="Arial" w:eastAsia="等线" w:hAnsi="Arial" w:cs="Arial"/>
          <w:color w:val="000000"/>
          <w:kern w:val="0"/>
          <w:sz w:val="22"/>
        </w:rPr>
        <w:t>Sum In Feature 3</w:t>
      </w:r>
      <w:r>
        <w:rPr>
          <w:rFonts w:ascii="Arial" w:eastAsia="等线" w:hAnsi="Arial" w:cs="Arial"/>
          <w:color w:val="000000"/>
          <w:kern w:val="0"/>
          <w:sz w:val="22"/>
        </w:rPr>
        <w:t>, C</w:t>
      </w:r>
      <w:r w:rsidRPr="00172C1E">
        <w:rPr>
          <w:rFonts w:ascii="Arial" w:eastAsia="等线" w:hAnsi="Arial" w:cs="Arial"/>
          <w:color w:val="000000"/>
          <w:kern w:val="0"/>
          <w:sz w:val="22"/>
          <w:vertAlign w:val="subscript"/>
        </w:rPr>
        <w:t xml:space="preserve">16:1 </w:t>
      </w:r>
      <w:r w:rsidRPr="00172C1E">
        <w:rPr>
          <w:rFonts w:ascii="Arial" w:eastAsia="等线" w:hAnsi="Arial" w:cs="Arial"/>
          <w:color w:val="000000"/>
          <w:kern w:val="0"/>
          <w:sz w:val="22"/>
        </w:rPr>
        <w:t>w7c/</w:t>
      </w:r>
      <w:r>
        <w:rPr>
          <w:rFonts w:ascii="Arial" w:eastAsia="等线" w:hAnsi="Arial" w:cs="Arial"/>
          <w:color w:val="000000"/>
          <w:kern w:val="0"/>
          <w:sz w:val="22"/>
        </w:rPr>
        <w:t>C</w:t>
      </w:r>
      <w:r w:rsidRPr="00172C1E">
        <w:rPr>
          <w:rFonts w:ascii="Arial" w:eastAsia="等线" w:hAnsi="Arial" w:cs="Arial"/>
          <w:color w:val="000000"/>
          <w:kern w:val="0"/>
          <w:sz w:val="22"/>
          <w:vertAlign w:val="subscript"/>
        </w:rPr>
        <w:t>16:1</w:t>
      </w:r>
      <w:r w:rsidRPr="00172C1E">
        <w:rPr>
          <w:rFonts w:ascii="Arial" w:eastAsia="等线" w:hAnsi="Arial" w:cs="Arial"/>
          <w:color w:val="000000"/>
          <w:kern w:val="0"/>
          <w:sz w:val="22"/>
        </w:rPr>
        <w:t xml:space="preserve"> w6c</w:t>
      </w:r>
      <w:r>
        <w:rPr>
          <w:rFonts w:ascii="Arial" w:eastAsia="等线" w:hAnsi="Arial" w:cs="Arial"/>
          <w:color w:val="000000"/>
          <w:kern w:val="0"/>
          <w:sz w:val="22"/>
        </w:rPr>
        <w:t xml:space="preserve">; </w:t>
      </w:r>
      <w:r w:rsidRPr="00172B9C">
        <w:rPr>
          <w:rFonts w:ascii="Arial" w:eastAsia="等线" w:hAnsi="Arial" w:cs="Arial"/>
          <w:color w:val="000000"/>
          <w:kern w:val="0"/>
          <w:sz w:val="22"/>
        </w:rPr>
        <w:t>Sum In Feature 5</w:t>
      </w:r>
      <w:r>
        <w:rPr>
          <w:rFonts w:ascii="Arial" w:eastAsia="等线" w:hAnsi="Arial" w:cs="Arial"/>
          <w:color w:val="000000"/>
          <w:kern w:val="0"/>
          <w:sz w:val="22"/>
        </w:rPr>
        <w:t>, C</w:t>
      </w:r>
      <w:r w:rsidRPr="008A0636">
        <w:rPr>
          <w:rFonts w:ascii="Arial" w:eastAsia="等线" w:hAnsi="Arial" w:cs="Arial"/>
          <w:color w:val="000000"/>
          <w:kern w:val="0"/>
          <w:sz w:val="22"/>
          <w:vertAlign w:val="subscript"/>
        </w:rPr>
        <w:t>18:0</w:t>
      </w:r>
      <w:r w:rsidRPr="008A0636">
        <w:rPr>
          <w:rFonts w:ascii="Arial" w:eastAsia="等线" w:hAnsi="Arial" w:cs="Arial"/>
          <w:color w:val="000000"/>
          <w:kern w:val="0"/>
          <w:sz w:val="22"/>
        </w:rPr>
        <w:t xml:space="preserve"> ante/</w:t>
      </w:r>
      <w:r>
        <w:rPr>
          <w:rFonts w:ascii="Arial" w:eastAsia="等线" w:hAnsi="Arial" w:cs="Arial"/>
          <w:color w:val="000000"/>
          <w:kern w:val="0"/>
          <w:sz w:val="22"/>
        </w:rPr>
        <w:t>C</w:t>
      </w:r>
      <w:r w:rsidRPr="008A0636">
        <w:rPr>
          <w:rFonts w:ascii="Arial" w:eastAsia="等线" w:hAnsi="Arial" w:cs="Arial"/>
          <w:color w:val="000000"/>
          <w:kern w:val="0"/>
          <w:sz w:val="22"/>
          <w:vertAlign w:val="subscript"/>
        </w:rPr>
        <w:t>18:2</w:t>
      </w:r>
      <w:r w:rsidRPr="008A0636">
        <w:rPr>
          <w:rFonts w:ascii="Arial" w:eastAsia="等线" w:hAnsi="Arial" w:cs="Arial"/>
          <w:color w:val="000000"/>
          <w:kern w:val="0"/>
          <w:sz w:val="22"/>
        </w:rPr>
        <w:t xml:space="preserve"> w6,9c</w:t>
      </w:r>
      <w:r w:rsidRPr="00172C1E">
        <w:rPr>
          <w:rFonts w:ascii="Arial" w:eastAsia="等线" w:hAnsi="Arial" w:cs="Arial"/>
          <w:color w:val="000000"/>
          <w:kern w:val="0"/>
          <w:sz w:val="22"/>
        </w:rPr>
        <w:t xml:space="preserve"> </w:t>
      </w:r>
      <w:r>
        <w:rPr>
          <w:rFonts w:ascii="Arial" w:eastAsia="等线" w:hAnsi="Arial" w:cs="Arial"/>
          <w:color w:val="000000"/>
          <w:kern w:val="0"/>
          <w:sz w:val="22"/>
        </w:rPr>
        <w:t xml:space="preserve">; </w:t>
      </w:r>
      <w:r w:rsidRPr="00172B9C">
        <w:rPr>
          <w:rFonts w:ascii="Arial" w:eastAsia="等线" w:hAnsi="Arial" w:cs="Arial"/>
          <w:color w:val="000000"/>
          <w:kern w:val="0"/>
          <w:sz w:val="22"/>
        </w:rPr>
        <w:t>Sum In Feature 8</w:t>
      </w:r>
      <w:r>
        <w:rPr>
          <w:rFonts w:ascii="Arial" w:eastAsia="等线" w:hAnsi="Arial" w:cs="Arial"/>
          <w:color w:val="000000"/>
          <w:kern w:val="0"/>
          <w:sz w:val="22"/>
        </w:rPr>
        <w:t>,</w:t>
      </w:r>
      <w:r w:rsidRPr="008A0636">
        <w:rPr>
          <w:rFonts w:ascii="Arial" w:hAnsi="Arial" w:cs="Arial"/>
          <w:sz w:val="24"/>
          <w:szCs w:val="24"/>
        </w:rPr>
        <w:t xml:space="preserve"> </w:t>
      </w:r>
      <w:r>
        <w:rPr>
          <w:rStyle w:val="fontstyle01"/>
          <w:rFonts w:ascii="Arial" w:hAnsi="Arial" w:cs="Arial"/>
          <w:sz w:val="24"/>
          <w:szCs w:val="24"/>
        </w:rPr>
        <w:t>C</w:t>
      </w:r>
      <w:r w:rsidRPr="00903562">
        <w:rPr>
          <w:rStyle w:val="fontstyle01"/>
          <w:rFonts w:ascii="Arial" w:hAnsi="Arial" w:cs="Arial"/>
          <w:sz w:val="24"/>
          <w:szCs w:val="24"/>
          <w:vertAlign w:val="subscript"/>
        </w:rPr>
        <w:t>18:1</w:t>
      </w:r>
      <w:r>
        <w:rPr>
          <w:rStyle w:val="fontstyle01"/>
          <w:rFonts w:ascii="Arial" w:hAnsi="Arial" w:cs="Arial"/>
          <w:sz w:val="24"/>
          <w:szCs w:val="24"/>
        </w:rPr>
        <w:t>ω7c and/or C</w:t>
      </w:r>
      <w:r w:rsidRPr="00903562">
        <w:rPr>
          <w:rStyle w:val="fontstyle01"/>
          <w:rFonts w:ascii="Arial" w:hAnsi="Arial" w:cs="Arial"/>
          <w:sz w:val="24"/>
          <w:szCs w:val="24"/>
          <w:vertAlign w:val="subscript"/>
        </w:rPr>
        <w:t>18:1</w:t>
      </w:r>
      <w:r>
        <w:rPr>
          <w:rStyle w:val="fontstyle01"/>
          <w:rFonts w:ascii="Arial" w:hAnsi="Arial" w:cs="Arial"/>
          <w:sz w:val="24"/>
          <w:szCs w:val="24"/>
        </w:rPr>
        <w:t>ω6</w:t>
      </w:r>
    </w:p>
    <w:p w14:paraId="79C390B0" w14:textId="4C84BF8A" w:rsidR="00571094" w:rsidRPr="00716786" w:rsidRDefault="001A0F19" w:rsidP="001532C1">
      <w:pPr>
        <w:widowControl/>
        <w:jc w:val="left"/>
        <w:rPr>
          <w:rFonts w:ascii="Arial" w:hAnsi="Arial" w:cs="Arial"/>
        </w:rPr>
      </w:pPr>
      <w:r w:rsidRPr="00716786">
        <w:rPr>
          <w:rFonts w:ascii="Arial" w:hAnsi="Arial" w:cs="Arial"/>
        </w:rPr>
        <w:lastRenderedPageBreak/>
        <w:t>Table S3.</w:t>
      </w:r>
    </w:p>
    <w:tbl>
      <w:tblPr>
        <w:tblW w:w="12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820"/>
        <w:gridCol w:w="1160"/>
        <w:gridCol w:w="1160"/>
        <w:gridCol w:w="1160"/>
        <w:gridCol w:w="4120"/>
      </w:tblGrid>
      <w:tr w:rsidR="00571094" w14:paraId="2D78DDCB" w14:textId="77777777" w:rsidTr="00091868">
        <w:trPr>
          <w:trHeight w:val="285"/>
          <w:tblHeader/>
        </w:trPr>
        <w:tc>
          <w:tcPr>
            <w:tcW w:w="4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170F2" w14:textId="77777777" w:rsidR="00571094" w:rsidRDefault="00571094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>Type strain 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6C57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>16s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12523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>AAI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AAC8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>ANI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A4202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>POCP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34E1F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>Type strain 2</w:t>
            </w:r>
          </w:p>
        </w:tc>
      </w:tr>
      <w:tr w:rsidR="00571094" w14:paraId="07005375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1891E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60B9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85.5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80CA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53.0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955B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AA74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26.3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0E9A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Acetobacter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aceti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NBRC 14818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475BC697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E745D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12EAD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8899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2F18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9483A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48DA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Azospirillum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lipoferum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DSM 1691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33BABF84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E7728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E0D6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3FF88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ECE3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67.6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9C43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A0ABD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Geminicoccus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roseus</w:t>
            </w:r>
            <w:r>
              <w:rPr>
                <w:rFonts w:ascii="Arial" w:eastAsia="等线" w:hAnsi="Arial" w:cs="Arial"/>
                <w:color w:val="000000"/>
                <w:sz w:val="22"/>
              </w:rPr>
              <w:t xml:space="preserve"> D2-3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59BD8549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1F00A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2753E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89B8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54.7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42366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64.9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EDC38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35.9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313D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Kiloniella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laminariae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LD81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6FF3743A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F1B5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96A1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7F41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CA466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67.4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BA8CF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39.2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7D92E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Nisaea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denitrificans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DSM 18348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7F5B711D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ECFF3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C9948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88.5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1509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55.6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DD793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67.4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3DBA6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38.8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E407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Nisaea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nitritireducens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DR41-18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0359F66D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F509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439E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D320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57.8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5D0E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AE50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42.4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164EF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Oceanibaculum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indicum </w:t>
            </w:r>
            <w:r>
              <w:rPr>
                <w:rFonts w:ascii="Arial" w:eastAsia="等线" w:hAnsi="Arial" w:cs="Arial"/>
                <w:color w:val="000000"/>
                <w:sz w:val="22"/>
              </w:rPr>
              <w:t>P24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342C39D0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F5FA8" w14:textId="77777777" w:rsidR="00571094" w:rsidRDefault="00571094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b/>
                <w:bCs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58260" w14:textId="77777777" w:rsidR="00571094" w:rsidRPr="00091868" w:rsidRDefault="00571094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2"/>
              </w:rPr>
            </w:pPr>
            <w:r w:rsidRPr="00091868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 xml:space="preserve">90.2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78E9E" w14:textId="77777777" w:rsidR="00571094" w:rsidRPr="00091868" w:rsidRDefault="00571094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2"/>
              </w:rPr>
            </w:pPr>
            <w:r w:rsidRPr="00091868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 xml:space="preserve">57.7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712E6" w14:textId="77777777" w:rsidR="00571094" w:rsidRPr="00091868" w:rsidRDefault="00571094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2"/>
              </w:rPr>
            </w:pPr>
            <w:r w:rsidRPr="00091868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 xml:space="preserve">69.8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CD0AE" w14:textId="77777777" w:rsidR="00571094" w:rsidRPr="00091868" w:rsidRDefault="00571094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2"/>
              </w:rPr>
            </w:pPr>
            <w:r w:rsidRPr="00091868"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 xml:space="preserve">43.0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E75DC" w14:textId="77777777" w:rsidR="00571094" w:rsidRDefault="00571094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2"/>
              </w:rPr>
              <w:t>Oceanibaculum</w:t>
            </w:r>
            <w:proofErr w:type="spellEnd"/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2"/>
              </w:rPr>
              <w:t>nanhaiense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sz w:val="22"/>
              </w:rPr>
              <w:t xml:space="preserve"> L54-1-50</w:t>
            </w:r>
            <w:r>
              <w:rPr>
                <w:rFonts w:ascii="Arial" w:eastAsia="等线" w:hAnsi="Arial" w:cs="Arial"/>
                <w:b/>
                <w:bCs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1ADB714A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29F9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0D86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90.0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A563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57.6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92B7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4EDF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41.9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8E024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Oceanibaculum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pacificum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LMC2up-L3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5C34690D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5DDCD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AEAF8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85.6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522B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54.1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141D7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77E8A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E5F22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Reyranella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massiliensis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521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7A42E5C5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EFF6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9BB1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85.8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A0CB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668ED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4189A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40.0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090E1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Rhodospirillum rubrum </w:t>
            </w:r>
            <w:r>
              <w:rPr>
                <w:rFonts w:ascii="Arial" w:eastAsia="等线" w:hAnsi="Arial" w:cs="Arial"/>
                <w:color w:val="000000"/>
                <w:sz w:val="22"/>
              </w:rPr>
              <w:t>ATCC 11170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05E48B6D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5B531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5181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A8EAA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55.9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FD4D8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68.7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52813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40.8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F574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Rhodovibrio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salinarum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DSM 9154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2E14C6B5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58A66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B2E9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63D67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E7241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21FA5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4FCD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Stella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humosa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DSM 5900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414F1DCB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7D83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F3E68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83.9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9CFB4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56.3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227E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64.9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07D0A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38.7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9B91B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Terasakiella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pusilla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sz w:val="22"/>
              </w:rPr>
              <w:t>DSM 6293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5838F5CB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6DE8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4669E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1995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56.1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52FB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482C2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40.9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908F2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Thalassobaculum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fulvum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HSF7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434A510D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A4A56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273B4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D652F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F76A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8709D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38.1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4FF7F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Thalassobaculum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litoreum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DSM 18839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06495C7C" w14:textId="77777777" w:rsidTr="0009186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4361F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CF7F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08043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55.4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56E84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69.0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DB88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38.7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D3FE7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Thalassobaculum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salexigens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CZ41-10a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0EEBDA56" w14:textId="77777777" w:rsidTr="00C058B4">
        <w:trPr>
          <w:trHeight w:val="28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DB32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F8CAE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82.9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4C60D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54.8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ECE91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65.4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7759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40.9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7887C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Thalassospira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lucentensis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sz w:val="22"/>
              </w:rPr>
              <w:t>QMT2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  <w:tr w:rsidR="00571094" w14:paraId="2F34FD19" w14:textId="77777777" w:rsidTr="00C058B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3D9B1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Shumkonia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mesophila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YP2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31F39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88.6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1AD94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55.6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CDD16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68.7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A5210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r>
              <w:rPr>
                <w:rFonts w:ascii="Arial" w:eastAsia="等线" w:hAnsi="Arial" w:cs="Arial"/>
                <w:color w:val="000000"/>
                <w:sz w:val="22"/>
              </w:rPr>
              <w:t xml:space="preserve">33.5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AE4B7" w14:textId="77777777" w:rsidR="00571094" w:rsidRDefault="00571094">
            <w:pPr>
              <w:jc w:val="center"/>
              <w:rPr>
                <w:rFonts w:ascii="Arial" w:eastAsia="等线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Zavarzinia</w:t>
            </w:r>
            <w:proofErr w:type="spellEnd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i/>
                <w:iCs/>
                <w:color w:val="000000"/>
                <w:sz w:val="22"/>
              </w:rPr>
              <w:t>compransoris</w:t>
            </w:r>
            <w:proofErr w:type="spellEnd"/>
            <w:r>
              <w:rPr>
                <w:rFonts w:ascii="Arial" w:eastAsia="等线" w:hAnsi="Arial" w:cs="Arial"/>
                <w:color w:val="000000"/>
                <w:sz w:val="22"/>
              </w:rPr>
              <w:t xml:space="preserve"> LMG-5821</w:t>
            </w:r>
            <w:r>
              <w:rPr>
                <w:rFonts w:ascii="Arial" w:eastAsia="等线" w:hAnsi="Arial" w:cs="Arial"/>
                <w:color w:val="000000"/>
                <w:sz w:val="22"/>
                <w:vertAlign w:val="superscript"/>
              </w:rPr>
              <w:t>T</w:t>
            </w:r>
          </w:p>
        </w:tc>
      </w:tr>
    </w:tbl>
    <w:p w14:paraId="44E3DC41" w14:textId="77777777" w:rsidR="00D7637F" w:rsidRDefault="00D7637F" w:rsidP="00091868"/>
    <w:sectPr w:rsidR="00D7637F" w:rsidSect="00653F8C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9F9BB" w14:textId="77777777" w:rsidR="00E67AF7" w:rsidRDefault="00E67AF7" w:rsidP="00F15A5F">
      <w:r>
        <w:separator/>
      </w:r>
    </w:p>
  </w:endnote>
  <w:endnote w:type="continuationSeparator" w:id="0">
    <w:p w14:paraId="06BDBB17" w14:textId="77777777" w:rsidR="00E67AF7" w:rsidRDefault="00E67AF7" w:rsidP="00F15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Times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DEC0B" w14:textId="77777777" w:rsidR="00E67AF7" w:rsidRDefault="00E67AF7" w:rsidP="00F15A5F">
      <w:r>
        <w:separator/>
      </w:r>
    </w:p>
  </w:footnote>
  <w:footnote w:type="continuationSeparator" w:id="0">
    <w:p w14:paraId="24666C48" w14:textId="77777777" w:rsidR="00E67AF7" w:rsidRDefault="00E67AF7" w:rsidP="00F15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CFDE5" w14:textId="77777777" w:rsidR="00AB46CB" w:rsidRDefault="00AB46CB" w:rsidP="00653F8C">
    <w:pPr>
      <w:pStyle w:val="aa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8B459" w14:textId="77777777" w:rsidR="00AB46CB" w:rsidRDefault="00AB46CB" w:rsidP="00653F8C">
    <w:pPr>
      <w:pStyle w:val="aa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5D4"/>
    <w:rsid w:val="D9BE0120"/>
    <w:rsid w:val="DE8FB1A1"/>
    <w:rsid w:val="DF3DC7D5"/>
    <w:rsid w:val="F95FD6B8"/>
    <w:rsid w:val="00004229"/>
    <w:rsid w:val="00035D8D"/>
    <w:rsid w:val="00074606"/>
    <w:rsid w:val="00091868"/>
    <w:rsid w:val="000B0833"/>
    <w:rsid w:val="000C0C63"/>
    <w:rsid w:val="000C4AFB"/>
    <w:rsid w:val="000E3ACA"/>
    <w:rsid w:val="00104B24"/>
    <w:rsid w:val="00123556"/>
    <w:rsid w:val="001532C1"/>
    <w:rsid w:val="00166A75"/>
    <w:rsid w:val="00172B9C"/>
    <w:rsid w:val="00172C1E"/>
    <w:rsid w:val="00175CE5"/>
    <w:rsid w:val="00191D66"/>
    <w:rsid w:val="00192480"/>
    <w:rsid w:val="001A0F19"/>
    <w:rsid w:val="00203C40"/>
    <w:rsid w:val="00227DC8"/>
    <w:rsid w:val="002C1811"/>
    <w:rsid w:val="00305823"/>
    <w:rsid w:val="00315CEB"/>
    <w:rsid w:val="003229C5"/>
    <w:rsid w:val="003538A3"/>
    <w:rsid w:val="00364FA9"/>
    <w:rsid w:val="003E3FF0"/>
    <w:rsid w:val="00402459"/>
    <w:rsid w:val="00402C5F"/>
    <w:rsid w:val="00425BCF"/>
    <w:rsid w:val="0043394D"/>
    <w:rsid w:val="004B41E0"/>
    <w:rsid w:val="0050032C"/>
    <w:rsid w:val="00504AC2"/>
    <w:rsid w:val="00514245"/>
    <w:rsid w:val="005511EF"/>
    <w:rsid w:val="00571094"/>
    <w:rsid w:val="005D1309"/>
    <w:rsid w:val="005E0DD4"/>
    <w:rsid w:val="005F1277"/>
    <w:rsid w:val="006235D4"/>
    <w:rsid w:val="00653CC1"/>
    <w:rsid w:val="00653F8C"/>
    <w:rsid w:val="006D42B7"/>
    <w:rsid w:val="006E1EAD"/>
    <w:rsid w:val="006F35F5"/>
    <w:rsid w:val="00716786"/>
    <w:rsid w:val="00731639"/>
    <w:rsid w:val="00757821"/>
    <w:rsid w:val="00775795"/>
    <w:rsid w:val="007802BC"/>
    <w:rsid w:val="007B6FF1"/>
    <w:rsid w:val="007D3F6E"/>
    <w:rsid w:val="007D7874"/>
    <w:rsid w:val="007E0A5C"/>
    <w:rsid w:val="007E4DBA"/>
    <w:rsid w:val="008209F7"/>
    <w:rsid w:val="00823DE3"/>
    <w:rsid w:val="00826A0B"/>
    <w:rsid w:val="00851126"/>
    <w:rsid w:val="00860303"/>
    <w:rsid w:val="00867641"/>
    <w:rsid w:val="00880ED8"/>
    <w:rsid w:val="008960B8"/>
    <w:rsid w:val="008A0636"/>
    <w:rsid w:val="008A5689"/>
    <w:rsid w:val="008E4991"/>
    <w:rsid w:val="00904F18"/>
    <w:rsid w:val="009050ED"/>
    <w:rsid w:val="009322D0"/>
    <w:rsid w:val="00946F58"/>
    <w:rsid w:val="00966D74"/>
    <w:rsid w:val="00972F69"/>
    <w:rsid w:val="00995155"/>
    <w:rsid w:val="009D2F48"/>
    <w:rsid w:val="009D3F55"/>
    <w:rsid w:val="009D5FB5"/>
    <w:rsid w:val="009E75F7"/>
    <w:rsid w:val="00A0545B"/>
    <w:rsid w:val="00A10C44"/>
    <w:rsid w:val="00A12AC4"/>
    <w:rsid w:val="00A26EFB"/>
    <w:rsid w:val="00A57E56"/>
    <w:rsid w:val="00AB46CB"/>
    <w:rsid w:val="00AB6D45"/>
    <w:rsid w:val="00AD6753"/>
    <w:rsid w:val="00B6162D"/>
    <w:rsid w:val="00B8054E"/>
    <w:rsid w:val="00B84944"/>
    <w:rsid w:val="00C058B4"/>
    <w:rsid w:val="00C24EE6"/>
    <w:rsid w:val="00C3577A"/>
    <w:rsid w:val="00C65683"/>
    <w:rsid w:val="00D7637F"/>
    <w:rsid w:val="00D903BA"/>
    <w:rsid w:val="00D90E7A"/>
    <w:rsid w:val="00DA5107"/>
    <w:rsid w:val="00DB2B83"/>
    <w:rsid w:val="00DD028F"/>
    <w:rsid w:val="00DF472A"/>
    <w:rsid w:val="00E05C90"/>
    <w:rsid w:val="00E144CB"/>
    <w:rsid w:val="00E2604C"/>
    <w:rsid w:val="00E30D7B"/>
    <w:rsid w:val="00E53A22"/>
    <w:rsid w:val="00E67AF7"/>
    <w:rsid w:val="00EA672A"/>
    <w:rsid w:val="00ED2707"/>
    <w:rsid w:val="00ED3CE8"/>
    <w:rsid w:val="00ED5509"/>
    <w:rsid w:val="00F15A5F"/>
    <w:rsid w:val="00F20F99"/>
    <w:rsid w:val="00F32554"/>
    <w:rsid w:val="00F36C9C"/>
    <w:rsid w:val="2F27F818"/>
    <w:rsid w:val="6A32A6EF"/>
    <w:rsid w:val="7DF3AFC5"/>
    <w:rsid w:val="7FDFF8E5"/>
    <w:rsid w:val="7FFCD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084FC49"/>
  <w15:docId w15:val="{F0FE9C00-14FB-4334-BD37-DBF27E798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47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  <w:rPr>
      <w:rFonts w:ascii="等线" w:eastAsia="等线" w:hAnsi="等线" w:cs="Times New Roman" w:hint="eastAsia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sz w:val="24"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</w:style>
  <w:style w:type="paragraph" w:styleId="aa">
    <w:name w:val="header"/>
    <w:basedOn w:val="a"/>
    <w:link w:val="ab"/>
    <w:uiPriority w:val="99"/>
    <w:unhideWhenUsed/>
    <w:rsid w:val="00F15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F15A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F15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F15A5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style01">
    <w:name w:val="fontstyle01"/>
    <w:basedOn w:val="a0"/>
    <w:qFormat/>
    <w:rsid w:val="008A0636"/>
    <w:rPr>
      <w:rFonts w:ascii="AdvPTimes" w:hAnsi="AdvPTimes" w:hint="default"/>
      <w:color w:val="000000"/>
      <w:sz w:val="20"/>
      <w:szCs w:val="20"/>
    </w:rPr>
  </w:style>
  <w:style w:type="paragraph" w:styleId="ae">
    <w:name w:val="annotation subject"/>
    <w:basedOn w:val="a3"/>
    <w:next w:val="a3"/>
    <w:link w:val="af"/>
    <w:uiPriority w:val="99"/>
    <w:semiHidden/>
    <w:unhideWhenUsed/>
    <w:rsid w:val="005E0DD4"/>
    <w:rPr>
      <w:rFonts w:asciiTheme="minorHAnsi" w:eastAsiaTheme="minorEastAsia" w:hAnsiTheme="minorHAnsi" w:cstheme="minorBidi" w:hint="default"/>
      <w:b/>
      <w:bCs/>
    </w:rPr>
  </w:style>
  <w:style w:type="character" w:customStyle="1" w:styleId="af">
    <w:name w:val="批注主题 字符"/>
    <w:basedOn w:val="a4"/>
    <w:link w:val="ae"/>
    <w:uiPriority w:val="99"/>
    <w:semiHidden/>
    <w:rsid w:val="005E0DD4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Revision"/>
    <w:hidden/>
    <w:uiPriority w:val="99"/>
    <w:semiHidden/>
    <w:rsid w:val="00364FA9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1">
    <w:name w:val="FollowedHyperlink"/>
    <w:basedOn w:val="a0"/>
    <w:uiPriority w:val="99"/>
    <w:semiHidden/>
    <w:unhideWhenUsed/>
    <w:rsid w:val="00571094"/>
    <w:rPr>
      <w:color w:val="954F72"/>
      <w:u w:val="single"/>
    </w:rPr>
  </w:style>
  <w:style w:type="paragraph" w:customStyle="1" w:styleId="msonormal0">
    <w:name w:val="msonormal"/>
    <w:basedOn w:val="a"/>
    <w:rsid w:val="005710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7109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571094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font7">
    <w:name w:val="font7"/>
    <w:basedOn w:val="a"/>
    <w:rsid w:val="00571094"/>
    <w:pPr>
      <w:widowControl/>
      <w:spacing w:before="100" w:beforeAutospacing="1" w:after="100" w:afterAutospacing="1"/>
      <w:jc w:val="left"/>
    </w:pPr>
    <w:rPr>
      <w:rFonts w:ascii="Arial" w:eastAsia="宋体" w:hAnsi="Arial" w:cs="Arial"/>
      <w:i/>
      <w:iCs/>
      <w:color w:val="000000"/>
      <w:kern w:val="0"/>
      <w:sz w:val="22"/>
    </w:rPr>
  </w:style>
  <w:style w:type="paragraph" w:customStyle="1" w:styleId="font8">
    <w:name w:val="font8"/>
    <w:basedOn w:val="a"/>
    <w:rsid w:val="00571094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font9">
    <w:name w:val="font9"/>
    <w:basedOn w:val="a"/>
    <w:rsid w:val="00571094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color w:val="000000"/>
      <w:kern w:val="0"/>
      <w:sz w:val="22"/>
    </w:rPr>
  </w:style>
  <w:style w:type="paragraph" w:customStyle="1" w:styleId="font10">
    <w:name w:val="font10"/>
    <w:basedOn w:val="a"/>
    <w:rsid w:val="00571094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i/>
      <w:iCs/>
      <w:color w:val="000000"/>
      <w:kern w:val="0"/>
      <w:sz w:val="22"/>
    </w:rPr>
  </w:style>
  <w:style w:type="paragraph" w:customStyle="1" w:styleId="font11">
    <w:name w:val="font11"/>
    <w:basedOn w:val="a"/>
    <w:rsid w:val="00571094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color w:val="000000"/>
      <w:kern w:val="0"/>
      <w:sz w:val="22"/>
    </w:rPr>
  </w:style>
  <w:style w:type="paragraph" w:customStyle="1" w:styleId="xl64">
    <w:name w:val="xl64"/>
    <w:basedOn w:val="a"/>
    <w:rsid w:val="0057109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65">
    <w:name w:val="xl65"/>
    <w:basedOn w:val="a"/>
    <w:rsid w:val="0057109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66">
    <w:name w:val="xl66"/>
    <w:basedOn w:val="a"/>
    <w:rsid w:val="00571094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67">
    <w:name w:val="xl67"/>
    <w:basedOn w:val="a"/>
    <w:rsid w:val="00571094"/>
    <w:pPr>
      <w:widowControl/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68">
    <w:name w:val="xl68"/>
    <w:basedOn w:val="a"/>
    <w:rsid w:val="00571094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69">
    <w:name w:val="xl69"/>
    <w:basedOn w:val="a"/>
    <w:rsid w:val="00571094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color w:val="000000"/>
      <w:kern w:val="0"/>
      <w:sz w:val="22"/>
    </w:rPr>
  </w:style>
  <w:style w:type="paragraph" w:customStyle="1" w:styleId="xl70">
    <w:name w:val="xl70"/>
    <w:basedOn w:val="a"/>
    <w:rsid w:val="00571094"/>
    <w:pPr>
      <w:widowControl/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71">
    <w:name w:val="xl71"/>
    <w:basedOn w:val="a"/>
    <w:rsid w:val="0057109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72">
    <w:name w:val="xl72"/>
    <w:basedOn w:val="a"/>
    <w:rsid w:val="00571094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73">
    <w:name w:val="xl73"/>
    <w:basedOn w:val="a"/>
    <w:rsid w:val="0057109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color w:val="000000"/>
      <w:kern w:val="0"/>
      <w:sz w:val="22"/>
    </w:rPr>
  </w:style>
  <w:style w:type="paragraph" w:customStyle="1" w:styleId="xl74">
    <w:name w:val="xl74"/>
    <w:basedOn w:val="a"/>
    <w:rsid w:val="00571094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3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tif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3C4E277-607E-487F-AF1F-4730746443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3824</TotalTime>
  <Pages>7</Pages>
  <Words>586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xb21cn</cp:lastModifiedBy>
  <cp:revision>71</cp:revision>
  <dcterms:created xsi:type="dcterms:W3CDTF">2022-07-09T00:45:00Z</dcterms:created>
  <dcterms:modified xsi:type="dcterms:W3CDTF">2022-10-08T07:12:00Z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