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B427" w14:textId="35059E10" w:rsidR="00A16553" w:rsidRPr="00A16553" w:rsidRDefault="00A16553" w:rsidP="00A22E22">
      <w:pPr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A16553">
        <w:rPr>
          <w:rFonts w:ascii="Times New Roman" w:hAnsi="Times New Roman" w:cs="Times New Roman"/>
          <w:b/>
          <w:bCs/>
          <w:sz w:val="30"/>
          <w:szCs w:val="30"/>
        </w:rPr>
        <w:t>Supplementary Material</w:t>
      </w:r>
    </w:p>
    <w:p w14:paraId="44852DFD" w14:textId="77777777" w:rsidR="00A16553" w:rsidRDefault="00A16553" w:rsidP="00A22E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7BC5E1" w14:textId="77777777" w:rsidR="000E6055" w:rsidRPr="00117E74" w:rsidRDefault="000E6055" w:rsidP="000E605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7E74">
        <w:rPr>
          <w:rFonts w:ascii="Times New Roman" w:hAnsi="Times New Roman" w:cs="Times New Roman"/>
          <w:b/>
          <w:bCs/>
          <w:sz w:val="28"/>
          <w:szCs w:val="28"/>
        </w:rPr>
        <w:t xml:space="preserve">GPR35-mediated </w:t>
      </w:r>
      <w:r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Pr="00117E74">
        <w:rPr>
          <w:rFonts w:ascii="Times New Roman" w:hAnsi="Times New Roman" w:cs="Times New Roman"/>
          <w:b/>
          <w:bCs/>
          <w:sz w:val="28"/>
          <w:szCs w:val="28"/>
        </w:rPr>
        <w:t>ynurenic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</w:t>
      </w:r>
      <w:r w:rsidRPr="00117E74">
        <w:rPr>
          <w:rFonts w:ascii="Times New Roman" w:hAnsi="Times New Roman" w:cs="Times New Roman"/>
          <w:b/>
          <w:bCs/>
          <w:sz w:val="28"/>
          <w:szCs w:val="28"/>
        </w:rPr>
        <w:t xml:space="preserve">cid </w:t>
      </w:r>
      <w:bookmarkStart w:id="0" w:name="_Hlk102483889"/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117E74">
        <w:rPr>
          <w:rFonts w:ascii="Times New Roman" w:hAnsi="Times New Roman" w:cs="Times New Roman"/>
          <w:b/>
          <w:bCs/>
          <w:sz w:val="28"/>
          <w:szCs w:val="28"/>
        </w:rPr>
        <w:t>ens</w:t>
      </w:r>
      <w:bookmarkEnd w:id="0"/>
      <w:r w:rsidRPr="00117E74">
        <w:rPr>
          <w:rFonts w:ascii="Times New Roman" w:hAnsi="Times New Roman" w:cs="Times New Roman"/>
          <w:b/>
          <w:bCs/>
          <w:sz w:val="28"/>
          <w:szCs w:val="28"/>
        </w:rPr>
        <w:t xml:space="preserve">ing </w:t>
      </w:r>
      <w:bookmarkStart w:id="1" w:name="OLE_LINK1"/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3A346C">
        <w:rPr>
          <w:rFonts w:ascii="Times New Roman" w:hAnsi="Times New Roman" w:cs="Times New Roman"/>
          <w:b/>
          <w:bCs/>
          <w:sz w:val="28"/>
          <w:szCs w:val="28"/>
        </w:rPr>
        <w:t>ct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3A346C">
        <w:rPr>
          <w:rFonts w:ascii="Times New Roman" w:hAnsi="Times New Roman" w:cs="Times New Roman"/>
          <w:b/>
          <w:bCs/>
          <w:sz w:val="28"/>
          <w:szCs w:val="28"/>
        </w:rPr>
        <w:t xml:space="preserve"> as a 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3A346C">
        <w:rPr>
          <w:rFonts w:ascii="Times New Roman" w:hAnsi="Times New Roman" w:cs="Times New Roman"/>
          <w:b/>
          <w:bCs/>
          <w:sz w:val="28"/>
          <w:szCs w:val="28"/>
        </w:rPr>
        <w:t xml:space="preserve">efender 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3A346C">
        <w:rPr>
          <w:rFonts w:ascii="Times New Roman" w:hAnsi="Times New Roman" w:cs="Times New Roman"/>
          <w:b/>
          <w:bCs/>
          <w:sz w:val="28"/>
          <w:szCs w:val="28"/>
        </w:rPr>
        <w:t xml:space="preserve">gainst </w:t>
      </w: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3A346C">
        <w:rPr>
          <w:rFonts w:ascii="Times New Roman" w:hAnsi="Times New Roman" w:cs="Times New Roman"/>
          <w:b/>
          <w:bCs/>
          <w:sz w:val="28"/>
          <w:szCs w:val="28"/>
        </w:rPr>
        <w:t xml:space="preserve">ut </w:t>
      </w:r>
      <w:r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3A346C">
        <w:rPr>
          <w:rFonts w:ascii="Times New Roman" w:hAnsi="Times New Roman" w:cs="Times New Roman"/>
          <w:b/>
          <w:bCs/>
          <w:sz w:val="28"/>
          <w:szCs w:val="28"/>
        </w:rPr>
        <w:t>icrobiota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</w:t>
      </w:r>
      <w:r w:rsidRPr="003A346C">
        <w:rPr>
          <w:rFonts w:ascii="Times New Roman" w:hAnsi="Times New Roman" w:cs="Times New Roman"/>
          <w:b/>
          <w:bCs/>
          <w:sz w:val="28"/>
          <w:szCs w:val="28"/>
        </w:rPr>
        <w:t>isorder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in U</w:t>
      </w:r>
      <w:r w:rsidRPr="009B01E4">
        <w:rPr>
          <w:rFonts w:ascii="Times New Roman" w:hAnsi="Times New Roman" w:cs="Times New Roman"/>
          <w:b/>
          <w:bCs/>
          <w:sz w:val="28"/>
          <w:szCs w:val="28"/>
        </w:rPr>
        <w:t xml:space="preserve">lcerative 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9B01E4">
        <w:rPr>
          <w:rFonts w:ascii="Times New Roman" w:hAnsi="Times New Roman" w:cs="Times New Roman"/>
          <w:b/>
          <w:bCs/>
          <w:sz w:val="28"/>
          <w:szCs w:val="28"/>
        </w:rPr>
        <w:t>olitis</w:t>
      </w:r>
    </w:p>
    <w:p w14:paraId="6162F937" w14:textId="77777777" w:rsidR="000E6055" w:rsidRPr="00BC0258" w:rsidRDefault="000E6055" w:rsidP="000E6055">
      <w:pPr>
        <w:spacing w:line="360" w:lineRule="auto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  <w:bookmarkStart w:id="2" w:name="OLE_LINK67"/>
      <w:bookmarkStart w:id="3" w:name="OLE_LINK3"/>
      <w:bookmarkEnd w:id="1"/>
      <w:r w:rsidRPr="00BC0258">
        <w:rPr>
          <w:rFonts w:ascii="Times New Roman" w:eastAsia="宋体" w:hAnsi="Times New Roman" w:cs="Times New Roman"/>
          <w:color w:val="000000"/>
          <w:szCs w:val="24"/>
        </w:rPr>
        <w:t>Di Wan</w:t>
      </w:r>
      <w:r w:rsidRPr="00A20660">
        <w:rPr>
          <w:rFonts w:ascii="Times New Roman" w:eastAsia="宋体" w:hAnsi="Times New Roman" w:cs="Times New Roman"/>
          <w:color w:val="000000"/>
          <w:szCs w:val="24"/>
        </w:rPr>
        <w:t>g</w:t>
      </w:r>
      <w:r w:rsidRPr="00A20660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 w:rsidRPr="00A83405">
        <w:rPr>
          <w:rFonts w:ascii="Times New Roman" w:hAnsi="Times New Roman" w:cs="Times New Roman"/>
          <w:vertAlign w:val="superscript"/>
        </w:rPr>
        <w:t>,</w:t>
      </w:r>
      <w:r w:rsidRPr="00A8340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20660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A20660">
        <w:rPr>
          <w:rFonts w:ascii="Times New Roman" w:eastAsia="宋体" w:hAnsi="Times New Roman" w:cs="Times New Roman"/>
          <w:color w:val="000000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Cs w:val="24"/>
        </w:rPr>
        <w:t>Wenbao W</w:t>
      </w:r>
      <w:r>
        <w:rPr>
          <w:rFonts w:ascii="Times New Roman" w:eastAsia="宋体" w:hAnsi="Times New Roman" w:cs="Times New Roman" w:hint="eastAsia"/>
          <w:color w:val="000000"/>
          <w:szCs w:val="24"/>
        </w:rPr>
        <w:t>ang</w:t>
      </w:r>
      <w:r>
        <w:rPr>
          <w:rFonts w:ascii="Times New Roman" w:eastAsia="宋体" w:hAnsi="Times New Roman" w:cs="Times New Roman"/>
          <w:color w:val="000000"/>
          <w:szCs w:val="24"/>
          <w:vertAlign w:val="superscript"/>
        </w:rPr>
        <w:t>2</w:t>
      </w:r>
      <w:r w:rsidRPr="00A83405">
        <w:rPr>
          <w:rFonts w:ascii="Times New Roman" w:hAnsi="Times New Roman" w:cs="Times New Roman"/>
          <w:vertAlign w:val="superscript"/>
        </w:rPr>
        <w:t>,</w:t>
      </w:r>
      <w:r w:rsidRPr="00A8340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20660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BC0258">
        <w:rPr>
          <w:rFonts w:ascii="Times New Roman" w:eastAsia="宋体" w:hAnsi="Times New Roman" w:cs="Times New Roman"/>
          <w:color w:val="000000"/>
          <w:szCs w:val="24"/>
        </w:rPr>
        <w:t>, Xue Bing</w:t>
      </w:r>
      <w:r w:rsidRPr="00BC0258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 w:rsidRPr="00BC0258">
        <w:rPr>
          <w:rFonts w:ascii="Times New Roman" w:eastAsia="宋体" w:hAnsi="Times New Roman" w:cs="Times New Roman"/>
          <w:color w:val="000000"/>
          <w:szCs w:val="24"/>
        </w:rPr>
        <w:t>, Chenguang Xu</w:t>
      </w:r>
      <w:r w:rsidRPr="00BC0258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 w:rsidRPr="00BC0258">
        <w:rPr>
          <w:rFonts w:ascii="Times New Roman" w:eastAsia="宋体" w:hAnsi="Times New Roman" w:cs="Times New Roman"/>
          <w:color w:val="000000"/>
          <w:szCs w:val="24"/>
        </w:rPr>
        <w:t>, Jiahua Qiu</w:t>
      </w:r>
      <w:r w:rsidRPr="00BC0258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 w:rsidRPr="00BC0258">
        <w:rPr>
          <w:rFonts w:ascii="Times New Roman" w:eastAsia="宋体" w:hAnsi="Times New Roman" w:cs="Times New Roman"/>
          <w:color w:val="000000"/>
          <w:szCs w:val="24"/>
        </w:rPr>
        <w:t>, Jiangang Shen</w:t>
      </w:r>
      <w:r w:rsidRPr="00BC0258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 w:rsidRPr="00BC0258">
        <w:rPr>
          <w:rFonts w:ascii="Times New Roman" w:eastAsia="宋体" w:hAnsi="Times New Roman" w:cs="Times New Roman"/>
          <w:color w:val="000000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Cs w:val="24"/>
        </w:rPr>
        <w:t>Jinwen Huang</w:t>
      </w:r>
      <w:r w:rsidRPr="00BC0258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color w:val="000000"/>
          <w:szCs w:val="24"/>
        </w:rPr>
        <w:t xml:space="preserve">, </w:t>
      </w:r>
      <w:r w:rsidRPr="00BC0258">
        <w:rPr>
          <w:rFonts w:ascii="Times New Roman" w:eastAsia="宋体" w:hAnsi="Times New Roman" w:cs="Times New Roman"/>
          <w:color w:val="000000"/>
          <w:szCs w:val="24"/>
        </w:rPr>
        <w:t>Junda, Li</w:t>
      </w:r>
      <w:r w:rsidRPr="00BC0258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color w:val="000000"/>
          <w:szCs w:val="24"/>
        </w:rPr>
        <w:t xml:space="preserve"> </w:t>
      </w:r>
      <w:r w:rsidRPr="00BC0258">
        <w:rPr>
          <w:rFonts w:ascii="Times New Roman" w:eastAsia="宋体" w:hAnsi="Times New Roman" w:cs="Times New Roman"/>
          <w:color w:val="000000"/>
          <w:szCs w:val="24"/>
        </w:rPr>
        <w:t>and Biao Xie</w:t>
      </w:r>
      <w:bookmarkEnd w:id="2"/>
      <w:r w:rsidRPr="00BC0258">
        <w:rPr>
          <w:rFonts w:ascii="Times New Roman" w:eastAsia="宋体" w:hAnsi="Times New Roman" w:cs="Times New Roman"/>
          <w:color w:val="000000"/>
          <w:szCs w:val="24"/>
          <w:vertAlign w:val="superscript"/>
        </w:rPr>
        <w:t>1</w:t>
      </w:r>
      <w:r w:rsidRPr="00BC0258">
        <w:rPr>
          <w:rFonts w:ascii="Times New Roman" w:eastAsia="宋体" w:hAnsi="Times New Roman" w:cs="Times New Roman"/>
          <w:color w:val="000000"/>
          <w:sz w:val="24"/>
          <w:szCs w:val="24"/>
        </w:rPr>
        <w:t>*</w:t>
      </w:r>
    </w:p>
    <w:p w14:paraId="2CFFA0D4" w14:textId="77777777" w:rsidR="000E6055" w:rsidRPr="008466C3" w:rsidRDefault="000E6055" w:rsidP="000E6055">
      <w:pPr>
        <w:spacing w:line="360" w:lineRule="auto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</w:p>
    <w:p w14:paraId="0F625FAF" w14:textId="77777777" w:rsidR="009C0396" w:rsidRDefault="009C0396" w:rsidP="009C0396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BC0258"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 xml:space="preserve">1 </w:t>
      </w:r>
      <w:r w:rsidRPr="00BC025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Department of Gastroenterology, </w:t>
      </w:r>
      <w:bookmarkStart w:id="4" w:name="OLE_LINK30"/>
      <w:bookmarkStart w:id="5" w:name="OLE_LINK70"/>
      <w:bookmarkStart w:id="6" w:name="OLE_LINK71"/>
      <w:bookmarkStart w:id="7" w:name="OLE_LINK68"/>
      <w:bookmarkStart w:id="8" w:name="OLE_LINK69"/>
      <w:r w:rsidRPr="00BC0258">
        <w:rPr>
          <w:rFonts w:ascii="Times New Roman" w:eastAsia="宋体" w:hAnsi="Times New Roman" w:cs="Times New Roman"/>
          <w:color w:val="000000"/>
          <w:sz w:val="24"/>
          <w:szCs w:val="24"/>
        </w:rPr>
        <w:t>People's Hospital</w:t>
      </w:r>
      <w:bookmarkEnd w:id="4"/>
      <w:r w:rsidRPr="00BC025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of Longhua</w:t>
      </w:r>
      <w:bookmarkEnd w:id="5"/>
      <w:bookmarkEnd w:id="6"/>
      <w:r w:rsidRPr="00BC0258">
        <w:rPr>
          <w:rFonts w:ascii="Times New Roman" w:eastAsia="宋体" w:hAnsi="Times New Roman" w:cs="Times New Roman"/>
          <w:color w:val="000000"/>
          <w:sz w:val="24"/>
          <w:szCs w:val="24"/>
        </w:rPr>
        <w:t>, Shenzhen</w:t>
      </w:r>
      <w:bookmarkEnd w:id="7"/>
      <w:bookmarkEnd w:id="8"/>
      <w:r w:rsidRPr="00BC025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518109, P.R. China</w:t>
      </w:r>
    </w:p>
    <w:p w14:paraId="4BFD7A17" w14:textId="77777777" w:rsidR="009C0396" w:rsidRPr="00BC0258" w:rsidRDefault="009C0396" w:rsidP="009C0396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2</w:t>
      </w:r>
      <w:r w:rsidRPr="00BC0258"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0F0B15">
        <w:rPr>
          <w:rFonts w:ascii="Times New Roman" w:eastAsia="宋体" w:hAnsi="Times New Roman" w:cs="Times New Roman"/>
          <w:color w:val="000000"/>
          <w:sz w:val="24"/>
          <w:szCs w:val="24"/>
        </w:rPr>
        <w:t>College of Pharmacy, Qiqihar Medical University, Qiqihar, 161006, Heilongjiang, PR China</w:t>
      </w:r>
    </w:p>
    <w:p w14:paraId="5641A310" w14:textId="77777777" w:rsidR="009C0396" w:rsidRPr="00B65B98" w:rsidRDefault="009C0396" w:rsidP="009C0396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B65B98">
        <w:rPr>
          <w:rFonts w:ascii="Times New Roman" w:eastAsia="宋体" w:hAnsi="Times New Roman" w:cs="Times New Roman"/>
          <w:color w:val="000000"/>
          <w:sz w:val="24"/>
          <w:szCs w:val="24"/>
        </w:rPr>
        <w:t>*Correspondence should be addressed to Biao Xie, Chief physician</w:t>
      </w:r>
      <w:r w:rsidRPr="00B65B98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</w:p>
    <w:p w14:paraId="2F198D6E" w14:textId="77777777" w:rsidR="009C0396" w:rsidRPr="00B65B98" w:rsidRDefault="009C0396" w:rsidP="009C0396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</w:pPr>
      <w:r w:rsidRPr="00B65B98">
        <w:rPr>
          <w:rFonts w:ascii="Times New Roman" w:eastAsia="宋体" w:hAnsi="Times New Roman" w:cs="Times New Roman"/>
          <w:color w:val="000000"/>
          <w:sz w:val="24"/>
          <w:szCs w:val="24"/>
        </w:rPr>
        <w:t>Department of</w:t>
      </w:r>
      <w:r w:rsidRPr="00B65B98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 w:rsidRPr="00B65B9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Gastroenterology, People's Hospital of Longhua, NO.38 Jinglong Construction Road,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Longhua</w:t>
      </w:r>
      <w:r w:rsidRPr="00EB78C4">
        <w:rPr>
          <w:rFonts w:ascii="Times New Roman" w:hAnsi="Times New Roman" w:cs="Times New Roman"/>
          <w:sz w:val="24"/>
          <w:szCs w:val="24"/>
        </w:rPr>
        <w:t xml:space="preserve"> District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B65B98">
        <w:rPr>
          <w:rFonts w:ascii="Times New Roman" w:eastAsia="宋体" w:hAnsi="Times New Roman" w:cs="Times New Roman"/>
          <w:color w:val="000000"/>
          <w:sz w:val="24"/>
          <w:szCs w:val="24"/>
        </w:rPr>
        <w:t>Shenzhen 518109, China</w:t>
      </w:r>
      <w:r w:rsidRPr="00B65B98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 w:rsidRPr="00B65B9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Tel/Fax: </w:t>
      </w:r>
      <w:r w:rsidRPr="00B65B98"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+0755-27741585;</w:t>
      </w:r>
      <w:r w:rsidRPr="00B65B98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E-mail:</w:t>
      </w:r>
      <w:r w:rsidRPr="00B65B98"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6" w:history="1">
        <w:r w:rsidRPr="00B65B98">
          <w:rPr>
            <w:rFonts w:ascii="Times New Roman" w:eastAsia="宋体" w:hAnsi="Times New Roman" w:cs="Times New Roman"/>
            <w:color w:val="000000"/>
            <w:sz w:val="24"/>
            <w:szCs w:val="24"/>
            <w:shd w:val="clear" w:color="auto" w:fill="FFFFFF"/>
          </w:rPr>
          <w:t>xiebiaohxq@163.com</w:t>
        </w:r>
      </w:hyperlink>
    </w:p>
    <w:p w14:paraId="2FA199CC" w14:textId="77777777" w:rsidR="000E6055" w:rsidRPr="009C0396" w:rsidRDefault="000E6055" w:rsidP="000E6055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595EE24" w14:textId="77777777" w:rsidR="000E6055" w:rsidRPr="005F2290" w:rsidRDefault="000E6055" w:rsidP="000E6055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kern w:val="0"/>
          <w:sz w:val="24"/>
          <w:szCs w:val="24"/>
        </w:rPr>
      </w:pPr>
      <w:r w:rsidRPr="00A20660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T</w:t>
      </w:r>
      <w:r w:rsidRPr="005F2290">
        <w:rPr>
          <w:rFonts w:ascii="Times New Roman" w:hAnsi="Times New Roman"/>
          <w:kern w:val="0"/>
          <w:sz w:val="24"/>
          <w:szCs w:val="24"/>
        </w:rPr>
        <w:t>hese authors contributed equally to this work</w:t>
      </w:r>
    </w:p>
    <w:bookmarkEnd w:id="3"/>
    <w:p w14:paraId="079EE16B" w14:textId="77777777" w:rsidR="00A22E22" w:rsidRPr="000E6055" w:rsidRDefault="00A22E22" w:rsidP="00A22E2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753A7586" w14:textId="77777777" w:rsidR="00A22E22" w:rsidRDefault="00A22E22" w:rsidP="00A22E2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EBB8399" w14:textId="45C0A630" w:rsidR="00A16553" w:rsidRDefault="00A1655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B464D2" w14:textId="17D3A7A2" w:rsidR="00A22E22" w:rsidRDefault="004D4EA1" w:rsidP="00A22E2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D4EA1">
        <w:rPr>
          <w:rFonts w:ascii="Times New Roman" w:hAnsi="Times New Roman" w:cs="Times New Roman"/>
          <w:sz w:val="24"/>
          <w:szCs w:val="24"/>
        </w:rPr>
        <w:object w:dxaOrig="7196" w:dyaOrig="5307" w14:anchorId="284270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5.5pt" o:ole="">
            <v:imagedata r:id="rId7" o:title=""/>
          </v:shape>
          <o:OLEObject Type="Embed" ProgID="ChemDraw.Document.6.0" ShapeID="_x0000_i1025" DrawAspect="Content" ObjectID="_1715184452" r:id="rId8"/>
        </w:object>
      </w:r>
    </w:p>
    <w:p w14:paraId="5AB47067" w14:textId="65EB84C6" w:rsidR="00A22E22" w:rsidRPr="004D4EA1" w:rsidRDefault="004D4EA1" w:rsidP="000E0B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EA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D4EA1">
        <w:rPr>
          <w:rFonts w:ascii="Times New Roman" w:hAnsi="Times New Roman" w:cs="Times New Roman"/>
          <w:b/>
          <w:bCs/>
          <w:sz w:val="24"/>
          <w:szCs w:val="24"/>
        </w:rPr>
        <w:t xml:space="preserve">igure S1 </w:t>
      </w:r>
      <w:r w:rsidR="0097796B" w:rsidRPr="00337623">
        <w:rPr>
          <w:rFonts w:ascii="Times New Roman" w:eastAsia="宋体" w:hAnsi="Times New Roman" w:cs="Times New Roman"/>
          <w:sz w:val="24"/>
          <w:szCs w:val="24"/>
        </w:rPr>
        <w:t xml:space="preserve">Schematic representation of </w:t>
      </w:r>
      <w:r w:rsidR="001A0D88" w:rsidRPr="000E0B0A">
        <w:rPr>
          <w:rFonts w:ascii="Times New Roman" w:eastAsia="宋体" w:hAnsi="Times New Roman" w:cs="Times New Roman"/>
          <w:sz w:val="24"/>
          <w:szCs w:val="24"/>
        </w:rPr>
        <w:t>rat</w:t>
      </w:r>
      <w:r w:rsidR="000E0B0A" w:rsidRPr="000E0B0A">
        <w:rPr>
          <w:rFonts w:ascii="Times New Roman" w:eastAsia="宋体" w:hAnsi="Times New Roman" w:cs="Times New Roman"/>
          <w:sz w:val="24"/>
          <w:szCs w:val="24"/>
        </w:rPr>
        <w:t xml:space="preserve"> disposal process</w:t>
      </w:r>
      <w:r w:rsidR="006F7CEA">
        <w:rPr>
          <w:rFonts w:ascii="Times New Roman" w:eastAsia="宋体" w:hAnsi="Times New Roman" w:cs="Times New Roman"/>
          <w:sz w:val="24"/>
          <w:szCs w:val="24"/>
        </w:rPr>
        <w:t xml:space="preserve"> in each group.</w:t>
      </w:r>
    </w:p>
    <w:p w14:paraId="574907DE" w14:textId="77777777" w:rsidR="00A22E22" w:rsidRDefault="00A22E22" w:rsidP="00A22E2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27BFB16F" w14:textId="77777777" w:rsidR="00A22E22" w:rsidRDefault="00A22E22" w:rsidP="00A22E2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9DCC16E" w14:textId="77777777" w:rsidR="00A22E22" w:rsidRDefault="00A22E22" w:rsidP="00A22E2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D5E10CA" w14:textId="15B83385" w:rsidR="00793E2E" w:rsidRDefault="00BE011E"/>
    <w:p w14:paraId="569D3E38" w14:textId="1671B970" w:rsidR="00A22E22" w:rsidRDefault="00A22E22"/>
    <w:p w14:paraId="23E3BC08" w14:textId="72B1372D" w:rsidR="00A16553" w:rsidRDefault="00A16553"/>
    <w:p w14:paraId="139EA300" w14:textId="47DFEEF9" w:rsidR="00A16553" w:rsidRDefault="00A16553"/>
    <w:p w14:paraId="74DF943B" w14:textId="40468A1A" w:rsidR="00A16553" w:rsidRDefault="00A16553"/>
    <w:p w14:paraId="6D2CEC39" w14:textId="4A19B7FE" w:rsidR="00A16553" w:rsidRDefault="00D71B0A" w:rsidP="00D71B0A">
      <w:pPr>
        <w:jc w:val="center"/>
      </w:pPr>
      <w:r>
        <w:rPr>
          <w:noProof/>
        </w:rPr>
        <w:lastRenderedPageBreak/>
        <w:drawing>
          <wp:inline distT="0" distB="0" distL="0" distR="0" wp14:anchorId="562FA79C" wp14:editId="0F26445F">
            <wp:extent cx="4627245" cy="50355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3B83B" w14:textId="746695CA" w:rsidR="00A16553" w:rsidRDefault="00A84B76" w:rsidP="00A84B76">
      <w:pPr>
        <w:spacing w:line="360" w:lineRule="auto"/>
      </w:pPr>
      <w:r w:rsidRPr="004D4EA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D4EA1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7D1E30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6B51">
        <w:rPr>
          <w:rFonts w:ascii="Times New Roman" w:eastAsia="宋体" w:hAnsi="Times New Roman" w:cs="Times New Roman"/>
          <w:sz w:val="24"/>
          <w:szCs w:val="24"/>
        </w:rPr>
        <w:t xml:space="preserve">α-diversity </w:t>
      </w:r>
      <w:r>
        <w:rPr>
          <w:rFonts w:ascii="Times New Roman" w:eastAsia="宋体" w:hAnsi="Times New Roman" w:cs="Times New Roman"/>
          <w:sz w:val="24"/>
          <w:szCs w:val="24"/>
        </w:rPr>
        <w:t xml:space="preserve">analysis </w:t>
      </w:r>
      <w:r w:rsidRPr="00A36B51">
        <w:rPr>
          <w:rFonts w:ascii="Times New Roman" w:eastAsia="宋体" w:hAnsi="Times New Roman" w:cs="Times New Roman"/>
          <w:sz w:val="24"/>
          <w:szCs w:val="24"/>
        </w:rPr>
        <w:t xml:space="preserve">of gut microbiota </w:t>
      </w:r>
      <w:r>
        <w:rPr>
          <w:rFonts w:ascii="Times New Roman" w:eastAsia="宋体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>Observed_species,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Shannon, Simpson, Faith_pd, Goods_coverage and Pielou_e</w:t>
      </w:r>
      <w:r>
        <w:rPr>
          <w:rFonts w:ascii="Times New Roman" w:eastAsia="宋体" w:hAnsi="Times New Roman" w:cs="Times New Roman"/>
          <w:sz w:val="24"/>
          <w:szCs w:val="24"/>
        </w:rPr>
        <w:t xml:space="preserve"> indexes.</w:t>
      </w:r>
    </w:p>
    <w:p w14:paraId="3DFA4E0A" w14:textId="4690B3D1" w:rsidR="00A16553" w:rsidRDefault="00A16553" w:rsidP="00A84B76">
      <w:pPr>
        <w:spacing w:line="360" w:lineRule="auto"/>
      </w:pPr>
    </w:p>
    <w:p w14:paraId="384F3F21" w14:textId="5335A589" w:rsidR="00A16553" w:rsidRPr="00A84B76" w:rsidRDefault="00A16553"/>
    <w:p w14:paraId="4C1C5CB9" w14:textId="115798D4" w:rsidR="00A16553" w:rsidRDefault="00FF0947" w:rsidP="00D71B0A">
      <w:pPr>
        <w:jc w:val="center"/>
      </w:pPr>
      <w:r>
        <w:rPr>
          <w:noProof/>
        </w:rPr>
        <w:lastRenderedPageBreak/>
        <w:drawing>
          <wp:inline distT="0" distB="0" distL="0" distR="0" wp14:anchorId="1BB97F72" wp14:editId="71DD5779">
            <wp:extent cx="4324350" cy="72407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26" cy="726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DE6D8" w14:textId="7C01B7EF" w:rsidR="00D71B0A" w:rsidRPr="00A74AC8" w:rsidRDefault="007D1E30" w:rsidP="00A74A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EA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D4EA1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024A04">
        <w:rPr>
          <w:rFonts w:ascii="Times New Roman" w:eastAsia="宋体" w:hAnsi="Times New Roman" w:cs="Times New Roman"/>
          <w:sz w:val="24"/>
          <w:szCs w:val="24"/>
        </w:rPr>
        <w:t>The</w:t>
      </w:r>
      <w:r w:rsidR="00024A04" w:rsidRPr="00AE4C8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3519A" w:rsidRPr="00AE4C86">
        <w:rPr>
          <w:rFonts w:ascii="Times New Roman" w:eastAsia="宋体" w:hAnsi="Times New Roman" w:cs="Times New Roman"/>
          <w:sz w:val="24"/>
          <w:szCs w:val="24"/>
        </w:rPr>
        <w:t>LEfSe</w:t>
      </w:r>
      <w:r w:rsidR="0073519A">
        <w:rPr>
          <w:rFonts w:ascii="Times New Roman" w:eastAsia="宋体" w:hAnsi="Times New Roman" w:cs="Times New Roman"/>
          <w:sz w:val="24"/>
          <w:szCs w:val="24"/>
        </w:rPr>
        <w:t xml:space="preserve"> analysis of the</w:t>
      </w:r>
      <w:r w:rsidR="0073519A">
        <w:rPr>
          <w:rFonts w:ascii="Times New Roman" w:hAnsi="Times New Roman" w:cs="Times New Roman"/>
          <w:sz w:val="24"/>
          <w:szCs w:val="24"/>
        </w:rPr>
        <w:t xml:space="preserve"> </w:t>
      </w:r>
      <w:r w:rsidR="0073519A" w:rsidRPr="00674F55">
        <w:rPr>
          <w:rFonts w:ascii="Times New Roman" w:hAnsi="Times New Roman" w:cs="Times New Roman"/>
          <w:sz w:val="24"/>
          <w:szCs w:val="24"/>
        </w:rPr>
        <w:t>differential gut microbiome</w:t>
      </w:r>
      <w:r w:rsidR="0073519A">
        <w:rPr>
          <w:rFonts w:ascii="Times New Roman" w:hAnsi="Times New Roman" w:cs="Times New Roman"/>
          <w:sz w:val="24"/>
          <w:szCs w:val="24"/>
        </w:rPr>
        <w:t xml:space="preserve"> in Cont_T and DSS_T groups (A), Cont_T and KA_T</w:t>
      </w:r>
      <w:r w:rsidR="0073519A" w:rsidRPr="0073519A">
        <w:rPr>
          <w:rFonts w:ascii="Times New Roman" w:hAnsi="Times New Roman" w:cs="Times New Roman"/>
          <w:sz w:val="24"/>
          <w:szCs w:val="24"/>
        </w:rPr>
        <w:t xml:space="preserve"> </w:t>
      </w:r>
      <w:r w:rsidR="0073519A">
        <w:rPr>
          <w:rFonts w:ascii="Times New Roman" w:hAnsi="Times New Roman" w:cs="Times New Roman"/>
          <w:sz w:val="24"/>
          <w:szCs w:val="24"/>
        </w:rPr>
        <w:t xml:space="preserve">groups (B), Cont_T </w:t>
      </w:r>
      <w:r w:rsidR="0073519A">
        <w:rPr>
          <w:rFonts w:ascii="Times New Roman" w:hAnsi="Times New Roman" w:cs="Times New Roman" w:hint="eastAsia"/>
          <w:sz w:val="24"/>
          <w:szCs w:val="24"/>
        </w:rPr>
        <w:t>a</w:t>
      </w:r>
      <w:r w:rsidR="0073519A">
        <w:rPr>
          <w:rFonts w:ascii="Times New Roman" w:hAnsi="Times New Roman" w:cs="Times New Roman"/>
          <w:sz w:val="24"/>
          <w:szCs w:val="24"/>
        </w:rPr>
        <w:t>nd C_KA_T</w:t>
      </w:r>
      <w:r w:rsidR="00A74AC8" w:rsidRPr="00A74AC8">
        <w:rPr>
          <w:rFonts w:ascii="Times New Roman" w:hAnsi="Times New Roman" w:cs="Times New Roman"/>
          <w:sz w:val="24"/>
          <w:szCs w:val="24"/>
        </w:rPr>
        <w:t xml:space="preserve"> </w:t>
      </w:r>
      <w:r w:rsidR="00A74AC8">
        <w:rPr>
          <w:rFonts w:ascii="Times New Roman" w:hAnsi="Times New Roman" w:cs="Times New Roman"/>
          <w:sz w:val="24"/>
          <w:szCs w:val="24"/>
        </w:rPr>
        <w:t>groups (C)</w:t>
      </w:r>
      <w:r w:rsidR="0073519A">
        <w:rPr>
          <w:rFonts w:ascii="Times New Roman" w:hAnsi="Times New Roman" w:cs="Times New Roman"/>
          <w:sz w:val="24"/>
          <w:szCs w:val="24"/>
        </w:rPr>
        <w:t xml:space="preserve">, KA_T </w:t>
      </w:r>
      <w:r w:rsidR="0073519A">
        <w:rPr>
          <w:rFonts w:ascii="Times New Roman" w:hAnsi="Times New Roman" w:cs="Times New Roman" w:hint="eastAsia"/>
          <w:sz w:val="24"/>
          <w:szCs w:val="24"/>
        </w:rPr>
        <w:t>a</w:t>
      </w:r>
      <w:r w:rsidR="0073519A">
        <w:rPr>
          <w:rFonts w:ascii="Times New Roman" w:hAnsi="Times New Roman" w:cs="Times New Roman"/>
          <w:sz w:val="24"/>
          <w:szCs w:val="24"/>
        </w:rPr>
        <w:t>nd C_KA_T groups (D)</w:t>
      </w:r>
      <w:r w:rsidR="003F1456" w:rsidRPr="00AE4C86">
        <w:rPr>
          <w:rFonts w:ascii="Times New Roman" w:eastAsia="宋体" w:hAnsi="Times New Roman" w:cs="Times New Roman"/>
          <w:sz w:val="24"/>
          <w:szCs w:val="24"/>
        </w:rPr>
        <w:t>.</w:t>
      </w:r>
      <w:r w:rsidR="003F145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4A04" w:rsidRPr="00AE4C86">
        <w:rPr>
          <w:rFonts w:ascii="Times New Roman" w:eastAsia="宋体" w:hAnsi="Times New Roman" w:cs="Times New Roman"/>
          <w:sz w:val="24"/>
          <w:szCs w:val="24"/>
        </w:rPr>
        <w:t>The</w:t>
      </w:r>
      <w:r w:rsidR="00024A0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4A04" w:rsidRPr="00AE4C86">
        <w:rPr>
          <w:rFonts w:ascii="Times New Roman" w:eastAsia="宋体" w:hAnsi="Times New Roman" w:cs="Times New Roman"/>
          <w:sz w:val="24"/>
          <w:szCs w:val="24"/>
        </w:rPr>
        <w:t xml:space="preserve">size of the circles </w:t>
      </w:r>
      <w:r w:rsidR="00024A04">
        <w:rPr>
          <w:rFonts w:ascii="Times New Roman" w:eastAsia="宋体" w:hAnsi="Times New Roman" w:cs="Times New Roman"/>
          <w:sz w:val="24"/>
          <w:szCs w:val="24"/>
        </w:rPr>
        <w:t>was</w:t>
      </w:r>
      <w:r w:rsidR="00024A04" w:rsidRPr="00AE4C86">
        <w:rPr>
          <w:rFonts w:ascii="Times New Roman" w:eastAsia="宋体" w:hAnsi="Times New Roman" w:cs="Times New Roman"/>
          <w:sz w:val="24"/>
          <w:szCs w:val="24"/>
        </w:rPr>
        <w:t xml:space="preserve"> based on </w:t>
      </w:r>
      <w:r w:rsidR="00024A04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024A04" w:rsidRPr="00AE4C86">
        <w:rPr>
          <w:rFonts w:ascii="Times New Roman" w:eastAsia="宋体" w:hAnsi="Times New Roman" w:cs="Times New Roman"/>
          <w:sz w:val="24"/>
          <w:szCs w:val="24"/>
        </w:rPr>
        <w:t>relative abundance</w:t>
      </w:r>
      <w:r w:rsidR="00024A04">
        <w:rPr>
          <w:rFonts w:ascii="Times New Roman" w:eastAsia="宋体" w:hAnsi="Times New Roman" w:cs="Times New Roman"/>
          <w:sz w:val="24"/>
          <w:szCs w:val="24"/>
        </w:rPr>
        <w:t>, the s</w:t>
      </w:r>
      <w:r w:rsidR="00024A04" w:rsidRPr="00C56ADC">
        <w:rPr>
          <w:rFonts w:ascii="Times New Roman" w:eastAsia="宋体" w:hAnsi="Times New Roman" w:cs="Times New Roman"/>
          <w:sz w:val="24"/>
          <w:szCs w:val="24"/>
        </w:rPr>
        <w:t>olid</w:t>
      </w:r>
      <w:r w:rsidR="00024A0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4A04" w:rsidRPr="00AE4C86">
        <w:rPr>
          <w:rFonts w:ascii="Times New Roman" w:eastAsia="宋体" w:hAnsi="Times New Roman" w:cs="Times New Roman"/>
          <w:sz w:val="24"/>
          <w:szCs w:val="24"/>
        </w:rPr>
        <w:t>circle</w:t>
      </w:r>
      <w:r w:rsidR="00024A0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4A04" w:rsidRPr="00C56ADC">
        <w:rPr>
          <w:rFonts w:ascii="Times New Roman" w:eastAsia="宋体" w:hAnsi="Times New Roman" w:cs="Times New Roman"/>
          <w:sz w:val="24"/>
          <w:szCs w:val="24"/>
        </w:rPr>
        <w:t>represent</w:t>
      </w:r>
      <w:r w:rsidR="00024A04">
        <w:rPr>
          <w:rFonts w:ascii="Times New Roman" w:eastAsia="宋体" w:hAnsi="Times New Roman" w:cs="Times New Roman"/>
          <w:sz w:val="24"/>
          <w:szCs w:val="24"/>
        </w:rPr>
        <w:t xml:space="preserve">ed </w:t>
      </w:r>
      <w:r w:rsidR="00024A04" w:rsidRPr="00CB395A">
        <w:rPr>
          <w:rFonts w:ascii="Times New Roman" w:hAnsi="Times New Roman" w:cs="Times New Roman"/>
          <w:sz w:val="24"/>
          <w:szCs w:val="24"/>
        </w:rPr>
        <w:t>LDA</w:t>
      </w:r>
      <w:r w:rsidR="00024A04">
        <w:rPr>
          <w:rFonts w:ascii="Times New Roman" w:hAnsi="Times New Roman" w:cs="Times New Roman"/>
          <w:sz w:val="24"/>
          <w:szCs w:val="24"/>
        </w:rPr>
        <w:t xml:space="preserve"> </w:t>
      </w:r>
      <w:r w:rsidR="00024A04" w:rsidRPr="00CB395A">
        <w:rPr>
          <w:rFonts w:ascii="Times New Roman" w:hAnsi="Times New Roman" w:cs="Times New Roman"/>
          <w:sz w:val="24"/>
          <w:szCs w:val="24"/>
        </w:rPr>
        <w:t>&gt;</w:t>
      </w:r>
      <w:r w:rsidR="00024A04">
        <w:rPr>
          <w:rFonts w:ascii="Times New Roman" w:hAnsi="Times New Roman" w:cs="Times New Roman"/>
          <w:sz w:val="24"/>
          <w:szCs w:val="24"/>
        </w:rPr>
        <w:t xml:space="preserve"> 3</w:t>
      </w:r>
      <w:r w:rsidR="00024A04" w:rsidRPr="00CB395A">
        <w:rPr>
          <w:rFonts w:ascii="Times New Roman" w:hAnsi="Times New Roman" w:cs="Times New Roman"/>
          <w:sz w:val="24"/>
          <w:szCs w:val="24"/>
        </w:rPr>
        <w:t>.0,</w:t>
      </w:r>
      <w:r w:rsidR="00024A04">
        <w:rPr>
          <w:rFonts w:ascii="Times New Roman" w:hAnsi="Times New Roman" w:cs="Times New Roman"/>
          <w:sz w:val="24"/>
          <w:szCs w:val="24"/>
        </w:rPr>
        <w:t xml:space="preserve"> </w:t>
      </w:r>
      <w:r w:rsidR="00024A04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024A04" w:rsidRPr="00CB395A">
        <w:rPr>
          <w:rFonts w:ascii="Times New Roman" w:hAnsi="Times New Roman" w:cs="Times New Roman"/>
          <w:sz w:val="24"/>
          <w:szCs w:val="24"/>
        </w:rPr>
        <w:t>&lt;</w:t>
      </w:r>
      <w:r w:rsidR="00024A04">
        <w:rPr>
          <w:rFonts w:ascii="Times New Roman" w:hAnsi="Times New Roman" w:cs="Times New Roman"/>
          <w:sz w:val="24"/>
          <w:szCs w:val="24"/>
        </w:rPr>
        <w:t xml:space="preserve"> </w:t>
      </w:r>
      <w:r w:rsidR="00024A04" w:rsidRPr="00CB395A">
        <w:rPr>
          <w:rFonts w:ascii="Times New Roman" w:hAnsi="Times New Roman" w:cs="Times New Roman"/>
          <w:sz w:val="24"/>
          <w:szCs w:val="24"/>
        </w:rPr>
        <w:t>0.05</w:t>
      </w:r>
      <w:r w:rsidR="00024A04">
        <w:rPr>
          <w:rFonts w:ascii="Times New Roman" w:hAnsi="Times New Roman" w:cs="Times New Roman"/>
          <w:sz w:val="24"/>
          <w:szCs w:val="24"/>
        </w:rPr>
        <w:t xml:space="preserve">, and the </w:t>
      </w:r>
      <w:r w:rsidR="00024A04" w:rsidRPr="00C56ADC">
        <w:rPr>
          <w:rFonts w:ascii="Times New Roman" w:hAnsi="Times New Roman" w:cs="Times New Roman"/>
          <w:sz w:val="24"/>
          <w:szCs w:val="24"/>
        </w:rPr>
        <w:t>hollow</w:t>
      </w:r>
      <w:r w:rsidR="00024A04">
        <w:rPr>
          <w:rFonts w:ascii="Times New Roman" w:hAnsi="Times New Roman" w:cs="Times New Roman"/>
          <w:sz w:val="24"/>
          <w:szCs w:val="24"/>
        </w:rPr>
        <w:t xml:space="preserve"> </w:t>
      </w:r>
      <w:r w:rsidR="00024A04" w:rsidRPr="00AE4C86">
        <w:rPr>
          <w:rFonts w:ascii="Times New Roman" w:eastAsia="宋体" w:hAnsi="Times New Roman" w:cs="Times New Roman"/>
          <w:sz w:val="24"/>
          <w:szCs w:val="24"/>
        </w:rPr>
        <w:t>circle</w:t>
      </w:r>
      <w:r w:rsidR="00024A0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24A04" w:rsidRPr="00C56ADC">
        <w:rPr>
          <w:rFonts w:ascii="Times New Roman" w:eastAsia="宋体" w:hAnsi="Times New Roman" w:cs="Times New Roman"/>
          <w:sz w:val="24"/>
          <w:szCs w:val="24"/>
        </w:rPr>
        <w:t>represent</w:t>
      </w:r>
      <w:r w:rsidR="00024A04">
        <w:rPr>
          <w:rFonts w:ascii="Times New Roman" w:eastAsia="宋体" w:hAnsi="Times New Roman" w:cs="Times New Roman"/>
          <w:sz w:val="24"/>
          <w:szCs w:val="24"/>
        </w:rPr>
        <w:t xml:space="preserve">ed </w:t>
      </w:r>
      <w:r w:rsidR="00024A04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="00024A04">
        <w:rPr>
          <w:rFonts w:ascii="Times New Roman" w:hAnsi="Times New Roman" w:cs="Times New Roman"/>
          <w:sz w:val="24"/>
          <w:szCs w:val="24"/>
        </w:rPr>
        <w:t xml:space="preserve">&gt; </w:t>
      </w:r>
      <w:r w:rsidR="00024A04" w:rsidRPr="00CB395A">
        <w:rPr>
          <w:rFonts w:ascii="Times New Roman" w:hAnsi="Times New Roman" w:cs="Times New Roman"/>
          <w:sz w:val="24"/>
          <w:szCs w:val="24"/>
        </w:rPr>
        <w:t>0.05</w:t>
      </w:r>
      <w:r w:rsidR="00024A04">
        <w:rPr>
          <w:rFonts w:ascii="Times New Roman" w:hAnsi="Times New Roman" w:cs="Times New Roman"/>
          <w:sz w:val="24"/>
          <w:szCs w:val="24"/>
        </w:rPr>
        <w:t>.</w:t>
      </w:r>
    </w:p>
    <w:p w14:paraId="0E7B47B0" w14:textId="1F06E7C4" w:rsidR="00D71B0A" w:rsidRDefault="00D71B0A" w:rsidP="00D71B0A">
      <w:pPr>
        <w:jc w:val="center"/>
      </w:pPr>
      <w:r>
        <w:rPr>
          <w:noProof/>
        </w:rPr>
        <w:lastRenderedPageBreak/>
        <w:drawing>
          <wp:inline distT="0" distB="0" distL="0" distR="0" wp14:anchorId="2189EC58" wp14:editId="24E27749">
            <wp:extent cx="5311512" cy="6757986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36" cy="677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9F48C" w14:textId="18825728" w:rsidR="0001054F" w:rsidRDefault="00514F4C" w:rsidP="0001054F">
      <w:pPr>
        <w:spacing w:line="360" w:lineRule="auto"/>
      </w:pPr>
      <w:r w:rsidRPr="004D4EA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D4EA1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CE289A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054F" w:rsidRPr="00173C08">
        <w:rPr>
          <w:rFonts w:ascii="Times New Roman" w:eastAsia="宋体" w:hAnsi="Times New Roman" w:cs="Times New Roman"/>
          <w:sz w:val="24"/>
          <w:szCs w:val="24"/>
        </w:rPr>
        <w:t>(A</w:t>
      </w:r>
      <w:r w:rsidR="0001054F">
        <w:rPr>
          <w:rFonts w:ascii="Times New Roman" w:eastAsia="宋体" w:hAnsi="Times New Roman" w:cs="Times New Roman"/>
          <w:sz w:val="24"/>
          <w:szCs w:val="24"/>
        </w:rPr>
        <w:t>, B</w:t>
      </w:r>
      <w:r w:rsidR="0001054F" w:rsidRPr="00173C08">
        <w:rPr>
          <w:rFonts w:ascii="Times New Roman" w:eastAsia="宋体" w:hAnsi="Times New Roman" w:cs="Times New Roman"/>
          <w:sz w:val="24"/>
          <w:szCs w:val="24"/>
        </w:rPr>
        <w:t>)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 R</w:t>
      </w:r>
      <w:r w:rsidR="0001054F" w:rsidRPr="006C1665">
        <w:rPr>
          <w:rFonts w:ascii="Times New Roman" w:eastAsia="宋体" w:hAnsi="Times New Roman" w:cs="Times New Roman"/>
          <w:sz w:val="24"/>
          <w:szCs w:val="24"/>
        </w:rPr>
        <w:t>arefaction curve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1054F" w:rsidRPr="006C1665">
        <w:rPr>
          <w:rFonts w:ascii="Times New Roman" w:eastAsia="宋体" w:hAnsi="Times New Roman" w:cs="Times New Roman"/>
          <w:sz w:val="24"/>
          <w:szCs w:val="24"/>
        </w:rPr>
        <w:t>(</w:t>
      </w:r>
      <w:r w:rsidR="0001054F">
        <w:rPr>
          <w:rFonts w:ascii="Times New Roman" w:eastAsia="宋体" w:hAnsi="Times New Roman" w:cs="Times New Roman"/>
          <w:sz w:val="24"/>
          <w:szCs w:val="24"/>
        </w:rPr>
        <w:t>A</w:t>
      </w:r>
      <w:r w:rsidR="0001054F" w:rsidRPr="006C1665">
        <w:rPr>
          <w:rFonts w:ascii="Times New Roman" w:eastAsia="宋体" w:hAnsi="Times New Roman" w:cs="Times New Roman"/>
          <w:sz w:val="24"/>
          <w:szCs w:val="24"/>
        </w:rPr>
        <w:t>)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 and R</w:t>
      </w:r>
      <w:r w:rsidR="0001054F" w:rsidRPr="006C1665">
        <w:rPr>
          <w:rFonts w:ascii="Times New Roman" w:eastAsia="宋体" w:hAnsi="Times New Roman" w:cs="Times New Roman"/>
          <w:sz w:val="24"/>
          <w:szCs w:val="24"/>
        </w:rPr>
        <w:t>ank abundance curve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9" w:name="OLE_LINK74"/>
      <w:r w:rsidR="0001054F" w:rsidRPr="006C1665">
        <w:rPr>
          <w:rFonts w:ascii="Times New Roman" w:eastAsia="宋体" w:hAnsi="Times New Roman" w:cs="Times New Roman"/>
          <w:sz w:val="24"/>
          <w:szCs w:val="24"/>
        </w:rPr>
        <w:t>(B)</w:t>
      </w:r>
      <w:bookmarkEnd w:id="9"/>
      <w:r w:rsidR="0001054F">
        <w:rPr>
          <w:rFonts w:ascii="Times New Roman" w:eastAsia="宋体" w:hAnsi="Times New Roman" w:cs="Times New Roman"/>
          <w:sz w:val="24"/>
          <w:szCs w:val="24"/>
        </w:rPr>
        <w:t xml:space="preserve"> of each group. (</w:t>
      </w:r>
      <w:r w:rsidR="00AB5B86">
        <w:rPr>
          <w:rFonts w:ascii="Times New Roman" w:eastAsia="宋体" w:hAnsi="Times New Roman" w:cs="Times New Roman"/>
          <w:sz w:val="24"/>
          <w:szCs w:val="24"/>
        </w:rPr>
        <w:t>C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01054F" w:rsidRPr="00A36B51">
        <w:rPr>
          <w:rFonts w:ascii="Times New Roman" w:eastAsia="宋体" w:hAnsi="Times New Roman" w:cs="Times New Roman"/>
          <w:sz w:val="24"/>
          <w:szCs w:val="24"/>
        </w:rPr>
        <w:t xml:space="preserve">α-diversity 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analysis </w:t>
      </w:r>
      <w:r w:rsidR="0001054F" w:rsidRPr="00A36B51">
        <w:rPr>
          <w:rFonts w:ascii="Times New Roman" w:eastAsia="宋体" w:hAnsi="Times New Roman" w:cs="Times New Roman"/>
          <w:sz w:val="24"/>
          <w:szCs w:val="24"/>
        </w:rPr>
        <w:t xml:space="preserve">of gut microbiota 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by Chao1, </w:t>
      </w:r>
      <w:r w:rsidR="0001054F">
        <w:rPr>
          <w:rFonts w:ascii="Times New Roman" w:hAnsi="Times New Roman" w:cs="Times New Roman"/>
          <w:sz w:val="24"/>
          <w:szCs w:val="24"/>
        </w:rPr>
        <w:t>Observed_species,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1054F">
        <w:rPr>
          <w:rFonts w:ascii="Times New Roman" w:hAnsi="Times New Roman" w:cs="Times New Roman"/>
          <w:sz w:val="24"/>
          <w:szCs w:val="24"/>
        </w:rPr>
        <w:t>Shannon, Simpson, Faith_pd, Goods_coverage and Pielou_e</w:t>
      </w:r>
      <w:r w:rsidR="0001054F">
        <w:rPr>
          <w:rFonts w:ascii="Times New Roman" w:eastAsia="宋体" w:hAnsi="Times New Roman" w:cs="Times New Roman"/>
          <w:sz w:val="24"/>
          <w:szCs w:val="24"/>
        </w:rPr>
        <w:t xml:space="preserve"> indexes.</w:t>
      </w:r>
    </w:p>
    <w:p w14:paraId="66F5FF2D" w14:textId="19176DE9" w:rsidR="00D71B0A" w:rsidRPr="0001054F" w:rsidRDefault="00D71B0A" w:rsidP="00D71B0A">
      <w:pPr>
        <w:jc w:val="center"/>
      </w:pPr>
    </w:p>
    <w:p w14:paraId="1194764F" w14:textId="078B640F" w:rsidR="00D71B0A" w:rsidRDefault="00D71B0A" w:rsidP="00D71B0A">
      <w:pPr>
        <w:jc w:val="center"/>
      </w:pPr>
    </w:p>
    <w:p w14:paraId="098A3F23" w14:textId="77777777" w:rsidR="00D71B0A" w:rsidRDefault="00D71B0A" w:rsidP="00D71B0A">
      <w:pPr>
        <w:jc w:val="center"/>
      </w:pPr>
    </w:p>
    <w:p w14:paraId="56946C99" w14:textId="6F2F0501" w:rsidR="00A16553" w:rsidRDefault="00A16553"/>
    <w:p w14:paraId="79DFDBD7" w14:textId="0EA9C74A" w:rsidR="005A0BFF" w:rsidRDefault="005A0BFF"/>
    <w:p w14:paraId="224F2CBD" w14:textId="77777777" w:rsidR="0082762B" w:rsidRDefault="0082762B">
      <w:pPr>
        <w:rPr>
          <w:rFonts w:hint="eastAsia"/>
        </w:rPr>
      </w:pPr>
    </w:p>
    <w:p w14:paraId="589725CE" w14:textId="4BAB2374" w:rsidR="003026B1" w:rsidRPr="00682DA5" w:rsidRDefault="00682DA5" w:rsidP="00682DA5">
      <w:pPr>
        <w:spacing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bookmarkStart w:id="10" w:name="OLE_LINK4"/>
      <w:r>
        <w:rPr>
          <w:rFonts w:ascii="Times New Roman" w:hAnsi="Times New Roman" w:cs="Times New Roman"/>
          <w:b/>
          <w:bCs/>
          <w:sz w:val="24"/>
          <w:szCs w:val="24"/>
        </w:rPr>
        <w:t>raw</w:t>
      </w:r>
      <w:r w:rsidR="0036694D" w:rsidRPr="0036694D">
        <w:rPr>
          <w:rFonts w:ascii="Times New Roman" w:hAnsi="Times New Roman" w:cs="Times New Roman"/>
          <w:b/>
          <w:bCs/>
          <w:sz w:val="24"/>
          <w:szCs w:val="24"/>
        </w:rPr>
        <w:t xml:space="preserve"> unedited</w:t>
      </w:r>
      <w:r w:rsidR="0036694D" w:rsidRPr="003669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694D">
        <w:rPr>
          <w:rFonts w:ascii="Times New Roman" w:hAnsi="Times New Roman" w:cs="Times New Roman"/>
          <w:b/>
          <w:bCs/>
          <w:sz w:val="24"/>
          <w:szCs w:val="24"/>
        </w:rPr>
        <w:t>western blot</w:t>
      </w:r>
      <w:r w:rsidR="0036694D" w:rsidRPr="00FD05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05AB" w:rsidRPr="00FD05AB">
        <w:rPr>
          <w:rFonts w:ascii="Times New Roman" w:hAnsi="Times New Roman" w:cs="Times New Roman"/>
          <w:b/>
          <w:bCs/>
          <w:sz w:val="24"/>
          <w:szCs w:val="24"/>
        </w:rPr>
        <w:t>image</w:t>
      </w:r>
      <w:r w:rsidR="00FD05AB">
        <w:rPr>
          <w:rFonts w:ascii="Times New Roman" w:hAnsi="Times New Roman" w:cs="Times New Roman"/>
          <w:b/>
          <w:bCs/>
          <w:sz w:val="24"/>
          <w:szCs w:val="24"/>
        </w:rPr>
        <w:t>s</w:t>
      </w:r>
      <w:bookmarkEnd w:id="10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DA5">
        <w:rPr>
          <w:rFonts w:ascii="Times New Roman" w:hAnsi="Times New Roman" w:cs="Times New Roman"/>
          <w:b/>
          <w:bCs/>
          <w:sz w:val="24"/>
          <w:szCs w:val="24"/>
        </w:rPr>
        <w:t>present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ed in </w:t>
      </w:r>
      <w:r w:rsidR="001A2A93" w:rsidRPr="001A2A93">
        <w:rPr>
          <w:rFonts w:ascii="Times New Roman" w:hAnsi="Times New Roman" w:cs="Times New Roman"/>
          <w:b/>
          <w:bCs/>
          <w:sz w:val="24"/>
          <w:szCs w:val="24"/>
        </w:rPr>
        <w:t>Figure 1E</w:t>
      </w:r>
    </w:p>
    <w:p w14:paraId="4AF96E76" w14:textId="3BEB5219" w:rsidR="002D2336" w:rsidRPr="001A2A93" w:rsidRDefault="002D2336" w:rsidP="001A2A93">
      <w:pPr>
        <w:ind w:firstLineChars="350" w:firstLine="840"/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</w:pPr>
      <w:r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>p-ERK12</w:t>
      </w:r>
      <w:r w:rsidR="003026B1"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 xml:space="preserve">                  </w:t>
      </w:r>
      <w:r w:rsidR="003026B1"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>ERK12</w:t>
      </w:r>
      <w:r w:rsidR="003026B1"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 xml:space="preserve">               </w:t>
      </w:r>
      <w:r w:rsidR="003026B1"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 xml:space="preserve"> </w:t>
      </w:r>
      <w:r w:rsidR="003026B1" w:rsidRPr="001A2A93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8"/>
        </w:rPr>
        <w:t>β</w:t>
      </w:r>
      <w:r w:rsidR="003026B1"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>-actin</w:t>
      </w:r>
    </w:p>
    <w:p w14:paraId="6C8436A4" w14:textId="57F48EC5" w:rsidR="005A0BFF" w:rsidRDefault="003026B1">
      <w:r w:rsidRPr="003026B1">
        <w:drawing>
          <wp:inline distT="0" distB="0" distL="0" distR="0" wp14:anchorId="1F6344D2" wp14:editId="0D81D8A7">
            <wp:extent cx="1692000" cy="2323680"/>
            <wp:effectExtent l="0" t="0" r="3810" b="635"/>
            <wp:docPr id="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9DD29D0-E86E-8663-A02C-91FE3C97A7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9DD29D0-E86E-8663-A02C-91FE3C97A7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6B1">
        <w:rPr>
          <w:noProof/>
        </w:rPr>
        <w:t xml:space="preserve"> </w:t>
      </w:r>
      <w:r w:rsidRPr="003026B1">
        <w:drawing>
          <wp:inline distT="0" distB="0" distL="0" distR="0" wp14:anchorId="0B66E8A7" wp14:editId="59C572C0">
            <wp:extent cx="1692000" cy="2323680"/>
            <wp:effectExtent l="0" t="0" r="3810" b="635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E3ACAEDF-4585-F6A1-2A90-30BB8D348B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E3ACAEDF-4585-F6A1-2A90-30BB8D348B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6B1">
        <w:rPr>
          <w:noProof/>
        </w:rPr>
        <w:t xml:space="preserve"> </w:t>
      </w:r>
      <w:r w:rsidRPr="003026B1">
        <w:rPr>
          <w:noProof/>
        </w:rPr>
        <w:drawing>
          <wp:inline distT="0" distB="0" distL="0" distR="0" wp14:anchorId="0F929E4A" wp14:editId="282E09AF">
            <wp:extent cx="1692000" cy="2323680"/>
            <wp:effectExtent l="0" t="0" r="3810" b="635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272ADD49-6F33-5015-9EC0-1683D7B127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272ADD49-6F33-5015-9EC0-1683D7B127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B403" w14:textId="08422CE8" w:rsidR="002D2336" w:rsidRPr="001A2A93" w:rsidRDefault="002D2336"/>
    <w:p w14:paraId="5D3DCC6C" w14:textId="1DEE6B79" w:rsidR="00DB1EE9" w:rsidRPr="00682DA5" w:rsidRDefault="0036694D" w:rsidP="00DB1EE9">
      <w:pPr>
        <w:spacing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raw</w:t>
      </w:r>
      <w:r w:rsidRPr="0036694D">
        <w:rPr>
          <w:rFonts w:ascii="Times New Roman" w:hAnsi="Times New Roman" w:cs="Times New Roman"/>
          <w:b/>
          <w:bCs/>
          <w:sz w:val="24"/>
          <w:szCs w:val="24"/>
        </w:rPr>
        <w:t xml:space="preserve"> unedited </w:t>
      </w:r>
      <w:r>
        <w:rPr>
          <w:rFonts w:ascii="Times New Roman" w:hAnsi="Times New Roman" w:cs="Times New Roman"/>
          <w:b/>
          <w:bCs/>
          <w:sz w:val="24"/>
          <w:szCs w:val="24"/>
        </w:rPr>
        <w:t>western blot</w:t>
      </w:r>
      <w:r w:rsidRPr="00FD05AB">
        <w:rPr>
          <w:rFonts w:ascii="Times New Roman" w:hAnsi="Times New Roman" w:cs="Times New Roman"/>
          <w:b/>
          <w:bCs/>
          <w:sz w:val="24"/>
          <w:szCs w:val="24"/>
        </w:rPr>
        <w:t xml:space="preserve"> image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682DA5">
        <w:rPr>
          <w:rFonts w:ascii="Times New Roman" w:hAnsi="Times New Roman" w:cs="Times New Roman"/>
          <w:b/>
          <w:bCs/>
          <w:sz w:val="24"/>
          <w:szCs w:val="24"/>
        </w:rPr>
        <w:t>present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ed in </w:t>
      </w:r>
      <w:r w:rsidRPr="001A2A9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A608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B1EE9" w:rsidRPr="001A2A93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32461B86" w14:textId="77777777" w:rsidR="00DB1EE9" w:rsidRPr="001A2A93" w:rsidRDefault="00DB1EE9" w:rsidP="00DB1EE9">
      <w:pPr>
        <w:ind w:firstLineChars="350" w:firstLine="840"/>
        <w:rPr>
          <w:rFonts w:ascii="Times New Roman" w:hAnsi="Times New Roman" w:cs="Times New Roman"/>
          <w:color w:val="000000" w:themeColor="text1"/>
          <w:kern w:val="24"/>
          <w:sz w:val="32"/>
          <w:szCs w:val="32"/>
        </w:rPr>
      </w:pPr>
      <w:r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 xml:space="preserve">p-ERK12                  ERK12                </w:t>
      </w:r>
      <w:r w:rsidRPr="001A2A93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8"/>
        </w:rPr>
        <w:t>β</w:t>
      </w:r>
      <w:r w:rsidRPr="001A2A93">
        <w:rPr>
          <w:rFonts w:ascii="Times New Roman" w:hAnsi="Times New Roman" w:cs="Times New Roman"/>
          <w:color w:val="000000" w:themeColor="text1"/>
          <w:kern w:val="24"/>
          <w:sz w:val="24"/>
          <w:szCs w:val="28"/>
        </w:rPr>
        <w:t>-actin</w:t>
      </w:r>
    </w:p>
    <w:p w14:paraId="4902FC5B" w14:textId="06806C4D" w:rsidR="002D2336" w:rsidRPr="00DB1EE9" w:rsidRDefault="00DB1EE9">
      <w:r w:rsidRPr="00DB1EE9">
        <w:drawing>
          <wp:inline distT="0" distB="0" distL="0" distR="0" wp14:anchorId="15DC2DB6" wp14:editId="0C92CEA2">
            <wp:extent cx="1692000" cy="2323680"/>
            <wp:effectExtent l="0" t="0" r="3810" b="635"/>
            <wp:docPr id="8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1B62BA85-55B8-7D87-99E2-F8CFE1BC2A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1B62BA85-55B8-7D87-99E2-F8CFE1BC2A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EE9">
        <w:rPr>
          <w:noProof/>
        </w:rPr>
        <w:t xml:space="preserve"> </w:t>
      </w:r>
      <w:r w:rsidRPr="00DB1EE9">
        <w:drawing>
          <wp:inline distT="0" distB="0" distL="0" distR="0" wp14:anchorId="58F8334B" wp14:editId="427FB1DC">
            <wp:extent cx="1692000" cy="2323680"/>
            <wp:effectExtent l="0" t="0" r="3810" b="635"/>
            <wp:docPr id="1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CCEE1113-D3D7-FC97-D534-0BA7B6D9F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CCEE1113-D3D7-FC97-D534-0BA7B6D9F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EE9">
        <w:rPr>
          <w:noProof/>
        </w:rPr>
        <w:t xml:space="preserve"> </w:t>
      </w:r>
      <w:r w:rsidRPr="00DB1EE9">
        <w:rPr>
          <w:noProof/>
        </w:rPr>
        <w:drawing>
          <wp:inline distT="0" distB="0" distL="0" distR="0" wp14:anchorId="5863D455" wp14:editId="3C3A9F88">
            <wp:extent cx="1692000" cy="2323680"/>
            <wp:effectExtent l="0" t="0" r="3810" b="635"/>
            <wp:docPr id="1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954983FB-5E53-C96F-3379-DCB384DBEE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954983FB-5E53-C96F-3379-DCB384DBEE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3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C66E" w14:textId="72295328" w:rsidR="002D2336" w:rsidRDefault="002D2336"/>
    <w:p w14:paraId="366826A2" w14:textId="549EED7E" w:rsidR="002D2336" w:rsidRDefault="002D2336"/>
    <w:p w14:paraId="7009D00A" w14:textId="437F0499" w:rsidR="002D2336" w:rsidRDefault="002D2336"/>
    <w:p w14:paraId="7AE029E2" w14:textId="04B3CE2C" w:rsidR="002D2336" w:rsidRDefault="002D2336"/>
    <w:p w14:paraId="00F92642" w14:textId="713D7542" w:rsidR="002D2336" w:rsidRDefault="002D2336"/>
    <w:p w14:paraId="5DC86986" w14:textId="77777777" w:rsidR="002D2336" w:rsidRPr="002D2336" w:rsidRDefault="002D2336">
      <w:pPr>
        <w:rPr>
          <w:rFonts w:hint="eastAsia"/>
        </w:rPr>
      </w:pPr>
    </w:p>
    <w:sectPr w:rsidR="002D2336" w:rsidRPr="002D23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0355A" w14:textId="77777777" w:rsidR="00BE011E" w:rsidRDefault="00BE011E" w:rsidP="00A22E22">
      <w:r>
        <w:separator/>
      </w:r>
    </w:p>
  </w:endnote>
  <w:endnote w:type="continuationSeparator" w:id="0">
    <w:p w14:paraId="2D209D1C" w14:textId="77777777" w:rsidR="00BE011E" w:rsidRDefault="00BE011E" w:rsidP="00A22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9544F" w14:textId="77777777" w:rsidR="00BE011E" w:rsidRDefault="00BE011E" w:rsidP="00A22E22">
      <w:r>
        <w:separator/>
      </w:r>
    </w:p>
  </w:footnote>
  <w:footnote w:type="continuationSeparator" w:id="0">
    <w:p w14:paraId="7485C95F" w14:textId="77777777" w:rsidR="00BE011E" w:rsidRDefault="00BE011E" w:rsidP="00A22E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581"/>
    <w:rsid w:val="0001054F"/>
    <w:rsid w:val="00024A04"/>
    <w:rsid w:val="00082064"/>
    <w:rsid w:val="00097011"/>
    <w:rsid w:val="000E0361"/>
    <w:rsid w:val="000E0B0A"/>
    <w:rsid w:val="000E6055"/>
    <w:rsid w:val="001A0D88"/>
    <w:rsid w:val="001A2A93"/>
    <w:rsid w:val="001A6089"/>
    <w:rsid w:val="001B6939"/>
    <w:rsid w:val="002B2C8A"/>
    <w:rsid w:val="002D2336"/>
    <w:rsid w:val="003026B1"/>
    <w:rsid w:val="00317206"/>
    <w:rsid w:val="0035083F"/>
    <w:rsid w:val="0036694D"/>
    <w:rsid w:val="003F1456"/>
    <w:rsid w:val="004172FD"/>
    <w:rsid w:val="004D4EA1"/>
    <w:rsid w:val="00514F4C"/>
    <w:rsid w:val="005A0BFF"/>
    <w:rsid w:val="00622A46"/>
    <w:rsid w:val="00634CB1"/>
    <w:rsid w:val="006741C8"/>
    <w:rsid w:val="00682DA5"/>
    <w:rsid w:val="006B4930"/>
    <w:rsid w:val="006D0A7E"/>
    <w:rsid w:val="006F7CEA"/>
    <w:rsid w:val="0073519A"/>
    <w:rsid w:val="007D1E30"/>
    <w:rsid w:val="0082762B"/>
    <w:rsid w:val="0097796B"/>
    <w:rsid w:val="009C0396"/>
    <w:rsid w:val="00A144C8"/>
    <w:rsid w:val="00A16553"/>
    <w:rsid w:val="00A22E22"/>
    <w:rsid w:val="00A74AC8"/>
    <w:rsid w:val="00A83405"/>
    <w:rsid w:val="00A84B76"/>
    <w:rsid w:val="00AA4099"/>
    <w:rsid w:val="00AB5B86"/>
    <w:rsid w:val="00AC7479"/>
    <w:rsid w:val="00B62581"/>
    <w:rsid w:val="00BB587D"/>
    <w:rsid w:val="00BE011E"/>
    <w:rsid w:val="00C138BB"/>
    <w:rsid w:val="00C84538"/>
    <w:rsid w:val="00CE289A"/>
    <w:rsid w:val="00D71B0A"/>
    <w:rsid w:val="00D758E3"/>
    <w:rsid w:val="00DB1EE9"/>
    <w:rsid w:val="00F11CEE"/>
    <w:rsid w:val="00FD05AB"/>
    <w:rsid w:val="00FF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56889"/>
  <w15:chartTrackingRefBased/>
  <w15:docId w15:val="{7E9A9107-1B48-424F-B611-53E7B318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EE9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E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2E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2E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2E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3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hyperlink" Target="mailto:xiebiaohxq@163.co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笛</dc:creator>
  <cp:keywords/>
  <dc:description/>
  <cp:lastModifiedBy>王 笛</cp:lastModifiedBy>
  <cp:revision>47</cp:revision>
  <dcterms:created xsi:type="dcterms:W3CDTF">2022-05-06T08:29:00Z</dcterms:created>
  <dcterms:modified xsi:type="dcterms:W3CDTF">2022-05-27T11:21:00Z</dcterms:modified>
</cp:coreProperties>
</file>