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1AA" w:rsidRPr="0059501A" w:rsidRDefault="008F4B9B" w:rsidP="008F4B9B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bookmarkStart w:id="0" w:name="OLE_LINK36"/>
      <w:bookmarkStart w:id="1" w:name="OLE_LINK37"/>
      <w:r w:rsidRPr="0059501A">
        <w:rPr>
          <w:rFonts w:ascii="Arial" w:hAnsi="Arial" w:cs="Arial"/>
          <w:b/>
          <w:sz w:val="32"/>
          <w:szCs w:val="32"/>
        </w:rPr>
        <w:t xml:space="preserve">An </w:t>
      </w:r>
      <w:r>
        <w:rPr>
          <w:rFonts w:ascii="Arial" w:hAnsi="Arial" w:cs="Arial" w:hint="eastAsia"/>
          <w:b/>
          <w:sz w:val="32"/>
          <w:szCs w:val="32"/>
        </w:rPr>
        <w:t>O</w:t>
      </w:r>
      <w:r w:rsidRPr="0059501A">
        <w:rPr>
          <w:rFonts w:ascii="Arial" w:hAnsi="Arial" w:cs="Arial"/>
          <w:b/>
          <w:sz w:val="32"/>
          <w:szCs w:val="32"/>
        </w:rPr>
        <w:t xml:space="preserve">riginal </w:t>
      </w:r>
      <w:r>
        <w:rPr>
          <w:rFonts w:ascii="Arial" w:hAnsi="Arial" w:cs="Arial" w:hint="eastAsia"/>
          <w:b/>
          <w:sz w:val="32"/>
          <w:szCs w:val="32"/>
        </w:rPr>
        <w:t>A</w:t>
      </w:r>
      <w:r w:rsidRPr="0059501A">
        <w:rPr>
          <w:rFonts w:ascii="Arial" w:hAnsi="Arial" w:cs="Arial"/>
          <w:b/>
          <w:sz w:val="32"/>
          <w:szCs w:val="32"/>
        </w:rPr>
        <w:t xml:space="preserve">spirin-containing </w:t>
      </w:r>
      <w:r>
        <w:rPr>
          <w:rFonts w:ascii="Arial" w:hAnsi="Arial" w:cs="Arial" w:hint="eastAsia"/>
          <w:b/>
          <w:sz w:val="32"/>
          <w:szCs w:val="32"/>
        </w:rPr>
        <w:t>C</w:t>
      </w:r>
      <w:r w:rsidRPr="0059501A">
        <w:rPr>
          <w:rFonts w:ascii="Arial" w:hAnsi="Arial" w:cs="Arial"/>
          <w:b/>
          <w:sz w:val="32"/>
          <w:szCs w:val="32"/>
        </w:rPr>
        <w:t xml:space="preserve">arbonic </w:t>
      </w:r>
      <w:r>
        <w:rPr>
          <w:rFonts w:ascii="Arial" w:hAnsi="Arial" w:cs="Arial" w:hint="eastAsia"/>
          <w:b/>
          <w:sz w:val="32"/>
          <w:szCs w:val="32"/>
        </w:rPr>
        <w:t>A</w:t>
      </w:r>
      <w:r w:rsidRPr="0059501A">
        <w:rPr>
          <w:rFonts w:ascii="Arial" w:hAnsi="Arial" w:cs="Arial"/>
          <w:b/>
          <w:sz w:val="32"/>
          <w:szCs w:val="32"/>
        </w:rPr>
        <w:t xml:space="preserve">nhydrase 9 </w:t>
      </w:r>
      <w:r>
        <w:rPr>
          <w:rFonts w:ascii="Arial" w:hAnsi="Arial" w:cs="Arial" w:hint="eastAsia"/>
          <w:b/>
          <w:sz w:val="32"/>
          <w:szCs w:val="32"/>
        </w:rPr>
        <w:t>I</w:t>
      </w:r>
      <w:r w:rsidRPr="0059501A">
        <w:rPr>
          <w:rFonts w:ascii="Arial" w:hAnsi="Arial" w:cs="Arial"/>
          <w:b/>
          <w:sz w:val="32"/>
          <w:szCs w:val="32"/>
        </w:rPr>
        <w:t xml:space="preserve">nhibitor </w:t>
      </w:r>
      <w:r>
        <w:rPr>
          <w:rFonts w:ascii="Arial" w:hAnsi="Arial" w:cs="Arial" w:hint="eastAsia"/>
          <w:b/>
          <w:sz w:val="32"/>
          <w:szCs w:val="32"/>
        </w:rPr>
        <w:t>O</w:t>
      </w:r>
      <w:r w:rsidRPr="0059501A">
        <w:rPr>
          <w:rFonts w:ascii="Arial" w:hAnsi="Arial" w:cs="Arial"/>
          <w:b/>
          <w:sz w:val="32"/>
          <w:szCs w:val="32"/>
        </w:rPr>
        <w:t xml:space="preserve">vercomes </w:t>
      </w:r>
      <w:r>
        <w:rPr>
          <w:rFonts w:ascii="Arial" w:hAnsi="Arial" w:cs="Arial" w:hint="eastAsia"/>
          <w:b/>
          <w:sz w:val="32"/>
          <w:szCs w:val="32"/>
        </w:rPr>
        <w:t>H</w:t>
      </w:r>
      <w:r w:rsidRPr="0059501A">
        <w:rPr>
          <w:rFonts w:ascii="Arial" w:hAnsi="Arial" w:cs="Arial"/>
          <w:b/>
          <w:sz w:val="32"/>
          <w:szCs w:val="32"/>
        </w:rPr>
        <w:t xml:space="preserve">ypoxia-induced </w:t>
      </w:r>
      <w:r>
        <w:rPr>
          <w:rFonts w:ascii="Arial" w:hAnsi="Arial" w:cs="Arial" w:hint="eastAsia"/>
          <w:b/>
          <w:sz w:val="32"/>
          <w:szCs w:val="32"/>
        </w:rPr>
        <w:t>D</w:t>
      </w:r>
      <w:r w:rsidRPr="0059501A">
        <w:rPr>
          <w:rFonts w:ascii="Arial" w:hAnsi="Arial" w:cs="Arial"/>
          <w:b/>
          <w:sz w:val="32"/>
          <w:szCs w:val="32"/>
        </w:rPr>
        <w:t xml:space="preserve">rug </w:t>
      </w:r>
      <w:r>
        <w:rPr>
          <w:rFonts w:ascii="Arial" w:hAnsi="Arial" w:cs="Arial" w:hint="eastAsia"/>
          <w:b/>
          <w:sz w:val="32"/>
          <w:szCs w:val="32"/>
        </w:rPr>
        <w:t>R</w:t>
      </w:r>
      <w:r w:rsidRPr="0059501A">
        <w:rPr>
          <w:rFonts w:ascii="Arial" w:hAnsi="Arial" w:cs="Arial"/>
          <w:b/>
          <w:sz w:val="32"/>
          <w:szCs w:val="32"/>
        </w:rPr>
        <w:t xml:space="preserve">esistance to </w:t>
      </w:r>
      <w:r>
        <w:rPr>
          <w:rFonts w:ascii="Arial" w:hAnsi="Arial" w:cs="Arial" w:hint="eastAsia"/>
          <w:b/>
          <w:sz w:val="32"/>
          <w:szCs w:val="32"/>
        </w:rPr>
        <w:t>E</w:t>
      </w:r>
      <w:r w:rsidRPr="0059501A">
        <w:rPr>
          <w:rFonts w:ascii="Arial" w:hAnsi="Arial" w:cs="Arial"/>
          <w:b/>
          <w:sz w:val="32"/>
          <w:szCs w:val="32"/>
        </w:rPr>
        <w:t xml:space="preserve">nhance the </w:t>
      </w:r>
      <w:r>
        <w:rPr>
          <w:rFonts w:ascii="Arial" w:hAnsi="Arial" w:cs="Arial" w:hint="eastAsia"/>
          <w:b/>
          <w:sz w:val="32"/>
          <w:szCs w:val="32"/>
        </w:rPr>
        <w:t>E</w:t>
      </w:r>
      <w:r w:rsidRPr="0059501A">
        <w:rPr>
          <w:rFonts w:ascii="Arial" w:hAnsi="Arial" w:cs="Arial"/>
          <w:b/>
          <w:sz w:val="32"/>
          <w:szCs w:val="32"/>
        </w:rPr>
        <w:t xml:space="preserve">fficacy of </w:t>
      </w:r>
      <w:r>
        <w:rPr>
          <w:rFonts w:ascii="Arial" w:hAnsi="Arial" w:cs="Arial" w:hint="eastAsia"/>
          <w:b/>
          <w:sz w:val="32"/>
          <w:szCs w:val="32"/>
        </w:rPr>
        <w:t>M</w:t>
      </w:r>
      <w:r w:rsidRPr="0059501A">
        <w:rPr>
          <w:rFonts w:ascii="Arial" w:hAnsi="Arial" w:cs="Arial"/>
          <w:b/>
          <w:sz w:val="32"/>
          <w:szCs w:val="32"/>
        </w:rPr>
        <w:t xml:space="preserve">yocardial </w:t>
      </w:r>
      <w:r>
        <w:rPr>
          <w:rFonts w:ascii="Arial" w:hAnsi="Arial" w:cs="Arial" w:hint="eastAsia"/>
          <w:b/>
          <w:sz w:val="32"/>
          <w:szCs w:val="32"/>
        </w:rPr>
        <w:t>P</w:t>
      </w:r>
      <w:r w:rsidRPr="0059501A">
        <w:rPr>
          <w:rFonts w:ascii="Arial" w:hAnsi="Arial" w:cs="Arial"/>
          <w:b/>
          <w:sz w:val="32"/>
          <w:szCs w:val="32"/>
        </w:rPr>
        <w:t>rotection</w:t>
      </w:r>
    </w:p>
    <w:bookmarkEnd w:id="0"/>
    <w:bookmarkEnd w:id="1"/>
    <w:p w:rsidR="008F4B9B" w:rsidRDefault="008F4B9B" w:rsidP="008F4B9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B0E26">
        <w:rPr>
          <w:rFonts w:ascii="Arial" w:hAnsi="Arial" w:cs="Arial"/>
          <w:sz w:val="24"/>
          <w:szCs w:val="24"/>
        </w:rPr>
        <w:t>Wen Zhou</w:t>
      </w:r>
      <w:r w:rsidRPr="00FB0E26">
        <w:rPr>
          <w:rFonts w:ascii="Arial" w:hAnsi="Arial" w:cs="Arial"/>
          <w:sz w:val="24"/>
          <w:szCs w:val="24"/>
          <w:vertAlign w:val="superscript"/>
        </w:rPr>
        <w:t>a, b</w:t>
      </w:r>
      <w:r w:rsidRPr="00FB0E26">
        <w:rPr>
          <w:rFonts w:ascii="Arial" w:hAnsi="Arial" w:cs="Arial"/>
          <w:sz w:val="24"/>
          <w:szCs w:val="24"/>
        </w:rPr>
        <w:t>, Bin Zhang</w:t>
      </w:r>
      <w:r w:rsidRPr="00FB0E26">
        <w:rPr>
          <w:rFonts w:ascii="Arial" w:hAnsi="Arial" w:cs="Arial"/>
          <w:sz w:val="24"/>
          <w:szCs w:val="24"/>
          <w:vertAlign w:val="superscript"/>
        </w:rPr>
        <w:t>b</w:t>
      </w:r>
      <w:r w:rsidRPr="00FB0E26">
        <w:rPr>
          <w:rFonts w:ascii="Arial" w:hAnsi="Arial" w:cs="Arial"/>
          <w:sz w:val="24"/>
          <w:szCs w:val="24"/>
        </w:rPr>
        <w:t xml:space="preserve">, </w:t>
      </w:r>
      <w:r w:rsidR="0035197D" w:rsidRPr="00FB0E26">
        <w:rPr>
          <w:rFonts w:ascii="Arial" w:hAnsi="Arial" w:cs="Arial"/>
          <w:sz w:val="24"/>
          <w:szCs w:val="24"/>
        </w:rPr>
        <w:t>Keyu Fan</w:t>
      </w:r>
      <w:r w:rsidR="0035197D" w:rsidRPr="00FB0E26">
        <w:rPr>
          <w:rFonts w:ascii="Arial" w:hAnsi="Arial" w:cs="Arial"/>
          <w:sz w:val="24"/>
          <w:szCs w:val="24"/>
          <w:vertAlign w:val="superscript"/>
        </w:rPr>
        <w:t>b</w:t>
      </w:r>
      <w:r w:rsidR="0035197D" w:rsidRPr="00FB0E26">
        <w:rPr>
          <w:rFonts w:ascii="Arial" w:hAnsi="Arial" w:cs="Arial"/>
          <w:sz w:val="24"/>
          <w:szCs w:val="24"/>
        </w:rPr>
        <w:t xml:space="preserve">, </w:t>
      </w:r>
      <w:r w:rsidRPr="00FB0E26">
        <w:rPr>
          <w:rFonts w:ascii="Arial" w:hAnsi="Arial" w:cs="Arial"/>
          <w:sz w:val="24"/>
          <w:szCs w:val="24"/>
        </w:rPr>
        <w:t>Xiaojian Yin</w:t>
      </w:r>
      <w:r w:rsidRPr="00FB0E26">
        <w:rPr>
          <w:rFonts w:ascii="Arial" w:hAnsi="Arial" w:cs="Arial"/>
          <w:sz w:val="24"/>
          <w:szCs w:val="24"/>
          <w:vertAlign w:val="superscript"/>
        </w:rPr>
        <w:t>c</w:t>
      </w:r>
      <w:r w:rsidRPr="00FB0E26">
        <w:rPr>
          <w:rFonts w:ascii="Arial" w:hAnsi="Arial" w:cs="Arial"/>
          <w:sz w:val="24"/>
          <w:szCs w:val="24"/>
        </w:rPr>
        <w:t>, Jinfeng Liu</w:t>
      </w:r>
      <w:r w:rsidRPr="00FB0E26">
        <w:rPr>
          <w:rFonts w:ascii="Arial" w:hAnsi="Arial" w:cs="Arial"/>
          <w:sz w:val="24"/>
          <w:szCs w:val="24"/>
          <w:vertAlign w:val="superscript"/>
        </w:rPr>
        <w:t>d</w:t>
      </w:r>
      <w:r w:rsidRPr="00FB0E26">
        <w:rPr>
          <w:rFonts w:ascii="Arial" w:hAnsi="Arial" w:cs="Arial"/>
          <w:sz w:val="24"/>
          <w:szCs w:val="24"/>
        </w:rPr>
        <w:t>, Shaohua Gou</w:t>
      </w:r>
      <w:r w:rsidRPr="00FB0E26">
        <w:rPr>
          <w:rFonts w:ascii="Arial" w:hAnsi="Arial" w:cs="Arial"/>
          <w:sz w:val="24"/>
          <w:szCs w:val="24"/>
          <w:vertAlign w:val="superscript"/>
        </w:rPr>
        <w:t>a, b</w:t>
      </w:r>
      <w:r w:rsidRPr="00FB0E26">
        <w:rPr>
          <w:rFonts w:ascii="Arial" w:hAnsi="Arial" w:cs="Arial"/>
          <w:sz w:val="24"/>
          <w:szCs w:val="24"/>
        </w:rPr>
        <w:t>*</w:t>
      </w:r>
    </w:p>
    <w:p w:rsidR="006231AA" w:rsidRPr="00FB0E26" w:rsidRDefault="006231AA" w:rsidP="008F4B9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4B9B" w:rsidRPr="00FB0E26" w:rsidRDefault="008F4B9B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FB0E26">
        <w:rPr>
          <w:rFonts w:ascii="Arial" w:hAnsi="Arial" w:cs="Arial"/>
          <w:i/>
          <w:sz w:val="24"/>
          <w:szCs w:val="24"/>
        </w:rPr>
        <w:t>[a] Jiangsu Province Hi-Tech Key Laboratory for Biomedical Research, Southeast University, Nanjing, 211189, Jiangsu, P. R. China.</w:t>
      </w:r>
    </w:p>
    <w:p w:rsidR="008F4B9B" w:rsidRPr="00FB0E26" w:rsidRDefault="008F4B9B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bookmarkStart w:id="2" w:name="OLE_LINK33"/>
      <w:r w:rsidRPr="00FB0E26">
        <w:rPr>
          <w:rFonts w:ascii="Arial" w:hAnsi="Arial" w:cs="Arial"/>
          <w:i/>
          <w:sz w:val="24"/>
          <w:szCs w:val="24"/>
        </w:rPr>
        <w:t>[b] Pharmaceutical Research Center and School of Chemistry and Chemical Engineering</w:t>
      </w:r>
      <w:bookmarkEnd w:id="2"/>
      <w:r w:rsidRPr="00FB0E26">
        <w:rPr>
          <w:rFonts w:ascii="Arial" w:hAnsi="Arial" w:cs="Arial"/>
          <w:i/>
          <w:sz w:val="24"/>
          <w:szCs w:val="24"/>
        </w:rPr>
        <w:t>, Southeast University, Nanjing, 211189, Jiangsu, P. R. China.</w:t>
      </w:r>
    </w:p>
    <w:p w:rsidR="008F4B9B" w:rsidRPr="00FB0E26" w:rsidRDefault="008F4B9B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FB0E26">
        <w:rPr>
          <w:rFonts w:ascii="Arial" w:hAnsi="Arial" w:cs="Arial"/>
          <w:i/>
          <w:sz w:val="24"/>
          <w:szCs w:val="24"/>
        </w:rPr>
        <w:t>[c] State Key Laboratory of Natural Medicines, China Pharmaceutical University, Nanjing, 210009, Jiangsu, P. R. China.</w:t>
      </w:r>
    </w:p>
    <w:p w:rsidR="008F4B9B" w:rsidRPr="00FB0E26" w:rsidRDefault="008F4B9B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FB0E26">
        <w:rPr>
          <w:rFonts w:ascii="Arial" w:hAnsi="Arial" w:cs="Arial"/>
          <w:i/>
          <w:sz w:val="24"/>
          <w:szCs w:val="24"/>
        </w:rPr>
        <w:t>[d] School of Basic Medical Sciences and Clinical Pharmacy, China Pharmaceutical University, Nanjing, 211198, Jiangsu, P. R. China.</w:t>
      </w:r>
    </w:p>
    <w:p w:rsidR="0061538F" w:rsidRDefault="008F4B9B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B0E26">
        <w:rPr>
          <w:rFonts w:ascii="Arial" w:hAnsi="Arial" w:cs="Arial"/>
          <w:sz w:val="24"/>
          <w:szCs w:val="24"/>
        </w:rPr>
        <w:t>E-mail:</w:t>
      </w:r>
      <w:r w:rsidR="00CB66DA">
        <w:rPr>
          <w:rFonts w:ascii="Arial" w:hAnsi="Arial" w:cs="Arial" w:hint="eastAsia"/>
          <w:sz w:val="24"/>
          <w:szCs w:val="24"/>
        </w:rPr>
        <w:t xml:space="preserve"> sgou@seu.edu.cn</w:t>
      </w:r>
      <w:r w:rsidRPr="00FB0E26">
        <w:rPr>
          <w:rFonts w:ascii="Arial" w:hAnsi="Arial" w:cs="Arial"/>
          <w:sz w:val="24"/>
          <w:szCs w:val="24"/>
        </w:rPr>
        <w:t xml:space="preserve"> (S.Gou)</w:t>
      </w:r>
    </w:p>
    <w:p w:rsidR="0061538F" w:rsidRDefault="0061538F" w:rsidP="000001B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30"/>
          <w:szCs w:val="30"/>
        </w:rPr>
      </w:pPr>
    </w:p>
    <w:p w:rsidR="004C0F12" w:rsidRDefault="004C0F12" w:rsidP="000001B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30"/>
          <w:szCs w:val="30"/>
        </w:rPr>
      </w:pPr>
    </w:p>
    <w:p w:rsidR="006231AA" w:rsidRDefault="006231AA" w:rsidP="000001B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30"/>
          <w:szCs w:val="30"/>
        </w:rPr>
      </w:pPr>
    </w:p>
    <w:p w:rsidR="004C0F12" w:rsidRDefault="004C0F12" w:rsidP="000001B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30"/>
          <w:szCs w:val="30"/>
        </w:rPr>
      </w:pPr>
    </w:p>
    <w:p w:rsidR="00775E61" w:rsidRPr="004C0F12" w:rsidRDefault="004C0F12" w:rsidP="004C0F12">
      <w:pPr>
        <w:widowControl w:val="0"/>
        <w:autoSpaceDE w:val="0"/>
        <w:autoSpaceDN w:val="0"/>
        <w:snapToGrid/>
        <w:spacing w:after="0" w:line="360" w:lineRule="auto"/>
        <w:jc w:val="center"/>
        <w:rPr>
          <w:rFonts w:ascii="Times New Roman" w:hAnsi="Times New Roman" w:cs="Times New Roman"/>
          <w:i/>
          <w:sz w:val="44"/>
          <w:szCs w:val="44"/>
        </w:rPr>
      </w:pPr>
      <w:r w:rsidRPr="004C0F12">
        <w:rPr>
          <w:rFonts w:ascii="Times New Roman" w:hAnsi="Times New Roman" w:cs="Times New Roman" w:hint="eastAsia"/>
          <w:b/>
          <w:sz w:val="44"/>
          <w:szCs w:val="44"/>
        </w:rPr>
        <w:t>Supporting</w:t>
      </w:r>
      <w:r w:rsidR="0061538F" w:rsidRPr="004C0F12">
        <w:rPr>
          <w:rFonts w:ascii="Times New Roman" w:hAnsi="Times New Roman" w:cs="Times New Roman"/>
          <w:b/>
          <w:sz w:val="44"/>
          <w:szCs w:val="44"/>
        </w:rPr>
        <w:t xml:space="preserve"> Informatio</w:t>
      </w:r>
      <w:r>
        <w:rPr>
          <w:rFonts w:ascii="Times New Roman" w:hAnsi="Times New Roman" w:cs="Times New Roman" w:hint="eastAsia"/>
          <w:b/>
          <w:sz w:val="44"/>
          <w:szCs w:val="44"/>
        </w:rPr>
        <w:t>n</w:t>
      </w:r>
    </w:p>
    <w:p w:rsidR="00775E61" w:rsidRDefault="00775E61" w:rsidP="007077D2">
      <w:pPr>
        <w:spacing w:line="2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173376" cy="2914650"/>
            <wp:effectExtent l="19050" t="0" r="0" b="0"/>
            <wp:docPr id="8" name="图片 1" descr="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1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4711" cy="291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E61" w:rsidRDefault="00775E61" w:rsidP="00775E61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 xml:space="preserve">UV absorption </w:t>
      </w:r>
      <w:r w:rsidRPr="001E14F7">
        <w:rPr>
          <w:rFonts w:ascii="Times New Roman" w:hAnsi="Times New Roman" w:cs="Times New Roman" w:hint="eastAsia"/>
          <w:sz w:val="24"/>
          <w:szCs w:val="24"/>
        </w:rPr>
        <w:t>spectrum of AcAs</w:t>
      </w:r>
      <w:r>
        <w:rPr>
          <w:rFonts w:ascii="Times New Roman" w:hAnsi="Times New Roman" w:cs="Times New Roman" w:hint="eastAsia"/>
          <w:sz w:val="24"/>
          <w:szCs w:val="24"/>
        </w:rPr>
        <w:t xml:space="preserve"> (100 </w:t>
      </w:r>
      <w:r w:rsidRPr="009C6D2D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 w:hint="eastAsia"/>
          <w:sz w:val="24"/>
          <w:szCs w:val="24"/>
        </w:rPr>
        <w:t>).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274310" cy="3677665"/>
            <wp:effectExtent l="19050" t="0" r="2540" b="0"/>
            <wp:docPr id="1" name="图片 1" descr="Docu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cument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4F7" w:rsidRPr="008F4B9B" w:rsidRDefault="001E14F7" w:rsidP="008F4B9B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E571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8E571A">
        <w:rPr>
          <w:rFonts w:ascii="Times New Roman" w:hAnsi="Times New Roman" w:cs="Times New Roman"/>
          <w:sz w:val="24"/>
          <w:szCs w:val="24"/>
        </w:rPr>
        <w:t>H N</w:t>
      </w:r>
      <w:r w:rsidRPr="00F44C88">
        <w:rPr>
          <w:rFonts w:ascii="Times New Roman" w:hAnsi="Times New Roman" w:cs="Times New Roman"/>
          <w:sz w:val="24"/>
          <w:szCs w:val="24"/>
        </w:rPr>
        <w:t xml:space="preserve">MR </w:t>
      </w:r>
      <w:r w:rsidR="00F44C88" w:rsidRPr="00F44C88">
        <w:rPr>
          <w:rFonts w:ascii="Times New Roman" w:hAnsi="Times New Roman" w:cs="Times New Roman"/>
          <w:kern w:val="2"/>
          <w:sz w:val="24"/>
          <w:szCs w:val="24"/>
          <w:lang w:val="pt-BR"/>
        </w:rPr>
        <w:t xml:space="preserve"> (</w:t>
      </w:r>
      <w:r w:rsidR="00F44C88" w:rsidRPr="00F44C88">
        <w:rPr>
          <w:rFonts w:ascii="Times New Roman" w:hAnsi="Times New Roman" w:cs="Times New Roman" w:hint="eastAsia"/>
          <w:kern w:val="2"/>
          <w:sz w:val="24"/>
          <w:szCs w:val="24"/>
          <w:lang w:val="pt-BR"/>
        </w:rPr>
        <w:t>6</w:t>
      </w:r>
      <w:r w:rsidR="00F44C88" w:rsidRPr="00F44C88">
        <w:rPr>
          <w:rFonts w:ascii="Times New Roman" w:hAnsi="Times New Roman" w:cs="Times New Roman"/>
          <w:kern w:val="2"/>
          <w:sz w:val="24"/>
          <w:szCs w:val="24"/>
          <w:lang w:val="pt-BR"/>
        </w:rPr>
        <w:t>00 MHz, DMSO</w:t>
      </w:r>
      <w:r w:rsidR="00F44C88" w:rsidRPr="00F44C88">
        <w:rPr>
          <w:rFonts w:ascii="Times New Roman" w:hAnsi="Times New Roman" w:cs="Times New Roman" w:hint="eastAsia"/>
          <w:kern w:val="2"/>
          <w:sz w:val="24"/>
          <w:szCs w:val="24"/>
          <w:lang w:val="pt-BR"/>
        </w:rPr>
        <w:t>-</w:t>
      </w:r>
      <w:r w:rsidR="00F44C88" w:rsidRPr="00F44C88">
        <w:rPr>
          <w:rFonts w:ascii="Times New Roman" w:hAnsi="Times New Roman" w:cs="Times New Roman"/>
          <w:i/>
          <w:iCs/>
          <w:kern w:val="2"/>
          <w:sz w:val="24"/>
          <w:szCs w:val="24"/>
          <w:lang w:val="pt-BR"/>
        </w:rPr>
        <w:t>d</w:t>
      </w:r>
      <w:r w:rsidR="00F44C88" w:rsidRPr="00F44C88">
        <w:rPr>
          <w:rFonts w:ascii="Times New Roman" w:hAnsi="Times New Roman" w:cs="Times New Roman"/>
          <w:kern w:val="2"/>
          <w:sz w:val="24"/>
          <w:szCs w:val="24"/>
          <w:vertAlign w:val="subscript"/>
          <w:lang w:val="pt-BR"/>
        </w:rPr>
        <w:t>6</w:t>
      </w:r>
      <w:r w:rsidR="00F44C88" w:rsidRPr="00F44C88">
        <w:rPr>
          <w:rFonts w:ascii="Times New Roman" w:hAnsi="Times New Roman" w:cs="Times New Roman"/>
          <w:kern w:val="2"/>
          <w:sz w:val="24"/>
          <w:szCs w:val="24"/>
          <w:lang w:val="pt-BR"/>
        </w:rPr>
        <w:t>)</w:t>
      </w:r>
      <w:r w:rsidR="00F44C88" w:rsidRPr="00F44C88">
        <w:rPr>
          <w:rFonts w:ascii="Times New Roman" w:hAnsi="Times New Roman" w:cs="Times New Roman" w:hint="eastAsia"/>
          <w:kern w:val="2"/>
          <w:sz w:val="24"/>
          <w:szCs w:val="24"/>
          <w:lang w:val="pt-BR"/>
        </w:rPr>
        <w:t xml:space="preserve"> </w:t>
      </w:r>
      <w:r w:rsidRPr="00F44C88">
        <w:rPr>
          <w:rFonts w:ascii="Times New Roman" w:hAnsi="Times New Roman" w:cs="Times New Roman"/>
          <w:sz w:val="24"/>
          <w:szCs w:val="24"/>
        </w:rPr>
        <w:t xml:space="preserve">spectrum of the </w:t>
      </w:r>
      <w:r w:rsidRPr="00F44C88">
        <w:rPr>
          <w:rFonts w:ascii="Times New Roman" w:hAnsi="Times New Roman" w:cs="Times New Roman" w:hint="eastAsia"/>
          <w:sz w:val="24"/>
          <w:szCs w:val="24"/>
        </w:rPr>
        <w:t>intermediate 2.</w:t>
      </w:r>
      <w:r w:rsidR="00F44C88" w:rsidRPr="00F44C88">
        <w:rPr>
          <w:rFonts w:ascii="Times New Roman" w:hAnsi="Times New Roman" w:cs="Times New Roman"/>
          <w:kern w:val="2"/>
          <w:sz w:val="24"/>
          <w:szCs w:val="24"/>
          <w:lang w:val="pt-BR"/>
        </w:rPr>
        <w:t xml:space="preserve"> δ 8.06 (s, 2H), 7.81 (s, 2H)</w:t>
      </w:r>
      <w:r w:rsidR="00F44C88">
        <w:rPr>
          <w:rFonts w:ascii="Times New Roman" w:hAnsi="Times New Roman" w:cs="Times New Roman" w:hint="eastAsia"/>
          <w:kern w:val="2"/>
          <w:sz w:val="24"/>
          <w:szCs w:val="24"/>
          <w:lang w:val="pt-BR"/>
        </w:rPr>
        <w:t>.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3677665"/>
            <wp:effectExtent l="19050" t="0" r="2540" b="0"/>
            <wp:docPr id="4" name="图片 4" descr="Docu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cument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F36" w:rsidRDefault="00343F36" w:rsidP="00F44C88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/>
          <w:lang w:val="pt-BR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E14F7" w:rsidRPr="008E571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1E14F7" w:rsidRPr="008E571A">
        <w:rPr>
          <w:rFonts w:ascii="Times New Roman" w:hAnsi="Times New Roman" w:cs="Times New Roman"/>
          <w:sz w:val="24"/>
          <w:szCs w:val="24"/>
        </w:rPr>
        <w:t>H NM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R 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(600 MHz, DMSO-</w:t>
      </w:r>
      <w:r w:rsidR="00F44C88" w:rsidRPr="00F44C88">
        <w:rPr>
          <w:rFonts w:ascii="Times New Roman" w:hAnsi="Times New Roman"/>
          <w:i/>
          <w:iCs/>
          <w:sz w:val="24"/>
          <w:szCs w:val="24"/>
          <w:lang w:val="pt-BR"/>
        </w:rPr>
        <w:t>d</w:t>
      </w:r>
      <w:r w:rsidR="00F44C88" w:rsidRPr="00F44C88">
        <w:rPr>
          <w:rFonts w:ascii="Times New Roman" w:hAnsi="Times New Roman"/>
          <w:sz w:val="24"/>
          <w:szCs w:val="24"/>
          <w:vertAlign w:val="subscript"/>
          <w:lang w:val="pt-BR"/>
        </w:rPr>
        <w:t>6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)</w:t>
      </w:r>
      <w:r w:rsidR="00F44C88">
        <w:rPr>
          <w:rFonts w:ascii="Times New Roman" w:hAnsi="Times New Roman" w:hint="eastAsia"/>
          <w:sz w:val="24"/>
          <w:szCs w:val="24"/>
          <w:lang w:val="pt-BR"/>
        </w:rPr>
        <w:t xml:space="preserve"> 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spectrum of the </w:t>
      </w:r>
      <w:r w:rsidR="001E14F7" w:rsidRPr="00F44C88">
        <w:rPr>
          <w:rFonts w:ascii="Times New Roman" w:hAnsi="Times New Roman" w:cs="Times New Roman" w:hint="eastAsia"/>
          <w:sz w:val="24"/>
          <w:szCs w:val="24"/>
        </w:rPr>
        <w:t>intermediate 3.</w:t>
      </w:r>
      <w:r w:rsidR="00F44C88" w:rsidRPr="00F44C88">
        <w:rPr>
          <w:rFonts w:ascii="Times New Roman" w:hAnsi="Times New Roman" w:hint="eastAsia"/>
          <w:sz w:val="24"/>
          <w:szCs w:val="24"/>
          <w:vertAlign w:val="superscript"/>
          <w:lang w:val="pt-BR"/>
        </w:rPr>
        <w:t xml:space="preserve"> 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δ 13.0 (s, 1H), 8.32 (s, 2H), </w:t>
      </w:r>
      <w:r w:rsidRPr="00F44C88">
        <w:rPr>
          <w:rFonts w:ascii="Times New Roman" w:hAnsi="Times New Roman"/>
          <w:sz w:val="24"/>
          <w:szCs w:val="24"/>
        </w:rPr>
        <w:t xml:space="preserve">2.78 (t, </w:t>
      </w:r>
      <w:r w:rsidRPr="00F44C88">
        <w:rPr>
          <w:rFonts w:ascii="Times New Roman" w:hAnsi="Times New Roman"/>
          <w:i/>
          <w:iCs/>
          <w:sz w:val="24"/>
          <w:szCs w:val="24"/>
        </w:rPr>
        <w:t>J</w:t>
      </w:r>
      <w:r w:rsidRPr="00F44C88">
        <w:rPr>
          <w:rFonts w:ascii="Times New Roman" w:hAnsi="Times New Roman"/>
          <w:sz w:val="24"/>
          <w:szCs w:val="24"/>
        </w:rPr>
        <w:t xml:space="preserve"> = 2.4 Hz, 1H),</w:t>
      </w:r>
      <w:r w:rsidRPr="00F44C88">
        <w:rPr>
          <w:rFonts w:ascii="等线" w:eastAsia="等线" w:hAnsi="等线"/>
          <w:sz w:val="24"/>
          <w:szCs w:val="24"/>
          <w:lang w:eastAsia="en-US"/>
        </w:rPr>
        <w:t xml:space="preserve"> </w:t>
      </w:r>
      <w:r w:rsidRPr="00F44C88">
        <w:rPr>
          <w:rFonts w:ascii="Times New Roman" w:hAnsi="Times New Roman"/>
          <w:sz w:val="24"/>
          <w:szCs w:val="24"/>
        </w:rPr>
        <w:t>2.</w:t>
      </w:r>
      <w:r w:rsidRPr="00F44C88">
        <w:rPr>
          <w:rFonts w:ascii="Times New Roman" w:hAnsi="Times New Roman" w:cs="Times New Roman"/>
          <w:sz w:val="24"/>
          <w:szCs w:val="24"/>
          <w:lang w:val="en-GB"/>
        </w:rPr>
        <w:t>55</w:t>
      </w:r>
      <w:r w:rsidRPr="00F44C88">
        <w:rPr>
          <w:rFonts w:ascii="Times New Roman" w:hAnsi="Times New Roman"/>
          <w:sz w:val="24"/>
          <w:szCs w:val="24"/>
        </w:rPr>
        <w:t xml:space="preserve"> (t, </w:t>
      </w:r>
      <w:r w:rsidRPr="00F44C88">
        <w:rPr>
          <w:rFonts w:ascii="Times New Roman" w:hAnsi="Times New Roman"/>
          <w:i/>
          <w:iCs/>
          <w:sz w:val="24"/>
          <w:szCs w:val="24"/>
        </w:rPr>
        <w:t>J</w:t>
      </w:r>
      <w:r w:rsidRPr="00F44C88">
        <w:rPr>
          <w:rFonts w:ascii="Times New Roman" w:hAnsi="Times New Roman"/>
          <w:sz w:val="24"/>
          <w:szCs w:val="24"/>
        </w:rPr>
        <w:t xml:space="preserve"> = 7.2 Hz, 2H), </w:t>
      </w:r>
      <w:r w:rsidRPr="00F44C88">
        <w:rPr>
          <w:rFonts w:ascii="Times New Roman" w:hAnsi="Times New Roman"/>
          <w:sz w:val="24"/>
          <w:szCs w:val="24"/>
          <w:lang w:val="pt-BR"/>
        </w:rPr>
        <w:t>2.20–2.17 (m, 2H), 1.73–1.68 (m, 2H), 1.50–1.45 (m, 2H)</w:t>
      </w:r>
      <w:r w:rsidR="00F44C88">
        <w:rPr>
          <w:rFonts w:ascii="Times New Roman" w:hAnsi="Times New Roman" w:hint="eastAsia"/>
          <w:sz w:val="24"/>
          <w:szCs w:val="24"/>
          <w:lang w:val="pt-BR"/>
        </w:rPr>
        <w:t>.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/>
          <w:lang w:val="pt-BR"/>
        </w:rPr>
      </w:pPr>
    </w:p>
    <w:p w:rsidR="00F44C88" w:rsidRDefault="00F44C88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/>
          <w:lang w:val="pt-BR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5274310" cy="3677665"/>
            <wp:effectExtent l="19050" t="0" r="2540" b="0"/>
            <wp:docPr id="7" name="图片 7" descr="Docu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cument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F36" w:rsidRPr="00F44C88" w:rsidRDefault="00343F36" w:rsidP="00F44C88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F44C8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F44C88">
        <w:rPr>
          <w:rFonts w:ascii="Times New Roman" w:hAnsi="Times New Roman" w:hint="eastAsia"/>
          <w:b/>
          <w:sz w:val="24"/>
          <w:szCs w:val="24"/>
          <w:lang w:val="pt-BR"/>
        </w:rPr>
        <w:t xml:space="preserve"> </w:t>
      </w:r>
      <w:r w:rsidR="001E14F7" w:rsidRPr="00F44C8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H NMR 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F44C88" w:rsidRPr="00F44C88">
        <w:rPr>
          <w:rFonts w:ascii="Times New Roman" w:hAnsi="Times New Roman" w:hint="eastAsia"/>
          <w:sz w:val="24"/>
          <w:szCs w:val="24"/>
          <w:lang w:val="pt-BR"/>
        </w:rPr>
        <w:t>6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00 MHz, CDCl</w:t>
      </w:r>
      <w:r w:rsidR="00F44C88" w:rsidRPr="00F44C8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F44C88" w:rsidRPr="00F44C88">
        <w:rPr>
          <w:rFonts w:ascii="Times New Roman" w:hAnsi="Times New Roman" w:hint="eastAsia"/>
          <w:sz w:val="24"/>
          <w:szCs w:val="24"/>
          <w:lang w:val="pt-BR"/>
        </w:rPr>
        <w:t>)</w:t>
      </w:r>
      <w:r w:rsidR="00F44C88" w:rsidRPr="00F44C88">
        <w:rPr>
          <w:rFonts w:ascii="Times New Roman" w:hAnsi="Times New Roman" w:hint="eastAsia"/>
          <w:sz w:val="24"/>
          <w:szCs w:val="24"/>
          <w:vertAlign w:val="subscript"/>
          <w:lang w:val="pt-BR"/>
        </w:rPr>
        <w:t xml:space="preserve"> 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spectrum of the </w:t>
      </w:r>
      <w:r w:rsidR="001E14F7" w:rsidRPr="00F44C88">
        <w:rPr>
          <w:rFonts w:ascii="Times New Roman" w:hAnsi="Times New Roman" w:cs="Times New Roman" w:hint="eastAsia"/>
          <w:sz w:val="24"/>
          <w:szCs w:val="24"/>
        </w:rPr>
        <w:t>intermediate 6.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 xml:space="preserve"> </w:t>
      </w:r>
      <w:r w:rsidRPr="00F44C88">
        <w:rPr>
          <w:rFonts w:ascii="Times New Roman" w:hAnsi="Times New Roman"/>
          <w:sz w:val="24"/>
          <w:szCs w:val="24"/>
        </w:rPr>
        <w:t>δ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8.0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4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(d,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7.8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Hz, 1H), 7.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58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F44C88">
        <w:rPr>
          <w:rFonts w:ascii="Times New Roman" w:hAnsi="Times New Roman"/>
          <w:sz w:val="24"/>
          <w:szCs w:val="24"/>
          <w:lang w:val="pt-BR"/>
        </w:rPr>
        <w:lastRenderedPageBreak/>
        <w:t xml:space="preserve">(t,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7.8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Hz,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1</w:t>
      </w:r>
      <w:r w:rsidRPr="00F44C88">
        <w:rPr>
          <w:rFonts w:ascii="Times New Roman" w:hAnsi="Times New Roman"/>
          <w:sz w:val="24"/>
          <w:szCs w:val="24"/>
          <w:lang w:val="pt-BR"/>
        </w:rPr>
        <w:t>H), 7.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33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(t,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7.8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Hz,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1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H),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7.12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(d,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7.8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Hz, 1H),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4.43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(d,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4.8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Hz, 1H),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3.59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(d, </w:t>
      </w:r>
      <w:r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= 4.8 Hz, 1H),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2.37</w:t>
      </w:r>
      <w:r w:rsidRPr="00F44C88">
        <w:rPr>
          <w:rFonts w:ascii="Times New Roman" w:hAnsi="Times New Roman"/>
          <w:sz w:val="24"/>
          <w:szCs w:val="24"/>
          <w:lang w:val="pt-BR"/>
        </w:rPr>
        <w:t xml:space="preserve"> (s, </w:t>
      </w:r>
      <w:r w:rsidRPr="00F44C88">
        <w:rPr>
          <w:rFonts w:ascii="Times New Roman" w:hAnsi="Times New Roman" w:hint="eastAsia"/>
          <w:sz w:val="24"/>
          <w:szCs w:val="24"/>
          <w:lang w:val="pt-BR"/>
        </w:rPr>
        <w:t>3</w:t>
      </w:r>
      <w:r w:rsidRPr="00F44C88">
        <w:rPr>
          <w:rFonts w:ascii="Times New Roman" w:hAnsi="Times New Roman"/>
          <w:sz w:val="24"/>
          <w:szCs w:val="24"/>
          <w:lang w:val="pt-BR"/>
        </w:rPr>
        <w:t>H)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/>
          <w:lang w:val="pt-BR"/>
        </w:rPr>
      </w:pPr>
    </w:p>
    <w:p w:rsidR="00F44C88" w:rsidRDefault="00F44C88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/>
          <w:lang w:val="pt-BR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5274310" cy="3677665"/>
            <wp:effectExtent l="19050" t="0" r="2540" b="0"/>
            <wp:docPr id="10" name="图片 10" descr="Docu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ocument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F36" w:rsidRDefault="00343F36" w:rsidP="00F44C88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/>
          <w:lang w:val="pt-BR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="0061538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E14F7" w:rsidRPr="008E571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1E14F7" w:rsidRPr="008E571A">
        <w:rPr>
          <w:rFonts w:ascii="Times New Roman" w:hAnsi="Times New Roman" w:cs="Times New Roman"/>
          <w:sz w:val="24"/>
          <w:szCs w:val="24"/>
        </w:rPr>
        <w:t>H NM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R 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(</w:t>
      </w:r>
      <w:r w:rsidR="00F44C88" w:rsidRPr="00F44C88">
        <w:rPr>
          <w:rFonts w:ascii="Times New Roman" w:hAnsi="Times New Roman" w:hint="eastAsia"/>
          <w:sz w:val="24"/>
          <w:szCs w:val="24"/>
          <w:lang w:val="pt-BR"/>
        </w:rPr>
        <w:t>6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00 MHz, DMSO-</w:t>
      </w:r>
      <w:r w:rsidR="00F44C88" w:rsidRPr="00F44C88">
        <w:rPr>
          <w:rFonts w:ascii="Times New Roman" w:hAnsi="Times New Roman" w:hint="eastAsia"/>
          <w:i/>
          <w:iCs/>
          <w:sz w:val="24"/>
          <w:szCs w:val="24"/>
          <w:lang w:val="pt-BR"/>
        </w:rPr>
        <w:t>d</w:t>
      </w:r>
      <w:r w:rsidR="00F44C88" w:rsidRPr="00F44C88">
        <w:rPr>
          <w:rFonts w:ascii="Times New Roman" w:hAnsi="Times New Roman" w:hint="eastAsia"/>
          <w:sz w:val="24"/>
          <w:szCs w:val="24"/>
          <w:vertAlign w:val="subscript"/>
          <w:lang w:val="pt-BR"/>
        </w:rPr>
        <w:t>6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)</w:t>
      </w:r>
      <w:r w:rsidR="00F44C88" w:rsidRPr="00F44C88">
        <w:rPr>
          <w:rFonts w:ascii="Times New Roman" w:hAnsi="Times New Roman" w:hint="eastAsia"/>
          <w:sz w:val="24"/>
          <w:szCs w:val="24"/>
          <w:lang w:val="pt-BR"/>
        </w:rPr>
        <w:t xml:space="preserve"> </w:t>
      </w:r>
      <w:r w:rsidR="001E14F7" w:rsidRPr="00F44C88">
        <w:rPr>
          <w:rFonts w:ascii="Times New Roman" w:hAnsi="Times New Roman" w:cs="Times New Roman"/>
          <w:sz w:val="24"/>
          <w:szCs w:val="24"/>
        </w:rPr>
        <w:t>spectrum of</w:t>
      </w:r>
      <w:r w:rsidR="001E14F7" w:rsidRPr="00F44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538F" w:rsidRPr="00F44C88">
        <w:rPr>
          <w:rFonts w:ascii="Times New Roman" w:hAnsi="Times New Roman" w:cs="Times New Roman" w:hint="eastAsia"/>
          <w:sz w:val="24"/>
          <w:szCs w:val="24"/>
        </w:rPr>
        <w:t>AcAs</w:t>
      </w:r>
      <w:r w:rsidR="001E14F7" w:rsidRPr="00F44C88">
        <w:rPr>
          <w:rFonts w:ascii="Times New Roman" w:hAnsi="Times New Roman" w:cs="Times New Roman" w:hint="eastAsia"/>
          <w:sz w:val="24"/>
          <w:szCs w:val="24"/>
        </w:rPr>
        <w:t>.</w:t>
      </w:r>
      <w:r w:rsidR="0061538F" w:rsidRPr="00F44C8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δ 13.00 (s, 1H), 8.32 (s, 2H), 7.93 (s, 1H), 7.82 (d, </w:t>
      </w:r>
      <w:r w:rsidR="0061538F"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= 6.9 Hz, 1H),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7.69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–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7.60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(m,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1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H), 7.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42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–7.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32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(m, 1H), 7.21 (d, </w:t>
      </w:r>
      <w:r w:rsidR="0061538F" w:rsidRPr="00F44C88">
        <w:rPr>
          <w:rFonts w:ascii="Times New Roman" w:hAnsi="Times New Roman"/>
          <w:i/>
          <w:iCs/>
          <w:sz w:val="24"/>
          <w:szCs w:val="24"/>
          <w:lang w:val="pt-BR"/>
        </w:rPr>
        <w:t>J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= 7.6 Hz, 1H), 4.69 (s, 2H), 4.61 (s, 2H),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2.69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–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2.59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(m,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H),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.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5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9–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2.50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(m,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2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H), 2.20 (s, 3H),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1.70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–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1.54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 xml:space="preserve"> (m, </w:t>
      </w:r>
      <w:r w:rsidR="0061538F" w:rsidRPr="00F44C88">
        <w:rPr>
          <w:rFonts w:ascii="Times New Roman" w:hAnsi="Times New Roman" w:hint="eastAsia"/>
          <w:sz w:val="24"/>
          <w:szCs w:val="24"/>
          <w:lang w:val="pt-BR"/>
        </w:rPr>
        <w:t>4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H)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44C88" w:rsidRDefault="00F44C88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74310" cy="3677665"/>
            <wp:effectExtent l="19050" t="0" r="2540" b="0"/>
            <wp:docPr id="13" name="图片 13" descr="Documen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ocument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F36" w:rsidRPr="00F44C88" w:rsidRDefault="00343F36" w:rsidP="00F44C88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F44C8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="0061538F" w:rsidRPr="00F44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538F" w:rsidRPr="00F44C88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="0061538F" w:rsidRPr="00F44C88">
        <w:rPr>
          <w:rFonts w:ascii="Times New Roman" w:hAnsi="Times New Roman" w:cs="Times New Roman" w:hint="eastAsia"/>
          <w:sz w:val="24"/>
          <w:szCs w:val="24"/>
        </w:rPr>
        <w:t>C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 NMR 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F44C88" w:rsidRPr="00F44C88">
        <w:rPr>
          <w:rFonts w:ascii="Times New Roman" w:hAnsi="Times New Roman" w:hint="eastAsia"/>
          <w:sz w:val="24"/>
          <w:szCs w:val="24"/>
          <w:lang w:val="pt-BR"/>
        </w:rPr>
        <w:t>150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 xml:space="preserve"> MHz, </w:t>
      </w:r>
      <w:r w:rsidR="00F44C88" w:rsidRPr="00F44C88">
        <w:rPr>
          <w:rFonts w:ascii="Times New Roman" w:hAnsi="Times New Roman" w:cs="Times New Roman"/>
          <w:sz w:val="24"/>
          <w:szCs w:val="24"/>
        </w:rPr>
        <w:t>DMSO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>-</w:t>
      </w:r>
      <w:r w:rsidR="00F44C88" w:rsidRPr="00F44C88">
        <w:rPr>
          <w:rFonts w:ascii="Times New Roman" w:hAnsi="Times New Roman"/>
          <w:i/>
          <w:iCs/>
          <w:sz w:val="24"/>
          <w:szCs w:val="24"/>
          <w:lang w:val="pt-BR"/>
        </w:rPr>
        <w:t>d</w:t>
      </w:r>
      <w:r w:rsidR="00F44C88" w:rsidRPr="00F44C88">
        <w:rPr>
          <w:rFonts w:ascii="Times New Roman" w:hAnsi="Times New Roman"/>
          <w:sz w:val="24"/>
          <w:szCs w:val="24"/>
          <w:vertAlign w:val="subscript"/>
          <w:lang w:val="pt-BR"/>
        </w:rPr>
        <w:t>6</w:t>
      </w:r>
      <w:r w:rsidR="00F44C88" w:rsidRPr="00F44C88">
        <w:rPr>
          <w:rFonts w:ascii="Times New Roman" w:hAnsi="Times New Roman"/>
          <w:sz w:val="24"/>
          <w:szCs w:val="24"/>
          <w:lang w:val="pt-BR"/>
        </w:rPr>
        <w:t xml:space="preserve">) </w:t>
      </w:r>
      <w:r w:rsidR="001E14F7" w:rsidRPr="00F44C88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1E14F7" w:rsidRPr="00F44C88">
        <w:rPr>
          <w:rFonts w:ascii="Times New Roman" w:hAnsi="Times New Roman" w:cs="Times New Roman" w:hint="eastAsia"/>
          <w:sz w:val="24"/>
          <w:szCs w:val="24"/>
        </w:rPr>
        <w:t xml:space="preserve"> AcAs.</w:t>
      </w:r>
      <w:r w:rsidR="00F44C88" w:rsidRPr="00F44C88">
        <w:rPr>
          <w:rFonts w:ascii="Times New Roman" w:hAnsi="Times New Roman" w:hint="eastAsia"/>
          <w:sz w:val="24"/>
          <w:szCs w:val="24"/>
          <w:vertAlign w:val="superscript"/>
          <w:lang w:val="pt-BR"/>
        </w:rPr>
        <w:t xml:space="preserve"> </w:t>
      </w:r>
      <w:r w:rsidR="0061538F" w:rsidRPr="00F44C88">
        <w:rPr>
          <w:rFonts w:ascii="Times New Roman" w:hAnsi="Times New Roman"/>
          <w:sz w:val="24"/>
          <w:szCs w:val="24"/>
          <w:lang w:val="pt-BR"/>
        </w:rPr>
        <w:t>δ 172.19, 169.10, 164.26, 163.40, 161.13, 150.16, 146.66, 134.52, 131.16, 126.24, 124.10, 122.50, 122.34, 63.27, 48.28, 34.55, 28.35, 24.67, 23.92, 20.65</w:t>
      </w:r>
    </w:p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56FA3" w:rsidRDefault="00742199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>
            <wp:extent cx="5274310" cy="4414520"/>
            <wp:effectExtent l="19050" t="0" r="2540" b="0"/>
            <wp:docPr id="3" name="图片 2" descr="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S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F36" w:rsidRDefault="00343F36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="0061538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E14F7" w:rsidRPr="004D7C52">
        <w:rPr>
          <w:rFonts w:ascii="Times New Roman" w:hAnsi="Times New Roman" w:cs="Times New Roman" w:hint="eastAsia"/>
          <w:sz w:val="24"/>
          <w:szCs w:val="24"/>
        </w:rPr>
        <w:t xml:space="preserve">ESI/TOF </w:t>
      </w:r>
      <w:r w:rsidR="001E14F7">
        <w:rPr>
          <w:rFonts w:ascii="Times New Roman" w:hAnsi="Times New Roman" w:cs="Times New Roman" w:hint="eastAsia"/>
          <w:sz w:val="24"/>
          <w:szCs w:val="24"/>
        </w:rPr>
        <w:t>M</w:t>
      </w:r>
      <w:r w:rsidR="00742199">
        <w:rPr>
          <w:rFonts w:ascii="Times New Roman" w:hAnsi="Times New Roman" w:cs="Times New Roman" w:hint="eastAsia"/>
          <w:sz w:val="24"/>
          <w:szCs w:val="24"/>
        </w:rPr>
        <w:t>s</w:t>
      </w:r>
      <w:r w:rsidR="001E14F7" w:rsidRPr="001E14F7">
        <w:rPr>
          <w:rFonts w:ascii="Times New Roman" w:hAnsi="Times New Roman" w:cs="Times New Roman" w:hint="eastAsia"/>
          <w:sz w:val="24"/>
          <w:szCs w:val="24"/>
        </w:rPr>
        <w:t xml:space="preserve"> spectrum of </w:t>
      </w:r>
      <w:r w:rsidR="0061538F" w:rsidRPr="001E14F7">
        <w:rPr>
          <w:rFonts w:ascii="Times New Roman" w:hAnsi="Times New Roman" w:cs="Times New Roman" w:hint="eastAsia"/>
          <w:sz w:val="24"/>
          <w:szCs w:val="24"/>
        </w:rPr>
        <w:t>AcAs</w:t>
      </w:r>
      <w:r w:rsidR="001E14F7" w:rsidRPr="001E14F7">
        <w:rPr>
          <w:rFonts w:ascii="Times New Roman" w:hAnsi="Times New Roman" w:cs="Times New Roman" w:hint="eastAsia"/>
          <w:sz w:val="24"/>
          <w:szCs w:val="24"/>
        </w:rPr>
        <w:t>.</w:t>
      </w:r>
      <w:r w:rsidR="0061538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D15C02" w:rsidRDefault="00D15C02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15C02" w:rsidRDefault="00D15C02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15C0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375192"/>
            <wp:effectExtent l="19050" t="0" r="2540" b="0"/>
            <wp:docPr id="5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0" cy="5851525"/>
                      <a:chOff x="0" y="274638"/>
                      <a:chExt cx="9144000" cy="5851525"/>
                    </a:xfrm>
                  </a:grpSpPr>
                  <a:sp>
                    <a:nvSpPr>
                      <a:cNvPr id="2" name="标题 1"/>
                      <a:cNvSpPr>
                        <a:spLocks noGrp="1"/>
                      </a:cNvSpPr>
                    </a:nvSpPr>
                    <a:spPr bwMode="auto">
                      <a:xfrm>
                        <a:off x="457200" y="274638"/>
                        <a:ext cx="82296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2pPr>
                          <a:lvl3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3pPr>
                          <a:lvl4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4pPr>
                          <a:lvl5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5pPr>
                          <a:lvl6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6pPr>
                          <a:lvl7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7pPr>
                          <a:lvl8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8pPr>
                          <a:lvl9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</a:defRPr>
                          </a:lvl9pPr>
                        </a:lstStyle>
                        <a:p>
                          <a:endParaRPr lang="zh-CN" altLang="en-US"/>
                        </a:p>
                      </a:txBody>
                      <a:useSpRect/>
                    </a:txSp>
                  </a:sp>
                  <a:sp>
                    <a:nvSpPr>
                      <a:cNvPr id="3" name="内容占位符 2"/>
                      <a:cNvSpPr>
                        <a:spLocks noGrp="1"/>
                      </a:cNvSpPr>
                    </a:nvSpPr>
                    <a:spPr bwMode="auto">
                      <a:xfrm>
                        <a:off x="457200" y="1600200"/>
                        <a:ext cx="82296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l" rtl="0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l" rtl="0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l" rtl="0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l" rtl="0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l" rtl="0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zh-CN" altLang="en-US"/>
                        </a:p>
                      </a:txBody>
                      <a:useSpRect/>
                    </a:txSp>
                  </a:sp>
                  <a:pic>
                    <a:nvPicPr>
                      <a:cNvPr id="4" name="图片 4"/>
                      <a:cNvPicPr>
                        <a:picLocks noChangeAspect="1" noChangeArrowheads="1"/>
                      </a:cNvPicPr>
                    </a:nvPicPr>
                    <a:blipFill>
                      <a:blip r:embed="rId1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714356"/>
                        <a:ext cx="9144000" cy="3851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15"/>
                      <a:stretch>
                        <a:fillRect/>
                      </a:stretch>
                    </a:blipFill>
                    <a:spPr>
                      <a:xfrm>
                        <a:off x="1571604" y="4786322"/>
                        <a:ext cx="6242845" cy="126198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4572000" y="4214818"/>
                        <a:ext cx="543739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Calibri" pitchFamily="34" charset="0"/>
                              <a:ea typeface="宋体" pitchFamily="2" charset="-122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min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14F7" w:rsidRDefault="00D15C02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43F36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6E4D07">
        <w:rPr>
          <w:rFonts w:ascii="Times New Roman" w:hAnsi="Times New Roman" w:cs="Times New Roman" w:hint="eastAsia"/>
          <w:b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purity of AcAs detected by HPLC.</w:t>
      </w:r>
    </w:p>
    <w:p w:rsidR="00343F36" w:rsidRDefault="00343F36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S1 </w:t>
      </w:r>
      <w:r w:rsidR="001E14F7" w:rsidRPr="008E571A">
        <w:rPr>
          <w:rFonts w:ascii="Times New Roman" w:hAnsi="Times New Roman" w:cs="Times New Roman"/>
          <w:sz w:val="24"/>
          <w:szCs w:val="24"/>
        </w:rPr>
        <w:t>Assignments of the observed peaks in the ESI</w:t>
      </w:r>
      <w:r w:rsidR="001E14F7">
        <w:rPr>
          <w:rFonts w:ascii="Times New Roman" w:hAnsi="Times New Roman" w:cs="Times New Roman" w:hint="eastAsia"/>
          <w:sz w:val="24"/>
          <w:szCs w:val="24"/>
        </w:rPr>
        <w:t xml:space="preserve">/TOF </w:t>
      </w:r>
      <w:r w:rsidR="001E14F7" w:rsidRPr="008E571A">
        <w:rPr>
          <w:rFonts w:ascii="Times New Roman" w:hAnsi="Times New Roman" w:cs="Times New Roman"/>
          <w:sz w:val="24"/>
          <w:szCs w:val="24"/>
        </w:rPr>
        <w:t>M</w:t>
      </w:r>
      <w:r w:rsidR="00742199">
        <w:rPr>
          <w:rFonts w:ascii="Times New Roman" w:hAnsi="Times New Roman" w:cs="Times New Roman" w:hint="eastAsia"/>
          <w:sz w:val="24"/>
          <w:szCs w:val="24"/>
        </w:rPr>
        <w:t>s</w:t>
      </w:r>
      <w:r w:rsidR="001E14F7" w:rsidRPr="008E571A">
        <w:rPr>
          <w:rFonts w:ascii="Times New Roman" w:hAnsi="Times New Roman" w:cs="Times New Roman"/>
          <w:sz w:val="24"/>
          <w:szCs w:val="24"/>
        </w:rPr>
        <w:t xml:space="preserve"> spectrum of</w:t>
      </w:r>
      <w:r w:rsidR="001E14F7">
        <w:rPr>
          <w:rFonts w:ascii="Times New Roman" w:hAnsi="Times New Roman" w:cs="Times New Roman" w:hint="eastAsia"/>
          <w:sz w:val="24"/>
          <w:szCs w:val="24"/>
        </w:rPr>
        <w:t xml:space="preserve"> AcAs.</w:t>
      </w:r>
    </w:p>
    <w:tbl>
      <w:tblPr>
        <w:tblStyle w:val="a5"/>
        <w:tblW w:w="0" w:type="auto"/>
        <w:jc w:val="center"/>
        <w:tblLook w:val="04A0"/>
      </w:tblPr>
      <w:tblGrid>
        <w:gridCol w:w="2074"/>
        <w:gridCol w:w="2074"/>
        <w:gridCol w:w="2136"/>
        <w:gridCol w:w="2074"/>
      </w:tblGrid>
      <w:tr w:rsidR="001E14F7" w:rsidRPr="001E14F7" w:rsidTr="001E14F7">
        <w:trPr>
          <w:jc w:val="center"/>
        </w:trPr>
        <w:tc>
          <w:tcPr>
            <w:tcW w:w="2074" w:type="dxa"/>
            <w:tcBorders>
              <w:left w:val="single" w:sz="4" w:space="0" w:color="FFFFFF" w:themeColor="background1"/>
            </w:tcBorders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Species</w:t>
            </w:r>
          </w:p>
        </w:tc>
        <w:tc>
          <w:tcPr>
            <w:tcW w:w="2074" w:type="dxa"/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Formula</w:t>
            </w:r>
          </w:p>
        </w:tc>
        <w:tc>
          <w:tcPr>
            <w:tcW w:w="2136" w:type="dxa"/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Observed m/z</w:t>
            </w:r>
          </w:p>
        </w:tc>
        <w:tc>
          <w:tcPr>
            <w:tcW w:w="2074" w:type="dxa"/>
            <w:tcBorders>
              <w:right w:val="single" w:sz="4" w:space="0" w:color="FFFFFF" w:themeColor="background1"/>
            </w:tcBorders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Calculated m/z</w:t>
            </w:r>
          </w:p>
        </w:tc>
      </w:tr>
      <w:tr w:rsidR="001E14F7" w:rsidRPr="001E14F7" w:rsidTr="001E14F7">
        <w:trPr>
          <w:jc w:val="center"/>
        </w:trPr>
        <w:tc>
          <w:tcPr>
            <w:tcW w:w="2074" w:type="dxa"/>
            <w:tcBorders>
              <w:left w:val="single" w:sz="4" w:space="0" w:color="FFFFFF" w:themeColor="background1"/>
            </w:tcBorders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[</w:t>
            </w: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AcAs</w:t>
            </w:r>
            <w:r w:rsidRPr="001E14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]</w:t>
            </w:r>
            <w:r w:rsidRPr="001E14F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H</w:t>
            </w:r>
            <w:r w:rsidRPr="001E14F7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74" w:type="dxa"/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C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en-GB"/>
              </w:rPr>
              <w:t>20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H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en-GB"/>
              </w:rPr>
              <w:t>23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en-GB"/>
              </w:rPr>
              <w:t>7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O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en-GB"/>
              </w:rPr>
              <w:t>7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S</w:t>
            </w:r>
            <w:r w:rsidRPr="001E14F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136" w:type="dxa"/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538.11157</w:t>
            </w:r>
          </w:p>
        </w:tc>
        <w:tc>
          <w:tcPr>
            <w:tcW w:w="2074" w:type="dxa"/>
            <w:tcBorders>
              <w:right w:val="single" w:sz="4" w:space="0" w:color="FFFFFF" w:themeColor="background1"/>
            </w:tcBorders>
            <w:vAlign w:val="center"/>
          </w:tcPr>
          <w:p w:rsidR="001E14F7" w:rsidRPr="001E14F7" w:rsidRDefault="001E14F7" w:rsidP="001E14F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E14F7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537.1</w:t>
            </w:r>
          </w:p>
        </w:tc>
      </w:tr>
    </w:tbl>
    <w:p w:rsidR="001E14F7" w:rsidRDefault="001E14F7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955" w:rsidRDefault="00E56955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S2 </w:t>
      </w:r>
      <w:r w:rsidRPr="00E56955">
        <w:rPr>
          <w:rFonts w:ascii="Times New Roman" w:hAnsi="Times New Roman" w:cs="Times New Roman" w:hint="eastAsia"/>
          <w:sz w:val="24"/>
          <w:szCs w:val="24"/>
        </w:rPr>
        <w:t>Molecular Formula Strings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C84E9F">
        <w:rPr>
          <w:rFonts w:ascii="Times New Roman" w:hAnsi="Times New Roman" w:cs="Times New Roman" w:hint="eastAsia"/>
          <w:sz w:val="24"/>
          <w:szCs w:val="24"/>
        </w:rPr>
        <w:t xml:space="preserve">the compounds </w:t>
      </w:r>
      <w:r>
        <w:rPr>
          <w:rFonts w:ascii="Times New Roman" w:hAnsi="Times New Roman" w:cs="Times New Roman" w:hint="eastAsia"/>
          <w:sz w:val="24"/>
          <w:szCs w:val="24"/>
        </w:rPr>
        <w:t>AcAs, As and Ac.</w:t>
      </w:r>
    </w:p>
    <w:tbl>
      <w:tblPr>
        <w:tblStyle w:val="a5"/>
        <w:tblW w:w="0" w:type="auto"/>
        <w:tblLayout w:type="fixed"/>
        <w:tblLook w:val="04A0"/>
      </w:tblPr>
      <w:tblGrid>
        <w:gridCol w:w="2235"/>
        <w:gridCol w:w="6287"/>
      </w:tblGrid>
      <w:tr w:rsidR="00E56955" w:rsidTr="00E56955">
        <w:tc>
          <w:tcPr>
            <w:tcW w:w="2235" w:type="dxa"/>
          </w:tcPr>
          <w:p w:rsidR="00E56955" w:rsidRDefault="00E56955" w:rsidP="00E56955">
            <w:pPr>
              <w:widowControl w:val="0"/>
              <w:autoSpaceDE w:val="0"/>
              <w:autoSpaceDN w:val="0"/>
              <w:snapToGrid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Compound ID</w:t>
            </w:r>
          </w:p>
        </w:tc>
        <w:tc>
          <w:tcPr>
            <w:tcW w:w="6287" w:type="dxa"/>
          </w:tcPr>
          <w:p w:rsidR="00E56955" w:rsidRDefault="00E56955" w:rsidP="00E56955">
            <w:pPr>
              <w:widowControl w:val="0"/>
              <w:autoSpaceDE w:val="0"/>
              <w:autoSpaceDN w:val="0"/>
              <w:snapToGrid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SMILES</w:t>
            </w:r>
          </w:p>
        </w:tc>
      </w:tr>
      <w:tr w:rsidR="00E56955" w:rsidTr="00E56955">
        <w:tc>
          <w:tcPr>
            <w:tcW w:w="2235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AcAs</w:t>
            </w:r>
          </w:p>
        </w:tc>
        <w:tc>
          <w:tcPr>
            <w:tcW w:w="6287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NS(C1=NN=C(NC(CCCCC2=CN(CCOC(C3=CC=CC=C3OC(C)=O)=O)N=N2)=O)S1)(=O)=O</w:t>
            </w:r>
          </w:p>
        </w:tc>
      </w:tr>
      <w:tr w:rsidR="00E56955" w:rsidTr="00E56955">
        <w:tc>
          <w:tcPr>
            <w:tcW w:w="2235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aspirin (As)</w:t>
            </w:r>
          </w:p>
        </w:tc>
        <w:tc>
          <w:tcPr>
            <w:tcW w:w="6287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OC(C1=CC=CC=C1OC(C)=O)=O</w:t>
            </w:r>
          </w:p>
        </w:tc>
      </w:tr>
      <w:tr w:rsidR="00E56955" w:rsidTr="00E56955">
        <w:tc>
          <w:tcPr>
            <w:tcW w:w="2235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acetazolamide (Ac)</w:t>
            </w:r>
          </w:p>
        </w:tc>
        <w:tc>
          <w:tcPr>
            <w:tcW w:w="6287" w:type="dxa"/>
          </w:tcPr>
          <w:p w:rsidR="00E56955" w:rsidRPr="00E56955" w:rsidRDefault="00E56955" w:rsidP="00E5695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5695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NS(C1=NN=C(NC(C)=O)S1)(=O)=O</w:t>
            </w:r>
          </w:p>
        </w:tc>
      </w:tr>
    </w:tbl>
    <w:p w:rsidR="00775E61" w:rsidRDefault="00775E61" w:rsidP="00343F36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97C04" w:rsidRDefault="001B4CFA" w:rsidP="00EF2322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 w:rsidR="00797C04" w:rsidRPr="00BB50BF">
        <w:rPr>
          <w:rFonts w:ascii="Times New Roman" w:hAnsi="Times New Roman" w:cs="Times New Roman" w:hint="eastAsia"/>
          <w:b/>
          <w:sz w:val="24"/>
          <w:szCs w:val="24"/>
        </w:rPr>
        <w:t>S3</w:t>
      </w:r>
      <w:r w:rsidR="00797C04">
        <w:rPr>
          <w:rFonts w:ascii="Times New Roman" w:hAnsi="Times New Roman" w:cs="Times New Roman" w:hint="eastAsia"/>
          <w:sz w:val="24"/>
          <w:szCs w:val="24"/>
        </w:rPr>
        <w:t xml:space="preserve"> 3D PDB files of docking models for Figure 5D</w:t>
      </w:r>
      <w:r w:rsidR="00EF2322"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(1) Ac; (2) AcAs</w:t>
      </w:r>
      <w:r w:rsidR="00572DA1">
        <w:rPr>
          <w:rFonts w:ascii="Times New Roman" w:hAnsi="Times New Roman" w:cs="Times New Roman" w:hint="eastAsia"/>
          <w:sz w:val="24"/>
          <w:szCs w:val="24"/>
        </w:rPr>
        <w:t>.</w:t>
      </w:r>
      <w:r w:rsidR="00EF2322" w:rsidRPr="00EF2322">
        <w:rPr>
          <w:rFonts w:ascii="Times New Roman" w:hAnsi="Times New Roman" w:cs="Times New Roman"/>
          <w:sz w:val="24"/>
          <w:szCs w:val="24"/>
        </w:rPr>
        <w:t xml:space="preserve"> </w:t>
      </w:r>
      <w:r w:rsidR="00EF2322" w:rsidRPr="00EF2322">
        <w:rPr>
          <w:rFonts w:ascii="Times New Roman" w:hAnsi="Times New Roman" w:cs="Times New Roman"/>
          <w:sz w:val="24"/>
          <w:szCs w:val="24"/>
          <w:lang w:val="en-GB"/>
        </w:rPr>
        <w:t>3D structure of CAIX (PDB ID: 6FE2) was downloaded from NCBI database (</w:t>
      </w:r>
      <w:hyperlink r:id="rId16" w:history="1">
        <w:r w:rsidR="00EF2322" w:rsidRPr="00EF2322">
          <w:rPr>
            <w:rFonts w:ascii="Times New Roman" w:hAnsi="Times New Roman" w:cs="Times New Roman"/>
            <w:sz w:val="24"/>
            <w:szCs w:val="24"/>
            <w:lang w:val="en-GB"/>
          </w:rPr>
          <w:t>http://www.ncbi.nlm</w:t>
        </w:r>
      </w:hyperlink>
      <w:r w:rsidR="00EF2322" w:rsidRPr="00EF2322">
        <w:rPr>
          <w:rFonts w:ascii="Times New Roman" w:hAnsi="Times New Roman" w:cs="Times New Roman"/>
          <w:sz w:val="24"/>
          <w:szCs w:val="24"/>
          <w:lang w:val="en-GB"/>
        </w:rPr>
        <w:t>. nih.gov/).</w:t>
      </w:r>
    </w:p>
    <w:p w:rsidR="001B4CFA" w:rsidRPr="006231AA" w:rsidRDefault="001B4CFA" w:rsidP="006231AA">
      <w:pPr>
        <w:pStyle w:val="a9"/>
        <w:widowControl w:val="0"/>
        <w:numPr>
          <w:ilvl w:val="0"/>
          <w:numId w:val="2"/>
        </w:numPr>
        <w:autoSpaceDE w:val="0"/>
        <w:autoSpaceDN w:val="0"/>
        <w:snapToGrid/>
        <w:spacing w:after="0" w:line="360" w:lineRule="auto"/>
        <w:ind w:firstLineChars="0"/>
        <w:rPr>
          <w:rFonts w:ascii="Arial" w:eastAsia="宋体" w:hAnsi="Arial" w:cs="Arial"/>
          <w:b/>
        </w:rPr>
      </w:pPr>
      <w:r w:rsidRPr="006231AA">
        <w:rPr>
          <w:rFonts w:ascii="Arial" w:eastAsia="宋体" w:hAnsi="Arial" w:cs="Arial" w:hint="eastAsia"/>
          <w:b/>
        </w:rPr>
        <w:t>Ac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>REMARK   4 XXXX COMPLIES WITH FORMAT V. 2.0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1  N   UNK     1     -29.212  11.191 -33.632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2  N   UNK     1     -27.996  11.546 -34.182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3  C   UNK     1     -26.991  10.952 -33.575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4  S   UNK     1     -27.447   9.915 -32.286  0.00  0.00      inhi S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5  C   UNK     1     -29.071  10.345 -32.635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6  S   UNK     1     -25.286  11.206 -34.055  0.00  0.00      inhi S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7  O   UNK     1     -24.411  10.760 -32.987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8  O   UNK     1     -25.005  10.446 -35.257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9  N   UNK     1     -25.022  12.855 -34.352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10  H   UNK     1     -25.720  13.542 -34.068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11  H   UNK     1     -24.166  13.158 -34.817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12  N   UNK     1     -30.115   9.856 -31.942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13  C   UNK     1     -30.483  10.435 -30.758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14  C   UNK     1     -31.654   9.886 -29.981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15  O   UNK     1     -29.871  11.386 -30.335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16  H   UNK     1     -30.629   9.059 -32.298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B4CFA" w:rsidRPr="001B4CFA" w:rsidRDefault="001B4CFA" w:rsidP="001B4CFA">
      <w:pPr>
        <w:widowControl w:val="0"/>
        <w:autoSpaceDE w:val="0"/>
        <w:autoSpaceDN w:val="0"/>
        <w:snapToGrid/>
        <w:spacing w:after="0" w:line="360" w:lineRule="auto"/>
        <w:rPr>
          <w:rFonts w:ascii="Arial" w:eastAsia="宋体" w:hAnsi="Arial" w:cs="Arial"/>
          <w:b/>
        </w:rPr>
      </w:pPr>
      <w:r w:rsidRPr="001B4CFA">
        <w:rPr>
          <w:rFonts w:ascii="Arial" w:eastAsia="宋体" w:hAnsi="Arial" w:cs="Arial" w:hint="eastAsia"/>
          <w:b/>
        </w:rPr>
        <w:t>(2) AcAs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>REMARK   4 XXXX COMPLIES WITH FORMAT V. 2.0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1  N   UNK     1     -28.014  12.493 -31.825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2  N   UNK     1     -27.619  13.054 -32.978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3  N   UNK     1     -28.349  12.422 -34.126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4  C   UNK     1     -29.214  11.417 -33.422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5  C   UNK     1     -29.000  11.481 -32.100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6  C   UNK     1     -29.680  10.632 -31.071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7  C   UNK     1     -30.192  11.516 -29.941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lastRenderedPageBreak/>
        <w:t xml:space="preserve">HETATM    8  C   UNK     1     -31.326  10.805 -29.214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 9  C   UNK     1     -31.509   9.411 -29.799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10  C   UNK     1     -32.521   9.462 -30.917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11  N   UNK     1     -33.507  10.412 -30.904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12  H   UNK     1     -33.558  11.079 -30.145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13  O   UNK     1     -32.460   8.666 -31.823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14  C   UNK     1     -34.408  10.457 -31.902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15  N   UNK     1     -34.597  11.531 -32.638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16  N   UNK     1     -35.574  11.333 -33.596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17  C   UNK     1     -36.078  10.119 -33.538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18  S   UNK     1     -35.402   9.122 -32.315  0.00  0.00      inhi S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19  S   UNK     1     -37.362   9.551 -34.648  0.00  0.00      inhi S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20  O   UNK     1     -37.462   8.107 -34.571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21  O   UNK     1     -38.627  10.145 -34.266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22  N   UNK     1     -36.978  10.007 -36.236  0.00  0.00      inhi N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23  H   UNK     1     -36.162  10.593 -36.415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24  H   UNK     1     -37.561   9.695 -37.011  0.00  0.00      inhi H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25  C   UNK     1     -28.244  12.711 -35.563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26  C   UNK     1     -29.631  12.681 -36.191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27  O   UNK     1     -30.594  12.948 -35.209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28  C   UNK     1     -31.050  14.199 -35.346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29  O   UNK     1     -32.156  14.393 -35.793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30  C   UNK     1     -30.273  15.244 -34.985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31  C   UNK     1     -29.388  15.804 -35.906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32  C   UNK     1     -28.586  16.883 -35.533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33  C   UNK     1     -28.671  17.403 -34.242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34  C   UNK     1     -29.557  16.842 -33.321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35  C   UNK     1     -30.359  15.763 -33.693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36  O   UNK     1     -31.220  15.219 -32.800  0.00  0.00      inhi O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37  C   UNK     1     -30.724  15.228 -31.558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38  C   UNK     1     -31.216  16.241 -30.554  0.00  0.00      inhi C  </w:t>
      </w:r>
    </w:p>
    <w:p w:rsidR="006231AA" w:rsidRPr="006231AA" w:rsidRDefault="006231AA" w:rsidP="006231AA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/>
        </w:rPr>
      </w:pPr>
      <w:r w:rsidRPr="006231AA">
        <w:rPr>
          <w:rFonts w:ascii="宋体" w:eastAsia="宋体" w:hAnsiTheme="minorHAnsi" w:cs="宋体"/>
        </w:rPr>
        <w:t xml:space="preserve">HETATM   39  O   UNK     1     -29.880  14.424 -31.238  0.00  0.00      inhi O  </w:t>
      </w:r>
    </w:p>
    <w:p w:rsidR="001B4CFA" w:rsidRPr="006231AA" w:rsidRDefault="001B4CFA" w:rsidP="004F44A9">
      <w:pPr>
        <w:widowControl w:val="0"/>
        <w:autoSpaceDE w:val="0"/>
        <w:autoSpaceDN w:val="0"/>
        <w:snapToGrid/>
        <w:spacing w:after="0"/>
        <w:rPr>
          <w:rFonts w:ascii="Arial" w:hAnsi="Arial" w:cs="Arial"/>
          <w:sz w:val="20"/>
          <w:szCs w:val="20"/>
        </w:rPr>
      </w:pPr>
    </w:p>
    <w:sectPr w:rsidR="001B4CFA" w:rsidRPr="006231AA" w:rsidSect="006231AA">
      <w:footerReference w:type="default" r:id="rId1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760" w:rsidRDefault="00302760" w:rsidP="00343F36">
      <w:pPr>
        <w:spacing w:after="0"/>
      </w:pPr>
      <w:r>
        <w:separator/>
      </w:r>
    </w:p>
  </w:endnote>
  <w:endnote w:type="continuationSeparator" w:id="0">
    <w:p w:rsidR="00302760" w:rsidRDefault="00302760" w:rsidP="00343F3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98484"/>
      <w:docPartObj>
        <w:docPartGallery w:val="Page Numbers (Bottom of Page)"/>
        <w:docPartUnique/>
      </w:docPartObj>
    </w:sdtPr>
    <w:sdtContent>
      <w:p w:rsidR="0067063F" w:rsidRDefault="0067063F">
        <w:pPr>
          <w:pStyle w:val="a4"/>
          <w:jc w:val="center"/>
        </w:pPr>
        <w:r>
          <w:rPr>
            <w:rFonts w:hint="eastAsia"/>
          </w:rPr>
          <w:t>S</w:t>
        </w:r>
        <w:fldSimple w:instr=" PAGE   \* MERGEFORMAT ">
          <w:r w:rsidR="00CF235B" w:rsidRPr="00CF235B">
            <w:rPr>
              <w:noProof/>
              <w:lang w:val="zh-CN"/>
            </w:rPr>
            <w:t>1</w:t>
          </w:r>
        </w:fldSimple>
      </w:p>
    </w:sdtContent>
  </w:sdt>
  <w:p w:rsidR="0067063F" w:rsidRDefault="006706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760" w:rsidRDefault="00302760" w:rsidP="00343F36">
      <w:pPr>
        <w:spacing w:after="0"/>
      </w:pPr>
      <w:r>
        <w:separator/>
      </w:r>
    </w:p>
  </w:footnote>
  <w:footnote w:type="continuationSeparator" w:id="0">
    <w:p w:rsidR="00302760" w:rsidRDefault="00302760" w:rsidP="00343F3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31DC7"/>
    <w:multiLevelType w:val="hybridMultilevel"/>
    <w:tmpl w:val="6812DB78"/>
    <w:lvl w:ilvl="0" w:tplc="3AF4F27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35773E"/>
    <w:multiLevelType w:val="hybridMultilevel"/>
    <w:tmpl w:val="E5BE6BCE"/>
    <w:lvl w:ilvl="0" w:tplc="5E90191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0240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01B6"/>
    <w:rsid w:val="000377D3"/>
    <w:rsid w:val="000648BB"/>
    <w:rsid w:val="00080545"/>
    <w:rsid w:val="00084826"/>
    <w:rsid w:val="0011616E"/>
    <w:rsid w:val="001255EC"/>
    <w:rsid w:val="0014230D"/>
    <w:rsid w:val="001642F8"/>
    <w:rsid w:val="001662AC"/>
    <w:rsid w:val="001940A6"/>
    <w:rsid w:val="001954A9"/>
    <w:rsid w:val="00197E7A"/>
    <w:rsid w:val="001B4CFA"/>
    <w:rsid w:val="001E14F7"/>
    <w:rsid w:val="001F611F"/>
    <w:rsid w:val="0021618F"/>
    <w:rsid w:val="00217893"/>
    <w:rsid w:val="002211CC"/>
    <w:rsid w:val="00287D4F"/>
    <w:rsid w:val="002944ED"/>
    <w:rsid w:val="002A48FB"/>
    <w:rsid w:val="00302760"/>
    <w:rsid w:val="0030329E"/>
    <w:rsid w:val="003145BC"/>
    <w:rsid w:val="00323B43"/>
    <w:rsid w:val="00326E00"/>
    <w:rsid w:val="00343F36"/>
    <w:rsid w:val="0035197D"/>
    <w:rsid w:val="00372717"/>
    <w:rsid w:val="00393D6E"/>
    <w:rsid w:val="003D20CE"/>
    <w:rsid w:val="003D37D8"/>
    <w:rsid w:val="003E3C41"/>
    <w:rsid w:val="003F3C38"/>
    <w:rsid w:val="003F46EC"/>
    <w:rsid w:val="00426133"/>
    <w:rsid w:val="0043343D"/>
    <w:rsid w:val="004358AB"/>
    <w:rsid w:val="00456FA3"/>
    <w:rsid w:val="0046706F"/>
    <w:rsid w:val="004B3B03"/>
    <w:rsid w:val="004C0F12"/>
    <w:rsid w:val="004D359F"/>
    <w:rsid w:val="004E37CF"/>
    <w:rsid w:val="004E595F"/>
    <w:rsid w:val="004F31DA"/>
    <w:rsid w:val="004F44A9"/>
    <w:rsid w:val="00525518"/>
    <w:rsid w:val="00545407"/>
    <w:rsid w:val="00552D0A"/>
    <w:rsid w:val="00572DA1"/>
    <w:rsid w:val="0059192C"/>
    <w:rsid w:val="00596E4F"/>
    <w:rsid w:val="005F3062"/>
    <w:rsid w:val="00614933"/>
    <w:rsid w:val="0061538F"/>
    <w:rsid w:val="0061768C"/>
    <w:rsid w:val="00621A45"/>
    <w:rsid w:val="006231AA"/>
    <w:rsid w:val="006379B1"/>
    <w:rsid w:val="0067063F"/>
    <w:rsid w:val="00687657"/>
    <w:rsid w:val="006B530D"/>
    <w:rsid w:val="006D7C9A"/>
    <w:rsid w:val="006E4D07"/>
    <w:rsid w:val="006F5F1B"/>
    <w:rsid w:val="0070340E"/>
    <w:rsid w:val="00705EFF"/>
    <w:rsid w:val="007077D2"/>
    <w:rsid w:val="00741286"/>
    <w:rsid w:val="00742199"/>
    <w:rsid w:val="00761433"/>
    <w:rsid w:val="007625BF"/>
    <w:rsid w:val="00774F42"/>
    <w:rsid w:val="00775E61"/>
    <w:rsid w:val="00797C04"/>
    <w:rsid w:val="007D6097"/>
    <w:rsid w:val="00813C10"/>
    <w:rsid w:val="00825992"/>
    <w:rsid w:val="0086056C"/>
    <w:rsid w:val="008A28F2"/>
    <w:rsid w:val="008B7726"/>
    <w:rsid w:val="008C5448"/>
    <w:rsid w:val="008E41FB"/>
    <w:rsid w:val="008F3B7D"/>
    <w:rsid w:val="008F4B9B"/>
    <w:rsid w:val="009434AB"/>
    <w:rsid w:val="009519A8"/>
    <w:rsid w:val="009A7F64"/>
    <w:rsid w:val="009C6D2D"/>
    <w:rsid w:val="009F17CF"/>
    <w:rsid w:val="00A22B24"/>
    <w:rsid w:val="00A67C4C"/>
    <w:rsid w:val="00A84592"/>
    <w:rsid w:val="00B36E40"/>
    <w:rsid w:val="00B8569C"/>
    <w:rsid w:val="00BB155D"/>
    <w:rsid w:val="00BB50BF"/>
    <w:rsid w:val="00BC3DE7"/>
    <w:rsid w:val="00BD4C0D"/>
    <w:rsid w:val="00BD667D"/>
    <w:rsid w:val="00C101E0"/>
    <w:rsid w:val="00C728D8"/>
    <w:rsid w:val="00C72B0B"/>
    <w:rsid w:val="00C84E9F"/>
    <w:rsid w:val="00CB66DA"/>
    <w:rsid w:val="00CF0699"/>
    <w:rsid w:val="00CF235B"/>
    <w:rsid w:val="00D15C02"/>
    <w:rsid w:val="00D23BAF"/>
    <w:rsid w:val="00D31D50"/>
    <w:rsid w:val="00D43A9E"/>
    <w:rsid w:val="00D56D46"/>
    <w:rsid w:val="00D60305"/>
    <w:rsid w:val="00D95158"/>
    <w:rsid w:val="00DA64CE"/>
    <w:rsid w:val="00DA68F2"/>
    <w:rsid w:val="00DB6EC8"/>
    <w:rsid w:val="00DC21A2"/>
    <w:rsid w:val="00DC41D8"/>
    <w:rsid w:val="00DE2357"/>
    <w:rsid w:val="00DE5224"/>
    <w:rsid w:val="00DE7902"/>
    <w:rsid w:val="00E03527"/>
    <w:rsid w:val="00E132B3"/>
    <w:rsid w:val="00E232DD"/>
    <w:rsid w:val="00E56955"/>
    <w:rsid w:val="00E74B3A"/>
    <w:rsid w:val="00ED1781"/>
    <w:rsid w:val="00EF2322"/>
    <w:rsid w:val="00EF317B"/>
    <w:rsid w:val="00F1399E"/>
    <w:rsid w:val="00F30644"/>
    <w:rsid w:val="00F37E30"/>
    <w:rsid w:val="00F44C88"/>
    <w:rsid w:val="00F611F3"/>
    <w:rsid w:val="00F6121D"/>
    <w:rsid w:val="00F93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F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F3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F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F36"/>
    <w:rPr>
      <w:rFonts w:ascii="Tahoma" w:hAnsi="Tahoma"/>
      <w:sz w:val="18"/>
      <w:szCs w:val="18"/>
    </w:rPr>
  </w:style>
  <w:style w:type="table" w:styleId="a5">
    <w:name w:val="Table Grid"/>
    <w:basedOn w:val="a1"/>
    <w:uiPriority w:val="39"/>
    <w:rsid w:val="001E14F7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E14F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14F7"/>
    <w:rPr>
      <w:rFonts w:ascii="Tahoma" w:hAnsi="Tahoma"/>
      <w:sz w:val="18"/>
      <w:szCs w:val="18"/>
    </w:rPr>
  </w:style>
  <w:style w:type="paragraph" w:styleId="a7">
    <w:name w:val="Normal (Web)"/>
    <w:basedOn w:val="a"/>
    <w:unhideWhenUsed/>
    <w:rsid w:val="009519A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Hyperlink"/>
    <w:basedOn w:val="a0"/>
    <w:uiPriority w:val="99"/>
    <w:unhideWhenUsed/>
    <w:rsid w:val="009519A8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1B4CF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ncbi.nl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8</Pages>
  <Words>1073</Words>
  <Characters>6119</Characters>
  <Application>Microsoft Office Word</Application>
  <DocSecurity>0</DocSecurity>
  <Lines>50</Lines>
  <Paragraphs>14</Paragraphs>
  <ScaleCrop>false</ScaleCrop>
  <Company/>
  <LinksUpToDate>false</LinksUpToDate>
  <CharactersWithSpaces>7178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50</cp:revision>
  <dcterms:created xsi:type="dcterms:W3CDTF">2008-09-11T17:20:00Z</dcterms:created>
  <dcterms:modified xsi:type="dcterms:W3CDTF">2021-02-06T06:23:00Z</dcterms:modified>
</cp:coreProperties>
</file>