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710" w:rsidRDefault="00112122" w:rsidP="00112122">
      <w:pPr>
        <w:spacing w:line="276" w:lineRule="auto"/>
      </w:pPr>
      <w:r>
        <w:rPr>
          <w:noProof/>
        </w:rPr>
        <w:drawing>
          <wp:inline distT="0" distB="0" distL="0" distR="0">
            <wp:extent cx="5274310" cy="4039235"/>
            <wp:effectExtent l="19050" t="0" r="2540" b="0"/>
            <wp:docPr id="1" name="图片 0" descr="Tables of Contents Graph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bles of Contents Graphic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2122" w:rsidRPr="00112122" w:rsidRDefault="00526C97" w:rsidP="00112122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 xml:space="preserve">An </w:t>
      </w:r>
      <w:r w:rsidRPr="00526C97">
        <w:rPr>
          <w:rFonts w:ascii="Arial" w:hAnsi="Arial" w:cs="Arial"/>
          <w:sz w:val="20"/>
          <w:szCs w:val="20"/>
        </w:rPr>
        <w:t xml:space="preserve">original aspirin-containing CAIX inhibitor was designed and synthesized </w:t>
      </w:r>
      <w:r>
        <w:rPr>
          <w:rFonts w:ascii="Arial" w:hAnsi="Arial" w:cs="Arial" w:hint="eastAsia"/>
          <w:sz w:val="20"/>
          <w:szCs w:val="20"/>
        </w:rPr>
        <w:t>to overcome the drug resistance due to hypoxia, and we validate that d</w:t>
      </w:r>
      <w:r w:rsidR="00112122" w:rsidRPr="00112122">
        <w:rPr>
          <w:rFonts w:ascii="Arial" w:hAnsi="Arial" w:cs="Arial"/>
          <w:sz w:val="20"/>
          <w:szCs w:val="20"/>
        </w:rPr>
        <w:t xml:space="preserve">own-regulation of CAIX </w:t>
      </w:r>
      <w:proofErr w:type="spellStart"/>
      <w:r w:rsidR="00112122" w:rsidRPr="00112122">
        <w:rPr>
          <w:rFonts w:ascii="Arial" w:hAnsi="Arial" w:cs="Arial"/>
          <w:sz w:val="20"/>
          <w:szCs w:val="20"/>
        </w:rPr>
        <w:t>overexpression</w:t>
      </w:r>
      <w:proofErr w:type="spellEnd"/>
      <w:r>
        <w:rPr>
          <w:rFonts w:ascii="Arial" w:hAnsi="Arial" w:cs="Arial" w:hint="eastAsia"/>
          <w:sz w:val="20"/>
          <w:szCs w:val="20"/>
        </w:rPr>
        <w:t xml:space="preserve"> to regulate </w:t>
      </w:r>
      <w:r w:rsidRPr="00526C97">
        <w:rPr>
          <w:rFonts w:ascii="Arial" w:hAnsi="Arial" w:cs="Arial"/>
          <w:sz w:val="20"/>
          <w:szCs w:val="20"/>
        </w:rPr>
        <w:t>the abnormal extracellular acidity</w:t>
      </w:r>
      <w:r>
        <w:rPr>
          <w:rFonts w:ascii="Arial" w:hAnsi="Arial" w:cs="Arial" w:hint="eastAsia"/>
          <w:sz w:val="20"/>
          <w:szCs w:val="20"/>
        </w:rPr>
        <w:t xml:space="preserve"> could</w:t>
      </w:r>
      <w:r w:rsidR="00112122" w:rsidRPr="0011212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effectively </w:t>
      </w:r>
      <w:r w:rsidR="00112122" w:rsidRPr="00112122">
        <w:rPr>
          <w:rFonts w:ascii="Arial" w:hAnsi="Arial" w:cs="Arial"/>
          <w:sz w:val="20"/>
          <w:szCs w:val="20"/>
        </w:rPr>
        <w:t>attenuate myocardial ischemia</w:t>
      </w:r>
      <w:r>
        <w:rPr>
          <w:rFonts w:ascii="Arial" w:hAnsi="Arial" w:cs="Arial" w:hint="eastAsia"/>
          <w:sz w:val="20"/>
          <w:szCs w:val="20"/>
        </w:rPr>
        <w:t xml:space="preserve"> and hypoxia</w:t>
      </w:r>
      <w:r w:rsidR="00112122" w:rsidRPr="00112122">
        <w:rPr>
          <w:rFonts w:ascii="Arial" w:hAnsi="Arial" w:cs="Arial"/>
          <w:sz w:val="20"/>
          <w:szCs w:val="20"/>
        </w:rPr>
        <w:t xml:space="preserve"> injury.</w:t>
      </w:r>
    </w:p>
    <w:sectPr w:rsidR="00112122" w:rsidRPr="00112122" w:rsidSect="006067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1B7E" w:rsidRDefault="00151B7E" w:rsidP="00112122">
      <w:r>
        <w:separator/>
      </w:r>
    </w:p>
  </w:endnote>
  <w:endnote w:type="continuationSeparator" w:id="0">
    <w:p w:rsidR="00151B7E" w:rsidRDefault="00151B7E" w:rsidP="001121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1B7E" w:rsidRDefault="00151B7E" w:rsidP="00112122">
      <w:r>
        <w:separator/>
      </w:r>
    </w:p>
  </w:footnote>
  <w:footnote w:type="continuationSeparator" w:id="0">
    <w:p w:rsidR="00151B7E" w:rsidRDefault="00151B7E" w:rsidP="001121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122"/>
    <w:rsid w:val="00112122"/>
    <w:rsid w:val="00151B7E"/>
    <w:rsid w:val="004E6091"/>
    <w:rsid w:val="00526C97"/>
    <w:rsid w:val="00606710"/>
    <w:rsid w:val="006208FB"/>
    <w:rsid w:val="006A7A30"/>
    <w:rsid w:val="00CB671D"/>
    <w:rsid w:val="00E027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7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1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1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12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1212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121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44</Words>
  <Characters>256</Characters>
  <Application>Microsoft Office Word</Application>
  <DocSecurity>0</DocSecurity>
  <Lines>2</Lines>
  <Paragraphs>1</Paragraphs>
  <ScaleCrop>false</ScaleCrop>
  <Company>微软中国</Company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4</cp:revision>
  <dcterms:created xsi:type="dcterms:W3CDTF">2020-12-01T03:46:00Z</dcterms:created>
  <dcterms:modified xsi:type="dcterms:W3CDTF">2021-02-06T06:22:00Z</dcterms:modified>
</cp:coreProperties>
</file>