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12B00" w14:textId="61F32727" w:rsidR="002E3A06" w:rsidRPr="001E79BC" w:rsidRDefault="002E3A06" w:rsidP="002E3A06">
      <w:pPr>
        <w:spacing w:line="360" w:lineRule="auto"/>
        <w:jc w:val="left"/>
        <w:rPr>
          <w:rFonts w:ascii="Arial" w:hAnsi="Arial" w:cs="Arial"/>
          <w:szCs w:val="21"/>
        </w:rPr>
      </w:pPr>
      <w:r w:rsidRPr="001E79BC">
        <w:rPr>
          <w:rFonts w:ascii="Arial" w:hAnsi="Arial" w:cs="Arial"/>
          <w:szCs w:val="21"/>
        </w:rPr>
        <w:t xml:space="preserve">Table </w:t>
      </w:r>
      <w:r w:rsidR="004B4EAE">
        <w:rPr>
          <w:rFonts w:ascii="Arial" w:hAnsi="Arial" w:cs="Arial"/>
          <w:szCs w:val="21"/>
        </w:rPr>
        <w:t>S</w:t>
      </w:r>
      <w:r w:rsidRPr="001E79BC">
        <w:rPr>
          <w:rFonts w:ascii="Arial" w:hAnsi="Arial" w:cs="Arial"/>
          <w:szCs w:val="21"/>
        </w:rPr>
        <w:t xml:space="preserve">1. Correlation between </w:t>
      </w:r>
      <w:proofErr w:type="spellStart"/>
      <w:r w:rsidRPr="001E79BC">
        <w:rPr>
          <w:rFonts w:ascii="Arial" w:hAnsi="Arial" w:cs="Arial"/>
          <w:szCs w:val="21"/>
        </w:rPr>
        <w:t>TyG</w:t>
      </w:r>
      <w:proofErr w:type="spellEnd"/>
      <w:r w:rsidRPr="001E79BC">
        <w:rPr>
          <w:rFonts w:ascii="Arial" w:hAnsi="Arial" w:cs="Arial"/>
          <w:szCs w:val="21"/>
        </w:rPr>
        <w:t xml:space="preserve"> index and metabolic parameters.</w:t>
      </w:r>
    </w:p>
    <w:tbl>
      <w:tblPr>
        <w:tblW w:w="922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09"/>
        <w:gridCol w:w="1211"/>
        <w:gridCol w:w="1605"/>
        <w:gridCol w:w="1667"/>
        <w:gridCol w:w="2035"/>
      </w:tblGrid>
      <w:tr w:rsidR="002E3A06" w14:paraId="6651B81B" w14:textId="77777777" w:rsidTr="00A72394">
        <w:tc>
          <w:tcPr>
            <w:tcW w:w="2709" w:type="dxa"/>
            <w:tcBorders>
              <w:top w:val="single" w:sz="4" w:space="0" w:color="auto"/>
              <w:bottom w:val="single" w:sz="4" w:space="0" w:color="auto"/>
            </w:tcBorders>
          </w:tcPr>
          <w:p w14:paraId="13DB7C5D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Variables</w:t>
            </w: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</w:tcPr>
          <w:p w14:paraId="663EC729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</w:tcPr>
          <w:p w14:paraId="116B65C3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5B69DD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-value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14:paraId="602B9299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Adjusted r</w:t>
            </w:r>
          </w:p>
        </w:tc>
        <w:tc>
          <w:tcPr>
            <w:tcW w:w="2035" w:type="dxa"/>
            <w:tcBorders>
              <w:top w:val="single" w:sz="4" w:space="0" w:color="auto"/>
              <w:bottom w:val="single" w:sz="4" w:space="0" w:color="auto"/>
            </w:tcBorders>
          </w:tcPr>
          <w:p w14:paraId="02A3F098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Adjusted </w:t>
            </w:r>
            <w:r w:rsidRPr="005B69DD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-value</w:t>
            </w:r>
          </w:p>
        </w:tc>
      </w:tr>
      <w:tr w:rsidR="002E3A06" w14:paraId="0D5ED56F" w14:textId="77777777" w:rsidTr="00A72394">
        <w:tc>
          <w:tcPr>
            <w:tcW w:w="2709" w:type="dxa"/>
            <w:tcBorders>
              <w:top w:val="single" w:sz="4" w:space="0" w:color="auto"/>
            </w:tcBorders>
          </w:tcPr>
          <w:p w14:paraId="6810C930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TG (mmol/L)</w:t>
            </w:r>
          </w:p>
        </w:tc>
        <w:tc>
          <w:tcPr>
            <w:tcW w:w="1211" w:type="dxa"/>
            <w:tcBorders>
              <w:top w:val="single" w:sz="4" w:space="0" w:color="auto"/>
            </w:tcBorders>
          </w:tcPr>
          <w:p w14:paraId="67031E10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0.740</w:t>
            </w:r>
          </w:p>
        </w:tc>
        <w:tc>
          <w:tcPr>
            <w:tcW w:w="1605" w:type="dxa"/>
            <w:tcBorders>
              <w:top w:val="single" w:sz="4" w:space="0" w:color="auto"/>
            </w:tcBorders>
          </w:tcPr>
          <w:p w14:paraId="7DA52DAA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shd w:val="clear" w:color="auto" w:fill="auto"/>
          </w:tcPr>
          <w:p w14:paraId="44D5DB81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0.747</w:t>
            </w:r>
          </w:p>
        </w:tc>
        <w:tc>
          <w:tcPr>
            <w:tcW w:w="2035" w:type="dxa"/>
            <w:tcBorders>
              <w:top w:val="single" w:sz="4" w:space="0" w:color="auto"/>
            </w:tcBorders>
            <w:shd w:val="clear" w:color="auto" w:fill="auto"/>
          </w:tcPr>
          <w:p w14:paraId="5B52AA5F" w14:textId="6A8A6C83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</w:t>
            </w:r>
            <w:r w:rsidR="00CC4CDC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0.0001</w:t>
            </w:r>
          </w:p>
        </w:tc>
      </w:tr>
      <w:tr w:rsidR="002E3A06" w14:paraId="295B5DC2" w14:textId="77777777" w:rsidTr="00A72394">
        <w:tc>
          <w:tcPr>
            <w:tcW w:w="2709" w:type="dxa"/>
          </w:tcPr>
          <w:p w14:paraId="5F185AC9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HDL-C (mmol/L)</w:t>
            </w:r>
          </w:p>
        </w:tc>
        <w:tc>
          <w:tcPr>
            <w:tcW w:w="1211" w:type="dxa"/>
          </w:tcPr>
          <w:p w14:paraId="445FC2E9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-0.533</w:t>
            </w:r>
          </w:p>
        </w:tc>
        <w:tc>
          <w:tcPr>
            <w:tcW w:w="1605" w:type="dxa"/>
          </w:tcPr>
          <w:p w14:paraId="28C54215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  <w:tc>
          <w:tcPr>
            <w:tcW w:w="1667" w:type="dxa"/>
            <w:shd w:val="clear" w:color="auto" w:fill="auto"/>
          </w:tcPr>
          <w:p w14:paraId="3284E683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-0.557</w:t>
            </w:r>
          </w:p>
        </w:tc>
        <w:tc>
          <w:tcPr>
            <w:tcW w:w="2035" w:type="dxa"/>
            <w:shd w:val="clear" w:color="auto" w:fill="auto"/>
          </w:tcPr>
          <w:p w14:paraId="2F8C02FD" w14:textId="3AACC28A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</w:t>
            </w:r>
            <w:r w:rsidR="00CC4CDC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0.0001</w:t>
            </w:r>
          </w:p>
        </w:tc>
      </w:tr>
      <w:tr w:rsidR="002E3A06" w14:paraId="035837F0" w14:textId="77777777" w:rsidTr="00A72394">
        <w:tc>
          <w:tcPr>
            <w:tcW w:w="2709" w:type="dxa"/>
          </w:tcPr>
          <w:p w14:paraId="312897A5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Non-HDL (mmol/L)</w:t>
            </w:r>
          </w:p>
        </w:tc>
        <w:tc>
          <w:tcPr>
            <w:tcW w:w="1211" w:type="dxa"/>
          </w:tcPr>
          <w:p w14:paraId="7D4E694F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0.573</w:t>
            </w:r>
          </w:p>
        </w:tc>
        <w:tc>
          <w:tcPr>
            <w:tcW w:w="1605" w:type="dxa"/>
          </w:tcPr>
          <w:p w14:paraId="442AE9C5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  <w:tc>
          <w:tcPr>
            <w:tcW w:w="1667" w:type="dxa"/>
            <w:shd w:val="clear" w:color="auto" w:fill="auto"/>
          </w:tcPr>
          <w:p w14:paraId="3D56FDF6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0.579</w:t>
            </w:r>
          </w:p>
        </w:tc>
        <w:tc>
          <w:tcPr>
            <w:tcW w:w="2035" w:type="dxa"/>
            <w:shd w:val="clear" w:color="auto" w:fill="auto"/>
          </w:tcPr>
          <w:p w14:paraId="4D59A693" w14:textId="10AFF8FC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</w:t>
            </w:r>
            <w:r w:rsidR="00CC4CDC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0.0001</w:t>
            </w:r>
          </w:p>
        </w:tc>
      </w:tr>
      <w:tr w:rsidR="002E3A06" w14:paraId="5E6F1737" w14:textId="77777777" w:rsidTr="00A72394">
        <w:tc>
          <w:tcPr>
            <w:tcW w:w="2709" w:type="dxa"/>
          </w:tcPr>
          <w:p w14:paraId="6A66A031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LDL-C (mmol/L)</w:t>
            </w:r>
          </w:p>
        </w:tc>
        <w:tc>
          <w:tcPr>
            <w:tcW w:w="1211" w:type="dxa"/>
          </w:tcPr>
          <w:p w14:paraId="7E1C65DE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0.106</w:t>
            </w:r>
          </w:p>
        </w:tc>
        <w:tc>
          <w:tcPr>
            <w:tcW w:w="1605" w:type="dxa"/>
          </w:tcPr>
          <w:p w14:paraId="227CEF56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0.0312</w:t>
            </w:r>
          </w:p>
        </w:tc>
        <w:tc>
          <w:tcPr>
            <w:tcW w:w="1667" w:type="dxa"/>
            <w:shd w:val="clear" w:color="auto" w:fill="auto"/>
          </w:tcPr>
          <w:p w14:paraId="2DF6691F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0.157</w:t>
            </w:r>
          </w:p>
        </w:tc>
        <w:tc>
          <w:tcPr>
            <w:tcW w:w="2035" w:type="dxa"/>
            <w:shd w:val="clear" w:color="auto" w:fill="auto"/>
          </w:tcPr>
          <w:p w14:paraId="612B8A8C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0.0374</w:t>
            </w:r>
          </w:p>
        </w:tc>
      </w:tr>
      <w:tr w:rsidR="002E3A06" w14:paraId="054752C4" w14:textId="77777777" w:rsidTr="00A72394">
        <w:tc>
          <w:tcPr>
            <w:tcW w:w="2709" w:type="dxa"/>
          </w:tcPr>
          <w:p w14:paraId="66DA8A92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Fasting glucose (mmol/L)</w:t>
            </w:r>
          </w:p>
        </w:tc>
        <w:tc>
          <w:tcPr>
            <w:tcW w:w="1211" w:type="dxa"/>
          </w:tcPr>
          <w:p w14:paraId="6902EAF6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0.612</w:t>
            </w:r>
          </w:p>
        </w:tc>
        <w:tc>
          <w:tcPr>
            <w:tcW w:w="1605" w:type="dxa"/>
          </w:tcPr>
          <w:p w14:paraId="2FFCDD19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  <w:tc>
          <w:tcPr>
            <w:tcW w:w="1667" w:type="dxa"/>
            <w:shd w:val="clear" w:color="auto" w:fill="auto"/>
          </w:tcPr>
          <w:p w14:paraId="12BAD9FB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0.607</w:t>
            </w:r>
          </w:p>
        </w:tc>
        <w:tc>
          <w:tcPr>
            <w:tcW w:w="2035" w:type="dxa"/>
            <w:shd w:val="clear" w:color="auto" w:fill="auto"/>
          </w:tcPr>
          <w:p w14:paraId="25493A1E" w14:textId="49EF8EA6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</w:t>
            </w:r>
            <w:r w:rsidR="00CC4CDC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0.0001</w:t>
            </w:r>
          </w:p>
        </w:tc>
      </w:tr>
      <w:tr w:rsidR="002E3A06" w14:paraId="6CC9B325" w14:textId="77777777" w:rsidTr="00A72394">
        <w:tc>
          <w:tcPr>
            <w:tcW w:w="2709" w:type="dxa"/>
          </w:tcPr>
          <w:p w14:paraId="1C3ECFB8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Postprandial glucose (mmol/L)</w:t>
            </w:r>
          </w:p>
        </w:tc>
        <w:tc>
          <w:tcPr>
            <w:tcW w:w="1211" w:type="dxa"/>
          </w:tcPr>
          <w:p w14:paraId="30B38742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0.146</w:t>
            </w:r>
          </w:p>
        </w:tc>
        <w:tc>
          <w:tcPr>
            <w:tcW w:w="1605" w:type="dxa"/>
          </w:tcPr>
          <w:p w14:paraId="7258B867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0.0516</w:t>
            </w:r>
          </w:p>
        </w:tc>
        <w:tc>
          <w:tcPr>
            <w:tcW w:w="1667" w:type="dxa"/>
            <w:shd w:val="clear" w:color="auto" w:fill="auto"/>
          </w:tcPr>
          <w:p w14:paraId="50A747EB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0.125</w:t>
            </w:r>
          </w:p>
        </w:tc>
        <w:tc>
          <w:tcPr>
            <w:tcW w:w="2035" w:type="dxa"/>
            <w:shd w:val="clear" w:color="auto" w:fill="auto"/>
          </w:tcPr>
          <w:p w14:paraId="3C7EEFFE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0.0971</w:t>
            </w:r>
          </w:p>
        </w:tc>
      </w:tr>
      <w:tr w:rsidR="002E3A06" w14:paraId="261812E8" w14:textId="77777777" w:rsidTr="00A72394">
        <w:tc>
          <w:tcPr>
            <w:tcW w:w="2709" w:type="dxa"/>
          </w:tcPr>
          <w:p w14:paraId="10EA8469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BMI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(kg/m2)</w:t>
            </w:r>
          </w:p>
        </w:tc>
        <w:tc>
          <w:tcPr>
            <w:tcW w:w="1211" w:type="dxa"/>
          </w:tcPr>
          <w:p w14:paraId="0FE66E43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0.284</w:t>
            </w:r>
          </w:p>
        </w:tc>
        <w:tc>
          <w:tcPr>
            <w:tcW w:w="1605" w:type="dxa"/>
          </w:tcPr>
          <w:p w14:paraId="1620CA12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</w:t>
            </w: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.0001</w:t>
            </w:r>
          </w:p>
        </w:tc>
        <w:tc>
          <w:tcPr>
            <w:tcW w:w="1667" w:type="dxa"/>
          </w:tcPr>
          <w:p w14:paraId="02F4E431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0.291</w:t>
            </w:r>
          </w:p>
        </w:tc>
        <w:tc>
          <w:tcPr>
            <w:tcW w:w="2035" w:type="dxa"/>
          </w:tcPr>
          <w:p w14:paraId="07E2E281" w14:textId="06404B81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</w:t>
            </w:r>
            <w:r w:rsidR="00CC4CDC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0.0001</w:t>
            </w:r>
          </w:p>
        </w:tc>
      </w:tr>
      <w:tr w:rsidR="002E3A06" w14:paraId="2B0071B2" w14:textId="77777777" w:rsidTr="00A72394">
        <w:tc>
          <w:tcPr>
            <w:tcW w:w="2709" w:type="dxa"/>
          </w:tcPr>
          <w:p w14:paraId="049A26EA" w14:textId="15E5B5C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HbA</w:t>
            </w:r>
            <w:r w:rsidRPr="00503002">
              <w:rPr>
                <w:rFonts w:ascii="Arial" w:hAnsi="Arial" w:cs="Arial" w:hint="eastAsia"/>
                <w:sz w:val="18"/>
                <w:szCs w:val="18"/>
                <w:vertAlign w:val="subscript"/>
              </w:rPr>
              <w:t>1</w:t>
            </w:r>
            <w:r w:rsidR="00533361" w:rsidRPr="00503002">
              <w:rPr>
                <w:rFonts w:ascii="Arial" w:hAnsi="Arial" w:cs="Arial"/>
                <w:sz w:val="18"/>
                <w:szCs w:val="18"/>
                <w:vertAlign w:val="subscript"/>
              </w:rPr>
              <w:t>c</w:t>
            </w:r>
            <w:r w:rsidR="00A37861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211" w:type="dxa"/>
          </w:tcPr>
          <w:p w14:paraId="28D3A508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0.140</w:t>
            </w:r>
          </w:p>
        </w:tc>
        <w:tc>
          <w:tcPr>
            <w:tcW w:w="1605" w:type="dxa"/>
          </w:tcPr>
          <w:p w14:paraId="5A6EE0B6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0.0602</w:t>
            </w:r>
          </w:p>
        </w:tc>
        <w:tc>
          <w:tcPr>
            <w:tcW w:w="1667" w:type="dxa"/>
          </w:tcPr>
          <w:p w14:paraId="6AAF7C2C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0.144</w:t>
            </w:r>
          </w:p>
        </w:tc>
        <w:tc>
          <w:tcPr>
            <w:tcW w:w="2035" w:type="dxa"/>
          </w:tcPr>
          <w:p w14:paraId="693B823E" w14:textId="77777777" w:rsidR="002E3A06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0.0545</w:t>
            </w:r>
          </w:p>
        </w:tc>
      </w:tr>
    </w:tbl>
    <w:p w14:paraId="4B168617" w14:textId="1DA9F5FB" w:rsidR="002E3A06" w:rsidRDefault="002E3A06" w:rsidP="008700F6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Adjusted for age, </w:t>
      </w:r>
      <w:proofErr w:type="gramStart"/>
      <w:r>
        <w:rPr>
          <w:rFonts w:ascii="Arial" w:hAnsi="Arial" w:cs="Arial"/>
          <w:sz w:val="18"/>
          <w:szCs w:val="18"/>
        </w:rPr>
        <w:t>sex</w:t>
      </w:r>
      <w:proofErr w:type="gramEnd"/>
      <w:r w:rsidR="00533361">
        <w:rPr>
          <w:rFonts w:ascii="Arial" w:hAnsi="Arial" w:cs="Arial"/>
          <w:sz w:val="18"/>
          <w:szCs w:val="18"/>
        </w:rPr>
        <w:t xml:space="preserve"> and </w:t>
      </w:r>
      <w:r>
        <w:rPr>
          <w:rFonts w:ascii="Arial" w:hAnsi="Arial" w:cs="Arial"/>
          <w:sz w:val="18"/>
          <w:szCs w:val="18"/>
        </w:rPr>
        <w:t>duration of diabetes</w:t>
      </w:r>
      <w:r w:rsidR="00A37861">
        <w:rPr>
          <w:rFonts w:ascii="Arial" w:hAnsi="Arial" w:cs="Arial"/>
          <w:sz w:val="18"/>
          <w:szCs w:val="18"/>
        </w:rPr>
        <w:t>.</w:t>
      </w:r>
    </w:p>
    <w:p w14:paraId="38C8440E" w14:textId="336E78D9" w:rsidR="008700F6" w:rsidRPr="00125330" w:rsidRDefault="008700F6" w:rsidP="008700F6">
      <w:pPr>
        <w:widowControl/>
        <w:rPr>
          <w:rFonts w:ascii="Arial" w:hAnsi="Arial" w:cs="Arial"/>
          <w:kern w:val="0"/>
          <w:sz w:val="18"/>
          <w:szCs w:val="18"/>
        </w:rPr>
      </w:pPr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TG: triglycerides; HDL-C: high-density lipoprotein cholesterol; LDL-C: low-density lipoprotein cholesterol; BNP: brain natriuretic peptide; </w:t>
      </w:r>
      <w:r w:rsidRPr="00125330">
        <w:rPr>
          <w:rFonts w:ascii="Arial" w:hAnsi="Arial" w:cs="Arial" w:hint="eastAsia"/>
          <w:sz w:val="18"/>
          <w:szCs w:val="18"/>
        </w:rPr>
        <w:t>B</w:t>
      </w:r>
      <w:r w:rsidRPr="00125330">
        <w:rPr>
          <w:rFonts w:ascii="Arial" w:hAnsi="Arial" w:cs="Arial"/>
          <w:sz w:val="18"/>
          <w:szCs w:val="18"/>
        </w:rPr>
        <w:t>MI: body mass index</w:t>
      </w:r>
      <w:r>
        <w:rPr>
          <w:rFonts w:ascii="Arial" w:hAnsi="Arial" w:cs="Arial"/>
          <w:sz w:val="18"/>
          <w:szCs w:val="18"/>
        </w:rPr>
        <w:t xml:space="preserve">. </w:t>
      </w:r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</w:p>
    <w:p w14:paraId="1C4E5DA6" w14:textId="77777777" w:rsidR="00A37861" w:rsidRPr="008700F6" w:rsidRDefault="00A37861" w:rsidP="002E3A06">
      <w:pPr>
        <w:spacing w:line="360" w:lineRule="auto"/>
        <w:jc w:val="left"/>
        <w:rPr>
          <w:rFonts w:ascii="Arial" w:hAnsi="Arial" w:cs="Arial"/>
          <w:szCs w:val="21"/>
          <w:vertAlign w:val="subscript"/>
        </w:rPr>
      </w:pPr>
    </w:p>
    <w:p w14:paraId="3A2304AF" w14:textId="77777777" w:rsidR="002E3A06" w:rsidRDefault="002E3A06" w:rsidP="002E3A06">
      <w:pPr>
        <w:spacing w:line="360" w:lineRule="auto"/>
        <w:rPr>
          <w:rFonts w:ascii="Arial" w:hAnsi="Arial" w:cs="Arial"/>
          <w:szCs w:val="21"/>
          <w:vertAlign w:val="subscript"/>
        </w:rPr>
      </w:pPr>
    </w:p>
    <w:p w14:paraId="6C778FBA" w14:textId="77777777" w:rsidR="002E3A06" w:rsidRDefault="002E3A06" w:rsidP="002E3A06">
      <w:pPr>
        <w:spacing w:line="360" w:lineRule="auto"/>
        <w:rPr>
          <w:rFonts w:ascii="Arial" w:hAnsi="Arial" w:cs="Arial"/>
          <w:szCs w:val="21"/>
          <w:vertAlign w:val="subscript"/>
        </w:rPr>
      </w:pPr>
    </w:p>
    <w:p w14:paraId="41D1D0D3" w14:textId="77777777" w:rsidR="002E3A06" w:rsidRDefault="002E3A06" w:rsidP="002E3A06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29450B0A" w14:textId="60BB209E" w:rsidR="002E3A06" w:rsidRDefault="002E3A06" w:rsidP="002E3A06">
      <w:pPr>
        <w:spacing w:line="36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lastRenderedPageBreak/>
        <w:t xml:space="preserve">Table </w:t>
      </w:r>
      <w:r w:rsidR="004B4EAE">
        <w:rPr>
          <w:rFonts w:ascii="Arial" w:hAnsi="Arial" w:cs="Arial"/>
          <w:szCs w:val="21"/>
        </w:rPr>
        <w:t>S</w:t>
      </w:r>
      <w:r>
        <w:rPr>
          <w:rFonts w:ascii="Arial" w:hAnsi="Arial" w:cs="Arial"/>
          <w:szCs w:val="21"/>
        </w:rPr>
        <w:t>2</w:t>
      </w:r>
      <w:r>
        <w:rPr>
          <w:rFonts w:ascii="Arial" w:hAnsi="Arial" w:cs="Arial"/>
        </w:rPr>
        <w:t>. C</w:t>
      </w:r>
      <w:r>
        <w:rPr>
          <w:rFonts w:ascii="Arial" w:hAnsi="Arial" w:cs="Arial"/>
          <w:szCs w:val="21"/>
        </w:rPr>
        <w:t xml:space="preserve">orrelation between </w:t>
      </w:r>
      <w:proofErr w:type="spellStart"/>
      <w:r>
        <w:rPr>
          <w:rFonts w:ascii="Arial" w:hAnsi="Arial" w:cs="Arial"/>
          <w:szCs w:val="21"/>
        </w:rPr>
        <w:t>TyG</w:t>
      </w:r>
      <w:proofErr w:type="spellEnd"/>
      <w:r>
        <w:rPr>
          <w:rFonts w:ascii="Arial" w:hAnsi="Arial" w:cs="Arial"/>
          <w:szCs w:val="21"/>
        </w:rPr>
        <w:t xml:space="preserve"> and ventricular diastolic function</w:t>
      </w:r>
    </w:p>
    <w:tbl>
      <w:tblPr>
        <w:tblW w:w="851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1702"/>
        <w:gridCol w:w="1703"/>
        <w:gridCol w:w="1703"/>
        <w:gridCol w:w="1703"/>
      </w:tblGrid>
      <w:tr w:rsidR="002E3A06" w:rsidRPr="001E79BC" w14:paraId="74B1A1AB" w14:textId="77777777" w:rsidTr="00A72394"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58C5570C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Variables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25A94E17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14:paraId="6B257CF4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5B69DD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1E79BC">
              <w:rPr>
                <w:rFonts w:ascii="Arial" w:hAnsi="Arial" w:cs="Arial"/>
                <w:sz w:val="18"/>
                <w:szCs w:val="18"/>
              </w:rPr>
              <w:t>-value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14:paraId="18378A1D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Adjusted r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14:paraId="25BA3C8D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 xml:space="preserve">Adjusted </w:t>
            </w:r>
            <w:r w:rsidRPr="005B69DD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1E79BC">
              <w:rPr>
                <w:rFonts w:ascii="Arial" w:hAnsi="Arial" w:cs="Arial"/>
                <w:sz w:val="18"/>
                <w:szCs w:val="18"/>
              </w:rPr>
              <w:t>-value</w:t>
            </w:r>
          </w:p>
        </w:tc>
      </w:tr>
      <w:tr w:rsidR="002E3A06" w:rsidRPr="001E79BC" w14:paraId="4B6AC31A" w14:textId="77777777" w:rsidTr="00A72394">
        <w:tc>
          <w:tcPr>
            <w:tcW w:w="1702" w:type="dxa"/>
            <w:tcBorders>
              <w:top w:val="single" w:sz="4" w:space="0" w:color="auto"/>
            </w:tcBorders>
          </w:tcPr>
          <w:p w14:paraId="5D942304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>LVEF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B2A59">
              <w:rPr>
                <w:rFonts w:ascii="Arial" w:hAnsi="Arial" w:cs="Arial"/>
                <w:sz w:val="18"/>
                <w:szCs w:val="18"/>
              </w:rPr>
              <w:t>%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 w:rsidRPr="001B2A59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17104113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-0.077</w:t>
            </w:r>
          </w:p>
        </w:tc>
        <w:tc>
          <w:tcPr>
            <w:tcW w:w="1703" w:type="dxa"/>
            <w:tcBorders>
              <w:top w:val="single" w:sz="4" w:space="0" w:color="auto"/>
            </w:tcBorders>
          </w:tcPr>
          <w:p w14:paraId="659D299A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0.3051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auto"/>
          </w:tcPr>
          <w:p w14:paraId="5951DF85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-0.074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auto"/>
          </w:tcPr>
          <w:p w14:paraId="34F8E4B5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0.3254</w:t>
            </w:r>
          </w:p>
        </w:tc>
      </w:tr>
      <w:tr w:rsidR="002E3A06" w:rsidRPr="001E79BC" w14:paraId="70EB8676" w14:textId="77777777" w:rsidTr="00A72394">
        <w:tc>
          <w:tcPr>
            <w:tcW w:w="1702" w:type="dxa"/>
          </w:tcPr>
          <w:p w14:paraId="59CBA3FF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>LVEDD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mm)</w:t>
            </w:r>
          </w:p>
        </w:tc>
        <w:tc>
          <w:tcPr>
            <w:tcW w:w="1702" w:type="dxa"/>
          </w:tcPr>
          <w:p w14:paraId="745F4886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1703" w:type="dxa"/>
          </w:tcPr>
          <w:p w14:paraId="066E232F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0.1198</w:t>
            </w:r>
          </w:p>
        </w:tc>
        <w:tc>
          <w:tcPr>
            <w:tcW w:w="1703" w:type="dxa"/>
            <w:shd w:val="clear" w:color="auto" w:fill="auto"/>
          </w:tcPr>
          <w:p w14:paraId="4A488822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0.142</w:t>
            </w:r>
          </w:p>
        </w:tc>
        <w:tc>
          <w:tcPr>
            <w:tcW w:w="1703" w:type="dxa"/>
            <w:shd w:val="clear" w:color="auto" w:fill="auto"/>
          </w:tcPr>
          <w:p w14:paraId="5B9B53D2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0.0596</w:t>
            </w:r>
          </w:p>
        </w:tc>
      </w:tr>
      <w:tr w:rsidR="002E3A06" w:rsidRPr="001E79BC" w14:paraId="53CF47F6" w14:textId="77777777" w:rsidTr="00A72394">
        <w:tc>
          <w:tcPr>
            <w:tcW w:w="1702" w:type="dxa"/>
          </w:tcPr>
          <w:p w14:paraId="169261A5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 xml:space="preserve">LVESD </w:t>
            </w:r>
            <w:r>
              <w:rPr>
                <w:rFonts w:ascii="Arial" w:hAnsi="Arial" w:cs="Arial" w:hint="eastAsia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mm)</w:t>
            </w:r>
            <w:r w:rsidRPr="001B2A59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702" w:type="dxa"/>
          </w:tcPr>
          <w:p w14:paraId="08B8A553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0.110</w:t>
            </w:r>
          </w:p>
        </w:tc>
        <w:tc>
          <w:tcPr>
            <w:tcW w:w="1703" w:type="dxa"/>
          </w:tcPr>
          <w:p w14:paraId="2EAB2557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0.1403</w:t>
            </w:r>
          </w:p>
        </w:tc>
        <w:tc>
          <w:tcPr>
            <w:tcW w:w="1703" w:type="dxa"/>
            <w:shd w:val="clear" w:color="auto" w:fill="auto"/>
          </w:tcPr>
          <w:p w14:paraId="76C43951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0.136</w:t>
            </w:r>
          </w:p>
        </w:tc>
        <w:tc>
          <w:tcPr>
            <w:tcW w:w="1703" w:type="dxa"/>
            <w:shd w:val="clear" w:color="auto" w:fill="auto"/>
          </w:tcPr>
          <w:p w14:paraId="60D7D9E6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0.0709</w:t>
            </w:r>
          </w:p>
        </w:tc>
      </w:tr>
      <w:tr w:rsidR="002E3A06" w:rsidRPr="001E79BC" w14:paraId="7D0BFD3F" w14:textId="77777777" w:rsidTr="00A72394">
        <w:tc>
          <w:tcPr>
            <w:tcW w:w="1702" w:type="dxa"/>
          </w:tcPr>
          <w:p w14:paraId="5208886D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>IVS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mm)</w:t>
            </w:r>
            <w:r w:rsidRPr="001B2A59"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</w:tc>
        <w:tc>
          <w:tcPr>
            <w:tcW w:w="1702" w:type="dxa"/>
          </w:tcPr>
          <w:p w14:paraId="2C669231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0.107</w:t>
            </w:r>
          </w:p>
        </w:tc>
        <w:tc>
          <w:tcPr>
            <w:tcW w:w="1703" w:type="dxa"/>
          </w:tcPr>
          <w:p w14:paraId="76033E69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0.1522</w:t>
            </w:r>
          </w:p>
        </w:tc>
        <w:tc>
          <w:tcPr>
            <w:tcW w:w="1703" w:type="dxa"/>
            <w:shd w:val="clear" w:color="auto" w:fill="auto"/>
          </w:tcPr>
          <w:p w14:paraId="757E2F76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0.143</w:t>
            </w:r>
          </w:p>
        </w:tc>
        <w:tc>
          <w:tcPr>
            <w:tcW w:w="1703" w:type="dxa"/>
            <w:shd w:val="clear" w:color="auto" w:fill="auto"/>
          </w:tcPr>
          <w:p w14:paraId="04EFC2AC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0.0583</w:t>
            </w:r>
          </w:p>
        </w:tc>
      </w:tr>
      <w:tr w:rsidR="002E3A06" w:rsidRPr="001E79BC" w14:paraId="0A527D2A" w14:textId="77777777" w:rsidTr="00A72394">
        <w:tc>
          <w:tcPr>
            <w:tcW w:w="1702" w:type="dxa"/>
          </w:tcPr>
          <w:p w14:paraId="4FFF6601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>LVPWT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mm)</w:t>
            </w:r>
            <w:r w:rsidRPr="001B2A59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702" w:type="dxa"/>
          </w:tcPr>
          <w:p w14:paraId="13F9019E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0.097</w:t>
            </w:r>
          </w:p>
        </w:tc>
        <w:tc>
          <w:tcPr>
            <w:tcW w:w="1703" w:type="dxa"/>
          </w:tcPr>
          <w:p w14:paraId="52BFC84A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0.1949</w:t>
            </w:r>
          </w:p>
        </w:tc>
        <w:tc>
          <w:tcPr>
            <w:tcW w:w="1703" w:type="dxa"/>
            <w:shd w:val="clear" w:color="auto" w:fill="auto"/>
          </w:tcPr>
          <w:p w14:paraId="22739A13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0.131</w:t>
            </w:r>
          </w:p>
        </w:tc>
        <w:tc>
          <w:tcPr>
            <w:tcW w:w="1703" w:type="dxa"/>
            <w:shd w:val="clear" w:color="auto" w:fill="auto"/>
          </w:tcPr>
          <w:p w14:paraId="47EA808D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0.0824</w:t>
            </w:r>
          </w:p>
        </w:tc>
      </w:tr>
      <w:tr w:rsidR="002E3A06" w:rsidRPr="001E79BC" w14:paraId="57731122" w14:textId="77777777" w:rsidTr="00A72394">
        <w:tc>
          <w:tcPr>
            <w:tcW w:w="1702" w:type="dxa"/>
          </w:tcPr>
          <w:p w14:paraId="199862DE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>septal e</w:t>
            </w:r>
            <w:r>
              <w:rPr>
                <w:rFonts w:ascii="Arial" w:hAnsi="Arial" w:cs="Arial"/>
                <w:sz w:val="18"/>
                <w:szCs w:val="18"/>
              </w:rPr>
              <w:t xml:space="preserve"> (cm/s)</w:t>
            </w:r>
            <w:r w:rsidRPr="001B2A59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1702" w:type="dxa"/>
          </w:tcPr>
          <w:p w14:paraId="06159161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-0.225</w:t>
            </w:r>
          </w:p>
        </w:tc>
        <w:tc>
          <w:tcPr>
            <w:tcW w:w="1703" w:type="dxa"/>
          </w:tcPr>
          <w:p w14:paraId="0476E898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0.0023</w:t>
            </w:r>
          </w:p>
        </w:tc>
        <w:tc>
          <w:tcPr>
            <w:tcW w:w="1703" w:type="dxa"/>
            <w:shd w:val="clear" w:color="auto" w:fill="auto"/>
          </w:tcPr>
          <w:p w14:paraId="60C5C517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-0.245</w:t>
            </w:r>
          </w:p>
        </w:tc>
        <w:tc>
          <w:tcPr>
            <w:tcW w:w="1703" w:type="dxa"/>
            <w:shd w:val="clear" w:color="auto" w:fill="auto"/>
          </w:tcPr>
          <w:p w14:paraId="1E26F433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0.0010</w:t>
            </w:r>
          </w:p>
        </w:tc>
      </w:tr>
      <w:tr w:rsidR="002E3A06" w:rsidRPr="001E79BC" w14:paraId="737B701A" w14:textId="77777777" w:rsidTr="00A72394">
        <w:tc>
          <w:tcPr>
            <w:tcW w:w="1702" w:type="dxa"/>
          </w:tcPr>
          <w:p w14:paraId="74651F90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 xml:space="preserve">lateral e </w:t>
            </w:r>
            <w:r>
              <w:rPr>
                <w:rFonts w:ascii="Arial" w:hAnsi="Arial" w:cs="Arial"/>
                <w:sz w:val="18"/>
                <w:szCs w:val="18"/>
              </w:rPr>
              <w:t>(cm/s)</w:t>
            </w:r>
            <w:r w:rsidRPr="001B2A59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1702" w:type="dxa"/>
          </w:tcPr>
          <w:p w14:paraId="6678CBD3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-0.317</w:t>
            </w:r>
          </w:p>
        </w:tc>
        <w:tc>
          <w:tcPr>
            <w:tcW w:w="1703" w:type="dxa"/>
          </w:tcPr>
          <w:p w14:paraId="433048E0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  <w:tc>
          <w:tcPr>
            <w:tcW w:w="1703" w:type="dxa"/>
            <w:shd w:val="clear" w:color="auto" w:fill="auto"/>
          </w:tcPr>
          <w:p w14:paraId="2E689071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-0.339</w:t>
            </w:r>
          </w:p>
        </w:tc>
        <w:tc>
          <w:tcPr>
            <w:tcW w:w="1703" w:type="dxa"/>
            <w:shd w:val="clear" w:color="auto" w:fill="auto"/>
          </w:tcPr>
          <w:p w14:paraId="7C7A1B6F" w14:textId="6B9D3521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&lt;</w:t>
            </w:r>
            <w:r w:rsidR="00CC4CD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E79BC">
              <w:rPr>
                <w:rFonts w:ascii="Arial" w:hAnsi="Arial" w:cs="Arial"/>
                <w:sz w:val="18"/>
                <w:szCs w:val="18"/>
              </w:rPr>
              <w:t>0.0001</w:t>
            </w:r>
          </w:p>
        </w:tc>
      </w:tr>
      <w:tr w:rsidR="002E3A06" w:rsidRPr="001E79BC" w14:paraId="325862DD" w14:textId="77777777" w:rsidTr="00A72394">
        <w:tc>
          <w:tcPr>
            <w:tcW w:w="1702" w:type="dxa"/>
          </w:tcPr>
          <w:p w14:paraId="61887C2C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 xml:space="preserve">E/A      </w:t>
            </w:r>
          </w:p>
        </w:tc>
        <w:tc>
          <w:tcPr>
            <w:tcW w:w="1702" w:type="dxa"/>
          </w:tcPr>
          <w:p w14:paraId="4C107F06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-0.088</w:t>
            </w:r>
          </w:p>
        </w:tc>
        <w:tc>
          <w:tcPr>
            <w:tcW w:w="1703" w:type="dxa"/>
          </w:tcPr>
          <w:p w14:paraId="2FE5D742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0.2403</w:t>
            </w:r>
          </w:p>
        </w:tc>
        <w:tc>
          <w:tcPr>
            <w:tcW w:w="1703" w:type="dxa"/>
          </w:tcPr>
          <w:p w14:paraId="1F7FBCCB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-0.106</w:t>
            </w:r>
          </w:p>
        </w:tc>
        <w:tc>
          <w:tcPr>
            <w:tcW w:w="1703" w:type="dxa"/>
          </w:tcPr>
          <w:p w14:paraId="027A8BF8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0.1584</w:t>
            </w:r>
          </w:p>
        </w:tc>
      </w:tr>
      <w:tr w:rsidR="002E3A06" w:rsidRPr="001E79BC" w14:paraId="273605C3" w14:textId="77777777" w:rsidTr="00A72394">
        <w:tc>
          <w:tcPr>
            <w:tcW w:w="1702" w:type="dxa"/>
          </w:tcPr>
          <w:p w14:paraId="03D593DB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 xml:space="preserve">E/e’    </w:t>
            </w:r>
          </w:p>
        </w:tc>
        <w:tc>
          <w:tcPr>
            <w:tcW w:w="1702" w:type="dxa"/>
          </w:tcPr>
          <w:p w14:paraId="3395DB54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0.284</w:t>
            </w:r>
          </w:p>
        </w:tc>
        <w:tc>
          <w:tcPr>
            <w:tcW w:w="1703" w:type="dxa"/>
          </w:tcPr>
          <w:p w14:paraId="170BE3C9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  <w:tc>
          <w:tcPr>
            <w:tcW w:w="1703" w:type="dxa"/>
          </w:tcPr>
          <w:p w14:paraId="3E2E4753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0.273</w:t>
            </w:r>
          </w:p>
        </w:tc>
        <w:tc>
          <w:tcPr>
            <w:tcW w:w="1703" w:type="dxa"/>
          </w:tcPr>
          <w:p w14:paraId="10730290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0.0002</w:t>
            </w:r>
          </w:p>
        </w:tc>
      </w:tr>
      <w:tr w:rsidR="002E3A06" w:rsidRPr="001E79BC" w14:paraId="42CB1D29" w14:textId="77777777" w:rsidTr="00A72394">
        <w:tc>
          <w:tcPr>
            <w:tcW w:w="1702" w:type="dxa"/>
          </w:tcPr>
          <w:p w14:paraId="5E87CD33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 xml:space="preserve">LA </w:t>
            </w:r>
            <w:r>
              <w:rPr>
                <w:rFonts w:ascii="Arial" w:hAnsi="Arial" w:cs="Arial" w:hint="eastAsia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mm)</w:t>
            </w:r>
            <w:r w:rsidRPr="001B2A59"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</w:tc>
        <w:tc>
          <w:tcPr>
            <w:tcW w:w="1702" w:type="dxa"/>
          </w:tcPr>
          <w:p w14:paraId="1AD802AF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0.097</w:t>
            </w:r>
          </w:p>
        </w:tc>
        <w:tc>
          <w:tcPr>
            <w:tcW w:w="1703" w:type="dxa"/>
          </w:tcPr>
          <w:p w14:paraId="6BEBAF4A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0.1953</w:t>
            </w:r>
          </w:p>
        </w:tc>
        <w:tc>
          <w:tcPr>
            <w:tcW w:w="1703" w:type="dxa"/>
            <w:shd w:val="clear" w:color="auto" w:fill="auto"/>
          </w:tcPr>
          <w:p w14:paraId="4BB0A12B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0.118</w:t>
            </w:r>
          </w:p>
        </w:tc>
        <w:tc>
          <w:tcPr>
            <w:tcW w:w="1703" w:type="dxa"/>
            <w:shd w:val="clear" w:color="auto" w:fill="auto"/>
          </w:tcPr>
          <w:p w14:paraId="5223CF0E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0.1169</w:t>
            </w:r>
          </w:p>
        </w:tc>
      </w:tr>
      <w:tr w:rsidR="002E3A06" w:rsidRPr="001E79BC" w14:paraId="101F7A52" w14:textId="77777777" w:rsidTr="00A72394">
        <w:tc>
          <w:tcPr>
            <w:tcW w:w="1702" w:type="dxa"/>
          </w:tcPr>
          <w:p w14:paraId="052A75E8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>LA volume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mm)</w:t>
            </w:r>
          </w:p>
        </w:tc>
        <w:tc>
          <w:tcPr>
            <w:tcW w:w="1702" w:type="dxa"/>
          </w:tcPr>
          <w:p w14:paraId="48F9E7C0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0.167</w:t>
            </w:r>
          </w:p>
        </w:tc>
        <w:tc>
          <w:tcPr>
            <w:tcW w:w="1703" w:type="dxa"/>
          </w:tcPr>
          <w:p w14:paraId="363C7982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0.0247</w:t>
            </w:r>
          </w:p>
        </w:tc>
        <w:tc>
          <w:tcPr>
            <w:tcW w:w="1703" w:type="dxa"/>
            <w:shd w:val="clear" w:color="auto" w:fill="auto"/>
          </w:tcPr>
          <w:p w14:paraId="490E3203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0.170</w:t>
            </w:r>
          </w:p>
        </w:tc>
        <w:tc>
          <w:tcPr>
            <w:tcW w:w="1703" w:type="dxa"/>
            <w:shd w:val="clear" w:color="auto" w:fill="auto"/>
          </w:tcPr>
          <w:p w14:paraId="40A1895D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0.0239</w:t>
            </w:r>
          </w:p>
        </w:tc>
      </w:tr>
      <w:tr w:rsidR="002E3A06" w:rsidRPr="001E79BC" w14:paraId="30F28C04" w14:textId="77777777" w:rsidTr="00A72394">
        <w:tc>
          <w:tcPr>
            <w:tcW w:w="1702" w:type="dxa"/>
          </w:tcPr>
          <w:p w14:paraId="22A464D9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2A59">
              <w:rPr>
                <w:rFonts w:ascii="Arial" w:hAnsi="Arial" w:cs="Arial"/>
                <w:sz w:val="18"/>
                <w:szCs w:val="18"/>
              </w:rPr>
              <w:t>LAVI</w:t>
            </w:r>
            <w:r>
              <w:rPr>
                <w:rFonts w:ascii="Arial" w:hAnsi="Arial" w:cs="Arial"/>
                <w:sz w:val="18"/>
                <w:szCs w:val="18"/>
              </w:rPr>
              <w:t xml:space="preserve"> (mL/m</w:t>
            </w:r>
            <w:r w:rsidRPr="00AD513E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AD513E">
              <w:rPr>
                <w:rFonts w:ascii="Arial" w:hAnsi="Arial" w:cs="Arial"/>
                <w:sz w:val="18"/>
                <w:szCs w:val="18"/>
              </w:rPr>
              <w:t xml:space="preserve">) </w:t>
            </w:r>
            <w:r w:rsidRPr="001B2A59"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</w:tc>
        <w:tc>
          <w:tcPr>
            <w:tcW w:w="1702" w:type="dxa"/>
          </w:tcPr>
          <w:p w14:paraId="17BD9022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0.085</w:t>
            </w:r>
          </w:p>
        </w:tc>
        <w:tc>
          <w:tcPr>
            <w:tcW w:w="1703" w:type="dxa"/>
          </w:tcPr>
          <w:p w14:paraId="5E4F1DC6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0.2577</w:t>
            </w:r>
          </w:p>
        </w:tc>
        <w:tc>
          <w:tcPr>
            <w:tcW w:w="1703" w:type="dxa"/>
            <w:shd w:val="clear" w:color="auto" w:fill="auto"/>
          </w:tcPr>
          <w:p w14:paraId="1C362254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0.080</w:t>
            </w:r>
          </w:p>
        </w:tc>
        <w:tc>
          <w:tcPr>
            <w:tcW w:w="1703" w:type="dxa"/>
            <w:shd w:val="clear" w:color="auto" w:fill="auto"/>
          </w:tcPr>
          <w:p w14:paraId="63CFAB7B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0.2886</w:t>
            </w:r>
          </w:p>
        </w:tc>
      </w:tr>
      <w:tr w:rsidR="002E3A06" w:rsidRPr="001E79BC" w14:paraId="1CB38FA1" w14:textId="77777777" w:rsidTr="00A72394">
        <w:tc>
          <w:tcPr>
            <w:tcW w:w="1702" w:type="dxa"/>
          </w:tcPr>
          <w:p w14:paraId="63F2325E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BNP</w:t>
            </w:r>
          </w:p>
        </w:tc>
        <w:tc>
          <w:tcPr>
            <w:tcW w:w="1702" w:type="dxa"/>
          </w:tcPr>
          <w:p w14:paraId="5D8333D6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-0.029</w:t>
            </w:r>
          </w:p>
        </w:tc>
        <w:tc>
          <w:tcPr>
            <w:tcW w:w="1703" w:type="dxa"/>
          </w:tcPr>
          <w:p w14:paraId="0D6883F8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0.7004</w:t>
            </w:r>
          </w:p>
        </w:tc>
        <w:tc>
          <w:tcPr>
            <w:tcW w:w="1703" w:type="dxa"/>
            <w:shd w:val="clear" w:color="auto" w:fill="auto"/>
          </w:tcPr>
          <w:p w14:paraId="7D9B71CB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-0.026</w:t>
            </w:r>
          </w:p>
        </w:tc>
        <w:tc>
          <w:tcPr>
            <w:tcW w:w="1703" w:type="dxa"/>
            <w:shd w:val="clear" w:color="auto" w:fill="auto"/>
          </w:tcPr>
          <w:p w14:paraId="4F697B7F" w14:textId="77777777" w:rsidR="002E3A06" w:rsidRPr="001E79BC" w:rsidRDefault="002E3A06" w:rsidP="00A7239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1E79BC">
              <w:rPr>
                <w:rFonts w:ascii="Arial" w:hAnsi="Arial" w:cs="Arial"/>
                <w:sz w:val="18"/>
                <w:szCs w:val="18"/>
              </w:rPr>
              <w:t>0.7287</w:t>
            </w:r>
          </w:p>
        </w:tc>
      </w:tr>
    </w:tbl>
    <w:p w14:paraId="2F99DAD2" w14:textId="25724629" w:rsidR="002E3A06" w:rsidRDefault="002E3A06" w:rsidP="008700F6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Adjusted for age, </w:t>
      </w:r>
      <w:proofErr w:type="gramStart"/>
      <w:r>
        <w:rPr>
          <w:rFonts w:ascii="Arial" w:hAnsi="Arial" w:cs="Arial"/>
          <w:sz w:val="18"/>
          <w:szCs w:val="18"/>
        </w:rPr>
        <w:t>sex</w:t>
      </w:r>
      <w:proofErr w:type="gramEnd"/>
      <w:r w:rsidR="00533361">
        <w:rPr>
          <w:rFonts w:ascii="Arial" w:hAnsi="Arial" w:cs="Arial"/>
          <w:sz w:val="18"/>
          <w:szCs w:val="18"/>
        </w:rPr>
        <w:t xml:space="preserve"> and </w:t>
      </w:r>
      <w:r>
        <w:rPr>
          <w:rFonts w:ascii="Arial" w:hAnsi="Arial" w:cs="Arial"/>
          <w:sz w:val="18"/>
          <w:szCs w:val="18"/>
        </w:rPr>
        <w:t>duration of diabetes</w:t>
      </w:r>
      <w:r w:rsidR="008700F6">
        <w:rPr>
          <w:rFonts w:ascii="Arial" w:hAnsi="Arial" w:cs="Arial"/>
          <w:sz w:val="18"/>
          <w:szCs w:val="18"/>
        </w:rPr>
        <w:t>.</w:t>
      </w:r>
    </w:p>
    <w:p w14:paraId="47C8C6C4" w14:textId="21B48580" w:rsidR="008700F6" w:rsidRPr="00125330" w:rsidRDefault="008700F6" w:rsidP="008700F6">
      <w:pPr>
        <w:rPr>
          <w:rFonts w:ascii="Arial" w:hAnsi="Arial" w:cs="Arial"/>
          <w:sz w:val="18"/>
          <w:szCs w:val="18"/>
        </w:rPr>
      </w:pPr>
      <w:r w:rsidRPr="00125330">
        <w:rPr>
          <w:rFonts w:ascii="Arial" w:hAnsi="Arial" w:cs="Arial" w:hint="eastAsia"/>
          <w:sz w:val="18"/>
          <w:szCs w:val="18"/>
        </w:rPr>
        <w:t>L</w:t>
      </w:r>
      <w:r w:rsidRPr="00125330">
        <w:rPr>
          <w:rFonts w:ascii="Arial" w:hAnsi="Arial" w:cs="Arial"/>
          <w:sz w:val="18"/>
          <w:szCs w:val="18"/>
        </w:rPr>
        <w:t xml:space="preserve">VEF (%): </w:t>
      </w:r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>left ventricular ejection fraction%; LVE</w:t>
      </w:r>
      <w:r w:rsidRPr="00125330"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D</w:t>
      </w:r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>D: left ventricular end-diastolic diameter; LVESD: left ventricular end-systolic diameter; IVSD: interventricular septal diameter; LVPWT: left ventricular posterior wall thickness; LA: left atrial; LAVI: l</w:t>
      </w:r>
      <w:r w:rsidRPr="00125330"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eft atrial volume index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>BNP: brain natriuretic peptide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p w14:paraId="3C6C8122" w14:textId="77777777" w:rsidR="002E3A06" w:rsidRPr="008700F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29A2BCD6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63331C28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3ACC1022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4193CDE1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5E4E0F4C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73ADB949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6AAA2E30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1DBACD44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22617DC6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1122E721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03099A6F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227645B4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2E5CD8C5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3AF4C7E5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5BA57D39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76C1D629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0541D6AA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49D4DD4C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0E479B53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52F1953B" w14:textId="13CE89EC" w:rsidR="002E3A06" w:rsidRDefault="004B4EAE" w:rsidP="002E3A06">
      <w:pPr>
        <w:widowControl/>
        <w:spacing w:line="36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lastRenderedPageBreak/>
        <w:t>T</w:t>
      </w:r>
      <w:r w:rsidR="002E3A06">
        <w:rPr>
          <w:rFonts w:ascii="Arial" w:hAnsi="Arial" w:cs="Arial"/>
          <w:szCs w:val="21"/>
        </w:rPr>
        <w:t xml:space="preserve">able </w:t>
      </w:r>
      <w:r>
        <w:rPr>
          <w:rFonts w:ascii="Arial" w:hAnsi="Arial" w:cs="Arial"/>
          <w:szCs w:val="21"/>
        </w:rPr>
        <w:t>S3</w:t>
      </w:r>
      <w:r w:rsidR="002E3A06">
        <w:rPr>
          <w:rFonts w:ascii="Arial" w:hAnsi="Arial" w:cs="Arial"/>
          <w:szCs w:val="21"/>
        </w:rPr>
        <w:t>. Clinical and metabolic characteristics in T2DM patients stratified by binary HbA1c</w:t>
      </w:r>
    </w:p>
    <w:tbl>
      <w:tblPr>
        <w:tblW w:w="1006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2693"/>
        <w:gridCol w:w="2977"/>
        <w:gridCol w:w="1276"/>
      </w:tblGrid>
      <w:tr w:rsidR="002E3A06" w14:paraId="0AC950F7" w14:textId="77777777" w:rsidTr="00A72394"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14:paraId="18F6DA38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Variables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511E4B64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color w:val="000000" w:themeColor="text1"/>
                <w:sz w:val="18"/>
                <w:szCs w:val="18"/>
              </w:rPr>
              <w:t>HbA1c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7E6013">
              <w:rPr>
                <w:rFonts w:ascii="Arial" w:eastAsia="微软雅黑" w:hAnsi="Arial" w:cs="Arial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Arial" w:eastAsia="微软雅黑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color w:val="000000" w:themeColor="text1"/>
                <w:sz w:val="18"/>
                <w:szCs w:val="18"/>
              </w:rPr>
              <w:t>9.75%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(N=88)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123F2C40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color w:val="000000" w:themeColor="text1"/>
                <w:sz w:val="18"/>
                <w:szCs w:val="18"/>
              </w:rPr>
              <w:t>HbA1c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color w:val="000000" w:themeColor="text1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color w:val="000000" w:themeColor="text1"/>
                <w:sz w:val="18"/>
                <w:szCs w:val="18"/>
              </w:rPr>
              <w:t>9.75%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(N=92)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C913C77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797869">
              <w:rPr>
                <w:rFonts w:ascii="Arial" w:hAnsi="Arial" w:cs="Arial"/>
                <w:sz w:val="18"/>
                <w:szCs w:val="18"/>
              </w:rPr>
              <w:t>-value</w:t>
            </w:r>
          </w:p>
        </w:tc>
      </w:tr>
      <w:tr w:rsidR="002E3A06" w14:paraId="18013B54" w14:textId="77777777" w:rsidTr="00A72394">
        <w:tc>
          <w:tcPr>
            <w:tcW w:w="3114" w:type="dxa"/>
            <w:tcBorders>
              <w:top w:val="single" w:sz="4" w:space="0" w:color="auto"/>
            </w:tcBorders>
          </w:tcPr>
          <w:p w14:paraId="6833BBE4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 xml:space="preserve">Age (year)  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3BC0175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55.43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8.82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7E90A0FE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52.27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9.327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D7D3905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0.0207</w:t>
            </w:r>
          </w:p>
        </w:tc>
      </w:tr>
      <w:tr w:rsidR="002E3A06" w14:paraId="36EB10D8" w14:textId="77777777" w:rsidTr="00A72394">
        <w:tc>
          <w:tcPr>
            <w:tcW w:w="3114" w:type="dxa"/>
          </w:tcPr>
          <w:p w14:paraId="024DB613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 xml:space="preserve">Male (n, %)  </w:t>
            </w:r>
          </w:p>
        </w:tc>
        <w:tc>
          <w:tcPr>
            <w:tcW w:w="2693" w:type="dxa"/>
          </w:tcPr>
          <w:p w14:paraId="7A4E9EFC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53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(60%)</w:t>
            </w:r>
          </w:p>
        </w:tc>
        <w:tc>
          <w:tcPr>
            <w:tcW w:w="2977" w:type="dxa"/>
          </w:tcPr>
          <w:p w14:paraId="35363092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49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(53%)</w:t>
            </w:r>
          </w:p>
        </w:tc>
        <w:tc>
          <w:tcPr>
            <w:tcW w:w="1276" w:type="dxa"/>
          </w:tcPr>
          <w:p w14:paraId="7AF227BA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0.3458</w:t>
            </w:r>
          </w:p>
        </w:tc>
      </w:tr>
      <w:tr w:rsidR="002E3A06" w14:paraId="2E5A5584" w14:textId="77777777" w:rsidTr="00A72394">
        <w:tc>
          <w:tcPr>
            <w:tcW w:w="3114" w:type="dxa"/>
          </w:tcPr>
          <w:p w14:paraId="72F1F520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Diabetes duration(years)</w:t>
            </w:r>
          </w:p>
        </w:tc>
        <w:tc>
          <w:tcPr>
            <w:tcW w:w="2693" w:type="dxa"/>
          </w:tcPr>
          <w:p w14:paraId="4755B17A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7.64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6.09</w:t>
            </w:r>
          </w:p>
        </w:tc>
        <w:tc>
          <w:tcPr>
            <w:tcW w:w="2977" w:type="dxa"/>
          </w:tcPr>
          <w:p w14:paraId="3D86820B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6.36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6.49</w:t>
            </w:r>
          </w:p>
        </w:tc>
        <w:tc>
          <w:tcPr>
            <w:tcW w:w="1276" w:type="dxa"/>
          </w:tcPr>
          <w:p w14:paraId="6C37A8F9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color w:val="000000" w:themeColor="text1"/>
                <w:sz w:val="18"/>
                <w:szCs w:val="18"/>
              </w:rPr>
              <w:t>0.1750</w:t>
            </w:r>
          </w:p>
        </w:tc>
      </w:tr>
      <w:tr w:rsidR="002E3A06" w14:paraId="71D402C2" w14:textId="77777777" w:rsidTr="00A72394">
        <w:tc>
          <w:tcPr>
            <w:tcW w:w="3114" w:type="dxa"/>
          </w:tcPr>
          <w:p w14:paraId="5A8F6292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BMI (kg/m</w:t>
            </w:r>
            <w:r w:rsidRPr="007E6013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7E6013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2693" w:type="dxa"/>
          </w:tcPr>
          <w:p w14:paraId="49C56F07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24.61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3.21</w:t>
            </w:r>
          </w:p>
        </w:tc>
        <w:tc>
          <w:tcPr>
            <w:tcW w:w="2977" w:type="dxa"/>
          </w:tcPr>
          <w:p w14:paraId="36414047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24.22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3.74</w:t>
            </w:r>
          </w:p>
        </w:tc>
        <w:tc>
          <w:tcPr>
            <w:tcW w:w="1276" w:type="dxa"/>
          </w:tcPr>
          <w:p w14:paraId="004BAA61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0.4589</w:t>
            </w:r>
          </w:p>
        </w:tc>
      </w:tr>
      <w:tr w:rsidR="002E3A06" w14:paraId="3223D632" w14:textId="77777777" w:rsidTr="00A72394">
        <w:tc>
          <w:tcPr>
            <w:tcW w:w="3114" w:type="dxa"/>
          </w:tcPr>
          <w:p w14:paraId="6D7ABD2B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 xml:space="preserve">ALT (U/L)   </w:t>
            </w:r>
          </w:p>
        </w:tc>
        <w:tc>
          <w:tcPr>
            <w:tcW w:w="2693" w:type="dxa"/>
          </w:tcPr>
          <w:p w14:paraId="18B80A0B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19.35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(14.20-27.70)</w:t>
            </w:r>
          </w:p>
        </w:tc>
        <w:tc>
          <w:tcPr>
            <w:tcW w:w="2977" w:type="dxa"/>
          </w:tcPr>
          <w:p w14:paraId="6765FF5E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20.25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(12.20-28.00)</w:t>
            </w:r>
          </w:p>
        </w:tc>
        <w:tc>
          <w:tcPr>
            <w:tcW w:w="1276" w:type="dxa"/>
          </w:tcPr>
          <w:p w14:paraId="4F029BE7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0.4611</w:t>
            </w:r>
          </w:p>
        </w:tc>
      </w:tr>
      <w:tr w:rsidR="002E3A06" w14:paraId="2A9D0513" w14:textId="77777777" w:rsidTr="00A72394">
        <w:tc>
          <w:tcPr>
            <w:tcW w:w="3114" w:type="dxa"/>
          </w:tcPr>
          <w:p w14:paraId="23DCF782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 xml:space="preserve">AST (U/L)  </w:t>
            </w:r>
          </w:p>
        </w:tc>
        <w:tc>
          <w:tcPr>
            <w:tcW w:w="2693" w:type="dxa"/>
          </w:tcPr>
          <w:p w14:paraId="6F100AAB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19.00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(16.05-25.00)</w:t>
            </w:r>
          </w:p>
        </w:tc>
        <w:tc>
          <w:tcPr>
            <w:tcW w:w="2977" w:type="dxa"/>
          </w:tcPr>
          <w:p w14:paraId="55763728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18.85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(15.00-24.32)</w:t>
            </w:r>
          </w:p>
        </w:tc>
        <w:tc>
          <w:tcPr>
            <w:tcW w:w="1276" w:type="dxa"/>
          </w:tcPr>
          <w:p w14:paraId="332EEF3F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0.3109</w:t>
            </w:r>
          </w:p>
        </w:tc>
      </w:tr>
      <w:tr w:rsidR="002E3A06" w14:paraId="15A515FC" w14:textId="77777777" w:rsidTr="00A72394">
        <w:tc>
          <w:tcPr>
            <w:tcW w:w="3114" w:type="dxa"/>
          </w:tcPr>
          <w:p w14:paraId="64D884CA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 xml:space="preserve">TG (mmol/L) </w:t>
            </w:r>
          </w:p>
        </w:tc>
        <w:tc>
          <w:tcPr>
            <w:tcW w:w="2693" w:type="dxa"/>
          </w:tcPr>
          <w:p w14:paraId="616B1FE2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1.82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(1.30-2.94)</w:t>
            </w:r>
          </w:p>
        </w:tc>
        <w:tc>
          <w:tcPr>
            <w:tcW w:w="2977" w:type="dxa"/>
          </w:tcPr>
          <w:p w14:paraId="65B30D85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1.89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(1.20-2.65)</w:t>
            </w:r>
          </w:p>
        </w:tc>
        <w:tc>
          <w:tcPr>
            <w:tcW w:w="1276" w:type="dxa"/>
          </w:tcPr>
          <w:p w14:paraId="211AA127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eastAsia="微软雅黑" w:hAnsi="Arial" w:cs="Arial"/>
                <w:sz w:val="18"/>
                <w:szCs w:val="18"/>
              </w:rPr>
              <w:t>0.6771</w:t>
            </w:r>
          </w:p>
        </w:tc>
      </w:tr>
      <w:tr w:rsidR="002E3A06" w14:paraId="240510FF" w14:textId="77777777" w:rsidTr="00A72394">
        <w:tc>
          <w:tcPr>
            <w:tcW w:w="3114" w:type="dxa"/>
          </w:tcPr>
          <w:p w14:paraId="79491C97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 xml:space="preserve">TC (mmol/L)  </w:t>
            </w:r>
          </w:p>
        </w:tc>
        <w:tc>
          <w:tcPr>
            <w:tcW w:w="2693" w:type="dxa"/>
          </w:tcPr>
          <w:p w14:paraId="04DAC7F7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4.71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0.99</w:t>
            </w:r>
          </w:p>
        </w:tc>
        <w:tc>
          <w:tcPr>
            <w:tcW w:w="2977" w:type="dxa"/>
          </w:tcPr>
          <w:p w14:paraId="583612FD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5.06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1.18</w:t>
            </w:r>
          </w:p>
        </w:tc>
        <w:tc>
          <w:tcPr>
            <w:tcW w:w="1276" w:type="dxa"/>
          </w:tcPr>
          <w:p w14:paraId="2D835FF5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0.0315</w:t>
            </w:r>
          </w:p>
        </w:tc>
      </w:tr>
      <w:tr w:rsidR="002E3A06" w14:paraId="748A6F91" w14:textId="77777777" w:rsidTr="00A72394">
        <w:tc>
          <w:tcPr>
            <w:tcW w:w="3114" w:type="dxa"/>
          </w:tcPr>
          <w:p w14:paraId="7169DC0D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HDL-C (mmol/L)</w:t>
            </w:r>
          </w:p>
        </w:tc>
        <w:tc>
          <w:tcPr>
            <w:tcW w:w="2693" w:type="dxa"/>
          </w:tcPr>
          <w:p w14:paraId="052BE1A0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1.06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  <w:tc>
          <w:tcPr>
            <w:tcW w:w="2977" w:type="dxa"/>
          </w:tcPr>
          <w:p w14:paraId="7F7B772F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1.03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  <w:tc>
          <w:tcPr>
            <w:tcW w:w="1276" w:type="dxa"/>
          </w:tcPr>
          <w:p w14:paraId="3E9851E4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0.5576</w:t>
            </w:r>
          </w:p>
        </w:tc>
      </w:tr>
      <w:tr w:rsidR="002E3A06" w14:paraId="23EA7D3B" w14:textId="77777777" w:rsidTr="00A72394">
        <w:tc>
          <w:tcPr>
            <w:tcW w:w="3114" w:type="dxa"/>
          </w:tcPr>
          <w:p w14:paraId="7DE70269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color w:val="000000" w:themeColor="text1"/>
                <w:sz w:val="18"/>
                <w:szCs w:val="18"/>
              </w:rPr>
              <w:t>Non-HDL (mmol/L)</w:t>
            </w:r>
          </w:p>
        </w:tc>
        <w:tc>
          <w:tcPr>
            <w:tcW w:w="2693" w:type="dxa"/>
          </w:tcPr>
          <w:p w14:paraId="22547659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3.65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0.99</w:t>
            </w:r>
          </w:p>
        </w:tc>
        <w:tc>
          <w:tcPr>
            <w:tcW w:w="2977" w:type="dxa"/>
          </w:tcPr>
          <w:p w14:paraId="1D4D0615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4.01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1.19</w:t>
            </w:r>
          </w:p>
        </w:tc>
        <w:tc>
          <w:tcPr>
            <w:tcW w:w="1276" w:type="dxa"/>
          </w:tcPr>
          <w:p w14:paraId="2EEF0DA0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0.0221</w:t>
            </w:r>
          </w:p>
        </w:tc>
      </w:tr>
      <w:tr w:rsidR="002E3A06" w14:paraId="6E4B6135" w14:textId="77777777" w:rsidTr="00A72394">
        <w:tc>
          <w:tcPr>
            <w:tcW w:w="3114" w:type="dxa"/>
          </w:tcPr>
          <w:p w14:paraId="75D30C8F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LDL-C (mmol/L)</w:t>
            </w:r>
          </w:p>
        </w:tc>
        <w:tc>
          <w:tcPr>
            <w:tcW w:w="2693" w:type="dxa"/>
          </w:tcPr>
          <w:p w14:paraId="3C95B8C5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2.67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0.71</w:t>
            </w:r>
          </w:p>
        </w:tc>
        <w:tc>
          <w:tcPr>
            <w:tcW w:w="2977" w:type="dxa"/>
          </w:tcPr>
          <w:p w14:paraId="56DE29EB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2.88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0.90</w:t>
            </w:r>
          </w:p>
        </w:tc>
        <w:tc>
          <w:tcPr>
            <w:tcW w:w="1276" w:type="dxa"/>
          </w:tcPr>
          <w:p w14:paraId="23FAF9BC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0.0927</w:t>
            </w:r>
          </w:p>
        </w:tc>
      </w:tr>
      <w:tr w:rsidR="002E3A06" w14:paraId="223E3AC8" w14:textId="77777777" w:rsidTr="00A72394">
        <w:tc>
          <w:tcPr>
            <w:tcW w:w="3114" w:type="dxa"/>
          </w:tcPr>
          <w:p w14:paraId="5CDD2C22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Serum creatinine (µmol/L)</w:t>
            </w:r>
          </w:p>
        </w:tc>
        <w:tc>
          <w:tcPr>
            <w:tcW w:w="2693" w:type="dxa"/>
          </w:tcPr>
          <w:p w14:paraId="2BF2F430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63.37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14.14</w:t>
            </w:r>
          </w:p>
        </w:tc>
        <w:tc>
          <w:tcPr>
            <w:tcW w:w="2977" w:type="dxa"/>
          </w:tcPr>
          <w:p w14:paraId="228E9521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58.27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15.80</w:t>
            </w:r>
          </w:p>
        </w:tc>
        <w:tc>
          <w:tcPr>
            <w:tcW w:w="1276" w:type="dxa"/>
          </w:tcPr>
          <w:p w14:paraId="52FBD599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0.0239</w:t>
            </w:r>
          </w:p>
        </w:tc>
      </w:tr>
      <w:tr w:rsidR="002E3A06" w14:paraId="65DCB911" w14:textId="77777777" w:rsidTr="00A72394">
        <w:tc>
          <w:tcPr>
            <w:tcW w:w="3114" w:type="dxa"/>
          </w:tcPr>
          <w:p w14:paraId="4861C939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Fasting glucose (mmol/L)</w:t>
            </w:r>
          </w:p>
        </w:tc>
        <w:tc>
          <w:tcPr>
            <w:tcW w:w="2693" w:type="dxa"/>
          </w:tcPr>
          <w:p w14:paraId="6A715CE2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8.03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2.78</w:t>
            </w:r>
          </w:p>
        </w:tc>
        <w:tc>
          <w:tcPr>
            <w:tcW w:w="2977" w:type="dxa"/>
          </w:tcPr>
          <w:p w14:paraId="1A052764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10.20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3.81</w:t>
            </w:r>
          </w:p>
        </w:tc>
        <w:tc>
          <w:tcPr>
            <w:tcW w:w="1276" w:type="dxa"/>
          </w:tcPr>
          <w:p w14:paraId="52C4E046" w14:textId="090C25B5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&lt;</w:t>
            </w:r>
            <w:r w:rsidR="00CC4CD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0.0001</w:t>
            </w:r>
          </w:p>
        </w:tc>
      </w:tr>
      <w:tr w:rsidR="002E3A06" w14:paraId="20C491A4" w14:textId="77777777" w:rsidTr="00A72394">
        <w:tc>
          <w:tcPr>
            <w:tcW w:w="3114" w:type="dxa"/>
          </w:tcPr>
          <w:p w14:paraId="5FB4A0A2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Postprandial glucose (mmol/L)</w:t>
            </w:r>
          </w:p>
        </w:tc>
        <w:tc>
          <w:tcPr>
            <w:tcW w:w="2693" w:type="dxa"/>
          </w:tcPr>
          <w:p w14:paraId="2F83506D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12.72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3.45</w:t>
            </w:r>
          </w:p>
        </w:tc>
        <w:tc>
          <w:tcPr>
            <w:tcW w:w="2977" w:type="dxa"/>
          </w:tcPr>
          <w:p w14:paraId="5BB13CD0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16.07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4.92</w:t>
            </w:r>
          </w:p>
        </w:tc>
        <w:tc>
          <w:tcPr>
            <w:tcW w:w="1276" w:type="dxa"/>
          </w:tcPr>
          <w:p w14:paraId="3976E1E3" w14:textId="320F47D4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&lt;</w:t>
            </w:r>
            <w:r w:rsidR="00CC4CD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0.0001</w:t>
            </w:r>
          </w:p>
        </w:tc>
      </w:tr>
      <w:tr w:rsidR="002E3A06" w14:paraId="76E94D48" w14:textId="77777777" w:rsidTr="00A72394">
        <w:tc>
          <w:tcPr>
            <w:tcW w:w="3114" w:type="dxa"/>
          </w:tcPr>
          <w:p w14:paraId="301401B1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Homocysteine (</w:t>
            </w:r>
            <w:proofErr w:type="spellStart"/>
            <w:r w:rsidRPr="007E6013">
              <w:rPr>
                <w:rFonts w:ascii="Arial" w:hAnsi="Arial" w:cs="Arial"/>
                <w:sz w:val="18"/>
                <w:szCs w:val="18"/>
              </w:rPr>
              <w:t>umol</w:t>
            </w:r>
            <w:proofErr w:type="spellEnd"/>
            <w:r w:rsidRPr="007E6013">
              <w:rPr>
                <w:rFonts w:ascii="Arial" w:hAnsi="Arial" w:cs="Arial"/>
                <w:sz w:val="18"/>
                <w:szCs w:val="18"/>
              </w:rPr>
              <w:t xml:space="preserve">/L) </w:t>
            </w:r>
          </w:p>
        </w:tc>
        <w:tc>
          <w:tcPr>
            <w:tcW w:w="2693" w:type="dxa"/>
          </w:tcPr>
          <w:p w14:paraId="0A91B739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10.46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2.21</w:t>
            </w:r>
          </w:p>
        </w:tc>
        <w:tc>
          <w:tcPr>
            <w:tcW w:w="2977" w:type="dxa"/>
          </w:tcPr>
          <w:p w14:paraId="132EC9F8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9.78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1.68</w:t>
            </w:r>
          </w:p>
        </w:tc>
        <w:tc>
          <w:tcPr>
            <w:tcW w:w="1276" w:type="dxa"/>
          </w:tcPr>
          <w:p w14:paraId="0506F4C8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0.0196</w:t>
            </w:r>
          </w:p>
        </w:tc>
      </w:tr>
      <w:tr w:rsidR="002E3A06" w14:paraId="126897EE" w14:textId="77777777" w:rsidTr="00A72394">
        <w:tc>
          <w:tcPr>
            <w:tcW w:w="3114" w:type="dxa"/>
          </w:tcPr>
          <w:p w14:paraId="6F46BEEF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 xml:space="preserve">BNP   </w:t>
            </w:r>
          </w:p>
        </w:tc>
        <w:tc>
          <w:tcPr>
            <w:tcW w:w="2693" w:type="dxa"/>
          </w:tcPr>
          <w:p w14:paraId="0817D9BA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28.20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(15.95-47.80)</w:t>
            </w:r>
          </w:p>
        </w:tc>
        <w:tc>
          <w:tcPr>
            <w:tcW w:w="2977" w:type="dxa"/>
          </w:tcPr>
          <w:p w14:paraId="160874A3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30.65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(18.60-43.33)</w:t>
            </w:r>
          </w:p>
        </w:tc>
        <w:tc>
          <w:tcPr>
            <w:tcW w:w="1276" w:type="dxa"/>
          </w:tcPr>
          <w:p w14:paraId="5D6F504E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0.4114</w:t>
            </w:r>
          </w:p>
        </w:tc>
      </w:tr>
      <w:tr w:rsidR="002E3A06" w14:paraId="7505F3DB" w14:textId="77777777" w:rsidTr="00A72394">
        <w:tc>
          <w:tcPr>
            <w:tcW w:w="3114" w:type="dxa"/>
          </w:tcPr>
          <w:p w14:paraId="519945E6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E6013">
              <w:rPr>
                <w:rFonts w:ascii="Arial" w:hAnsi="Arial" w:cs="Arial"/>
                <w:sz w:val="18"/>
                <w:szCs w:val="18"/>
              </w:rPr>
              <w:t>cTnI</w:t>
            </w:r>
            <w:proofErr w:type="spellEnd"/>
            <w:r w:rsidRPr="007E6013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2693" w:type="dxa"/>
          </w:tcPr>
          <w:p w14:paraId="001B6A7D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0.0020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(0.0011-0.0036)</w:t>
            </w:r>
          </w:p>
        </w:tc>
        <w:tc>
          <w:tcPr>
            <w:tcW w:w="2977" w:type="dxa"/>
          </w:tcPr>
          <w:p w14:paraId="36D10066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0.0020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(0.0010-0.0036)</w:t>
            </w:r>
          </w:p>
        </w:tc>
        <w:tc>
          <w:tcPr>
            <w:tcW w:w="1276" w:type="dxa"/>
          </w:tcPr>
          <w:p w14:paraId="0B090B5F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0.9201</w:t>
            </w:r>
          </w:p>
        </w:tc>
      </w:tr>
      <w:tr w:rsidR="002E3A06" w14:paraId="23BD3598" w14:textId="77777777" w:rsidTr="00A72394">
        <w:tc>
          <w:tcPr>
            <w:tcW w:w="3114" w:type="dxa"/>
          </w:tcPr>
          <w:p w14:paraId="0069092E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CK-MB</w:t>
            </w:r>
          </w:p>
        </w:tc>
        <w:tc>
          <w:tcPr>
            <w:tcW w:w="2693" w:type="dxa"/>
          </w:tcPr>
          <w:p w14:paraId="5891DD7C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1.5600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(1.00-1.80)</w:t>
            </w:r>
          </w:p>
        </w:tc>
        <w:tc>
          <w:tcPr>
            <w:tcW w:w="2977" w:type="dxa"/>
          </w:tcPr>
          <w:p w14:paraId="6EEACB97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1.4000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(0.85-1.65)</w:t>
            </w:r>
          </w:p>
        </w:tc>
        <w:tc>
          <w:tcPr>
            <w:tcW w:w="1276" w:type="dxa"/>
          </w:tcPr>
          <w:p w14:paraId="40915D83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0.0701</w:t>
            </w:r>
          </w:p>
        </w:tc>
      </w:tr>
      <w:tr w:rsidR="002E3A06" w14:paraId="6381575D" w14:textId="77777777" w:rsidTr="00A72394">
        <w:tc>
          <w:tcPr>
            <w:tcW w:w="3114" w:type="dxa"/>
          </w:tcPr>
          <w:p w14:paraId="2CBDDB3E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E6013">
              <w:rPr>
                <w:rFonts w:ascii="Arial" w:hAnsi="Arial" w:cs="Arial"/>
                <w:sz w:val="18"/>
                <w:szCs w:val="18"/>
              </w:rPr>
              <w:t>Myo</w:t>
            </w:r>
            <w:proofErr w:type="spellEnd"/>
          </w:p>
        </w:tc>
        <w:tc>
          <w:tcPr>
            <w:tcW w:w="2693" w:type="dxa"/>
          </w:tcPr>
          <w:p w14:paraId="0A9096E5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20.17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(14.95-30.40)</w:t>
            </w:r>
          </w:p>
        </w:tc>
        <w:tc>
          <w:tcPr>
            <w:tcW w:w="2977" w:type="dxa"/>
          </w:tcPr>
          <w:p w14:paraId="67F97999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18.45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(12.25-23.80)</w:t>
            </w:r>
          </w:p>
        </w:tc>
        <w:tc>
          <w:tcPr>
            <w:tcW w:w="1276" w:type="dxa"/>
          </w:tcPr>
          <w:p w14:paraId="68BADB70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0.0296</w:t>
            </w:r>
          </w:p>
        </w:tc>
      </w:tr>
      <w:tr w:rsidR="002E3A06" w14:paraId="7B61A263" w14:textId="77777777" w:rsidTr="00A72394">
        <w:tc>
          <w:tcPr>
            <w:tcW w:w="3114" w:type="dxa"/>
          </w:tcPr>
          <w:p w14:paraId="74017867" w14:textId="77777777" w:rsidR="002E3A06" w:rsidRPr="007E6013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E6013">
              <w:rPr>
                <w:rFonts w:ascii="Arial" w:hAnsi="Arial" w:cs="Arial"/>
                <w:sz w:val="18"/>
                <w:szCs w:val="18"/>
              </w:rPr>
              <w:t>TyG</w:t>
            </w:r>
            <w:proofErr w:type="spellEnd"/>
            <w:r w:rsidRPr="007E6013">
              <w:rPr>
                <w:rFonts w:ascii="Arial" w:hAnsi="Arial" w:cs="Arial"/>
                <w:sz w:val="18"/>
                <w:szCs w:val="18"/>
              </w:rPr>
              <w:t xml:space="preserve"> index</w:t>
            </w:r>
          </w:p>
        </w:tc>
        <w:tc>
          <w:tcPr>
            <w:tcW w:w="2693" w:type="dxa"/>
          </w:tcPr>
          <w:p w14:paraId="7774FDA7" w14:textId="77777777" w:rsidR="002E3A06" w:rsidRPr="007E6013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9.38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0.73</w:t>
            </w:r>
          </w:p>
        </w:tc>
        <w:tc>
          <w:tcPr>
            <w:tcW w:w="2977" w:type="dxa"/>
          </w:tcPr>
          <w:p w14:paraId="5E33E1C8" w14:textId="77777777" w:rsidR="002E3A06" w:rsidRPr="007E6013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9.55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6013">
              <w:rPr>
                <w:rFonts w:ascii="Arial" w:hAnsi="Arial" w:cs="Arial"/>
                <w:sz w:val="18"/>
                <w:szCs w:val="18"/>
              </w:rPr>
              <w:t>0.83</w:t>
            </w:r>
          </w:p>
        </w:tc>
        <w:tc>
          <w:tcPr>
            <w:tcW w:w="1276" w:type="dxa"/>
          </w:tcPr>
          <w:p w14:paraId="0769A813" w14:textId="77777777" w:rsidR="002E3A06" w:rsidRPr="00797869" w:rsidRDefault="002E3A06" w:rsidP="00A72394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E6013">
              <w:rPr>
                <w:rFonts w:ascii="Arial" w:hAnsi="Arial" w:cs="Arial"/>
                <w:sz w:val="18"/>
                <w:szCs w:val="18"/>
              </w:rPr>
              <w:t>0.1385</w:t>
            </w:r>
          </w:p>
        </w:tc>
      </w:tr>
    </w:tbl>
    <w:p w14:paraId="5199BE64" w14:textId="77777777" w:rsidR="008700F6" w:rsidRPr="00125330" w:rsidRDefault="008700F6" w:rsidP="008700F6">
      <w:pPr>
        <w:widowControl/>
        <w:rPr>
          <w:rFonts w:ascii="Arial" w:hAnsi="Arial" w:cs="Arial"/>
          <w:kern w:val="0"/>
          <w:sz w:val="18"/>
          <w:szCs w:val="18"/>
        </w:rPr>
      </w:pPr>
      <w:r w:rsidRPr="00125330">
        <w:rPr>
          <w:rFonts w:ascii="Arial" w:hAnsi="Arial" w:cs="Arial" w:hint="eastAsia"/>
          <w:sz w:val="18"/>
          <w:szCs w:val="18"/>
        </w:rPr>
        <w:t>B</w:t>
      </w:r>
      <w:r w:rsidRPr="00125330">
        <w:rPr>
          <w:rFonts w:ascii="Arial" w:hAnsi="Arial" w:cs="Arial"/>
          <w:sz w:val="18"/>
          <w:szCs w:val="18"/>
        </w:rPr>
        <w:t xml:space="preserve">MI: body mass index; HbA1c: glycosylated hemoglobin, type A1c; ALT: </w:t>
      </w:r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glutamic oxaloacetic transaminase; AST: alanine aminotransferase; TG: triglycerides; TC: total cholesterol; HDL-C: high-density lipoprotein cholesterol; LDL-C: low-density lipoprotein cholesterol; BNP: brain natriuretic peptide; </w:t>
      </w:r>
      <w:proofErr w:type="spellStart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>cTnI</w:t>
      </w:r>
      <w:proofErr w:type="spellEnd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: cardiac </w:t>
      </w:r>
      <w:proofErr w:type="spellStart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>tropin</w:t>
      </w:r>
      <w:proofErr w:type="spellEnd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I; CK-MB: creatine Kinase-MB; </w:t>
      </w:r>
      <w:proofErr w:type="spellStart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>Myo</w:t>
      </w:r>
      <w:proofErr w:type="spellEnd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: myoglobin. </w:t>
      </w:r>
    </w:p>
    <w:p w14:paraId="6B9FA6B9" w14:textId="77777777" w:rsidR="002E3A06" w:rsidRPr="008700F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66CC03A9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3BB55F5C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381814A7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0EDD2868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5563DA2C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72B5B341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3FAACCAF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167B2A05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0E07D07F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5CD640F9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22876A13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3FFD17AB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6B81E0DF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709CBE79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57F132F7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5B3D0CF7" w14:textId="14D53E2E" w:rsidR="002E3A06" w:rsidRDefault="002E3A06" w:rsidP="002E3A06">
      <w:pPr>
        <w:widowControl/>
        <w:spacing w:line="36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lastRenderedPageBreak/>
        <w:t>Table</w:t>
      </w:r>
      <w:r w:rsidR="004B4EAE">
        <w:rPr>
          <w:rFonts w:ascii="Arial" w:hAnsi="Arial" w:cs="Arial"/>
          <w:szCs w:val="21"/>
        </w:rPr>
        <w:t xml:space="preserve"> S4</w:t>
      </w:r>
      <w:r>
        <w:rPr>
          <w:rFonts w:ascii="Arial" w:hAnsi="Arial" w:cs="Arial"/>
          <w:szCs w:val="21"/>
        </w:rPr>
        <w:t xml:space="preserve">. Clinical and metabolic characteristics in T2DM patients stratified by binary </w:t>
      </w:r>
      <w:r>
        <w:rPr>
          <w:rFonts w:ascii="Arial" w:hAnsi="Arial" w:cs="Arial" w:hint="eastAsia"/>
          <w:szCs w:val="21"/>
        </w:rPr>
        <w:t>duration</w:t>
      </w:r>
      <w:r>
        <w:rPr>
          <w:rFonts w:ascii="Arial" w:hAnsi="Arial" w:cs="Arial"/>
          <w:szCs w:val="21"/>
        </w:rPr>
        <w:t xml:space="preserve"> of</w:t>
      </w:r>
    </w:p>
    <w:p w14:paraId="50273466" w14:textId="77777777" w:rsidR="002E3A06" w:rsidRDefault="002E3A06" w:rsidP="002E3A06">
      <w:pPr>
        <w:widowControl/>
        <w:spacing w:line="36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diabetes.</w:t>
      </w:r>
    </w:p>
    <w:tbl>
      <w:tblPr>
        <w:tblW w:w="10201" w:type="dxa"/>
        <w:tblLook w:val="04A0" w:firstRow="1" w:lastRow="0" w:firstColumn="1" w:lastColumn="0" w:noHBand="0" w:noVBand="1"/>
      </w:tblPr>
      <w:tblGrid>
        <w:gridCol w:w="3114"/>
        <w:gridCol w:w="2835"/>
        <w:gridCol w:w="2835"/>
        <w:gridCol w:w="1417"/>
      </w:tblGrid>
      <w:tr w:rsidR="002E3A06" w14:paraId="0F9F70C7" w14:textId="77777777" w:rsidTr="00103FFB"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14:paraId="0B1210A3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Variables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F15000D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color w:val="000000" w:themeColor="text1"/>
                <w:sz w:val="18"/>
                <w:szCs w:val="18"/>
              </w:rPr>
              <w:t>D</w:t>
            </w:r>
            <w:r w:rsidRPr="00797869">
              <w:rPr>
                <w:rFonts w:ascii="Arial" w:hAnsi="Arial" w:cs="Arial"/>
                <w:sz w:val="18"/>
                <w:szCs w:val="18"/>
              </w:rPr>
              <w:t>uration</w:t>
            </w:r>
            <w:r>
              <w:rPr>
                <w:rFonts w:ascii="Arial" w:hAnsi="Arial" w:cs="Arial"/>
                <w:sz w:val="18"/>
                <w:szCs w:val="18"/>
              </w:rPr>
              <w:t xml:space="preserve"> of diabetes </w:t>
            </w:r>
            <w:r w:rsidRPr="00797869">
              <w:rPr>
                <w:rFonts w:ascii="Arial" w:hAnsi="Arial" w:cs="Arial"/>
                <w:sz w:val="18"/>
                <w:szCs w:val="18"/>
              </w:rPr>
              <w:t>&lt;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(N=85)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3AFCD75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color w:val="000000" w:themeColor="text1"/>
                <w:sz w:val="18"/>
                <w:szCs w:val="18"/>
              </w:rPr>
              <w:t>D</w:t>
            </w:r>
            <w:r w:rsidRPr="00797869">
              <w:rPr>
                <w:rFonts w:ascii="Arial" w:hAnsi="Arial" w:cs="Arial"/>
                <w:sz w:val="18"/>
                <w:szCs w:val="18"/>
              </w:rPr>
              <w:t>uration</w:t>
            </w:r>
            <w:r>
              <w:rPr>
                <w:rFonts w:ascii="Arial" w:hAnsi="Arial" w:cs="Arial"/>
                <w:sz w:val="18"/>
                <w:szCs w:val="18"/>
              </w:rPr>
              <w:t xml:space="preserve"> of diabetes </w:t>
            </w:r>
            <w:r w:rsidRPr="00797869">
              <w:rPr>
                <w:rFonts w:ascii="Arial" w:hAnsi="Arial" w:cs="Arial"/>
                <w:sz w:val="18"/>
                <w:szCs w:val="18"/>
              </w:rPr>
              <w:t>≥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(N=95)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A6A006F" w14:textId="77777777" w:rsidR="002E3A06" w:rsidRDefault="002E3A06" w:rsidP="00A72394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797869">
              <w:rPr>
                <w:rFonts w:ascii="Arial" w:hAnsi="Arial" w:cs="Arial"/>
                <w:sz w:val="18"/>
                <w:szCs w:val="18"/>
              </w:rPr>
              <w:t>-value</w:t>
            </w:r>
          </w:p>
        </w:tc>
      </w:tr>
      <w:tr w:rsidR="00103FFB" w14:paraId="34A204F5" w14:textId="77777777" w:rsidTr="00103FFB">
        <w:tc>
          <w:tcPr>
            <w:tcW w:w="3114" w:type="dxa"/>
            <w:tcBorders>
              <w:top w:val="single" w:sz="4" w:space="0" w:color="auto"/>
            </w:tcBorders>
          </w:tcPr>
          <w:p w14:paraId="67B5ECBA" w14:textId="10A0EF54" w:rsidR="00103FFB" w:rsidRPr="00103FFB" w:rsidRDefault="00103FFB" w:rsidP="00103FFB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03FFB">
              <w:rPr>
                <w:rFonts w:ascii="Arial" w:hAnsi="Arial" w:cs="Arial"/>
                <w:sz w:val="18"/>
                <w:szCs w:val="18"/>
              </w:rPr>
              <w:t xml:space="preserve">Age (year)  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49477DA7" w14:textId="64F5A336" w:rsidR="00103FFB" w:rsidRPr="00103FFB" w:rsidRDefault="00103FFB" w:rsidP="00103FFB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03FFB">
              <w:rPr>
                <w:rFonts w:ascii="Arial" w:hAnsi="Arial" w:cs="Arial"/>
                <w:sz w:val="18"/>
                <w:szCs w:val="18"/>
              </w:rPr>
              <w:t>51.12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03FFB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03FFB">
              <w:rPr>
                <w:rFonts w:ascii="Arial" w:hAnsi="Arial" w:cs="Arial"/>
                <w:sz w:val="18"/>
                <w:szCs w:val="18"/>
              </w:rPr>
              <w:t>9.57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56AC4097" w14:textId="491E3D64" w:rsidR="00103FFB" w:rsidRPr="00103FFB" w:rsidRDefault="00103FFB" w:rsidP="00103FFB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03FFB">
              <w:rPr>
                <w:rFonts w:ascii="Arial" w:hAnsi="Arial" w:cs="Arial"/>
                <w:sz w:val="18"/>
                <w:szCs w:val="18"/>
              </w:rPr>
              <w:t>56.23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03FFB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03FFB">
              <w:rPr>
                <w:rFonts w:ascii="Arial" w:hAnsi="Arial" w:cs="Arial"/>
                <w:sz w:val="18"/>
                <w:szCs w:val="18"/>
              </w:rPr>
              <w:t>8.17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936C14A" w14:textId="5CB7B27C" w:rsidR="00103FFB" w:rsidRPr="00103FFB" w:rsidRDefault="00103FFB" w:rsidP="00103FFB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&lt;</w:t>
            </w:r>
            <w:r w:rsidR="00CC4CDC">
              <w:rPr>
                <w:rFonts w:ascii="Arial" w:hAnsi="Arial" w:cs="Arial"/>
                <w:sz w:val="18"/>
                <w:szCs w:val="18"/>
              </w:rPr>
              <w:t xml:space="preserve"> 0</w:t>
            </w:r>
            <w:r w:rsidRPr="00103FFB">
              <w:rPr>
                <w:rFonts w:ascii="Arial" w:hAnsi="Arial" w:cs="Arial"/>
                <w:sz w:val="18"/>
                <w:szCs w:val="18"/>
              </w:rPr>
              <w:t>.0001</w:t>
            </w:r>
          </w:p>
        </w:tc>
      </w:tr>
      <w:tr w:rsidR="00103FFB" w14:paraId="734B6FFF" w14:textId="77777777" w:rsidTr="00103FFB">
        <w:tc>
          <w:tcPr>
            <w:tcW w:w="3114" w:type="dxa"/>
          </w:tcPr>
          <w:p w14:paraId="72B63C96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Male (n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797869">
              <w:rPr>
                <w:rFonts w:ascii="Arial" w:hAnsi="Arial" w:cs="Arial"/>
                <w:sz w:val="18"/>
                <w:szCs w:val="18"/>
              </w:rPr>
              <w:t xml:space="preserve">%)  </w:t>
            </w:r>
          </w:p>
        </w:tc>
        <w:tc>
          <w:tcPr>
            <w:tcW w:w="2835" w:type="dxa"/>
          </w:tcPr>
          <w:p w14:paraId="543F2C78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53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(62%)</w:t>
            </w:r>
          </w:p>
        </w:tc>
        <w:tc>
          <w:tcPr>
            <w:tcW w:w="2835" w:type="dxa"/>
          </w:tcPr>
          <w:p w14:paraId="1699D9AE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49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(52%)</w:t>
            </w:r>
          </w:p>
        </w:tc>
        <w:tc>
          <w:tcPr>
            <w:tcW w:w="1417" w:type="dxa"/>
          </w:tcPr>
          <w:p w14:paraId="274092C6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0.1453</w:t>
            </w:r>
          </w:p>
        </w:tc>
      </w:tr>
      <w:tr w:rsidR="00103FFB" w14:paraId="72048A75" w14:textId="77777777" w:rsidTr="00A72394">
        <w:tc>
          <w:tcPr>
            <w:tcW w:w="3114" w:type="dxa"/>
          </w:tcPr>
          <w:p w14:paraId="30148113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BMI (kg/m</w:t>
            </w:r>
            <w:r w:rsidRPr="00797869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797869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2835" w:type="dxa"/>
          </w:tcPr>
          <w:p w14:paraId="1DA87E10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24.72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3.70</w:t>
            </w:r>
          </w:p>
        </w:tc>
        <w:tc>
          <w:tcPr>
            <w:tcW w:w="2835" w:type="dxa"/>
          </w:tcPr>
          <w:p w14:paraId="63F8DC37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24.13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3.28</w:t>
            </w:r>
          </w:p>
        </w:tc>
        <w:tc>
          <w:tcPr>
            <w:tcW w:w="1417" w:type="dxa"/>
          </w:tcPr>
          <w:p w14:paraId="5D2510DB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0.2608</w:t>
            </w:r>
          </w:p>
        </w:tc>
      </w:tr>
      <w:tr w:rsidR="00103FFB" w14:paraId="570BF2D5" w14:textId="77777777" w:rsidTr="00A72394">
        <w:tc>
          <w:tcPr>
            <w:tcW w:w="3114" w:type="dxa"/>
          </w:tcPr>
          <w:p w14:paraId="33408FBC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 xml:space="preserve">ALT (U/L)   </w:t>
            </w:r>
          </w:p>
        </w:tc>
        <w:tc>
          <w:tcPr>
            <w:tcW w:w="2835" w:type="dxa"/>
          </w:tcPr>
          <w:p w14:paraId="4ED6E20F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23.00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(14.00-36.00)</w:t>
            </w:r>
          </w:p>
        </w:tc>
        <w:tc>
          <w:tcPr>
            <w:tcW w:w="2835" w:type="dxa"/>
          </w:tcPr>
          <w:p w14:paraId="24AB2D39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18.00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(12.35-24.50)</w:t>
            </w:r>
          </w:p>
        </w:tc>
        <w:tc>
          <w:tcPr>
            <w:tcW w:w="1417" w:type="dxa"/>
          </w:tcPr>
          <w:p w14:paraId="55F29A07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0.0057</w:t>
            </w:r>
          </w:p>
        </w:tc>
      </w:tr>
      <w:tr w:rsidR="00103FFB" w14:paraId="71914DEA" w14:textId="77777777" w:rsidTr="00A72394">
        <w:tc>
          <w:tcPr>
            <w:tcW w:w="3114" w:type="dxa"/>
          </w:tcPr>
          <w:p w14:paraId="006FABA0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 xml:space="preserve">AST (U/L)  </w:t>
            </w:r>
          </w:p>
        </w:tc>
        <w:tc>
          <w:tcPr>
            <w:tcW w:w="2835" w:type="dxa"/>
          </w:tcPr>
          <w:p w14:paraId="5717CF39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20.40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(15.90-29.00)</w:t>
            </w:r>
          </w:p>
        </w:tc>
        <w:tc>
          <w:tcPr>
            <w:tcW w:w="2835" w:type="dxa"/>
          </w:tcPr>
          <w:p w14:paraId="47759D17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18.40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(16.00-21.15)</w:t>
            </w:r>
          </w:p>
        </w:tc>
        <w:tc>
          <w:tcPr>
            <w:tcW w:w="1417" w:type="dxa"/>
          </w:tcPr>
          <w:p w14:paraId="0618696E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0.0364</w:t>
            </w:r>
          </w:p>
        </w:tc>
      </w:tr>
      <w:tr w:rsidR="00103FFB" w14:paraId="65DB74ED" w14:textId="77777777" w:rsidTr="00A72394">
        <w:tc>
          <w:tcPr>
            <w:tcW w:w="3114" w:type="dxa"/>
          </w:tcPr>
          <w:p w14:paraId="6E67099C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 xml:space="preserve">TG (mmol/L) </w:t>
            </w:r>
          </w:p>
        </w:tc>
        <w:tc>
          <w:tcPr>
            <w:tcW w:w="2835" w:type="dxa"/>
          </w:tcPr>
          <w:p w14:paraId="01E88C67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1.91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(1.14-2.91)</w:t>
            </w:r>
          </w:p>
        </w:tc>
        <w:tc>
          <w:tcPr>
            <w:tcW w:w="2835" w:type="dxa"/>
          </w:tcPr>
          <w:p w14:paraId="515F0018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1.85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(1.28-2.50)</w:t>
            </w:r>
          </w:p>
        </w:tc>
        <w:tc>
          <w:tcPr>
            <w:tcW w:w="1417" w:type="dxa"/>
          </w:tcPr>
          <w:p w14:paraId="449366CC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eastAsia="微软雅黑" w:hAnsi="Arial" w:cs="Arial"/>
                <w:sz w:val="18"/>
                <w:szCs w:val="18"/>
              </w:rPr>
              <w:t>0.9726</w:t>
            </w:r>
          </w:p>
        </w:tc>
      </w:tr>
      <w:tr w:rsidR="00103FFB" w14:paraId="7A80CC3C" w14:textId="77777777" w:rsidTr="00A72394">
        <w:tc>
          <w:tcPr>
            <w:tcW w:w="3114" w:type="dxa"/>
          </w:tcPr>
          <w:p w14:paraId="2F21999E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 xml:space="preserve">TC (mmol/L)  </w:t>
            </w:r>
          </w:p>
        </w:tc>
        <w:tc>
          <w:tcPr>
            <w:tcW w:w="2835" w:type="dxa"/>
          </w:tcPr>
          <w:p w14:paraId="370EFCFE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4.82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1.25</w:t>
            </w:r>
          </w:p>
        </w:tc>
        <w:tc>
          <w:tcPr>
            <w:tcW w:w="2835" w:type="dxa"/>
          </w:tcPr>
          <w:p w14:paraId="550C77C3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4.94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417" w:type="dxa"/>
          </w:tcPr>
          <w:p w14:paraId="5A5B455C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0.4567</w:t>
            </w:r>
          </w:p>
        </w:tc>
      </w:tr>
      <w:tr w:rsidR="00103FFB" w14:paraId="59DA4D7F" w14:textId="77777777" w:rsidTr="00A72394">
        <w:tc>
          <w:tcPr>
            <w:tcW w:w="3114" w:type="dxa"/>
          </w:tcPr>
          <w:p w14:paraId="3A2816A1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HDL-C (mmol/L)</w:t>
            </w:r>
          </w:p>
        </w:tc>
        <w:tc>
          <w:tcPr>
            <w:tcW w:w="2835" w:type="dxa"/>
          </w:tcPr>
          <w:p w14:paraId="2EF8E9A5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2.76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0.90</w:t>
            </w:r>
          </w:p>
        </w:tc>
        <w:tc>
          <w:tcPr>
            <w:tcW w:w="2835" w:type="dxa"/>
          </w:tcPr>
          <w:p w14:paraId="1E28198A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2.79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0.74</w:t>
            </w:r>
          </w:p>
        </w:tc>
        <w:tc>
          <w:tcPr>
            <w:tcW w:w="1417" w:type="dxa"/>
          </w:tcPr>
          <w:p w14:paraId="03687843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0.1964</w:t>
            </w:r>
          </w:p>
        </w:tc>
      </w:tr>
      <w:tr w:rsidR="00103FFB" w14:paraId="6439E0E0" w14:textId="77777777" w:rsidTr="00A72394">
        <w:tc>
          <w:tcPr>
            <w:tcW w:w="3114" w:type="dxa"/>
          </w:tcPr>
          <w:p w14:paraId="26DBF2F4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color w:val="000000" w:themeColor="text1"/>
                <w:sz w:val="18"/>
                <w:szCs w:val="18"/>
              </w:rPr>
              <w:t>Non-HDL (mmol/L)</w:t>
            </w:r>
          </w:p>
        </w:tc>
        <w:tc>
          <w:tcPr>
            <w:tcW w:w="2835" w:type="dxa"/>
          </w:tcPr>
          <w:p w14:paraId="5F04511B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3.80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1.29</w:t>
            </w:r>
          </w:p>
        </w:tc>
        <w:tc>
          <w:tcPr>
            <w:tcW w:w="2835" w:type="dxa"/>
          </w:tcPr>
          <w:p w14:paraId="43A86A2D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3.87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0.93</w:t>
            </w:r>
          </w:p>
        </w:tc>
        <w:tc>
          <w:tcPr>
            <w:tcW w:w="1417" w:type="dxa"/>
          </w:tcPr>
          <w:p w14:paraId="2EFE135F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0.6836</w:t>
            </w:r>
          </w:p>
        </w:tc>
      </w:tr>
      <w:tr w:rsidR="00103FFB" w14:paraId="527A48E0" w14:textId="77777777" w:rsidTr="00A72394">
        <w:tc>
          <w:tcPr>
            <w:tcW w:w="3114" w:type="dxa"/>
          </w:tcPr>
          <w:p w14:paraId="1B74E883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LDL-C (mmol/L)</w:t>
            </w:r>
          </w:p>
        </w:tc>
        <w:tc>
          <w:tcPr>
            <w:tcW w:w="2835" w:type="dxa"/>
          </w:tcPr>
          <w:p w14:paraId="6F08BC15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2.76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0.90</w:t>
            </w:r>
          </w:p>
        </w:tc>
        <w:tc>
          <w:tcPr>
            <w:tcW w:w="2835" w:type="dxa"/>
          </w:tcPr>
          <w:p w14:paraId="3D24714F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2.79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0.74</w:t>
            </w:r>
          </w:p>
        </w:tc>
        <w:tc>
          <w:tcPr>
            <w:tcW w:w="1417" w:type="dxa"/>
          </w:tcPr>
          <w:p w14:paraId="3A1BAAF5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0.7920</w:t>
            </w:r>
          </w:p>
        </w:tc>
      </w:tr>
      <w:tr w:rsidR="00103FFB" w14:paraId="1720846B" w14:textId="77777777" w:rsidTr="00A72394">
        <w:tc>
          <w:tcPr>
            <w:tcW w:w="3114" w:type="dxa"/>
          </w:tcPr>
          <w:p w14:paraId="384AAB57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Serum creatinine (µmol/L)</w:t>
            </w:r>
          </w:p>
        </w:tc>
        <w:tc>
          <w:tcPr>
            <w:tcW w:w="2835" w:type="dxa"/>
          </w:tcPr>
          <w:p w14:paraId="239C0D03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59.76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16.34</w:t>
            </w:r>
          </w:p>
        </w:tc>
        <w:tc>
          <w:tcPr>
            <w:tcW w:w="2835" w:type="dxa"/>
          </w:tcPr>
          <w:p w14:paraId="34ABEEDA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61.67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14.10</w:t>
            </w:r>
          </w:p>
        </w:tc>
        <w:tc>
          <w:tcPr>
            <w:tcW w:w="1417" w:type="dxa"/>
          </w:tcPr>
          <w:p w14:paraId="42F6F4F7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0.4026</w:t>
            </w:r>
          </w:p>
        </w:tc>
      </w:tr>
      <w:tr w:rsidR="00103FFB" w14:paraId="08050F9E" w14:textId="77777777" w:rsidTr="00A72394">
        <w:tc>
          <w:tcPr>
            <w:tcW w:w="3114" w:type="dxa"/>
          </w:tcPr>
          <w:p w14:paraId="5584CACC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Fasting glucose (mmol/L)</w:t>
            </w:r>
          </w:p>
        </w:tc>
        <w:tc>
          <w:tcPr>
            <w:tcW w:w="2835" w:type="dxa"/>
          </w:tcPr>
          <w:p w14:paraId="6264CA5A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7.43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(6.00-10.30)</w:t>
            </w:r>
          </w:p>
        </w:tc>
        <w:tc>
          <w:tcPr>
            <w:tcW w:w="2835" w:type="dxa"/>
          </w:tcPr>
          <w:p w14:paraId="4FB3BB28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9.00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(6.84-12.20)</w:t>
            </w:r>
          </w:p>
        </w:tc>
        <w:tc>
          <w:tcPr>
            <w:tcW w:w="1417" w:type="dxa"/>
          </w:tcPr>
          <w:p w14:paraId="3D1FCCEA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0.0027</w:t>
            </w:r>
          </w:p>
        </w:tc>
      </w:tr>
      <w:tr w:rsidR="00103FFB" w14:paraId="52453BF4" w14:textId="77777777" w:rsidTr="00A72394">
        <w:tc>
          <w:tcPr>
            <w:tcW w:w="3114" w:type="dxa"/>
          </w:tcPr>
          <w:p w14:paraId="4534D55F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Postprandial glucose (mmol/L)</w:t>
            </w:r>
          </w:p>
        </w:tc>
        <w:tc>
          <w:tcPr>
            <w:tcW w:w="2835" w:type="dxa"/>
          </w:tcPr>
          <w:p w14:paraId="16EA8777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13.78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4.02</w:t>
            </w:r>
          </w:p>
        </w:tc>
        <w:tc>
          <w:tcPr>
            <w:tcW w:w="2835" w:type="dxa"/>
          </w:tcPr>
          <w:p w14:paraId="3E5B8D90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15.01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4.97</w:t>
            </w:r>
          </w:p>
        </w:tc>
        <w:tc>
          <w:tcPr>
            <w:tcW w:w="1417" w:type="dxa"/>
          </w:tcPr>
          <w:p w14:paraId="5952A307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0.0729</w:t>
            </w:r>
          </w:p>
        </w:tc>
      </w:tr>
      <w:tr w:rsidR="00103FFB" w14:paraId="0682C291" w14:textId="77777777" w:rsidTr="00A72394">
        <w:tc>
          <w:tcPr>
            <w:tcW w:w="3114" w:type="dxa"/>
          </w:tcPr>
          <w:p w14:paraId="4519D582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Homocysteine (</w:t>
            </w:r>
            <w:proofErr w:type="spellStart"/>
            <w:r w:rsidRPr="00797869">
              <w:rPr>
                <w:rFonts w:ascii="Arial" w:hAnsi="Arial" w:cs="Arial"/>
                <w:sz w:val="18"/>
                <w:szCs w:val="18"/>
              </w:rPr>
              <w:t>umol</w:t>
            </w:r>
            <w:proofErr w:type="spellEnd"/>
            <w:r w:rsidRPr="00797869">
              <w:rPr>
                <w:rFonts w:ascii="Arial" w:hAnsi="Arial" w:cs="Arial"/>
                <w:sz w:val="18"/>
                <w:szCs w:val="18"/>
              </w:rPr>
              <w:t>/L)</w:t>
            </w:r>
          </w:p>
        </w:tc>
        <w:tc>
          <w:tcPr>
            <w:tcW w:w="2835" w:type="dxa"/>
          </w:tcPr>
          <w:p w14:paraId="0B20BC37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10.26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(9.60-10.90)</w:t>
            </w:r>
          </w:p>
        </w:tc>
        <w:tc>
          <w:tcPr>
            <w:tcW w:w="2835" w:type="dxa"/>
          </w:tcPr>
          <w:p w14:paraId="01E1313F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9.98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(9.25-10.26)</w:t>
            </w:r>
          </w:p>
        </w:tc>
        <w:tc>
          <w:tcPr>
            <w:tcW w:w="1417" w:type="dxa"/>
          </w:tcPr>
          <w:p w14:paraId="372AF842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0.1022</w:t>
            </w:r>
          </w:p>
        </w:tc>
      </w:tr>
      <w:tr w:rsidR="00103FFB" w14:paraId="22CE3E90" w14:textId="77777777" w:rsidTr="00A72394">
        <w:tc>
          <w:tcPr>
            <w:tcW w:w="3114" w:type="dxa"/>
          </w:tcPr>
          <w:p w14:paraId="616EDCD6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 xml:space="preserve">BNP   </w:t>
            </w:r>
          </w:p>
        </w:tc>
        <w:tc>
          <w:tcPr>
            <w:tcW w:w="2835" w:type="dxa"/>
          </w:tcPr>
          <w:p w14:paraId="751AE55D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28.00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(18.40-41.62)</w:t>
            </w:r>
          </w:p>
        </w:tc>
        <w:tc>
          <w:tcPr>
            <w:tcW w:w="2835" w:type="dxa"/>
          </w:tcPr>
          <w:p w14:paraId="23DE2902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31.00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(17.85-49.35)</w:t>
            </w:r>
          </w:p>
        </w:tc>
        <w:tc>
          <w:tcPr>
            <w:tcW w:w="1417" w:type="dxa"/>
          </w:tcPr>
          <w:p w14:paraId="1CD7EDE5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0.4781</w:t>
            </w:r>
          </w:p>
        </w:tc>
      </w:tr>
      <w:tr w:rsidR="00103FFB" w14:paraId="308DBC3E" w14:textId="77777777" w:rsidTr="00A72394">
        <w:tc>
          <w:tcPr>
            <w:tcW w:w="3114" w:type="dxa"/>
          </w:tcPr>
          <w:p w14:paraId="5D42E204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797869">
              <w:rPr>
                <w:rFonts w:ascii="Arial" w:hAnsi="Arial" w:cs="Arial"/>
                <w:sz w:val="18"/>
                <w:szCs w:val="18"/>
              </w:rPr>
              <w:t>cTnI</w:t>
            </w:r>
            <w:proofErr w:type="spellEnd"/>
            <w:r w:rsidRPr="00797869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2835" w:type="dxa"/>
          </w:tcPr>
          <w:p w14:paraId="69E5AD22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0.0023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(0.0015-0.0037)</w:t>
            </w:r>
          </w:p>
        </w:tc>
        <w:tc>
          <w:tcPr>
            <w:tcW w:w="2835" w:type="dxa"/>
          </w:tcPr>
          <w:p w14:paraId="2B2FF0F5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0.0019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(0.0010-0.0029)</w:t>
            </w:r>
          </w:p>
        </w:tc>
        <w:tc>
          <w:tcPr>
            <w:tcW w:w="1417" w:type="dxa"/>
          </w:tcPr>
          <w:p w14:paraId="693BA74A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0.1763</w:t>
            </w:r>
          </w:p>
        </w:tc>
      </w:tr>
      <w:tr w:rsidR="00103FFB" w14:paraId="5CEC68AB" w14:textId="77777777" w:rsidTr="00A72394">
        <w:tc>
          <w:tcPr>
            <w:tcW w:w="3114" w:type="dxa"/>
          </w:tcPr>
          <w:p w14:paraId="487B61C0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CK-MB</w:t>
            </w:r>
          </w:p>
        </w:tc>
        <w:tc>
          <w:tcPr>
            <w:tcW w:w="2835" w:type="dxa"/>
          </w:tcPr>
          <w:p w14:paraId="4061EAAD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1.56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(1.00-1.71)</w:t>
            </w:r>
          </w:p>
        </w:tc>
        <w:tc>
          <w:tcPr>
            <w:tcW w:w="2835" w:type="dxa"/>
          </w:tcPr>
          <w:p w14:paraId="0774C638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1.50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(0.90-1.71)</w:t>
            </w:r>
          </w:p>
        </w:tc>
        <w:tc>
          <w:tcPr>
            <w:tcW w:w="1417" w:type="dxa"/>
          </w:tcPr>
          <w:p w14:paraId="25E4FDE1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0.7762</w:t>
            </w:r>
          </w:p>
        </w:tc>
      </w:tr>
      <w:tr w:rsidR="00103FFB" w14:paraId="37FA7D2A" w14:textId="77777777" w:rsidTr="00A72394">
        <w:tc>
          <w:tcPr>
            <w:tcW w:w="3114" w:type="dxa"/>
          </w:tcPr>
          <w:p w14:paraId="74785058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797869">
              <w:rPr>
                <w:rFonts w:ascii="Arial" w:hAnsi="Arial" w:cs="Arial"/>
                <w:sz w:val="18"/>
                <w:szCs w:val="18"/>
              </w:rPr>
              <w:t>Myo</w:t>
            </w:r>
            <w:proofErr w:type="spellEnd"/>
          </w:p>
        </w:tc>
        <w:tc>
          <w:tcPr>
            <w:tcW w:w="2835" w:type="dxa"/>
          </w:tcPr>
          <w:p w14:paraId="46AF3335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20.17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(15.70-26.60)</w:t>
            </w:r>
          </w:p>
        </w:tc>
        <w:tc>
          <w:tcPr>
            <w:tcW w:w="2835" w:type="dxa"/>
          </w:tcPr>
          <w:p w14:paraId="4A4C602E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17.30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(12.25-22.85)</w:t>
            </w:r>
          </w:p>
        </w:tc>
        <w:tc>
          <w:tcPr>
            <w:tcW w:w="1417" w:type="dxa"/>
          </w:tcPr>
          <w:p w14:paraId="6F129C13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0.0095</w:t>
            </w:r>
          </w:p>
        </w:tc>
      </w:tr>
      <w:tr w:rsidR="00103FFB" w14:paraId="09AF0629" w14:textId="77777777" w:rsidTr="00A72394">
        <w:tc>
          <w:tcPr>
            <w:tcW w:w="3114" w:type="dxa"/>
          </w:tcPr>
          <w:p w14:paraId="1FA07C44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color w:val="000000" w:themeColor="text1"/>
                <w:sz w:val="18"/>
                <w:szCs w:val="18"/>
              </w:rPr>
              <w:t>HbA1c</w:t>
            </w:r>
          </w:p>
        </w:tc>
        <w:tc>
          <w:tcPr>
            <w:tcW w:w="2835" w:type="dxa"/>
          </w:tcPr>
          <w:p w14:paraId="6ACC0588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10.00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2.61</w:t>
            </w:r>
          </w:p>
        </w:tc>
        <w:tc>
          <w:tcPr>
            <w:tcW w:w="2835" w:type="dxa"/>
          </w:tcPr>
          <w:p w14:paraId="2FFD2187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9.59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2.07</w:t>
            </w:r>
          </w:p>
        </w:tc>
        <w:tc>
          <w:tcPr>
            <w:tcW w:w="1417" w:type="dxa"/>
          </w:tcPr>
          <w:p w14:paraId="1CFBF9E8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0.2388</w:t>
            </w:r>
          </w:p>
        </w:tc>
      </w:tr>
      <w:tr w:rsidR="00103FFB" w14:paraId="577235E3" w14:textId="77777777" w:rsidTr="00A72394">
        <w:tc>
          <w:tcPr>
            <w:tcW w:w="3114" w:type="dxa"/>
            <w:tcBorders>
              <w:bottom w:val="single" w:sz="4" w:space="0" w:color="auto"/>
            </w:tcBorders>
          </w:tcPr>
          <w:p w14:paraId="1A8C144F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797869">
              <w:rPr>
                <w:rFonts w:ascii="Arial" w:hAnsi="Arial" w:cs="Arial"/>
                <w:sz w:val="18"/>
                <w:szCs w:val="18"/>
              </w:rPr>
              <w:t>TyG</w:t>
            </w:r>
            <w:proofErr w:type="spellEnd"/>
            <w:r w:rsidRPr="00797869">
              <w:rPr>
                <w:rFonts w:ascii="Arial" w:hAnsi="Arial" w:cs="Arial"/>
                <w:sz w:val="18"/>
                <w:szCs w:val="18"/>
              </w:rPr>
              <w:t xml:space="preserve"> index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AF3E422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9.37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0.80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983A020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9.56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97869">
              <w:rPr>
                <w:rFonts w:ascii="Arial" w:hAnsi="Arial" w:cs="Arial"/>
                <w:sz w:val="18"/>
                <w:szCs w:val="18"/>
              </w:rPr>
              <w:t>0.76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9A2D92B" w14:textId="77777777" w:rsidR="00103FFB" w:rsidRDefault="00103FFB" w:rsidP="00103FFB"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 w:rsidRPr="00797869">
              <w:rPr>
                <w:rFonts w:ascii="Arial" w:hAnsi="Arial" w:cs="Arial"/>
                <w:sz w:val="18"/>
                <w:szCs w:val="18"/>
              </w:rPr>
              <w:t>0.0930</w:t>
            </w:r>
          </w:p>
        </w:tc>
      </w:tr>
    </w:tbl>
    <w:p w14:paraId="1229E144" w14:textId="77777777" w:rsidR="008700F6" w:rsidRPr="00125330" w:rsidRDefault="008700F6" w:rsidP="008700F6">
      <w:pPr>
        <w:widowControl/>
        <w:rPr>
          <w:rFonts w:ascii="Arial" w:hAnsi="Arial" w:cs="Arial"/>
          <w:kern w:val="0"/>
          <w:sz w:val="18"/>
          <w:szCs w:val="18"/>
        </w:rPr>
      </w:pPr>
      <w:r w:rsidRPr="00125330">
        <w:rPr>
          <w:rFonts w:ascii="Arial" w:hAnsi="Arial" w:cs="Arial" w:hint="eastAsia"/>
          <w:sz w:val="18"/>
          <w:szCs w:val="18"/>
        </w:rPr>
        <w:t>B</w:t>
      </w:r>
      <w:r w:rsidRPr="00125330">
        <w:rPr>
          <w:rFonts w:ascii="Arial" w:hAnsi="Arial" w:cs="Arial"/>
          <w:sz w:val="18"/>
          <w:szCs w:val="18"/>
        </w:rPr>
        <w:t xml:space="preserve">MI: body mass index; HbA1c: glycosylated hemoglobin, type A1c; ALT: </w:t>
      </w:r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glutamic oxaloacetic transaminase; AST: alanine aminotransferase; TG: triglycerides; TC: total cholesterol; HDL-C: high-density lipoprotein cholesterol; LDL-C: low-density lipoprotein cholesterol; BNP: brain natriuretic peptide; </w:t>
      </w:r>
      <w:proofErr w:type="spellStart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>cTnI</w:t>
      </w:r>
      <w:proofErr w:type="spellEnd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: cardiac </w:t>
      </w:r>
      <w:proofErr w:type="spellStart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>tropin</w:t>
      </w:r>
      <w:proofErr w:type="spellEnd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I; CK-MB: creatine Kinase-MB; </w:t>
      </w:r>
      <w:proofErr w:type="spellStart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>Myo</w:t>
      </w:r>
      <w:proofErr w:type="spellEnd"/>
      <w:r w:rsidRPr="0012533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: myoglobin. </w:t>
      </w:r>
    </w:p>
    <w:p w14:paraId="538A3B8D" w14:textId="77777777" w:rsidR="002E3A06" w:rsidRPr="008700F6" w:rsidRDefault="002E3A06" w:rsidP="002E3A06">
      <w:pPr>
        <w:widowControl/>
        <w:spacing w:line="360" w:lineRule="auto"/>
        <w:jc w:val="left"/>
        <w:rPr>
          <w:rFonts w:ascii="Arial" w:hAnsi="Arial" w:cs="Arial"/>
          <w:szCs w:val="21"/>
        </w:rPr>
      </w:pPr>
    </w:p>
    <w:p w14:paraId="791B7440" w14:textId="77777777" w:rsidR="002E3A06" w:rsidRDefault="002E3A06" w:rsidP="002E3A06">
      <w:pPr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30BB1EB6" w14:textId="0179E2DF" w:rsidR="00612872" w:rsidRDefault="00612872" w:rsidP="00612872">
      <w:pPr>
        <w:jc w:val="left"/>
      </w:pPr>
    </w:p>
    <w:sectPr w:rsidR="00612872">
      <w:pgSz w:w="11900" w:h="16840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A06"/>
    <w:rsid w:val="0000168A"/>
    <w:rsid w:val="0001533B"/>
    <w:rsid w:val="00017FB4"/>
    <w:rsid w:val="00023C25"/>
    <w:rsid w:val="00023D1F"/>
    <w:rsid w:val="000249E7"/>
    <w:rsid w:val="00025A68"/>
    <w:rsid w:val="0003401F"/>
    <w:rsid w:val="00045B67"/>
    <w:rsid w:val="00055F5C"/>
    <w:rsid w:val="00065B7A"/>
    <w:rsid w:val="00072452"/>
    <w:rsid w:val="00075DEF"/>
    <w:rsid w:val="00076BC0"/>
    <w:rsid w:val="000A3436"/>
    <w:rsid w:val="000A5737"/>
    <w:rsid w:val="000A7A1D"/>
    <w:rsid w:val="000C64A6"/>
    <w:rsid w:val="000C700E"/>
    <w:rsid w:val="000E01D1"/>
    <w:rsid w:val="000E1453"/>
    <w:rsid w:val="000E5103"/>
    <w:rsid w:val="000F6B2A"/>
    <w:rsid w:val="00102919"/>
    <w:rsid w:val="00103FFB"/>
    <w:rsid w:val="001262AD"/>
    <w:rsid w:val="00131036"/>
    <w:rsid w:val="0015530A"/>
    <w:rsid w:val="00161469"/>
    <w:rsid w:val="0016158E"/>
    <w:rsid w:val="0017109A"/>
    <w:rsid w:val="00181310"/>
    <w:rsid w:val="00183DD9"/>
    <w:rsid w:val="001873B4"/>
    <w:rsid w:val="00191F1F"/>
    <w:rsid w:val="001A5572"/>
    <w:rsid w:val="001B5A22"/>
    <w:rsid w:val="001D26D9"/>
    <w:rsid w:val="001E63F0"/>
    <w:rsid w:val="001F08AD"/>
    <w:rsid w:val="001F4977"/>
    <w:rsid w:val="00215018"/>
    <w:rsid w:val="00215A0F"/>
    <w:rsid w:val="00223351"/>
    <w:rsid w:val="00223B3B"/>
    <w:rsid w:val="00231EAF"/>
    <w:rsid w:val="00232253"/>
    <w:rsid w:val="002326C0"/>
    <w:rsid w:val="002330FA"/>
    <w:rsid w:val="00235035"/>
    <w:rsid w:val="00237343"/>
    <w:rsid w:val="00241CA8"/>
    <w:rsid w:val="00243492"/>
    <w:rsid w:val="0025297F"/>
    <w:rsid w:val="00252B45"/>
    <w:rsid w:val="0025511B"/>
    <w:rsid w:val="00255CEE"/>
    <w:rsid w:val="002566EF"/>
    <w:rsid w:val="00261279"/>
    <w:rsid w:val="00291A76"/>
    <w:rsid w:val="00295BA2"/>
    <w:rsid w:val="002A2575"/>
    <w:rsid w:val="002B5053"/>
    <w:rsid w:val="002D11D3"/>
    <w:rsid w:val="002D569D"/>
    <w:rsid w:val="002E3A06"/>
    <w:rsid w:val="002E54D7"/>
    <w:rsid w:val="002F1DBB"/>
    <w:rsid w:val="002F2E81"/>
    <w:rsid w:val="002F5A63"/>
    <w:rsid w:val="002F6880"/>
    <w:rsid w:val="003050B5"/>
    <w:rsid w:val="00317BC0"/>
    <w:rsid w:val="00325CF8"/>
    <w:rsid w:val="003269DF"/>
    <w:rsid w:val="0033049F"/>
    <w:rsid w:val="0034076F"/>
    <w:rsid w:val="003461BB"/>
    <w:rsid w:val="0035474D"/>
    <w:rsid w:val="00374E01"/>
    <w:rsid w:val="00377907"/>
    <w:rsid w:val="00386546"/>
    <w:rsid w:val="00387C37"/>
    <w:rsid w:val="00392A9F"/>
    <w:rsid w:val="003A46E2"/>
    <w:rsid w:val="003B5F86"/>
    <w:rsid w:val="004033A8"/>
    <w:rsid w:val="00405E3A"/>
    <w:rsid w:val="004164CF"/>
    <w:rsid w:val="00417A91"/>
    <w:rsid w:val="0042222B"/>
    <w:rsid w:val="0042302E"/>
    <w:rsid w:val="0044113E"/>
    <w:rsid w:val="004515F5"/>
    <w:rsid w:val="00485841"/>
    <w:rsid w:val="004A057B"/>
    <w:rsid w:val="004A1BEB"/>
    <w:rsid w:val="004A523A"/>
    <w:rsid w:val="004B471E"/>
    <w:rsid w:val="004B4EAE"/>
    <w:rsid w:val="004B7F17"/>
    <w:rsid w:val="004C0F5E"/>
    <w:rsid w:val="004E0B47"/>
    <w:rsid w:val="004E1F19"/>
    <w:rsid w:val="004E77B4"/>
    <w:rsid w:val="004F28E2"/>
    <w:rsid w:val="004F6CD8"/>
    <w:rsid w:val="004F79FD"/>
    <w:rsid w:val="00503002"/>
    <w:rsid w:val="0050427F"/>
    <w:rsid w:val="00511B5F"/>
    <w:rsid w:val="00533361"/>
    <w:rsid w:val="00543CEA"/>
    <w:rsid w:val="0056280B"/>
    <w:rsid w:val="00563BCC"/>
    <w:rsid w:val="00571C90"/>
    <w:rsid w:val="00572ACE"/>
    <w:rsid w:val="005738BA"/>
    <w:rsid w:val="00573B25"/>
    <w:rsid w:val="00584074"/>
    <w:rsid w:val="00586729"/>
    <w:rsid w:val="00590C25"/>
    <w:rsid w:val="00597AAA"/>
    <w:rsid w:val="005B1697"/>
    <w:rsid w:val="005C20AD"/>
    <w:rsid w:val="005D0421"/>
    <w:rsid w:val="005D5BD4"/>
    <w:rsid w:val="005D674E"/>
    <w:rsid w:val="005D686D"/>
    <w:rsid w:val="005E48E3"/>
    <w:rsid w:val="005E5EFC"/>
    <w:rsid w:val="00601A66"/>
    <w:rsid w:val="0060487E"/>
    <w:rsid w:val="00612872"/>
    <w:rsid w:val="0063242C"/>
    <w:rsid w:val="0064783A"/>
    <w:rsid w:val="00670C40"/>
    <w:rsid w:val="00671FDD"/>
    <w:rsid w:val="006754A9"/>
    <w:rsid w:val="00675B9F"/>
    <w:rsid w:val="006A0824"/>
    <w:rsid w:val="006A6A90"/>
    <w:rsid w:val="006C10D1"/>
    <w:rsid w:val="006C40A5"/>
    <w:rsid w:val="006D2226"/>
    <w:rsid w:val="006D290B"/>
    <w:rsid w:val="006F5358"/>
    <w:rsid w:val="00702CA5"/>
    <w:rsid w:val="00702DD5"/>
    <w:rsid w:val="0073493A"/>
    <w:rsid w:val="0075215C"/>
    <w:rsid w:val="007527AE"/>
    <w:rsid w:val="00756B32"/>
    <w:rsid w:val="00760809"/>
    <w:rsid w:val="00763A64"/>
    <w:rsid w:val="0078044B"/>
    <w:rsid w:val="007A6EA5"/>
    <w:rsid w:val="007A6FE5"/>
    <w:rsid w:val="007B4EC0"/>
    <w:rsid w:val="007B4F6C"/>
    <w:rsid w:val="007D3EB8"/>
    <w:rsid w:val="007D7E87"/>
    <w:rsid w:val="007E1C0E"/>
    <w:rsid w:val="007E2D0E"/>
    <w:rsid w:val="007E6D14"/>
    <w:rsid w:val="007F7898"/>
    <w:rsid w:val="0081166C"/>
    <w:rsid w:val="00817062"/>
    <w:rsid w:val="00824635"/>
    <w:rsid w:val="008273AA"/>
    <w:rsid w:val="00863BC5"/>
    <w:rsid w:val="008700F6"/>
    <w:rsid w:val="00873B8C"/>
    <w:rsid w:val="008776D8"/>
    <w:rsid w:val="008919D4"/>
    <w:rsid w:val="008B53E1"/>
    <w:rsid w:val="008C50AA"/>
    <w:rsid w:val="008C5D65"/>
    <w:rsid w:val="008F1B07"/>
    <w:rsid w:val="00902DAC"/>
    <w:rsid w:val="00903BF0"/>
    <w:rsid w:val="00912ED7"/>
    <w:rsid w:val="00934529"/>
    <w:rsid w:val="0094003F"/>
    <w:rsid w:val="0094294E"/>
    <w:rsid w:val="00957723"/>
    <w:rsid w:val="0098273A"/>
    <w:rsid w:val="009A1575"/>
    <w:rsid w:val="009B66A5"/>
    <w:rsid w:val="009E2EEF"/>
    <w:rsid w:val="009F14A8"/>
    <w:rsid w:val="009F14B1"/>
    <w:rsid w:val="009F20C8"/>
    <w:rsid w:val="009F39AD"/>
    <w:rsid w:val="00A050C2"/>
    <w:rsid w:val="00A1569C"/>
    <w:rsid w:val="00A37861"/>
    <w:rsid w:val="00A41EC7"/>
    <w:rsid w:val="00A4602A"/>
    <w:rsid w:val="00A53915"/>
    <w:rsid w:val="00A54554"/>
    <w:rsid w:val="00AA00AD"/>
    <w:rsid w:val="00AB0896"/>
    <w:rsid w:val="00AB0F9F"/>
    <w:rsid w:val="00AB5EC7"/>
    <w:rsid w:val="00AC19EB"/>
    <w:rsid w:val="00AD57E6"/>
    <w:rsid w:val="00AE44A3"/>
    <w:rsid w:val="00AF48E1"/>
    <w:rsid w:val="00B011E6"/>
    <w:rsid w:val="00B01CB5"/>
    <w:rsid w:val="00B045B5"/>
    <w:rsid w:val="00B07DED"/>
    <w:rsid w:val="00B23D81"/>
    <w:rsid w:val="00B25641"/>
    <w:rsid w:val="00B31FC0"/>
    <w:rsid w:val="00B34E9B"/>
    <w:rsid w:val="00B3646E"/>
    <w:rsid w:val="00B53561"/>
    <w:rsid w:val="00B5484D"/>
    <w:rsid w:val="00B646FC"/>
    <w:rsid w:val="00B701F5"/>
    <w:rsid w:val="00B70B6B"/>
    <w:rsid w:val="00B7157C"/>
    <w:rsid w:val="00B72C15"/>
    <w:rsid w:val="00B7418B"/>
    <w:rsid w:val="00B837DA"/>
    <w:rsid w:val="00B85F67"/>
    <w:rsid w:val="00B9643C"/>
    <w:rsid w:val="00BA29C9"/>
    <w:rsid w:val="00BB01A5"/>
    <w:rsid w:val="00BB0233"/>
    <w:rsid w:val="00BB30BD"/>
    <w:rsid w:val="00BD20F2"/>
    <w:rsid w:val="00BD5875"/>
    <w:rsid w:val="00BE53C5"/>
    <w:rsid w:val="00BE78C1"/>
    <w:rsid w:val="00BF6B9F"/>
    <w:rsid w:val="00C055B8"/>
    <w:rsid w:val="00C05684"/>
    <w:rsid w:val="00C119A2"/>
    <w:rsid w:val="00C156FB"/>
    <w:rsid w:val="00C2355B"/>
    <w:rsid w:val="00C236FF"/>
    <w:rsid w:val="00C25223"/>
    <w:rsid w:val="00C34FF8"/>
    <w:rsid w:val="00C44E7C"/>
    <w:rsid w:val="00C62242"/>
    <w:rsid w:val="00C65752"/>
    <w:rsid w:val="00C66D92"/>
    <w:rsid w:val="00C7565B"/>
    <w:rsid w:val="00C83E4E"/>
    <w:rsid w:val="00C85C1A"/>
    <w:rsid w:val="00CA3F86"/>
    <w:rsid w:val="00CB7993"/>
    <w:rsid w:val="00CC20FD"/>
    <w:rsid w:val="00CC4CDC"/>
    <w:rsid w:val="00CD04A3"/>
    <w:rsid w:val="00CD4EB7"/>
    <w:rsid w:val="00CD6B68"/>
    <w:rsid w:val="00CE08AE"/>
    <w:rsid w:val="00CE614B"/>
    <w:rsid w:val="00CE6AB1"/>
    <w:rsid w:val="00CF2A46"/>
    <w:rsid w:val="00CF3D7A"/>
    <w:rsid w:val="00D0135F"/>
    <w:rsid w:val="00D12AA7"/>
    <w:rsid w:val="00D13EFD"/>
    <w:rsid w:val="00D224B5"/>
    <w:rsid w:val="00D3283C"/>
    <w:rsid w:val="00D32A52"/>
    <w:rsid w:val="00D34E4A"/>
    <w:rsid w:val="00D55DBF"/>
    <w:rsid w:val="00D57B81"/>
    <w:rsid w:val="00D76FA2"/>
    <w:rsid w:val="00D8227B"/>
    <w:rsid w:val="00DA1F07"/>
    <w:rsid w:val="00DB61AB"/>
    <w:rsid w:val="00DC0E7C"/>
    <w:rsid w:val="00DC2960"/>
    <w:rsid w:val="00DD2B46"/>
    <w:rsid w:val="00DE1B39"/>
    <w:rsid w:val="00E23B03"/>
    <w:rsid w:val="00E2559F"/>
    <w:rsid w:val="00E31DE4"/>
    <w:rsid w:val="00E619C9"/>
    <w:rsid w:val="00E638F6"/>
    <w:rsid w:val="00E73827"/>
    <w:rsid w:val="00E80A8F"/>
    <w:rsid w:val="00E82126"/>
    <w:rsid w:val="00E829E6"/>
    <w:rsid w:val="00E83805"/>
    <w:rsid w:val="00E841A4"/>
    <w:rsid w:val="00EA021C"/>
    <w:rsid w:val="00EA04D1"/>
    <w:rsid w:val="00EA4F50"/>
    <w:rsid w:val="00EB7226"/>
    <w:rsid w:val="00EC1B66"/>
    <w:rsid w:val="00ED4B52"/>
    <w:rsid w:val="00EF7A4E"/>
    <w:rsid w:val="00F07322"/>
    <w:rsid w:val="00F27877"/>
    <w:rsid w:val="00F36FF8"/>
    <w:rsid w:val="00F77ACE"/>
    <w:rsid w:val="00F83687"/>
    <w:rsid w:val="00F8493F"/>
    <w:rsid w:val="00F85053"/>
    <w:rsid w:val="00F942C2"/>
    <w:rsid w:val="00F95474"/>
    <w:rsid w:val="00FA566D"/>
    <w:rsid w:val="00FA719F"/>
    <w:rsid w:val="00FE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38E7A5"/>
  <w15:chartTrackingRefBased/>
  <w15:docId w15:val="{F281B70F-467D-444E-B593-AB0A7B084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3A06"/>
    <w:pPr>
      <w:widowControl w:val="0"/>
      <w:jc w:val="both"/>
    </w:pPr>
  </w:style>
  <w:style w:type="paragraph" w:styleId="1">
    <w:name w:val="heading 1"/>
    <w:next w:val="a"/>
    <w:link w:val="10"/>
    <w:uiPriority w:val="99"/>
    <w:unhideWhenUsed/>
    <w:qFormat/>
    <w:rsid w:val="002E3A06"/>
    <w:pPr>
      <w:widowControl w:val="0"/>
      <w:autoSpaceDE w:val="0"/>
      <w:autoSpaceDN w:val="0"/>
      <w:adjustRightInd w:val="0"/>
      <w:outlineLvl w:val="0"/>
    </w:pPr>
    <w:rPr>
      <w:rFonts w:ascii="MingLiU" w:eastAsia="MingLiU" w:hAnsi="MingLiU"/>
      <w:b/>
      <w:color w:val="000000"/>
      <w:kern w:val="0"/>
      <w:sz w:val="32"/>
    </w:rPr>
  </w:style>
  <w:style w:type="paragraph" w:styleId="2">
    <w:name w:val="heading 2"/>
    <w:next w:val="a"/>
    <w:link w:val="20"/>
    <w:uiPriority w:val="99"/>
    <w:unhideWhenUsed/>
    <w:qFormat/>
    <w:rsid w:val="002E3A06"/>
    <w:pPr>
      <w:widowControl w:val="0"/>
      <w:autoSpaceDE w:val="0"/>
      <w:autoSpaceDN w:val="0"/>
      <w:adjustRightInd w:val="0"/>
      <w:outlineLvl w:val="1"/>
    </w:pPr>
    <w:rPr>
      <w:rFonts w:ascii="MingLiU" w:eastAsia="MingLiU" w:hAnsi="MingLiU"/>
      <w:b/>
      <w:i/>
      <w:color w:val="000000"/>
      <w:kern w:val="0"/>
      <w:sz w:val="28"/>
    </w:rPr>
  </w:style>
  <w:style w:type="paragraph" w:styleId="3">
    <w:name w:val="heading 3"/>
    <w:next w:val="a"/>
    <w:link w:val="30"/>
    <w:uiPriority w:val="99"/>
    <w:unhideWhenUsed/>
    <w:qFormat/>
    <w:rsid w:val="002E3A06"/>
    <w:pPr>
      <w:widowControl w:val="0"/>
      <w:autoSpaceDE w:val="0"/>
      <w:autoSpaceDN w:val="0"/>
      <w:adjustRightInd w:val="0"/>
      <w:outlineLvl w:val="2"/>
    </w:pPr>
    <w:rPr>
      <w:rFonts w:ascii="MingLiU" w:eastAsia="MingLiU" w:hAnsi="MingLiU"/>
      <w:b/>
      <w:color w:val="000000"/>
      <w:kern w:val="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2E3A06"/>
    <w:rPr>
      <w:rFonts w:ascii="MingLiU" w:eastAsia="MingLiU" w:hAnsi="MingLiU"/>
      <w:b/>
      <w:color w:val="000000"/>
      <w:kern w:val="0"/>
      <w:sz w:val="32"/>
    </w:rPr>
  </w:style>
  <w:style w:type="character" w:customStyle="1" w:styleId="20">
    <w:name w:val="标题 2 字符"/>
    <w:basedOn w:val="a0"/>
    <w:link w:val="2"/>
    <w:uiPriority w:val="99"/>
    <w:rsid w:val="002E3A06"/>
    <w:rPr>
      <w:rFonts w:ascii="MingLiU" w:eastAsia="MingLiU" w:hAnsi="MingLiU"/>
      <w:b/>
      <w:i/>
      <w:color w:val="000000"/>
      <w:kern w:val="0"/>
      <w:sz w:val="28"/>
    </w:rPr>
  </w:style>
  <w:style w:type="character" w:customStyle="1" w:styleId="30">
    <w:name w:val="标题 3 字符"/>
    <w:basedOn w:val="a0"/>
    <w:link w:val="3"/>
    <w:uiPriority w:val="99"/>
    <w:rsid w:val="002E3A06"/>
    <w:rPr>
      <w:rFonts w:ascii="MingLiU" w:eastAsia="MingLiU" w:hAnsi="MingLiU"/>
      <w:b/>
      <w:color w:val="000000"/>
      <w:kern w:val="0"/>
      <w:sz w:val="26"/>
    </w:rPr>
  </w:style>
  <w:style w:type="character" w:customStyle="1" w:styleId="a3">
    <w:name w:val="批注文字 字符"/>
    <w:basedOn w:val="a0"/>
    <w:link w:val="a4"/>
    <w:uiPriority w:val="99"/>
    <w:semiHidden/>
    <w:rsid w:val="002E3A06"/>
  </w:style>
  <w:style w:type="paragraph" w:styleId="a4">
    <w:name w:val="annotation text"/>
    <w:basedOn w:val="a"/>
    <w:link w:val="a3"/>
    <w:uiPriority w:val="99"/>
    <w:semiHidden/>
    <w:unhideWhenUsed/>
    <w:qFormat/>
    <w:rsid w:val="002E3A06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738</Words>
  <Characters>4210</Characters>
  <Application>Microsoft Office Word</Application>
  <DocSecurity>0</DocSecurity>
  <Lines>35</Lines>
  <Paragraphs>9</Paragraphs>
  <ScaleCrop>false</ScaleCrop>
  <Company/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sahu</dc:creator>
  <cp:keywords/>
  <dc:description/>
  <cp:lastModifiedBy>sahu</cp:lastModifiedBy>
  <cp:revision>5</cp:revision>
  <dcterms:created xsi:type="dcterms:W3CDTF">2022-08-16T06:37:00Z</dcterms:created>
  <dcterms:modified xsi:type="dcterms:W3CDTF">2022-10-12T07:12:00Z</dcterms:modified>
</cp:coreProperties>
</file>