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2C1F" w14:textId="637B9764" w:rsidR="00145512" w:rsidRDefault="00332D07" w:rsidP="00332D07">
      <w:pPr>
        <w:jc w:val="center"/>
      </w:pPr>
      <w:r>
        <w:rPr>
          <w:noProof/>
        </w:rPr>
        <w:drawing>
          <wp:inline distT="0" distB="0" distL="0" distR="0" wp14:anchorId="6484258B" wp14:editId="74C277D2">
            <wp:extent cx="2247900" cy="1727863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05" t="26161" r="36839" b="43563"/>
                    <a:stretch/>
                  </pic:blipFill>
                  <pic:spPr bwMode="auto">
                    <a:xfrm>
                      <a:off x="0" y="0"/>
                      <a:ext cx="2253290" cy="1732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6BCAF2" w14:textId="176621F8" w:rsidR="00332D07" w:rsidRPr="00332D07" w:rsidRDefault="00332D07" w:rsidP="00332D0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2D0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</w:t>
      </w:r>
      <w:r w:rsidR="00982A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S1. </w:t>
      </w:r>
      <w:r w:rsidR="00511535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="005338BF">
        <w:rPr>
          <w:rFonts w:ascii="Times New Roman" w:hAnsi="Times New Roman" w:cs="Times New Roman"/>
          <w:b/>
          <w:bCs/>
          <w:sz w:val="24"/>
          <w:szCs w:val="24"/>
          <w:lang w:val="en-US"/>
        </w:rPr>
        <w:t>is</w:t>
      </w:r>
      <w:r w:rsidR="005338BF" w:rsidRPr="005338B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6</w:t>
      </w:r>
      <w:r w:rsidR="00511535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332D0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Pga59 </w:t>
      </w:r>
      <w:r w:rsidR="00040A61">
        <w:rPr>
          <w:rFonts w:ascii="Times New Roman" w:hAnsi="Times New Roman" w:cs="Times New Roman"/>
          <w:b/>
          <w:bCs/>
          <w:sz w:val="24"/>
          <w:szCs w:val="24"/>
          <w:lang w:val="en-US"/>
        </w:rPr>
        <w:t>displays</w:t>
      </w:r>
      <w:r w:rsidR="00040A61" w:rsidRPr="00332D0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32D0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cross-</w:t>
      </w:r>
      <w:r w:rsidRPr="00332D07">
        <w:rPr>
          <w:rFonts w:ascii="Symbol" w:hAnsi="Symbol" w:cs="Times New Roman"/>
          <w:b/>
          <w:bCs/>
          <w:sz w:val="24"/>
          <w:szCs w:val="24"/>
          <w:lang w:val="en-US"/>
        </w:rPr>
        <w:t></w:t>
      </w:r>
      <w:r w:rsidRPr="00332D0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diffraction pattern characteristic of </w:t>
      </w:r>
      <w:r w:rsidR="00E33BDB" w:rsidRPr="00040A61">
        <w:rPr>
          <w:rFonts w:ascii="Symbol" w:hAnsi="Symbol"/>
          <w:b/>
          <w:bCs/>
          <w:color w:val="0E101A"/>
          <w:sz w:val="24"/>
          <w:szCs w:val="24"/>
          <w:lang w:val="en-US"/>
        </w:rPr>
        <w:t>-</w:t>
      </w:r>
      <w:r w:rsidRPr="00332D07">
        <w:rPr>
          <w:rFonts w:ascii="Times New Roman" w:hAnsi="Times New Roman" w:cs="Times New Roman"/>
          <w:b/>
          <w:bCs/>
          <w:sz w:val="24"/>
          <w:szCs w:val="24"/>
          <w:lang w:val="en-US"/>
        </w:rPr>
        <w:t>amyloid structures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733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27336" w:rsidRPr="00A273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>-Pga59</w:t>
      </w:r>
      <w:r w:rsidR="00040A61">
        <w:rPr>
          <w:rFonts w:ascii="Times New Roman" w:hAnsi="Times New Roman" w:cs="Times New Roman"/>
          <w:sz w:val="24"/>
          <w:szCs w:val="24"/>
          <w:lang w:val="en-US"/>
        </w:rPr>
        <w:t xml:space="preserve"> was expressed in</w:t>
      </w:r>
      <w:r w:rsidR="00040A61" w:rsidRPr="00040A6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40A61" w:rsidRPr="00CA1573">
        <w:rPr>
          <w:rFonts w:ascii="Times New Roman" w:hAnsi="Times New Roman" w:cs="Times New Roman"/>
          <w:i/>
          <w:iCs/>
          <w:sz w:val="24"/>
          <w:szCs w:val="24"/>
          <w:lang w:val="en-US"/>
        </w:rPr>
        <w:t>E. coli</w:t>
      </w:r>
      <w:r w:rsidR="00040A6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 xml:space="preserve">purified by affinity chromatography using a Ni-NTA column. </w:t>
      </w:r>
      <w:bookmarkStart w:id="0" w:name="OLE_LINK1"/>
      <w:r w:rsidR="00CA1573">
        <w:rPr>
          <w:rFonts w:ascii="Times New Roman" w:hAnsi="Times New Roman" w:cs="Times New Roman"/>
          <w:sz w:val="24"/>
          <w:szCs w:val="24"/>
          <w:lang w:val="en-US"/>
        </w:rPr>
        <w:t>X-ray diffraction pattern</w:t>
      </w:r>
      <w:r w:rsidR="00F55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1126">
        <w:rPr>
          <w:rFonts w:ascii="Times New Roman" w:hAnsi="Times New Roman" w:cs="Times New Roman"/>
          <w:sz w:val="24"/>
          <w:szCs w:val="24"/>
          <w:lang w:val="en-US"/>
        </w:rPr>
        <w:t xml:space="preserve">after the </w:t>
      </w:r>
      <w:r w:rsidR="00371CB1">
        <w:rPr>
          <w:rFonts w:ascii="Times New Roman" w:hAnsi="Times New Roman" w:cs="Times New Roman"/>
          <w:sz w:val="24"/>
          <w:szCs w:val="24"/>
          <w:lang w:val="en-US"/>
        </w:rPr>
        <w:t>aggregation</w:t>
      </w:r>
      <w:r w:rsidR="00E6112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53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748C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748C1" w:rsidRPr="00D748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5115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>Pga59 show</w:t>
      </w:r>
      <w:r w:rsidR="00040A6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 xml:space="preserve"> reflections at 4</w:t>
      </w:r>
      <w:r w:rsidR="00A273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1573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CA1573" w:rsidRPr="009B6673">
        <w:rPr>
          <w:rFonts w:ascii="Times New Roman" w:hAnsi="Times New Roman"/>
          <w:color w:val="0E101A"/>
          <w:sz w:val="24"/>
          <w:szCs w:val="24"/>
          <w:lang w:val="en-US"/>
        </w:rPr>
        <w:t>Å</w:t>
      </w:r>
      <w:r w:rsidR="00CA1573">
        <w:rPr>
          <w:rFonts w:ascii="Times New Roman" w:hAnsi="Times New Roman"/>
          <w:color w:val="0E101A"/>
          <w:sz w:val="24"/>
          <w:szCs w:val="24"/>
          <w:lang w:val="en-US"/>
        </w:rPr>
        <w:t xml:space="preserve"> and 10 </w:t>
      </w:r>
      <w:r w:rsidR="00CA1573" w:rsidRPr="009B6673">
        <w:rPr>
          <w:rFonts w:ascii="Times New Roman" w:hAnsi="Times New Roman"/>
          <w:color w:val="0E101A"/>
          <w:sz w:val="24"/>
          <w:szCs w:val="24"/>
          <w:lang w:val="en-US"/>
        </w:rPr>
        <w:t>Å</w:t>
      </w:r>
      <w:r w:rsidR="00CA1573">
        <w:rPr>
          <w:rFonts w:ascii="Times New Roman" w:hAnsi="Times New Roman"/>
          <w:color w:val="0E101A"/>
          <w:sz w:val="24"/>
          <w:szCs w:val="24"/>
          <w:lang w:val="en-US"/>
        </w:rPr>
        <w:t>.</w:t>
      </w:r>
      <w:bookmarkEnd w:id="0"/>
      <w:r w:rsidR="005B1ED6">
        <w:rPr>
          <w:rFonts w:ascii="Times New Roman" w:hAnsi="Times New Roman"/>
          <w:color w:val="0E101A"/>
          <w:sz w:val="24"/>
          <w:szCs w:val="24"/>
          <w:lang w:val="en-US"/>
        </w:rPr>
        <w:t xml:space="preserve"> </w:t>
      </w:r>
      <w:r w:rsidR="00040A61">
        <w:rPr>
          <w:rFonts w:ascii="Times New Roman" w:hAnsi="Times New Roman"/>
          <w:color w:val="0E101A"/>
          <w:sz w:val="24"/>
          <w:szCs w:val="24"/>
          <w:lang w:val="en-US"/>
        </w:rPr>
        <w:t>The proteins</w:t>
      </w:r>
      <w:r w:rsidR="005B1ED6">
        <w:rPr>
          <w:rFonts w:ascii="Times New Roman" w:hAnsi="Times New Roman" w:cs="Times New Roman"/>
          <w:sz w:val="24"/>
          <w:szCs w:val="24"/>
          <w:lang w:val="en-US"/>
        </w:rPr>
        <w:t xml:space="preserve"> used for X-ray diffraction (Fig</w:t>
      </w:r>
      <w:r w:rsidR="0080390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03908">
        <w:rPr>
          <w:rFonts w:ascii="Times New Roman" w:hAnsi="Times New Roman" w:cs="Times New Roman"/>
          <w:sz w:val="24"/>
          <w:szCs w:val="24"/>
          <w:lang w:val="en-US"/>
        </w:rPr>
        <w:t>S1</w:t>
      </w:r>
      <w:r w:rsidR="005B1ED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40A61">
        <w:rPr>
          <w:rFonts w:ascii="Times New Roman" w:hAnsi="Times New Roman" w:cs="Times New Roman"/>
          <w:sz w:val="24"/>
          <w:szCs w:val="24"/>
          <w:lang w:val="en-US"/>
        </w:rPr>
        <w:t xml:space="preserve">or for </w:t>
      </w:r>
      <w:r w:rsidR="005B1ED6">
        <w:rPr>
          <w:rFonts w:ascii="Times New Roman" w:hAnsi="Times New Roman" w:cs="Times New Roman"/>
          <w:sz w:val="24"/>
          <w:szCs w:val="24"/>
          <w:lang w:val="en-US"/>
        </w:rPr>
        <w:t>TEM and ThT staining (Fig</w:t>
      </w:r>
      <w:r w:rsidR="0080390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B1ED6">
        <w:rPr>
          <w:rFonts w:ascii="Times New Roman" w:hAnsi="Times New Roman" w:cs="Times New Roman"/>
          <w:sz w:val="24"/>
          <w:szCs w:val="24"/>
          <w:lang w:val="en-US"/>
        </w:rPr>
        <w:t xml:space="preserve"> 2) come from 2 independent round</w:t>
      </w:r>
      <w:r w:rsidR="00040A6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B1ED6">
        <w:rPr>
          <w:rFonts w:ascii="Times New Roman" w:hAnsi="Times New Roman" w:cs="Times New Roman"/>
          <w:sz w:val="24"/>
          <w:szCs w:val="24"/>
          <w:lang w:val="en-US"/>
        </w:rPr>
        <w:t xml:space="preserve"> of purification. </w:t>
      </w:r>
    </w:p>
    <w:sectPr w:rsidR="00332D07" w:rsidRPr="00332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07"/>
    <w:rsid w:val="00040A61"/>
    <w:rsid w:val="00314A29"/>
    <w:rsid w:val="00332D07"/>
    <w:rsid w:val="00371CB1"/>
    <w:rsid w:val="004803E7"/>
    <w:rsid w:val="00511535"/>
    <w:rsid w:val="005338BF"/>
    <w:rsid w:val="005B1ED6"/>
    <w:rsid w:val="00703973"/>
    <w:rsid w:val="007A1568"/>
    <w:rsid w:val="007B07EA"/>
    <w:rsid w:val="00803908"/>
    <w:rsid w:val="00982A51"/>
    <w:rsid w:val="00A27336"/>
    <w:rsid w:val="00A5546E"/>
    <w:rsid w:val="00A605C1"/>
    <w:rsid w:val="00AC64F9"/>
    <w:rsid w:val="00CA1573"/>
    <w:rsid w:val="00D748C1"/>
    <w:rsid w:val="00E33BDB"/>
    <w:rsid w:val="00E61126"/>
    <w:rsid w:val="00F42D63"/>
    <w:rsid w:val="00F52DE9"/>
    <w:rsid w:val="00F5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176F"/>
  <w15:chartTrackingRefBased/>
  <w15:docId w15:val="{529540A8-7704-4529-9215-04A89E2E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E33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Mourer</dc:creator>
  <cp:keywords/>
  <dc:description/>
  <cp:lastModifiedBy>Sophie  BACHELLIER-BASSI</cp:lastModifiedBy>
  <cp:revision>7</cp:revision>
  <dcterms:created xsi:type="dcterms:W3CDTF">2022-09-01T12:38:00Z</dcterms:created>
  <dcterms:modified xsi:type="dcterms:W3CDTF">2022-10-12T08:57:00Z</dcterms:modified>
</cp:coreProperties>
</file>