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9E1BA" w14:textId="64E564D5" w:rsidR="00EF4AC1" w:rsidRPr="0094647C" w:rsidRDefault="00EF4AC1" w:rsidP="00784B9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647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B57E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647C">
        <w:rPr>
          <w:rFonts w:ascii="Times New Roman" w:hAnsi="Times New Roman" w:cs="Times New Roman"/>
          <w:b/>
          <w:bCs/>
          <w:sz w:val="24"/>
          <w:szCs w:val="24"/>
        </w:rPr>
        <w:t xml:space="preserve"> Primers used for real-time PCR validation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3"/>
        <w:gridCol w:w="3402"/>
        <w:gridCol w:w="3051"/>
      </w:tblGrid>
      <w:tr w:rsidR="00EF4AC1" w:rsidRPr="0094647C" w14:paraId="2F867E86" w14:textId="77777777" w:rsidTr="00F15EBF"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DEA5D1F" w14:textId="66FF5E0A" w:rsidR="00EF4AC1" w:rsidRPr="0094647C" w:rsidRDefault="00EF4AC1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b/>
                <w:bCs/>
                <w:sz w:val="22"/>
              </w:rPr>
              <w:t>Primer name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23036EEA" w14:textId="3C11F417" w:rsidR="00EF4AC1" w:rsidRPr="0094647C" w:rsidRDefault="00EF4AC1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b/>
                <w:bCs/>
                <w:sz w:val="22"/>
              </w:rPr>
              <w:t>Primer sequence</w:t>
            </w:r>
            <w:r w:rsidR="00784B9F" w:rsidRPr="0094647C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="00C3487F" w:rsidRPr="0094647C">
              <w:rPr>
                <w:rFonts w:ascii="Times New Roman" w:hAnsi="Times New Roman" w:cs="Times New Roman"/>
                <w:b/>
                <w:bCs/>
                <w:sz w:val="22"/>
              </w:rPr>
              <w:t>(5’-3’)</w:t>
            </w:r>
          </w:p>
        </w:tc>
        <w:tc>
          <w:tcPr>
            <w:tcW w:w="305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5C2DC33" w14:textId="28A67C19" w:rsidR="00EF4AC1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b/>
                <w:bCs/>
                <w:sz w:val="22"/>
              </w:rPr>
              <w:t>D</w:t>
            </w:r>
            <w:r w:rsidRPr="0094647C">
              <w:rPr>
                <w:rFonts w:ascii="Times New Roman" w:hAnsi="Times New Roman" w:cs="Times New Roman" w:hint="eastAsia"/>
                <w:b/>
                <w:bCs/>
                <w:sz w:val="22"/>
              </w:rPr>
              <w:t>escription</w:t>
            </w:r>
          </w:p>
        </w:tc>
      </w:tr>
      <w:tr w:rsidR="00784B9F" w:rsidRPr="0094647C" w14:paraId="439F45C6" w14:textId="77777777" w:rsidTr="00F15EBF"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B0A708" w14:textId="3F072450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EF1αF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04BB44" w14:textId="1008F9AA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ATTGGCGGTATTGGAACGGT</w:t>
            </w:r>
          </w:p>
        </w:tc>
        <w:tc>
          <w:tcPr>
            <w:tcW w:w="305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19105FB" w14:textId="5A12812D" w:rsidR="00784B9F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 xml:space="preserve">elongation factor 1-alpha </w:t>
            </w:r>
          </w:p>
        </w:tc>
      </w:tr>
      <w:tr w:rsidR="00784B9F" w:rsidRPr="0094647C" w14:paraId="383F48AD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4A3BB" w14:textId="435EB81D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EF1αR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A1EDD" w14:textId="23CA03B5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GTGGTGCATCTCAACGGACT</w:t>
            </w:r>
          </w:p>
        </w:tc>
        <w:tc>
          <w:tcPr>
            <w:tcW w:w="30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8EEDA2" w14:textId="5C6249F2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84B9F" w:rsidRPr="0094647C" w14:paraId="5073C0DF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3F31B" w14:textId="13C15944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FGSG_00170F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23FFA" w14:textId="7B8A3D39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AGAGGCTACTTCCCAACGGT</w:t>
            </w:r>
          </w:p>
        </w:tc>
        <w:tc>
          <w:tcPr>
            <w:tcW w:w="30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D4CB0" w14:textId="3DFA0236" w:rsidR="00784B9F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Rho3 protein</w:t>
            </w:r>
          </w:p>
        </w:tc>
      </w:tr>
      <w:tr w:rsidR="00784B9F" w:rsidRPr="0094647C" w14:paraId="74FE2F36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090D" w14:textId="015BA467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FGSG_00170R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6E9A0" w14:textId="33BEBE17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CCGGCTGTATCCCAGAGAGA</w:t>
            </w:r>
          </w:p>
        </w:tc>
        <w:tc>
          <w:tcPr>
            <w:tcW w:w="30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4D77EA" w14:textId="77777777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84B9F" w:rsidRPr="0094647C" w14:paraId="0F7B16E0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61756" w14:textId="3CE8245E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FGSG_00578F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A2DAA" w14:textId="30C8063D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TATGTCAGCAAGGGCATCCG</w:t>
            </w:r>
          </w:p>
        </w:tc>
        <w:tc>
          <w:tcPr>
            <w:tcW w:w="30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68A0F" w14:textId="559378AD" w:rsidR="00784B9F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general stress protein 39</w:t>
            </w:r>
          </w:p>
        </w:tc>
      </w:tr>
      <w:tr w:rsidR="00784B9F" w:rsidRPr="0094647C" w14:paraId="41B1AD2B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95669" w14:textId="04A40EB5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FGSG_00578R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4B51D" w14:textId="24D4E03E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TTCTTCTGTGCCTCGTCGTC</w:t>
            </w:r>
          </w:p>
        </w:tc>
        <w:tc>
          <w:tcPr>
            <w:tcW w:w="30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04F180" w14:textId="77777777" w:rsidR="00784B9F" w:rsidRPr="0094647C" w:rsidRDefault="00784B9F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447D8" w:rsidRPr="0094647C" w14:paraId="72DD1344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D133A" w14:textId="0D320FFD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FGSG_01052F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7249" w14:textId="549C255D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CCGTCACCCTCCGAAGTAAC</w:t>
            </w:r>
          </w:p>
        </w:tc>
        <w:tc>
          <w:tcPr>
            <w:tcW w:w="30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828AC" w14:textId="2AD9FF70" w:rsidR="00E447D8" w:rsidRPr="0094647C" w:rsidRDefault="00E447D8" w:rsidP="00E447D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proliferating cell nuclear antigen</w:t>
            </w:r>
          </w:p>
        </w:tc>
      </w:tr>
      <w:tr w:rsidR="00E447D8" w:rsidRPr="0094647C" w14:paraId="05B5A2AB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90E2B" w14:textId="0552536E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FGSG_01052R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141D6" w14:textId="04F81388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GCAGCCTTGCAGAAGTTGAC</w:t>
            </w:r>
          </w:p>
        </w:tc>
        <w:tc>
          <w:tcPr>
            <w:tcW w:w="30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A7B41D" w14:textId="77777777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447D8" w:rsidRPr="0094647C" w14:paraId="141EAB97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E1D57" w14:textId="3D270CDB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FGSG_01158F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85452" w14:textId="1E250CF2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GAACCAACGGAAATGGTGGC</w:t>
            </w:r>
          </w:p>
        </w:tc>
        <w:tc>
          <w:tcPr>
            <w:tcW w:w="30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78CBA" w14:textId="285C0D73" w:rsidR="00E447D8" w:rsidRPr="0094647C" w:rsidRDefault="00E447D8" w:rsidP="00E447D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30 kDa heat shock protein</w:t>
            </w:r>
          </w:p>
        </w:tc>
      </w:tr>
      <w:tr w:rsidR="00E447D8" w:rsidRPr="0094647C" w14:paraId="3F056D84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98888" w14:textId="0E6E5C29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FGSG_01158R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7D0F4" w14:textId="3AD245DF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GCCGTGAAGCTCGTAGGATT</w:t>
            </w:r>
          </w:p>
        </w:tc>
        <w:tc>
          <w:tcPr>
            <w:tcW w:w="30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47EAC0" w14:textId="77777777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447D8" w:rsidRPr="0094647C" w14:paraId="67BD93CB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72969" w14:textId="0F03EB8B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FGSG_02034F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C78E3" w14:textId="246FF476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AGGCTGGCTACTCCAAACAC</w:t>
            </w:r>
          </w:p>
        </w:tc>
        <w:tc>
          <w:tcPr>
            <w:tcW w:w="30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6AD7" w14:textId="43A1E82F" w:rsidR="00E447D8" w:rsidRPr="0094647C" w:rsidRDefault="00E447D8" w:rsidP="00E447D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alcohol dehydrogenase 1</w:t>
            </w:r>
          </w:p>
        </w:tc>
      </w:tr>
      <w:tr w:rsidR="00E447D8" w:rsidRPr="0094647C" w14:paraId="32A1A67A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BCD8" w14:textId="760218D9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FGSG_02034R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88C19" w14:textId="49802FB2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GAAGATACGCAGCCCGTACA</w:t>
            </w:r>
          </w:p>
        </w:tc>
        <w:tc>
          <w:tcPr>
            <w:tcW w:w="30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538EFF" w14:textId="77777777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447D8" w:rsidRPr="0094647C" w14:paraId="7C8B2E2B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C67FD" w14:textId="2F4E04D5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FGSG_02143F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E54AB" w14:textId="5F1C2A75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ACCCTTGATGGCTCACATCG</w:t>
            </w:r>
          </w:p>
        </w:tc>
        <w:tc>
          <w:tcPr>
            <w:tcW w:w="30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2CC10" w14:textId="2BFB4D00" w:rsidR="00E447D8" w:rsidRPr="0094647C" w:rsidRDefault="00E447D8" w:rsidP="00E447D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plasma membrane iron permease</w:t>
            </w:r>
          </w:p>
        </w:tc>
      </w:tr>
      <w:tr w:rsidR="00E447D8" w:rsidRPr="0094647C" w14:paraId="07422AF4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715D8" w14:textId="5695A47E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FGSG_02143R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DBA70" w14:textId="45D45562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TGATACCAGAGGCAATGGCG</w:t>
            </w:r>
          </w:p>
        </w:tc>
        <w:tc>
          <w:tcPr>
            <w:tcW w:w="30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632A8" w14:textId="77777777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447D8" w:rsidRPr="0094647C" w14:paraId="16C5779C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696E7" w14:textId="78BB329A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FGSG_05235F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7E19A" w14:textId="409128DE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TGACAAACCTGGGCGAGAAG</w:t>
            </w:r>
          </w:p>
        </w:tc>
        <w:tc>
          <w:tcPr>
            <w:tcW w:w="30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A7EF" w14:textId="0494233A" w:rsidR="00E447D8" w:rsidRPr="0094647C" w:rsidRDefault="00E447D8" w:rsidP="00E447D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myosin regulatory light chain cdc4</w:t>
            </w:r>
          </w:p>
        </w:tc>
      </w:tr>
      <w:tr w:rsidR="00E447D8" w:rsidRPr="0094647C" w14:paraId="51C3BEA4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A51D9" w14:textId="1BD9AE48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FGSG_05235R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B1D2" w14:textId="08FFCDA3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GAGGATGGTTCGCACAAGGT</w:t>
            </w:r>
          </w:p>
        </w:tc>
        <w:tc>
          <w:tcPr>
            <w:tcW w:w="30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1CA3C6" w14:textId="77777777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447D8" w:rsidRPr="0094647C" w14:paraId="3AE9B6D5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58001" w14:textId="5666A4A8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FGSG_07335F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C8BD0" w14:textId="3AC7A429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CTATCCAGGCCGTTCTGTCC</w:t>
            </w:r>
          </w:p>
        </w:tc>
        <w:tc>
          <w:tcPr>
            <w:tcW w:w="30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CA883" w14:textId="62B3E170" w:rsidR="00E447D8" w:rsidRPr="0094647C" w:rsidRDefault="00E447D8" w:rsidP="00E447D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actin</w:t>
            </w:r>
          </w:p>
        </w:tc>
      </w:tr>
      <w:tr w:rsidR="00E447D8" w:rsidRPr="0094647C" w14:paraId="67E74CD6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7CBFE" w14:textId="17F19EA6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FGSG_07335R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9951C" w14:textId="2B601368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ATGGGGACAACGTGAGTGAC</w:t>
            </w:r>
          </w:p>
        </w:tc>
        <w:tc>
          <w:tcPr>
            <w:tcW w:w="30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DA11BD" w14:textId="77777777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447D8" w:rsidRPr="0094647C" w14:paraId="1908B2D7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B8B07" w14:textId="4D29A9F4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FGSG_09333F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16ADA" w14:textId="5269D433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TGCCGTCGCTTACAGTCAAT</w:t>
            </w:r>
          </w:p>
        </w:tc>
        <w:tc>
          <w:tcPr>
            <w:tcW w:w="30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D08D5" w14:textId="374B03BC" w:rsidR="00E447D8" w:rsidRPr="0094647C" w:rsidRDefault="00E447D8" w:rsidP="00E447D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RDR1 protein</w:t>
            </w:r>
          </w:p>
        </w:tc>
      </w:tr>
      <w:tr w:rsidR="00E447D8" w:rsidRPr="0094647C" w14:paraId="023A5A18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1A550" w14:textId="40FE8B35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FGSG_09333R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FEBA5" w14:textId="002F5290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ATTTGGAAAGGCACGTTGGC</w:t>
            </w:r>
          </w:p>
        </w:tc>
        <w:tc>
          <w:tcPr>
            <w:tcW w:w="30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2FDCE6" w14:textId="77777777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447D8" w:rsidRPr="0094647C" w14:paraId="743B8488" w14:textId="77777777" w:rsidTr="00F15EBF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66C28" w14:textId="3EA35E42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FGSG_09896F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020A8" w14:textId="1C63EFBB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CCAGGGCAAAGGGAAAGAGT</w:t>
            </w:r>
          </w:p>
        </w:tc>
        <w:tc>
          <w:tcPr>
            <w:tcW w:w="3051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81BCFA" w14:textId="6A204423" w:rsidR="00E447D8" w:rsidRPr="0094647C" w:rsidRDefault="00F15EBF" w:rsidP="00E447D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isocitrate lyase</w:t>
            </w:r>
          </w:p>
        </w:tc>
      </w:tr>
      <w:tr w:rsidR="00E447D8" w:rsidRPr="0094647C" w14:paraId="43F4AD08" w14:textId="77777777" w:rsidTr="00F15EBF"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584EDA" w14:textId="40F0A609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FGSG_09896R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D5F197" w14:textId="6B1E7D96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647C">
              <w:rPr>
                <w:rFonts w:ascii="Times New Roman" w:hAnsi="Times New Roman" w:cs="Times New Roman"/>
                <w:sz w:val="22"/>
              </w:rPr>
              <w:t>GCAGTCACATCCACCCTTGA</w:t>
            </w:r>
          </w:p>
        </w:tc>
        <w:tc>
          <w:tcPr>
            <w:tcW w:w="305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1F304" w14:textId="77777777" w:rsidR="00E447D8" w:rsidRPr="0094647C" w:rsidRDefault="00E447D8" w:rsidP="00784B9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p w14:paraId="3A5E25F7" w14:textId="6BFF63F0" w:rsidR="00521744" w:rsidRPr="0094647C" w:rsidRDefault="00521744" w:rsidP="00F15EBF">
      <w:pPr>
        <w:rPr>
          <w:rFonts w:ascii="Times New Roman" w:hAnsi="Times New Roman" w:cs="Times New Roman"/>
          <w:b/>
          <w:bCs/>
          <w:sz w:val="22"/>
        </w:rPr>
      </w:pPr>
    </w:p>
    <w:sectPr w:rsidR="00521744" w:rsidRPr="00946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43DDA" w14:textId="77777777" w:rsidR="00A9207B" w:rsidRDefault="00A9207B" w:rsidP="00FB57E9">
      <w:r>
        <w:separator/>
      </w:r>
    </w:p>
  </w:endnote>
  <w:endnote w:type="continuationSeparator" w:id="0">
    <w:p w14:paraId="10E9C155" w14:textId="77777777" w:rsidR="00A9207B" w:rsidRDefault="00A9207B" w:rsidP="00FB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94B53" w14:textId="77777777" w:rsidR="00A9207B" w:rsidRDefault="00A9207B" w:rsidP="00FB57E9">
      <w:r>
        <w:separator/>
      </w:r>
    </w:p>
  </w:footnote>
  <w:footnote w:type="continuationSeparator" w:id="0">
    <w:p w14:paraId="1B711C5E" w14:textId="77777777" w:rsidR="00A9207B" w:rsidRDefault="00A9207B" w:rsidP="00FB5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26"/>
    <w:rsid w:val="00521744"/>
    <w:rsid w:val="00784B9F"/>
    <w:rsid w:val="0094647C"/>
    <w:rsid w:val="00A9207B"/>
    <w:rsid w:val="00C3487F"/>
    <w:rsid w:val="00E13060"/>
    <w:rsid w:val="00E25326"/>
    <w:rsid w:val="00E447D8"/>
    <w:rsid w:val="00EF4AC1"/>
    <w:rsid w:val="00F15EBF"/>
    <w:rsid w:val="00FB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5DD8E"/>
  <w15:chartTrackingRefBased/>
  <w15:docId w15:val="{DC799F3D-DFD0-497B-9F68-17BF4F6A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B9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FB5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B57E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B5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B57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majesty</dc:creator>
  <cp:keywords/>
  <dc:description/>
  <cp:lastModifiedBy>Your majesty</cp:lastModifiedBy>
  <cp:revision>3</cp:revision>
  <dcterms:created xsi:type="dcterms:W3CDTF">2022-09-26T09:06:00Z</dcterms:created>
  <dcterms:modified xsi:type="dcterms:W3CDTF">2022-10-10T10:33:00Z</dcterms:modified>
</cp:coreProperties>
</file>