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BCDD6" w14:textId="499E428B" w:rsidR="00357F19" w:rsidRPr="00357F19" w:rsidRDefault="00357F19" w:rsidP="00357F19">
      <w:pPr>
        <w:jc w:val="center"/>
        <w:rPr>
          <w:rFonts w:ascii="Arial" w:hAnsi="Arial" w:cs="Arial"/>
          <w:sz w:val="22"/>
        </w:rPr>
      </w:pPr>
      <w:r w:rsidRPr="00357F19">
        <w:rPr>
          <w:rFonts w:ascii="Arial" w:hAnsi="Arial" w:cs="Arial"/>
          <w:sz w:val="22"/>
        </w:rPr>
        <w:t>Table 1</w:t>
      </w:r>
      <w:r>
        <w:rPr>
          <w:rFonts w:ascii="Arial" w:hAnsi="Arial" w:cs="Arial"/>
          <w:sz w:val="22"/>
        </w:rPr>
        <w:t>. Results of IDA cleaned data (overlapping rate = 90%)</w:t>
      </w:r>
    </w:p>
    <w:p w14:paraId="10E9B5ED" w14:textId="77777777" w:rsidR="00357F19" w:rsidRDefault="00357F1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1260"/>
        <w:gridCol w:w="1350"/>
      </w:tblGrid>
      <w:tr w:rsidR="00357F19" w:rsidRPr="00357F19" w14:paraId="529473C5" w14:textId="77777777" w:rsidTr="00ED4C95">
        <w:trPr>
          <w:trHeight w:val="391"/>
          <w:jc w:val="center"/>
        </w:trPr>
        <w:tc>
          <w:tcPr>
            <w:tcW w:w="2065" w:type="dxa"/>
          </w:tcPr>
          <w:p w14:paraId="07182943" w14:textId="7B9245AB" w:rsidR="00357F19" w:rsidRPr="00357F19" w:rsidRDefault="00357F19" w:rsidP="00551A70">
            <w:pPr>
              <w:rPr>
                <w:rFonts w:ascii="Arial" w:hAnsi="Arial" w:cs="Arial"/>
                <w:b/>
                <w:bCs/>
                <w:sz w:val="22"/>
              </w:rPr>
            </w:pPr>
            <w:r w:rsidRPr="00357F19">
              <w:rPr>
                <w:rFonts w:ascii="Arial" w:hAnsi="Arial" w:cs="Arial"/>
                <w:b/>
                <w:bCs/>
                <w:sz w:val="22"/>
              </w:rPr>
              <w:t>Time (</w:t>
            </w:r>
            <w:r w:rsidR="00ED4C95">
              <w:rPr>
                <w:rFonts w:ascii="Arial" w:hAnsi="Arial" w:cs="Arial"/>
                <w:b/>
                <w:bCs/>
                <w:sz w:val="22"/>
              </w:rPr>
              <w:t>#</w:t>
            </w:r>
            <w:r w:rsidRPr="00357F19">
              <w:rPr>
                <w:rFonts w:ascii="Arial" w:hAnsi="Arial" w:cs="Arial"/>
                <w:b/>
                <w:bCs/>
                <w:sz w:val="22"/>
              </w:rPr>
              <w:t xml:space="preserve"> of rows in a data slice)</w:t>
            </w:r>
          </w:p>
        </w:tc>
        <w:tc>
          <w:tcPr>
            <w:tcW w:w="1260" w:type="dxa"/>
          </w:tcPr>
          <w:p w14:paraId="4E1C2875" w14:textId="75DA53DB" w:rsidR="00357F19" w:rsidRPr="00357F19" w:rsidRDefault="00357F19" w:rsidP="00551A70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Training Accuracy</w:t>
            </w:r>
          </w:p>
        </w:tc>
        <w:tc>
          <w:tcPr>
            <w:tcW w:w="1350" w:type="dxa"/>
          </w:tcPr>
          <w:p w14:paraId="44F3A883" w14:textId="45ED105B" w:rsidR="00357F19" w:rsidRPr="00357F19" w:rsidRDefault="00357F19" w:rsidP="00551A70">
            <w:pPr>
              <w:rPr>
                <w:rFonts w:ascii="Arial" w:hAnsi="Arial" w:cs="Arial"/>
                <w:b/>
                <w:bCs/>
                <w:sz w:val="22"/>
              </w:rPr>
            </w:pPr>
            <w:r w:rsidRPr="00357F19">
              <w:rPr>
                <w:rFonts w:ascii="Arial" w:hAnsi="Arial" w:cs="Arial"/>
                <w:b/>
                <w:bCs/>
                <w:sz w:val="22"/>
              </w:rPr>
              <w:t>Test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ing </w:t>
            </w:r>
            <w:r w:rsidRPr="00357F19">
              <w:rPr>
                <w:rFonts w:ascii="Arial" w:hAnsi="Arial" w:cs="Arial"/>
                <w:b/>
                <w:bCs/>
                <w:sz w:val="22"/>
              </w:rPr>
              <w:t>Accuracy</w:t>
            </w:r>
          </w:p>
        </w:tc>
      </w:tr>
      <w:tr w:rsidR="00357F19" w:rsidRPr="00357F19" w14:paraId="441E425F" w14:textId="77777777" w:rsidTr="00ED4C95">
        <w:trPr>
          <w:trHeight w:val="399"/>
          <w:jc w:val="center"/>
        </w:trPr>
        <w:tc>
          <w:tcPr>
            <w:tcW w:w="2065" w:type="dxa"/>
          </w:tcPr>
          <w:p w14:paraId="242A1FAA" w14:textId="1C8A6C65" w:rsidR="00357F19" w:rsidRPr="00357F19" w:rsidRDefault="00357F19" w:rsidP="00551A70">
            <w:pPr>
              <w:rPr>
                <w:rFonts w:ascii="Arial" w:hAnsi="Arial" w:cs="Arial"/>
                <w:sz w:val="22"/>
              </w:rPr>
            </w:pPr>
            <w:r w:rsidRPr="00357F19">
              <w:rPr>
                <w:rFonts w:ascii="Arial" w:hAnsi="Arial" w:cs="Arial"/>
                <w:sz w:val="22"/>
              </w:rPr>
              <w:t xml:space="preserve">0.1s </w:t>
            </w:r>
            <w:r>
              <w:rPr>
                <w:rFonts w:ascii="Arial" w:hAnsi="Arial" w:cs="Arial"/>
                <w:sz w:val="22"/>
              </w:rPr>
              <w:t xml:space="preserve">   </w:t>
            </w:r>
            <w:r w:rsidRPr="00357F19">
              <w:rPr>
                <w:rFonts w:ascii="Arial" w:hAnsi="Arial" w:cs="Arial"/>
                <w:sz w:val="22"/>
              </w:rPr>
              <w:t>(25</w:t>
            </w:r>
            <w:r>
              <w:rPr>
                <w:rFonts w:ascii="Arial" w:hAnsi="Arial" w:cs="Arial"/>
                <w:sz w:val="22"/>
              </w:rPr>
              <w:t xml:space="preserve"> rows</w:t>
            </w:r>
            <w:r w:rsidRPr="00357F19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1260" w:type="dxa"/>
          </w:tcPr>
          <w:p w14:paraId="7063C055" w14:textId="1AEFC1C4" w:rsidR="00357F19" w:rsidRPr="00357F19" w:rsidRDefault="00FF2AF0" w:rsidP="00551A7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99.99</w:t>
            </w:r>
            <w:r w:rsidR="00357F19">
              <w:rPr>
                <w:rFonts w:ascii="Arial" w:hAnsi="Arial" w:cs="Arial"/>
                <w:sz w:val="22"/>
              </w:rPr>
              <w:t>%</w:t>
            </w:r>
          </w:p>
        </w:tc>
        <w:tc>
          <w:tcPr>
            <w:tcW w:w="1350" w:type="dxa"/>
          </w:tcPr>
          <w:p w14:paraId="7F0D8117" w14:textId="2948FECD" w:rsidR="00357F19" w:rsidRPr="00357F19" w:rsidRDefault="00357F19" w:rsidP="00551A70">
            <w:pPr>
              <w:rPr>
                <w:rFonts w:ascii="Arial" w:hAnsi="Arial" w:cs="Arial"/>
                <w:sz w:val="22"/>
              </w:rPr>
            </w:pPr>
            <w:r w:rsidRPr="00357F19">
              <w:rPr>
                <w:rFonts w:ascii="Arial" w:hAnsi="Arial" w:cs="Arial"/>
                <w:sz w:val="22"/>
              </w:rPr>
              <w:t>51.86%</w:t>
            </w:r>
          </w:p>
        </w:tc>
      </w:tr>
      <w:tr w:rsidR="00357F19" w:rsidRPr="00357F19" w14:paraId="4998C799" w14:textId="77777777" w:rsidTr="00ED4C95">
        <w:trPr>
          <w:trHeight w:val="391"/>
          <w:jc w:val="center"/>
        </w:trPr>
        <w:tc>
          <w:tcPr>
            <w:tcW w:w="2065" w:type="dxa"/>
          </w:tcPr>
          <w:p w14:paraId="57E50975" w14:textId="42D2D375" w:rsidR="00357F19" w:rsidRPr="00357F19" w:rsidRDefault="00357F19" w:rsidP="00551A70">
            <w:pPr>
              <w:rPr>
                <w:rFonts w:ascii="Arial" w:hAnsi="Arial" w:cs="Arial"/>
                <w:sz w:val="22"/>
              </w:rPr>
            </w:pPr>
            <w:r w:rsidRPr="00357F19">
              <w:rPr>
                <w:rFonts w:ascii="Arial" w:hAnsi="Arial" w:cs="Arial"/>
                <w:sz w:val="22"/>
              </w:rPr>
              <w:t xml:space="preserve">0.5s 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357F19">
              <w:rPr>
                <w:rFonts w:ascii="Arial" w:hAnsi="Arial" w:cs="Arial"/>
                <w:sz w:val="22"/>
              </w:rPr>
              <w:t xml:space="preserve">(125 </w:t>
            </w:r>
            <w:r>
              <w:rPr>
                <w:rFonts w:ascii="Arial" w:hAnsi="Arial" w:cs="Arial"/>
                <w:sz w:val="22"/>
              </w:rPr>
              <w:t>rows</w:t>
            </w:r>
            <w:r w:rsidRPr="00357F19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1260" w:type="dxa"/>
          </w:tcPr>
          <w:p w14:paraId="669816D2" w14:textId="337E1FFC" w:rsidR="00357F19" w:rsidRPr="00357F19" w:rsidRDefault="00FF2AF0" w:rsidP="00551A7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99.99</w:t>
            </w:r>
            <w:r w:rsidR="00357F19">
              <w:rPr>
                <w:rFonts w:ascii="Arial" w:hAnsi="Arial" w:cs="Arial"/>
                <w:sz w:val="22"/>
              </w:rPr>
              <w:t>%</w:t>
            </w:r>
          </w:p>
        </w:tc>
        <w:tc>
          <w:tcPr>
            <w:tcW w:w="1350" w:type="dxa"/>
          </w:tcPr>
          <w:p w14:paraId="08A8AA45" w14:textId="3DD6701E" w:rsidR="00357F19" w:rsidRPr="00357F19" w:rsidRDefault="00357F19" w:rsidP="00551A70">
            <w:pPr>
              <w:rPr>
                <w:rFonts w:ascii="Arial" w:hAnsi="Arial" w:cs="Arial"/>
                <w:sz w:val="22"/>
              </w:rPr>
            </w:pPr>
            <w:r w:rsidRPr="00357F19">
              <w:rPr>
                <w:rFonts w:ascii="Arial" w:hAnsi="Arial" w:cs="Arial"/>
                <w:sz w:val="22"/>
              </w:rPr>
              <w:t>72.82%</w:t>
            </w:r>
          </w:p>
        </w:tc>
      </w:tr>
      <w:tr w:rsidR="00357F19" w:rsidRPr="00357F19" w14:paraId="66DA24EE" w14:textId="77777777" w:rsidTr="00ED4C95">
        <w:trPr>
          <w:trHeight w:val="399"/>
          <w:jc w:val="center"/>
        </w:trPr>
        <w:tc>
          <w:tcPr>
            <w:tcW w:w="2065" w:type="dxa"/>
          </w:tcPr>
          <w:p w14:paraId="052E0AB5" w14:textId="18523257" w:rsidR="00357F19" w:rsidRPr="00357F19" w:rsidRDefault="00357F19" w:rsidP="00551A70">
            <w:pPr>
              <w:rPr>
                <w:rFonts w:ascii="Arial" w:hAnsi="Arial" w:cs="Arial"/>
                <w:sz w:val="22"/>
              </w:rPr>
            </w:pPr>
            <w:r w:rsidRPr="00357F19">
              <w:rPr>
                <w:rFonts w:ascii="Arial" w:hAnsi="Arial" w:cs="Arial"/>
                <w:sz w:val="22"/>
              </w:rPr>
              <w:t xml:space="preserve">1s  </w:t>
            </w:r>
            <w:r>
              <w:rPr>
                <w:rFonts w:ascii="Arial" w:hAnsi="Arial" w:cs="Arial"/>
                <w:sz w:val="22"/>
              </w:rPr>
              <w:t xml:space="preserve">    </w:t>
            </w:r>
            <w:r w:rsidRPr="00357F19">
              <w:rPr>
                <w:rFonts w:ascii="Arial" w:hAnsi="Arial" w:cs="Arial"/>
                <w:sz w:val="22"/>
              </w:rPr>
              <w:t xml:space="preserve">(250 </w:t>
            </w:r>
            <w:r>
              <w:rPr>
                <w:rFonts w:ascii="Arial" w:hAnsi="Arial" w:cs="Arial"/>
                <w:sz w:val="22"/>
              </w:rPr>
              <w:t>ros</w:t>
            </w:r>
            <w:r w:rsidRPr="00357F19">
              <w:rPr>
                <w:rFonts w:ascii="Arial" w:hAnsi="Arial" w:cs="Arial"/>
                <w:sz w:val="22"/>
              </w:rPr>
              <w:t>s)</w:t>
            </w:r>
          </w:p>
        </w:tc>
        <w:tc>
          <w:tcPr>
            <w:tcW w:w="1260" w:type="dxa"/>
          </w:tcPr>
          <w:p w14:paraId="535FB5B6" w14:textId="1B81081F" w:rsidR="00357F19" w:rsidRPr="00357F19" w:rsidRDefault="00FF2AF0" w:rsidP="00551A7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99.99</w:t>
            </w:r>
            <w:r w:rsidR="00357F19">
              <w:rPr>
                <w:rFonts w:ascii="Arial" w:hAnsi="Arial" w:cs="Arial"/>
                <w:sz w:val="22"/>
              </w:rPr>
              <w:t>%</w:t>
            </w:r>
          </w:p>
        </w:tc>
        <w:tc>
          <w:tcPr>
            <w:tcW w:w="1350" w:type="dxa"/>
          </w:tcPr>
          <w:p w14:paraId="525D783A" w14:textId="73B07404" w:rsidR="00357F19" w:rsidRPr="00357F19" w:rsidRDefault="00357F19" w:rsidP="00551A70">
            <w:pPr>
              <w:rPr>
                <w:rFonts w:ascii="Arial" w:hAnsi="Arial" w:cs="Arial"/>
                <w:sz w:val="22"/>
              </w:rPr>
            </w:pPr>
            <w:r w:rsidRPr="00357F19">
              <w:rPr>
                <w:rFonts w:ascii="Arial" w:hAnsi="Arial" w:cs="Arial"/>
                <w:sz w:val="22"/>
              </w:rPr>
              <w:t>94.99%</w:t>
            </w:r>
          </w:p>
        </w:tc>
      </w:tr>
      <w:tr w:rsidR="00357F19" w:rsidRPr="00357F19" w14:paraId="4ECD67A0" w14:textId="77777777" w:rsidTr="00ED4C95">
        <w:trPr>
          <w:trHeight w:val="391"/>
          <w:jc w:val="center"/>
        </w:trPr>
        <w:tc>
          <w:tcPr>
            <w:tcW w:w="2065" w:type="dxa"/>
          </w:tcPr>
          <w:p w14:paraId="59C7B2D3" w14:textId="66813199" w:rsidR="00357F19" w:rsidRPr="00357F19" w:rsidRDefault="00357F19" w:rsidP="00551A70">
            <w:pPr>
              <w:rPr>
                <w:rFonts w:ascii="Arial" w:hAnsi="Arial" w:cs="Arial"/>
                <w:sz w:val="22"/>
              </w:rPr>
            </w:pPr>
            <w:r w:rsidRPr="00357F19">
              <w:rPr>
                <w:rFonts w:ascii="Arial" w:hAnsi="Arial" w:cs="Arial"/>
                <w:sz w:val="22"/>
              </w:rPr>
              <w:t xml:space="preserve">1.6s 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357F19">
              <w:rPr>
                <w:rFonts w:ascii="Arial" w:hAnsi="Arial" w:cs="Arial"/>
                <w:sz w:val="22"/>
              </w:rPr>
              <w:t xml:space="preserve">(400 </w:t>
            </w:r>
            <w:r>
              <w:rPr>
                <w:rFonts w:ascii="Arial" w:hAnsi="Arial" w:cs="Arial"/>
                <w:sz w:val="22"/>
              </w:rPr>
              <w:t>row</w:t>
            </w:r>
            <w:r w:rsidRPr="00357F19">
              <w:rPr>
                <w:rFonts w:ascii="Arial" w:hAnsi="Arial" w:cs="Arial"/>
                <w:sz w:val="22"/>
              </w:rPr>
              <w:t>s)</w:t>
            </w:r>
          </w:p>
        </w:tc>
        <w:tc>
          <w:tcPr>
            <w:tcW w:w="1260" w:type="dxa"/>
          </w:tcPr>
          <w:p w14:paraId="1A38853E" w14:textId="1ABD58BF" w:rsidR="00357F19" w:rsidRPr="00357F19" w:rsidRDefault="00FF2AF0" w:rsidP="00551A7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99.99</w:t>
            </w:r>
            <w:r w:rsidR="00357F19">
              <w:rPr>
                <w:rFonts w:ascii="Arial" w:hAnsi="Arial" w:cs="Arial"/>
                <w:sz w:val="22"/>
              </w:rPr>
              <w:t>%</w:t>
            </w:r>
          </w:p>
        </w:tc>
        <w:tc>
          <w:tcPr>
            <w:tcW w:w="1350" w:type="dxa"/>
          </w:tcPr>
          <w:p w14:paraId="5D2425DD" w14:textId="19CAF57D" w:rsidR="00357F19" w:rsidRPr="00357F19" w:rsidRDefault="00357F19" w:rsidP="00551A70">
            <w:pPr>
              <w:rPr>
                <w:rFonts w:ascii="Arial" w:hAnsi="Arial" w:cs="Arial"/>
                <w:sz w:val="22"/>
              </w:rPr>
            </w:pPr>
            <w:r w:rsidRPr="00357F19">
              <w:rPr>
                <w:rFonts w:ascii="Arial" w:hAnsi="Arial" w:cs="Arial"/>
                <w:sz w:val="22"/>
              </w:rPr>
              <w:t>95.14%</w:t>
            </w:r>
          </w:p>
        </w:tc>
      </w:tr>
      <w:tr w:rsidR="00357F19" w:rsidRPr="00357F19" w14:paraId="3DBB052C" w14:textId="77777777" w:rsidTr="00ED4C95">
        <w:trPr>
          <w:trHeight w:val="391"/>
          <w:jc w:val="center"/>
        </w:trPr>
        <w:tc>
          <w:tcPr>
            <w:tcW w:w="2065" w:type="dxa"/>
          </w:tcPr>
          <w:p w14:paraId="390D44E2" w14:textId="69E738F6" w:rsidR="00357F19" w:rsidRPr="00357F19" w:rsidRDefault="00357F19" w:rsidP="00551A70">
            <w:pPr>
              <w:rPr>
                <w:rFonts w:ascii="Arial" w:hAnsi="Arial" w:cs="Arial"/>
                <w:sz w:val="22"/>
              </w:rPr>
            </w:pPr>
            <w:r w:rsidRPr="00357F19">
              <w:rPr>
                <w:rFonts w:ascii="Arial" w:hAnsi="Arial" w:cs="Arial"/>
                <w:sz w:val="22"/>
              </w:rPr>
              <w:t xml:space="preserve">5s  </w:t>
            </w:r>
            <w:r>
              <w:rPr>
                <w:rFonts w:ascii="Arial" w:hAnsi="Arial" w:cs="Arial"/>
                <w:sz w:val="22"/>
              </w:rPr>
              <w:t xml:space="preserve">  </w:t>
            </w:r>
            <w:r w:rsidRPr="00357F19">
              <w:rPr>
                <w:rFonts w:ascii="Arial" w:hAnsi="Arial" w:cs="Arial"/>
                <w:sz w:val="22"/>
              </w:rPr>
              <w:t xml:space="preserve">(1250 </w:t>
            </w:r>
            <w:r>
              <w:rPr>
                <w:rFonts w:ascii="Arial" w:hAnsi="Arial" w:cs="Arial"/>
                <w:sz w:val="22"/>
              </w:rPr>
              <w:t>row</w:t>
            </w:r>
            <w:r w:rsidRPr="00357F19">
              <w:rPr>
                <w:rFonts w:ascii="Arial" w:hAnsi="Arial" w:cs="Arial"/>
                <w:sz w:val="22"/>
              </w:rPr>
              <w:t>s)</w:t>
            </w:r>
          </w:p>
        </w:tc>
        <w:tc>
          <w:tcPr>
            <w:tcW w:w="1260" w:type="dxa"/>
          </w:tcPr>
          <w:p w14:paraId="447FDFF1" w14:textId="0BF46878" w:rsidR="00357F19" w:rsidRPr="00357F19" w:rsidRDefault="00FF2AF0" w:rsidP="00551A7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99.99</w:t>
            </w:r>
            <w:r w:rsidR="00357F19">
              <w:rPr>
                <w:rFonts w:ascii="Arial" w:hAnsi="Arial" w:cs="Arial"/>
                <w:sz w:val="22"/>
              </w:rPr>
              <w:t>%</w:t>
            </w:r>
          </w:p>
        </w:tc>
        <w:tc>
          <w:tcPr>
            <w:tcW w:w="1350" w:type="dxa"/>
          </w:tcPr>
          <w:p w14:paraId="4D18712F" w14:textId="055C6448" w:rsidR="00357F19" w:rsidRPr="00357F19" w:rsidRDefault="00357F19" w:rsidP="00551A70">
            <w:pPr>
              <w:rPr>
                <w:rFonts w:ascii="Arial" w:hAnsi="Arial" w:cs="Arial"/>
                <w:b/>
                <w:bCs/>
                <w:sz w:val="22"/>
              </w:rPr>
            </w:pPr>
            <w:r w:rsidRPr="00357F19">
              <w:rPr>
                <w:rFonts w:ascii="Arial" w:hAnsi="Arial" w:cs="Arial"/>
                <w:b/>
                <w:bCs/>
                <w:sz w:val="22"/>
              </w:rPr>
              <w:t>97.58%</w:t>
            </w:r>
          </w:p>
        </w:tc>
      </w:tr>
    </w:tbl>
    <w:p w14:paraId="0B4AA03B" w14:textId="77777777" w:rsidR="00A11B6F" w:rsidRPr="00357F19" w:rsidRDefault="00A11B6F">
      <w:pPr>
        <w:rPr>
          <w:rFonts w:ascii="Arial" w:hAnsi="Arial" w:cs="Arial"/>
          <w:sz w:val="22"/>
        </w:rPr>
      </w:pPr>
    </w:p>
    <w:sectPr w:rsidR="00A11B6F" w:rsidRPr="00357F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19"/>
    <w:rsid w:val="00105B71"/>
    <w:rsid w:val="002E7175"/>
    <w:rsid w:val="00357F19"/>
    <w:rsid w:val="00A11B6F"/>
    <w:rsid w:val="00ED4C95"/>
    <w:rsid w:val="00FF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4E812"/>
  <w15:chartTrackingRefBased/>
  <w15:docId w15:val="{8E3B434E-A970-4B4F-A84C-8279380C7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color w:val="1F3763" w:themeColor="accent1" w:themeShade="7F"/>
        <w:sz w:val="24"/>
        <w:szCs w:val="24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F19"/>
    <w:pPr>
      <w:widowControl w:val="0"/>
      <w:spacing w:after="0" w:line="240" w:lineRule="auto"/>
      <w:jc w:val="both"/>
    </w:pPr>
    <w:rPr>
      <w:rFonts w:asciiTheme="minorHAnsi" w:hAnsiTheme="minorHAnsi" w:cstheme="minorBidi"/>
      <w:color w:val="auto"/>
      <w:kern w:val="2"/>
      <w:sz w:val="21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E7175"/>
    <w:pPr>
      <w:keepNext/>
      <w:keepLines/>
      <w:widowControl/>
      <w:spacing w:before="240" w:line="259" w:lineRule="auto"/>
      <w:jc w:val="left"/>
      <w:outlineLvl w:val="0"/>
    </w:pPr>
    <w:rPr>
      <w:rFonts w:ascii="Arial" w:eastAsiaTheme="majorEastAsia" w:hAnsi="Arial" w:cstheme="majorBidi"/>
      <w:color w:val="000000" w:themeColor="text1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E7175"/>
    <w:pPr>
      <w:keepNext/>
      <w:keepLines/>
      <w:widowControl/>
      <w:spacing w:before="40" w:line="259" w:lineRule="auto"/>
      <w:jc w:val="left"/>
      <w:outlineLvl w:val="1"/>
    </w:pPr>
    <w:rPr>
      <w:rFonts w:ascii="Arial" w:eastAsiaTheme="majorEastAsia" w:hAnsi="Arial" w:cstheme="majorBidi"/>
      <w:color w:val="000000" w:themeColor="text1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autoRedefine/>
    <w:rsid w:val="002E7175"/>
    <w:pPr>
      <w:autoSpaceDE w:val="0"/>
      <w:autoSpaceDN w:val="0"/>
      <w:adjustRightInd w:val="0"/>
      <w:spacing w:after="0" w:line="240" w:lineRule="auto"/>
    </w:pPr>
    <w:rPr>
      <w:rFonts w:cs="Calibri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2E7175"/>
    <w:rPr>
      <w:rFonts w:eastAsiaTheme="majorEastAsia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7175"/>
    <w:rPr>
      <w:rFonts w:eastAsiaTheme="majorEastAsia" w:cstheme="majorBidi"/>
      <w:color w:val="000000" w:themeColor="text1"/>
      <w:sz w:val="26"/>
      <w:szCs w:val="26"/>
    </w:rPr>
  </w:style>
  <w:style w:type="table" w:styleId="GridTable1Light-Accent4">
    <w:name w:val="Grid Table 1 Light Accent 4"/>
    <w:basedOn w:val="TableNormal"/>
    <w:uiPriority w:val="46"/>
    <w:rsid w:val="00105B71"/>
    <w:pPr>
      <w:spacing w:after="0" w:line="240" w:lineRule="auto"/>
    </w:pPr>
    <w:tblPr>
      <w:tblStyleRowBandSize w:val="1"/>
      <w:tblStyleColBandSize w:val="1"/>
      <w:tblBorders>
        <w:top w:val="single" w:sz="8" w:space="0" w:color="CEB888"/>
        <w:left w:val="single" w:sz="8" w:space="0" w:color="CEB888"/>
        <w:bottom w:val="single" w:sz="8" w:space="0" w:color="CEB888"/>
        <w:right w:val="single" w:sz="8" w:space="0" w:color="CEB888"/>
        <w:insideH w:val="single" w:sz="8" w:space="0" w:color="CEB888"/>
        <w:insideV w:val="single" w:sz="8" w:space="0" w:color="CEB888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357F19"/>
    <w:pPr>
      <w:spacing w:after="0" w:line="240" w:lineRule="auto"/>
    </w:pPr>
    <w:rPr>
      <w:rFonts w:asciiTheme="minorHAnsi" w:hAnsiTheme="minorHAnsi" w:cstheme="minorBidi"/>
      <w:color w:val="auto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Baijian Yang</dc:creator>
  <cp:keywords/>
  <dc:description/>
  <cp:lastModifiedBy>Baijian Yang</cp:lastModifiedBy>
  <cp:revision>2</cp:revision>
  <dcterms:created xsi:type="dcterms:W3CDTF">2022-06-11T03:20:00Z</dcterms:created>
  <dcterms:modified xsi:type="dcterms:W3CDTF">2022-06-11T03:29:00Z</dcterms:modified>
</cp:coreProperties>
</file>