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29BCB" w14:textId="0978D70A" w:rsidR="00D2366C" w:rsidRDefault="00D2366C" w:rsidP="00D2366C">
      <w:pPr>
        <w:spacing w:line="276" w:lineRule="auto"/>
        <w:rPr>
          <w:b/>
          <w:bCs/>
        </w:rPr>
      </w:pPr>
      <w:r>
        <w:rPr>
          <w:b/>
          <w:bCs/>
        </w:rPr>
        <w:t>Supplementary tables 2 and 3 (Suppl. Table 1 is excel format)</w:t>
      </w:r>
    </w:p>
    <w:p w14:paraId="54362B20" w14:textId="5A82A78C" w:rsidR="00D2366C" w:rsidRPr="00EB304B" w:rsidRDefault="00D2366C" w:rsidP="00D2366C">
      <w:pPr>
        <w:spacing w:line="276" w:lineRule="auto"/>
      </w:pPr>
      <w:r>
        <w:rPr>
          <w:b/>
          <w:bCs/>
        </w:rPr>
        <w:t>Supplementary T</w:t>
      </w:r>
      <w:r w:rsidRPr="008C14C9">
        <w:rPr>
          <w:b/>
          <w:bCs/>
        </w:rPr>
        <w:t xml:space="preserve">able </w:t>
      </w:r>
      <w:r>
        <w:rPr>
          <w:b/>
          <w:bCs/>
        </w:rPr>
        <w:t>2</w:t>
      </w:r>
      <w:r w:rsidRPr="008C14C9">
        <w:rPr>
          <w:b/>
          <w:bCs/>
        </w:rPr>
        <w:t xml:space="preserve">: </w:t>
      </w:r>
      <w:r w:rsidRPr="00EB304B">
        <w:t xml:space="preserve">Characteristics of </w:t>
      </w:r>
      <w:r>
        <w:t>patients</w:t>
      </w:r>
      <w:r w:rsidRPr="00EB304B">
        <w:t xml:space="preserve"> with positive and negative nasal RT-</w:t>
      </w:r>
      <w:proofErr w:type="spellStart"/>
      <w:r w:rsidRPr="00EB304B">
        <w:t>QuIC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1"/>
        <w:gridCol w:w="1349"/>
        <w:gridCol w:w="1277"/>
        <w:gridCol w:w="1030"/>
        <w:gridCol w:w="1219"/>
        <w:gridCol w:w="1233"/>
        <w:gridCol w:w="871"/>
      </w:tblGrid>
      <w:tr w:rsidR="00D2366C" w:rsidRPr="00690820" w14:paraId="7647C100" w14:textId="77777777" w:rsidTr="00FB1E6F">
        <w:trPr>
          <w:trHeight w:val="300"/>
        </w:trPr>
        <w:tc>
          <w:tcPr>
            <w:tcW w:w="2031" w:type="dxa"/>
            <w:shd w:val="clear" w:color="auto" w:fill="D9D9D9" w:themeFill="background1" w:themeFillShade="D9"/>
            <w:noWrap/>
            <w:hideMark/>
          </w:tcPr>
          <w:p w14:paraId="3D21412B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gridSpan w:val="3"/>
            <w:shd w:val="clear" w:color="auto" w:fill="D9D9D9" w:themeFill="background1" w:themeFillShade="D9"/>
            <w:noWrap/>
            <w:hideMark/>
          </w:tcPr>
          <w:p w14:paraId="3FCDE098" w14:textId="77777777" w:rsidR="00D2366C" w:rsidRPr="00690820" w:rsidRDefault="00D2366C" w:rsidP="00FB1E6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690820">
              <w:rPr>
                <w:b/>
                <w:bCs/>
                <w:sz w:val="20"/>
                <w:szCs w:val="20"/>
              </w:rPr>
              <w:t>Parkinson's disease</w:t>
            </w:r>
          </w:p>
        </w:tc>
        <w:tc>
          <w:tcPr>
            <w:tcW w:w="3323" w:type="dxa"/>
            <w:gridSpan w:val="3"/>
            <w:shd w:val="clear" w:color="auto" w:fill="D9D9D9" w:themeFill="background1" w:themeFillShade="D9"/>
            <w:noWrap/>
            <w:hideMark/>
          </w:tcPr>
          <w:p w14:paraId="582DF61E" w14:textId="77777777" w:rsidR="00D2366C" w:rsidRPr="00690820" w:rsidRDefault="00D2366C" w:rsidP="00FB1E6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i</w:t>
            </w:r>
            <w:r w:rsidRPr="00690820">
              <w:rPr>
                <w:b/>
                <w:bCs/>
                <w:sz w:val="20"/>
                <w:szCs w:val="20"/>
              </w:rPr>
              <w:t>RBD</w:t>
            </w:r>
            <w:proofErr w:type="spellEnd"/>
          </w:p>
        </w:tc>
      </w:tr>
      <w:tr w:rsidR="00D2366C" w:rsidRPr="00690820" w14:paraId="42D7C3B1" w14:textId="77777777" w:rsidTr="00FB1E6F">
        <w:trPr>
          <w:trHeight w:val="640"/>
        </w:trPr>
        <w:tc>
          <w:tcPr>
            <w:tcW w:w="2031" w:type="dxa"/>
            <w:shd w:val="clear" w:color="auto" w:fill="D9D9D9" w:themeFill="background1" w:themeFillShade="D9"/>
            <w:hideMark/>
          </w:tcPr>
          <w:p w14:paraId="39C4109D" w14:textId="77777777" w:rsidR="00D2366C" w:rsidRPr="00690820" w:rsidRDefault="00D2366C" w:rsidP="00FB1E6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690820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49" w:type="dxa"/>
            <w:shd w:val="clear" w:color="auto" w:fill="D9D9D9" w:themeFill="background1" w:themeFillShade="D9"/>
            <w:hideMark/>
          </w:tcPr>
          <w:p w14:paraId="31BE3B5E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>negative nasal RT-</w:t>
            </w:r>
            <w:proofErr w:type="spellStart"/>
            <w:r w:rsidRPr="00690820">
              <w:rPr>
                <w:sz w:val="20"/>
                <w:szCs w:val="20"/>
              </w:rPr>
              <w:t>QuIC</w:t>
            </w:r>
            <w:proofErr w:type="spellEnd"/>
            <w:r w:rsidRPr="00690820">
              <w:rPr>
                <w:sz w:val="20"/>
                <w:szCs w:val="20"/>
              </w:rPr>
              <w:t>, N=14</w:t>
            </w:r>
          </w:p>
        </w:tc>
        <w:tc>
          <w:tcPr>
            <w:tcW w:w="1277" w:type="dxa"/>
            <w:shd w:val="clear" w:color="auto" w:fill="D9D9D9" w:themeFill="background1" w:themeFillShade="D9"/>
            <w:hideMark/>
          </w:tcPr>
          <w:p w14:paraId="69F840F0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>positive nasal RT-</w:t>
            </w:r>
            <w:proofErr w:type="spellStart"/>
            <w:proofErr w:type="gramStart"/>
            <w:r w:rsidRPr="00690820">
              <w:rPr>
                <w:sz w:val="20"/>
                <w:szCs w:val="20"/>
              </w:rPr>
              <w:t>QuIC</w:t>
            </w:r>
            <w:proofErr w:type="spellEnd"/>
            <w:r w:rsidRPr="00690820">
              <w:rPr>
                <w:sz w:val="20"/>
                <w:szCs w:val="20"/>
              </w:rPr>
              <w:t>,  N</w:t>
            </w:r>
            <w:proofErr w:type="gramEnd"/>
            <w:r w:rsidRPr="00690820">
              <w:rPr>
                <w:sz w:val="20"/>
                <w:szCs w:val="20"/>
              </w:rPr>
              <w:t>=13</w:t>
            </w:r>
          </w:p>
        </w:tc>
        <w:tc>
          <w:tcPr>
            <w:tcW w:w="1030" w:type="dxa"/>
            <w:shd w:val="clear" w:color="auto" w:fill="D9D9D9" w:themeFill="background1" w:themeFillShade="D9"/>
            <w:hideMark/>
          </w:tcPr>
          <w:p w14:paraId="73E03570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>p value</w:t>
            </w:r>
          </w:p>
        </w:tc>
        <w:tc>
          <w:tcPr>
            <w:tcW w:w="1219" w:type="dxa"/>
            <w:shd w:val="clear" w:color="auto" w:fill="D9D9D9" w:themeFill="background1" w:themeFillShade="D9"/>
            <w:hideMark/>
          </w:tcPr>
          <w:p w14:paraId="7B6F0C5C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>negative nasal RT-</w:t>
            </w:r>
            <w:proofErr w:type="spellStart"/>
            <w:r w:rsidRPr="00690820">
              <w:rPr>
                <w:sz w:val="20"/>
                <w:szCs w:val="20"/>
              </w:rPr>
              <w:t>QuIC</w:t>
            </w:r>
            <w:proofErr w:type="spellEnd"/>
            <w:r w:rsidRPr="00690820">
              <w:rPr>
                <w:sz w:val="20"/>
                <w:szCs w:val="20"/>
              </w:rPr>
              <w:t>, N=6</w:t>
            </w:r>
          </w:p>
        </w:tc>
        <w:tc>
          <w:tcPr>
            <w:tcW w:w="1233" w:type="dxa"/>
            <w:shd w:val="clear" w:color="auto" w:fill="D9D9D9" w:themeFill="background1" w:themeFillShade="D9"/>
            <w:hideMark/>
          </w:tcPr>
          <w:p w14:paraId="6E3A1D3B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>positive nasal RT-</w:t>
            </w:r>
            <w:proofErr w:type="spellStart"/>
            <w:proofErr w:type="gramStart"/>
            <w:r w:rsidRPr="00690820">
              <w:rPr>
                <w:sz w:val="20"/>
                <w:szCs w:val="20"/>
              </w:rPr>
              <w:t>QuIC</w:t>
            </w:r>
            <w:proofErr w:type="spellEnd"/>
            <w:r w:rsidRPr="00690820">
              <w:rPr>
                <w:sz w:val="20"/>
                <w:szCs w:val="20"/>
              </w:rPr>
              <w:t>,  N</w:t>
            </w:r>
            <w:proofErr w:type="gramEnd"/>
            <w:r w:rsidRPr="00690820">
              <w:rPr>
                <w:sz w:val="20"/>
                <w:szCs w:val="20"/>
              </w:rPr>
              <w:t>=12</w:t>
            </w:r>
          </w:p>
        </w:tc>
        <w:tc>
          <w:tcPr>
            <w:tcW w:w="871" w:type="dxa"/>
            <w:shd w:val="clear" w:color="auto" w:fill="D9D9D9" w:themeFill="background1" w:themeFillShade="D9"/>
            <w:hideMark/>
          </w:tcPr>
          <w:p w14:paraId="46804B5B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>p value</w:t>
            </w:r>
          </w:p>
        </w:tc>
      </w:tr>
      <w:tr w:rsidR="00D2366C" w:rsidRPr="00690820" w14:paraId="10F55B0D" w14:textId="77777777" w:rsidTr="00FB1E6F">
        <w:trPr>
          <w:trHeight w:val="300"/>
        </w:trPr>
        <w:tc>
          <w:tcPr>
            <w:tcW w:w="2031" w:type="dxa"/>
            <w:shd w:val="clear" w:color="auto" w:fill="D9D9D9" w:themeFill="background1" w:themeFillShade="D9"/>
            <w:noWrap/>
            <w:hideMark/>
          </w:tcPr>
          <w:p w14:paraId="6A7B2AC6" w14:textId="77777777" w:rsidR="00D2366C" w:rsidRPr="00690820" w:rsidRDefault="00D2366C" w:rsidP="00FB1E6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690820">
              <w:rPr>
                <w:b/>
                <w:bCs/>
                <w:sz w:val="20"/>
                <w:szCs w:val="20"/>
              </w:rPr>
              <w:t>sex:</w:t>
            </w:r>
          </w:p>
        </w:tc>
        <w:tc>
          <w:tcPr>
            <w:tcW w:w="1349" w:type="dxa"/>
            <w:noWrap/>
            <w:hideMark/>
          </w:tcPr>
          <w:p w14:paraId="1224E718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1277" w:type="dxa"/>
            <w:noWrap/>
            <w:hideMark/>
          </w:tcPr>
          <w:p w14:paraId="2CC22C2E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1030" w:type="dxa"/>
            <w:vMerge w:val="restart"/>
            <w:noWrap/>
            <w:hideMark/>
          </w:tcPr>
          <w:p w14:paraId="3025BDD9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0.678  </w:t>
            </w:r>
          </w:p>
        </w:tc>
        <w:tc>
          <w:tcPr>
            <w:tcW w:w="1219" w:type="dxa"/>
            <w:noWrap/>
            <w:hideMark/>
          </w:tcPr>
          <w:p w14:paraId="32F0FF35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233" w:type="dxa"/>
            <w:noWrap/>
            <w:hideMark/>
          </w:tcPr>
          <w:p w14:paraId="627B51C5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871" w:type="dxa"/>
            <w:vMerge w:val="restart"/>
            <w:noWrap/>
            <w:hideMark/>
          </w:tcPr>
          <w:p w14:paraId="2FFCD147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0.515  </w:t>
            </w:r>
          </w:p>
        </w:tc>
      </w:tr>
      <w:tr w:rsidR="00D2366C" w:rsidRPr="00690820" w14:paraId="0F32CE5D" w14:textId="77777777" w:rsidTr="00FB1E6F">
        <w:trPr>
          <w:trHeight w:val="300"/>
        </w:trPr>
        <w:tc>
          <w:tcPr>
            <w:tcW w:w="2031" w:type="dxa"/>
            <w:shd w:val="clear" w:color="auto" w:fill="D9D9D9" w:themeFill="background1" w:themeFillShade="D9"/>
            <w:noWrap/>
            <w:hideMark/>
          </w:tcPr>
          <w:p w14:paraId="2FB2B56D" w14:textId="77777777" w:rsidR="00D2366C" w:rsidRPr="00690820" w:rsidRDefault="00D2366C" w:rsidP="00FB1E6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690820">
              <w:rPr>
                <w:b/>
                <w:bCs/>
                <w:sz w:val="20"/>
                <w:szCs w:val="20"/>
              </w:rPr>
              <w:t xml:space="preserve">    female</w:t>
            </w:r>
          </w:p>
        </w:tc>
        <w:tc>
          <w:tcPr>
            <w:tcW w:w="1349" w:type="dxa"/>
            <w:noWrap/>
            <w:hideMark/>
          </w:tcPr>
          <w:p w14:paraId="75E6D6CF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 3 (21.4</w:t>
            </w:r>
            <w:proofErr w:type="gramStart"/>
            <w:r w:rsidRPr="00690820">
              <w:rPr>
                <w:sz w:val="20"/>
                <w:szCs w:val="20"/>
              </w:rPr>
              <w:t xml:space="preserve">%)   </w:t>
            </w:r>
            <w:proofErr w:type="gramEnd"/>
            <w:r w:rsidRPr="006908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  <w:noWrap/>
            <w:hideMark/>
          </w:tcPr>
          <w:p w14:paraId="33CBB697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 4 (30.8</w:t>
            </w:r>
            <w:proofErr w:type="gramStart"/>
            <w:r w:rsidRPr="00690820">
              <w:rPr>
                <w:sz w:val="20"/>
                <w:szCs w:val="20"/>
              </w:rPr>
              <w:t xml:space="preserve">%)   </w:t>
            </w:r>
            <w:proofErr w:type="gramEnd"/>
            <w:r w:rsidRPr="006908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30" w:type="dxa"/>
            <w:vMerge/>
            <w:hideMark/>
          </w:tcPr>
          <w:p w14:paraId="29288E35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noWrap/>
            <w:hideMark/>
          </w:tcPr>
          <w:p w14:paraId="13E44872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 0 (0.00</w:t>
            </w:r>
            <w:proofErr w:type="gramStart"/>
            <w:r w:rsidRPr="00690820">
              <w:rPr>
                <w:sz w:val="20"/>
                <w:szCs w:val="20"/>
              </w:rPr>
              <w:t xml:space="preserve">%)   </w:t>
            </w:r>
            <w:proofErr w:type="gramEnd"/>
          </w:p>
        </w:tc>
        <w:tc>
          <w:tcPr>
            <w:tcW w:w="1233" w:type="dxa"/>
            <w:noWrap/>
            <w:hideMark/>
          </w:tcPr>
          <w:p w14:paraId="37BBF1F1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 3 (25.0</w:t>
            </w:r>
            <w:proofErr w:type="gramStart"/>
            <w:r w:rsidRPr="00690820">
              <w:rPr>
                <w:sz w:val="20"/>
                <w:szCs w:val="20"/>
              </w:rPr>
              <w:t xml:space="preserve">%)   </w:t>
            </w:r>
            <w:proofErr w:type="gramEnd"/>
          </w:p>
        </w:tc>
        <w:tc>
          <w:tcPr>
            <w:tcW w:w="871" w:type="dxa"/>
            <w:vMerge/>
            <w:hideMark/>
          </w:tcPr>
          <w:p w14:paraId="403D6AB1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366C" w:rsidRPr="00690820" w14:paraId="4693424F" w14:textId="77777777" w:rsidTr="00FB1E6F">
        <w:trPr>
          <w:trHeight w:val="300"/>
        </w:trPr>
        <w:tc>
          <w:tcPr>
            <w:tcW w:w="2031" w:type="dxa"/>
            <w:shd w:val="clear" w:color="auto" w:fill="D9D9D9" w:themeFill="background1" w:themeFillShade="D9"/>
            <w:noWrap/>
            <w:hideMark/>
          </w:tcPr>
          <w:p w14:paraId="2B2372E5" w14:textId="77777777" w:rsidR="00D2366C" w:rsidRPr="00690820" w:rsidRDefault="00D2366C" w:rsidP="00FB1E6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690820">
              <w:rPr>
                <w:b/>
                <w:bCs/>
                <w:sz w:val="20"/>
                <w:szCs w:val="20"/>
              </w:rPr>
              <w:t xml:space="preserve">    male</w:t>
            </w:r>
          </w:p>
        </w:tc>
        <w:tc>
          <w:tcPr>
            <w:tcW w:w="1349" w:type="dxa"/>
            <w:noWrap/>
            <w:hideMark/>
          </w:tcPr>
          <w:p w14:paraId="09FB7C02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 11 (78.6</w:t>
            </w:r>
            <w:proofErr w:type="gramStart"/>
            <w:r w:rsidRPr="00690820">
              <w:rPr>
                <w:sz w:val="20"/>
                <w:szCs w:val="20"/>
              </w:rPr>
              <w:t xml:space="preserve">%)   </w:t>
            </w:r>
            <w:proofErr w:type="gramEnd"/>
          </w:p>
        </w:tc>
        <w:tc>
          <w:tcPr>
            <w:tcW w:w="1277" w:type="dxa"/>
            <w:noWrap/>
            <w:hideMark/>
          </w:tcPr>
          <w:p w14:paraId="0FD110C7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 9 (69.2</w:t>
            </w:r>
            <w:proofErr w:type="gramStart"/>
            <w:r w:rsidRPr="00690820">
              <w:rPr>
                <w:sz w:val="20"/>
                <w:szCs w:val="20"/>
              </w:rPr>
              <w:t xml:space="preserve">%)   </w:t>
            </w:r>
            <w:proofErr w:type="gramEnd"/>
            <w:r w:rsidRPr="006908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30" w:type="dxa"/>
            <w:vMerge/>
            <w:hideMark/>
          </w:tcPr>
          <w:p w14:paraId="627D50AC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noWrap/>
            <w:hideMark/>
          </w:tcPr>
          <w:p w14:paraId="7C8CC107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 6 (100</w:t>
            </w:r>
            <w:proofErr w:type="gramStart"/>
            <w:r w:rsidRPr="00690820">
              <w:rPr>
                <w:sz w:val="20"/>
                <w:szCs w:val="20"/>
              </w:rPr>
              <w:t xml:space="preserve">%)   </w:t>
            </w:r>
            <w:proofErr w:type="gramEnd"/>
            <w:r w:rsidRPr="006908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33" w:type="dxa"/>
            <w:noWrap/>
            <w:hideMark/>
          </w:tcPr>
          <w:p w14:paraId="3ED634FC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 9 (75.0</w:t>
            </w:r>
            <w:proofErr w:type="gramStart"/>
            <w:r w:rsidRPr="00690820">
              <w:rPr>
                <w:sz w:val="20"/>
                <w:szCs w:val="20"/>
              </w:rPr>
              <w:t xml:space="preserve">%)   </w:t>
            </w:r>
            <w:proofErr w:type="gramEnd"/>
          </w:p>
        </w:tc>
        <w:tc>
          <w:tcPr>
            <w:tcW w:w="871" w:type="dxa"/>
            <w:vMerge/>
            <w:hideMark/>
          </w:tcPr>
          <w:p w14:paraId="3ABB82BC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366C" w:rsidRPr="00690820" w14:paraId="611581F1" w14:textId="77777777" w:rsidTr="00FB1E6F">
        <w:trPr>
          <w:trHeight w:val="300"/>
        </w:trPr>
        <w:tc>
          <w:tcPr>
            <w:tcW w:w="2031" w:type="dxa"/>
            <w:shd w:val="clear" w:color="auto" w:fill="D9D9D9" w:themeFill="background1" w:themeFillShade="D9"/>
            <w:noWrap/>
            <w:hideMark/>
          </w:tcPr>
          <w:p w14:paraId="1A63ACA4" w14:textId="77777777" w:rsidR="00D2366C" w:rsidRPr="00690820" w:rsidRDefault="00D2366C" w:rsidP="00FB1E6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690820">
              <w:rPr>
                <w:b/>
                <w:bCs/>
                <w:sz w:val="20"/>
                <w:szCs w:val="20"/>
              </w:rPr>
              <w:t>Age, years (SD)</w:t>
            </w:r>
          </w:p>
        </w:tc>
        <w:tc>
          <w:tcPr>
            <w:tcW w:w="1349" w:type="dxa"/>
            <w:noWrap/>
            <w:hideMark/>
          </w:tcPr>
          <w:p w14:paraId="7CE2BE2E" w14:textId="77777777" w:rsidR="00D2366C" w:rsidRPr="003C3DB3" w:rsidRDefault="00D2366C" w:rsidP="00FB1E6F">
            <w:pPr>
              <w:spacing w:line="276" w:lineRule="auto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6</w:t>
            </w:r>
            <w:r w:rsidRPr="00CF6C2C">
              <w:rPr>
                <w:sz w:val="20"/>
                <w:szCs w:val="20"/>
              </w:rPr>
              <w:t xml:space="preserve">2.2 (9.95) </w:t>
            </w:r>
          </w:p>
        </w:tc>
        <w:tc>
          <w:tcPr>
            <w:tcW w:w="1277" w:type="dxa"/>
            <w:noWrap/>
            <w:hideMark/>
          </w:tcPr>
          <w:p w14:paraId="21A6EA2B" w14:textId="77777777" w:rsidR="00D2366C" w:rsidRPr="003C3DB3" w:rsidRDefault="00D2366C" w:rsidP="00FB1E6F">
            <w:pPr>
              <w:spacing w:line="276" w:lineRule="auto"/>
              <w:rPr>
                <w:sz w:val="20"/>
                <w:szCs w:val="20"/>
                <w:highlight w:val="yellow"/>
              </w:rPr>
            </w:pPr>
            <w:r w:rsidRPr="00CF6C2C">
              <w:rPr>
                <w:sz w:val="20"/>
                <w:szCs w:val="20"/>
              </w:rPr>
              <w:t xml:space="preserve">65.9 (7.22)   </w:t>
            </w:r>
          </w:p>
        </w:tc>
        <w:tc>
          <w:tcPr>
            <w:tcW w:w="1030" w:type="dxa"/>
            <w:noWrap/>
            <w:hideMark/>
          </w:tcPr>
          <w:p w14:paraId="1B72260D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CF6C2C">
              <w:rPr>
                <w:sz w:val="20"/>
                <w:szCs w:val="20"/>
              </w:rPr>
              <w:t>0.283</w:t>
            </w:r>
          </w:p>
        </w:tc>
        <w:tc>
          <w:tcPr>
            <w:tcW w:w="1219" w:type="dxa"/>
            <w:noWrap/>
            <w:hideMark/>
          </w:tcPr>
          <w:p w14:paraId="052A7D91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65.5 (9.80)  </w:t>
            </w:r>
          </w:p>
        </w:tc>
        <w:tc>
          <w:tcPr>
            <w:tcW w:w="1233" w:type="dxa"/>
            <w:noWrap/>
            <w:hideMark/>
          </w:tcPr>
          <w:p w14:paraId="4A1FEA08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66.1 (5.62)  </w:t>
            </w:r>
          </w:p>
        </w:tc>
        <w:tc>
          <w:tcPr>
            <w:tcW w:w="871" w:type="dxa"/>
            <w:noWrap/>
            <w:hideMark/>
          </w:tcPr>
          <w:p w14:paraId="45622440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0.892  </w:t>
            </w:r>
          </w:p>
        </w:tc>
      </w:tr>
      <w:tr w:rsidR="00D2366C" w:rsidRPr="00690820" w14:paraId="33A30C41" w14:textId="77777777" w:rsidTr="00FB1E6F">
        <w:trPr>
          <w:trHeight w:val="300"/>
        </w:trPr>
        <w:tc>
          <w:tcPr>
            <w:tcW w:w="2031" w:type="dxa"/>
            <w:shd w:val="clear" w:color="auto" w:fill="D9D9D9" w:themeFill="background1" w:themeFillShade="D9"/>
            <w:noWrap/>
            <w:hideMark/>
          </w:tcPr>
          <w:p w14:paraId="1126DA76" w14:textId="77777777" w:rsidR="00D2366C" w:rsidRPr="00690820" w:rsidRDefault="00D2366C" w:rsidP="00FB1E6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690820">
              <w:rPr>
                <w:b/>
                <w:bCs/>
                <w:sz w:val="20"/>
                <w:szCs w:val="20"/>
              </w:rPr>
              <w:t>Disease duration, years (SD)</w:t>
            </w:r>
          </w:p>
        </w:tc>
        <w:tc>
          <w:tcPr>
            <w:tcW w:w="1349" w:type="dxa"/>
            <w:noWrap/>
            <w:hideMark/>
          </w:tcPr>
          <w:p w14:paraId="1A97A787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12.6 (5.49)   </w:t>
            </w:r>
          </w:p>
        </w:tc>
        <w:tc>
          <w:tcPr>
            <w:tcW w:w="1277" w:type="dxa"/>
            <w:noWrap/>
            <w:hideMark/>
          </w:tcPr>
          <w:p w14:paraId="4702A488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12.2 (5.98)   </w:t>
            </w:r>
          </w:p>
        </w:tc>
        <w:tc>
          <w:tcPr>
            <w:tcW w:w="1030" w:type="dxa"/>
            <w:noWrap/>
            <w:hideMark/>
          </w:tcPr>
          <w:p w14:paraId="4B6EE1FA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0.827  </w:t>
            </w:r>
          </w:p>
        </w:tc>
        <w:tc>
          <w:tcPr>
            <w:tcW w:w="1219" w:type="dxa"/>
            <w:noWrap/>
            <w:hideMark/>
          </w:tcPr>
          <w:p w14:paraId="77E01539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10.3</w:t>
            </w:r>
            <w:r w:rsidRPr="00690820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9.97</w:t>
            </w:r>
            <w:r w:rsidRPr="00690820">
              <w:rPr>
                <w:sz w:val="20"/>
                <w:szCs w:val="20"/>
              </w:rPr>
              <w:t xml:space="preserve">)  </w:t>
            </w:r>
          </w:p>
        </w:tc>
        <w:tc>
          <w:tcPr>
            <w:tcW w:w="1233" w:type="dxa"/>
            <w:noWrap/>
            <w:hideMark/>
          </w:tcPr>
          <w:p w14:paraId="6A9B3101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7.15</w:t>
            </w:r>
            <w:r w:rsidRPr="00690820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5.32</w:t>
            </w:r>
            <w:r w:rsidRPr="00690820">
              <w:rPr>
                <w:sz w:val="20"/>
                <w:szCs w:val="20"/>
              </w:rPr>
              <w:t xml:space="preserve">)  </w:t>
            </w:r>
          </w:p>
        </w:tc>
        <w:tc>
          <w:tcPr>
            <w:tcW w:w="871" w:type="dxa"/>
            <w:noWrap/>
            <w:hideMark/>
          </w:tcPr>
          <w:p w14:paraId="5EB3D298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0.</w:t>
            </w:r>
            <w:r>
              <w:rPr>
                <w:sz w:val="20"/>
                <w:szCs w:val="20"/>
              </w:rPr>
              <w:t>490</w:t>
            </w:r>
          </w:p>
        </w:tc>
      </w:tr>
      <w:tr w:rsidR="00D2366C" w:rsidRPr="00690820" w14:paraId="256BB123" w14:textId="77777777" w:rsidTr="00FB1E6F">
        <w:trPr>
          <w:trHeight w:val="300"/>
        </w:trPr>
        <w:tc>
          <w:tcPr>
            <w:tcW w:w="2031" w:type="dxa"/>
            <w:shd w:val="clear" w:color="auto" w:fill="D9D9D9" w:themeFill="background1" w:themeFillShade="D9"/>
            <w:noWrap/>
            <w:hideMark/>
          </w:tcPr>
          <w:p w14:paraId="1119D6D5" w14:textId="77777777" w:rsidR="00D2366C" w:rsidRPr="00690820" w:rsidRDefault="00D2366C" w:rsidP="00FB1E6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690820">
              <w:rPr>
                <w:b/>
                <w:bCs/>
                <w:sz w:val="20"/>
                <w:szCs w:val="20"/>
              </w:rPr>
              <w:t>H&amp;Y stage, mean (SD)</w:t>
            </w:r>
          </w:p>
        </w:tc>
        <w:tc>
          <w:tcPr>
            <w:tcW w:w="1349" w:type="dxa"/>
            <w:noWrap/>
            <w:hideMark/>
          </w:tcPr>
          <w:p w14:paraId="27536C37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>2.50 (0.52)</w:t>
            </w:r>
          </w:p>
        </w:tc>
        <w:tc>
          <w:tcPr>
            <w:tcW w:w="1277" w:type="dxa"/>
            <w:noWrap/>
            <w:hideMark/>
          </w:tcPr>
          <w:p w14:paraId="466B54B8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>2.62 (0.87)</w:t>
            </w:r>
          </w:p>
        </w:tc>
        <w:tc>
          <w:tcPr>
            <w:tcW w:w="1030" w:type="dxa"/>
            <w:noWrap/>
            <w:hideMark/>
          </w:tcPr>
          <w:p w14:paraId="1E9DEF69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0.683  </w:t>
            </w:r>
          </w:p>
        </w:tc>
        <w:tc>
          <w:tcPr>
            <w:tcW w:w="3323" w:type="dxa"/>
            <w:gridSpan w:val="3"/>
            <w:vMerge w:val="restart"/>
            <w:noWrap/>
            <w:hideMark/>
          </w:tcPr>
          <w:p w14:paraId="2BF65D72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>NA</w:t>
            </w:r>
          </w:p>
        </w:tc>
      </w:tr>
      <w:tr w:rsidR="00D2366C" w:rsidRPr="00690820" w14:paraId="321E87EC" w14:textId="77777777" w:rsidTr="00FB1E6F">
        <w:trPr>
          <w:trHeight w:val="300"/>
        </w:trPr>
        <w:tc>
          <w:tcPr>
            <w:tcW w:w="2031" w:type="dxa"/>
            <w:shd w:val="clear" w:color="auto" w:fill="D9D9D9" w:themeFill="background1" w:themeFillShade="D9"/>
            <w:noWrap/>
            <w:hideMark/>
          </w:tcPr>
          <w:p w14:paraId="2F775393" w14:textId="77777777" w:rsidR="00D2366C" w:rsidRPr="00690820" w:rsidRDefault="00D2366C" w:rsidP="00FB1E6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690820">
              <w:rPr>
                <w:b/>
                <w:bCs/>
                <w:sz w:val="20"/>
                <w:szCs w:val="20"/>
              </w:rPr>
              <w:t>DBS surgery, n (%)</w:t>
            </w:r>
          </w:p>
        </w:tc>
        <w:tc>
          <w:tcPr>
            <w:tcW w:w="1349" w:type="dxa"/>
            <w:noWrap/>
            <w:hideMark/>
          </w:tcPr>
          <w:p w14:paraId="0FCDE94D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>10 (71.4%)</w:t>
            </w:r>
          </w:p>
        </w:tc>
        <w:tc>
          <w:tcPr>
            <w:tcW w:w="1277" w:type="dxa"/>
            <w:noWrap/>
            <w:hideMark/>
          </w:tcPr>
          <w:p w14:paraId="697BD99B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7 (53.8%) </w:t>
            </w:r>
          </w:p>
        </w:tc>
        <w:tc>
          <w:tcPr>
            <w:tcW w:w="1030" w:type="dxa"/>
            <w:noWrap/>
            <w:hideMark/>
          </w:tcPr>
          <w:p w14:paraId="4F57F6B6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0.440  </w:t>
            </w:r>
          </w:p>
        </w:tc>
        <w:tc>
          <w:tcPr>
            <w:tcW w:w="3323" w:type="dxa"/>
            <w:gridSpan w:val="3"/>
            <w:vMerge/>
            <w:hideMark/>
          </w:tcPr>
          <w:p w14:paraId="7CA07111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366C" w:rsidRPr="00690820" w14:paraId="73BD748A" w14:textId="77777777" w:rsidTr="00FB1E6F">
        <w:trPr>
          <w:trHeight w:val="300"/>
        </w:trPr>
        <w:tc>
          <w:tcPr>
            <w:tcW w:w="2031" w:type="dxa"/>
            <w:shd w:val="clear" w:color="auto" w:fill="D9D9D9" w:themeFill="background1" w:themeFillShade="D9"/>
            <w:noWrap/>
            <w:hideMark/>
          </w:tcPr>
          <w:p w14:paraId="58512E31" w14:textId="77777777" w:rsidR="00D2366C" w:rsidRPr="00690820" w:rsidRDefault="00D2366C" w:rsidP="00FB1E6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690820">
              <w:rPr>
                <w:b/>
                <w:bCs/>
                <w:sz w:val="20"/>
                <w:szCs w:val="20"/>
              </w:rPr>
              <w:t>Skin RT-</w:t>
            </w:r>
            <w:proofErr w:type="spellStart"/>
            <w:r w:rsidRPr="00690820">
              <w:rPr>
                <w:b/>
                <w:bCs/>
                <w:sz w:val="20"/>
                <w:szCs w:val="20"/>
              </w:rPr>
              <w:t>QuIC</w:t>
            </w:r>
            <w:proofErr w:type="spellEnd"/>
            <w:r w:rsidRPr="00690820">
              <w:rPr>
                <w:b/>
                <w:bCs/>
                <w:sz w:val="20"/>
                <w:szCs w:val="20"/>
              </w:rPr>
              <w:t xml:space="preserve"> positive, n (%)</w:t>
            </w:r>
          </w:p>
        </w:tc>
        <w:tc>
          <w:tcPr>
            <w:tcW w:w="1349" w:type="dxa"/>
            <w:noWrap/>
            <w:hideMark/>
          </w:tcPr>
          <w:p w14:paraId="3D65F640" w14:textId="77777777" w:rsidR="00D2366C" w:rsidRPr="006B01AC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B01AC">
              <w:rPr>
                <w:sz w:val="20"/>
                <w:szCs w:val="20"/>
              </w:rPr>
              <w:t xml:space="preserve">   11 (91.7</w:t>
            </w:r>
            <w:proofErr w:type="gramStart"/>
            <w:r w:rsidRPr="006B01AC">
              <w:rPr>
                <w:sz w:val="20"/>
                <w:szCs w:val="20"/>
              </w:rPr>
              <w:t xml:space="preserve">%)   </w:t>
            </w:r>
            <w:proofErr w:type="gramEnd"/>
          </w:p>
        </w:tc>
        <w:tc>
          <w:tcPr>
            <w:tcW w:w="1277" w:type="dxa"/>
            <w:noWrap/>
            <w:hideMark/>
          </w:tcPr>
          <w:p w14:paraId="0BA4D709" w14:textId="77777777" w:rsidR="00D2366C" w:rsidRPr="006B01AC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B01AC">
              <w:rPr>
                <w:sz w:val="20"/>
                <w:szCs w:val="20"/>
              </w:rPr>
              <w:t xml:space="preserve">   4 (66.7</w:t>
            </w:r>
            <w:proofErr w:type="gramStart"/>
            <w:r w:rsidRPr="006B01AC">
              <w:rPr>
                <w:sz w:val="20"/>
                <w:szCs w:val="20"/>
              </w:rPr>
              <w:t xml:space="preserve">%)   </w:t>
            </w:r>
            <w:proofErr w:type="gramEnd"/>
            <w:r w:rsidRPr="006B01A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30" w:type="dxa"/>
            <w:noWrap/>
            <w:hideMark/>
          </w:tcPr>
          <w:p w14:paraId="4DDA2951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0.515  </w:t>
            </w:r>
          </w:p>
        </w:tc>
        <w:tc>
          <w:tcPr>
            <w:tcW w:w="3323" w:type="dxa"/>
            <w:gridSpan w:val="3"/>
            <w:noWrap/>
            <w:hideMark/>
          </w:tcPr>
          <w:p w14:paraId="456FF958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>18 (100%)</w:t>
            </w:r>
          </w:p>
        </w:tc>
      </w:tr>
      <w:tr w:rsidR="00D2366C" w:rsidRPr="00690820" w14:paraId="6E6D9CAB" w14:textId="77777777" w:rsidTr="00FB1E6F">
        <w:trPr>
          <w:trHeight w:val="300"/>
        </w:trPr>
        <w:tc>
          <w:tcPr>
            <w:tcW w:w="2031" w:type="dxa"/>
            <w:shd w:val="clear" w:color="auto" w:fill="D9D9D9" w:themeFill="background1" w:themeFillShade="D9"/>
            <w:noWrap/>
            <w:hideMark/>
          </w:tcPr>
          <w:p w14:paraId="462CCE97" w14:textId="77777777" w:rsidR="00D2366C" w:rsidRPr="00690820" w:rsidRDefault="00D2366C" w:rsidP="00FB1E6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690820">
              <w:rPr>
                <w:b/>
                <w:bCs/>
                <w:sz w:val="20"/>
                <w:szCs w:val="20"/>
              </w:rPr>
              <w:t>Subtype, n (%):</w:t>
            </w:r>
          </w:p>
        </w:tc>
        <w:tc>
          <w:tcPr>
            <w:tcW w:w="1349" w:type="dxa"/>
            <w:noWrap/>
            <w:hideMark/>
          </w:tcPr>
          <w:p w14:paraId="3FFE4575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1277" w:type="dxa"/>
            <w:noWrap/>
            <w:hideMark/>
          </w:tcPr>
          <w:p w14:paraId="18BB61BD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1030" w:type="dxa"/>
            <w:vMerge w:val="restart"/>
            <w:noWrap/>
            <w:hideMark/>
          </w:tcPr>
          <w:p w14:paraId="67A14708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0.282  </w:t>
            </w:r>
          </w:p>
        </w:tc>
        <w:tc>
          <w:tcPr>
            <w:tcW w:w="3323" w:type="dxa"/>
            <w:gridSpan w:val="3"/>
            <w:vMerge w:val="restart"/>
            <w:noWrap/>
            <w:hideMark/>
          </w:tcPr>
          <w:p w14:paraId="312EE0AA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>NA</w:t>
            </w:r>
          </w:p>
        </w:tc>
      </w:tr>
      <w:tr w:rsidR="00D2366C" w:rsidRPr="00690820" w14:paraId="357742DE" w14:textId="77777777" w:rsidTr="00FB1E6F">
        <w:trPr>
          <w:trHeight w:val="300"/>
        </w:trPr>
        <w:tc>
          <w:tcPr>
            <w:tcW w:w="2031" w:type="dxa"/>
            <w:shd w:val="clear" w:color="auto" w:fill="D9D9D9" w:themeFill="background1" w:themeFillShade="D9"/>
            <w:noWrap/>
            <w:hideMark/>
          </w:tcPr>
          <w:p w14:paraId="7E202DD3" w14:textId="77777777" w:rsidR="00D2366C" w:rsidRPr="00690820" w:rsidRDefault="00D2366C" w:rsidP="00FB1E6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690820">
              <w:rPr>
                <w:b/>
                <w:bCs/>
                <w:sz w:val="20"/>
                <w:szCs w:val="20"/>
              </w:rPr>
              <w:t xml:space="preserve">    akinetic-rigid</w:t>
            </w:r>
          </w:p>
        </w:tc>
        <w:tc>
          <w:tcPr>
            <w:tcW w:w="1349" w:type="dxa"/>
            <w:noWrap/>
            <w:hideMark/>
          </w:tcPr>
          <w:p w14:paraId="338AF276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 11 (78.6</w:t>
            </w:r>
            <w:proofErr w:type="gramStart"/>
            <w:r w:rsidRPr="00690820">
              <w:rPr>
                <w:sz w:val="20"/>
                <w:szCs w:val="20"/>
              </w:rPr>
              <w:t xml:space="preserve">%)   </w:t>
            </w:r>
            <w:proofErr w:type="gramEnd"/>
          </w:p>
        </w:tc>
        <w:tc>
          <w:tcPr>
            <w:tcW w:w="1277" w:type="dxa"/>
            <w:noWrap/>
            <w:hideMark/>
          </w:tcPr>
          <w:p w14:paraId="7484679D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 7 (53.8</w:t>
            </w:r>
            <w:proofErr w:type="gramStart"/>
            <w:r w:rsidRPr="00690820">
              <w:rPr>
                <w:sz w:val="20"/>
                <w:szCs w:val="20"/>
              </w:rPr>
              <w:t xml:space="preserve">%)   </w:t>
            </w:r>
            <w:proofErr w:type="gramEnd"/>
            <w:r w:rsidRPr="006908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30" w:type="dxa"/>
            <w:vMerge/>
            <w:hideMark/>
          </w:tcPr>
          <w:p w14:paraId="1687EE92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323" w:type="dxa"/>
            <w:gridSpan w:val="3"/>
            <w:vMerge/>
            <w:hideMark/>
          </w:tcPr>
          <w:p w14:paraId="77D80651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366C" w:rsidRPr="00690820" w14:paraId="6546785A" w14:textId="77777777" w:rsidTr="00FB1E6F">
        <w:trPr>
          <w:trHeight w:val="300"/>
        </w:trPr>
        <w:tc>
          <w:tcPr>
            <w:tcW w:w="2031" w:type="dxa"/>
            <w:shd w:val="clear" w:color="auto" w:fill="D9D9D9" w:themeFill="background1" w:themeFillShade="D9"/>
            <w:noWrap/>
            <w:hideMark/>
          </w:tcPr>
          <w:p w14:paraId="3B4D18CA" w14:textId="77777777" w:rsidR="00D2366C" w:rsidRPr="00690820" w:rsidRDefault="00D2366C" w:rsidP="00FB1E6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690820">
              <w:rPr>
                <w:b/>
                <w:bCs/>
                <w:sz w:val="20"/>
                <w:szCs w:val="20"/>
              </w:rPr>
              <w:t xml:space="preserve">    mixed</w:t>
            </w:r>
          </w:p>
        </w:tc>
        <w:tc>
          <w:tcPr>
            <w:tcW w:w="1349" w:type="dxa"/>
            <w:noWrap/>
            <w:hideMark/>
          </w:tcPr>
          <w:p w14:paraId="17BCC491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 3 (21.4</w:t>
            </w:r>
            <w:proofErr w:type="gramStart"/>
            <w:r w:rsidRPr="00690820">
              <w:rPr>
                <w:sz w:val="20"/>
                <w:szCs w:val="20"/>
              </w:rPr>
              <w:t xml:space="preserve">%)   </w:t>
            </w:r>
            <w:proofErr w:type="gramEnd"/>
            <w:r w:rsidRPr="006908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  <w:noWrap/>
            <w:hideMark/>
          </w:tcPr>
          <w:p w14:paraId="3FCDB795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 4 (30.8</w:t>
            </w:r>
            <w:proofErr w:type="gramStart"/>
            <w:r w:rsidRPr="00690820">
              <w:rPr>
                <w:sz w:val="20"/>
                <w:szCs w:val="20"/>
              </w:rPr>
              <w:t xml:space="preserve">%)   </w:t>
            </w:r>
            <w:proofErr w:type="gramEnd"/>
            <w:r w:rsidRPr="006908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30" w:type="dxa"/>
            <w:vMerge/>
            <w:hideMark/>
          </w:tcPr>
          <w:p w14:paraId="52089EDA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323" w:type="dxa"/>
            <w:gridSpan w:val="3"/>
            <w:vMerge/>
            <w:hideMark/>
          </w:tcPr>
          <w:p w14:paraId="2FC2F53A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366C" w:rsidRPr="00690820" w14:paraId="2F8F8394" w14:textId="77777777" w:rsidTr="00FB1E6F">
        <w:trPr>
          <w:trHeight w:val="300"/>
        </w:trPr>
        <w:tc>
          <w:tcPr>
            <w:tcW w:w="2031" w:type="dxa"/>
            <w:shd w:val="clear" w:color="auto" w:fill="D9D9D9" w:themeFill="background1" w:themeFillShade="D9"/>
            <w:noWrap/>
            <w:hideMark/>
          </w:tcPr>
          <w:p w14:paraId="5B83FD12" w14:textId="77777777" w:rsidR="00D2366C" w:rsidRPr="00690820" w:rsidRDefault="00D2366C" w:rsidP="00FB1E6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690820">
              <w:rPr>
                <w:b/>
                <w:bCs/>
                <w:sz w:val="20"/>
                <w:szCs w:val="20"/>
              </w:rPr>
              <w:t xml:space="preserve">    tremor-dominant</w:t>
            </w:r>
          </w:p>
        </w:tc>
        <w:tc>
          <w:tcPr>
            <w:tcW w:w="1349" w:type="dxa"/>
            <w:noWrap/>
            <w:hideMark/>
          </w:tcPr>
          <w:p w14:paraId="71907659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 0 (0.00</w:t>
            </w:r>
            <w:proofErr w:type="gramStart"/>
            <w:r w:rsidRPr="00690820">
              <w:rPr>
                <w:sz w:val="20"/>
                <w:szCs w:val="20"/>
              </w:rPr>
              <w:t xml:space="preserve">%)   </w:t>
            </w:r>
            <w:proofErr w:type="gramEnd"/>
            <w:r w:rsidRPr="006908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  <w:noWrap/>
            <w:hideMark/>
          </w:tcPr>
          <w:p w14:paraId="4E193A3A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 2 (15.4</w:t>
            </w:r>
            <w:proofErr w:type="gramStart"/>
            <w:r w:rsidRPr="00690820">
              <w:rPr>
                <w:sz w:val="20"/>
                <w:szCs w:val="20"/>
              </w:rPr>
              <w:t xml:space="preserve">%)   </w:t>
            </w:r>
            <w:proofErr w:type="gramEnd"/>
            <w:r w:rsidRPr="006908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30" w:type="dxa"/>
            <w:vMerge/>
            <w:hideMark/>
          </w:tcPr>
          <w:p w14:paraId="38DBB3B0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323" w:type="dxa"/>
            <w:gridSpan w:val="3"/>
            <w:vMerge/>
            <w:hideMark/>
          </w:tcPr>
          <w:p w14:paraId="5F894100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366C" w:rsidRPr="00690820" w14:paraId="6E6BFB91" w14:textId="77777777" w:rsidTr="00FB1E6F">
        <w:trPr>
          <w:trHeight w:val="640"/>
        </w:trPr>
        <w:tc>
          <w:tcPr>
            <w:tcW w:w="2031" w:type="dxa"/>
            <w:shd w:val="clear" w:color="auto" w:fill="D9D9D9" w:themeFill="background1" w:themeFillShade="D9"/>
            <w:hideMark/>
          </w:tcPr>
          <w:p w14:paraId="2FB791CB" w14:textId="77777777" w:rsidR="00D2366C" w:rsidRPr="00690820" w:rsidRDefault="00D2366C" w:rsidP="00FB1E6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spellStart"/>
            <w:r w:rsidRPr="00690820">
              <w:rPr>
                <w:b/>
                <w:bCs/>
                <w:sz w:val="20"/>
                <w:szCs w:val="20"/>
              </w:rPr>
              <w:t>Sniffin</w:t>
            </w:r>
            <w:proofErr w:type="spellEnd"/>
            <w:r w:rsidRPr="00690820">
              <w:rPr>
                <w:b/>
                <w:bCs/>
                <w:sz w:val="20"/>
                <w:szCs w:val="20"/>
              </w:rPr>
              <w:t xml:space="preserve"> Sticks: TDI for PD, screening for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iRBD</w:t>
            </w:r>
            <w:proofErr w:type="spellEnd"/>
          </w:p>
        </w:tc>
        <w:tc>
          <w:tcPr>
            <w:tcW w:w="1349" w:type="dxa"/>
            <w:noWrap/>
            <w:hideMark/>
          </w:tcPr>
          <w:p w14:paraId="3060E819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19.4 (7.86)   </w:t>
            </w:r>
          </w:p>
        </w:tc>
        <w:tc>
          <w:tcPr>
            <w:tcW w:w="1277" w:type="dxa"/>
            <w:noWrap/>
            <w:hideMark/>
          </w:tcPr>
          <w:p w14:paraId="10B4C846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18.9 (5.09)   </w:t>
            </w:r>
          </w:p>
        </w:tc>
        <w:tc>
          <w:tcPr>
            <w:tcW w:w="1030" w:type="dxa"/>
            <w:noWrap/>
            <w:hideMark/>
          </w:tcPr>
          <w:p w14:paraId="0273D9F5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0.870  </w:t>
            </w:r>
          </w:p>
        </w:tc>
        <w:tc>
          <w:tcPr>
            <w:tcW w:w="1219" w:type="dxa"/>
            <w:noWrap/>
            <w:hideMark/>
          </w:tcPr>
          <w:p w14:paraId="317D4C25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7.33 (4.13)  </w:t>
            </w:r>
          </w:p>
        </w:tc>
        <w:tc>
          <w:tcPr>
            <w:tcW w:w="1233" w:type="dxa"/>
            <w:noWrap/>
            <w:hideMark/>
          </w:tcPr>
          <w:p w14:paraId="2EDEED81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5.58 (3.00)  </w:t>
            </w:r>
          </w:p>
        </w:tc>
        <w:tc>
          <w:tcPr>
            <w:tcW w:w="871" w:type="dxa"/>
            <w:noWrap/>
            <w:hideMark/>
          </w:tcPr>
          <w:p w14:paraId="394A31F9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0.384  </w:t>
            </w:r>
          </w:p>
        </w:tc>
      </w:tr>
      <w:tr w:rsidR="00D2366C" w:rsidRPr="00690820" w14:paraId="260A6EB7" w14:textId="77777777" w:rsidTr="00FB1E6F">
        <w:trPr>
          <w:trHeight w:val="540"/>
        </w:trPr>
        <w:tc>
          <w:tcPr>
            <w:tcW w:w="2031" w:type="dxa"/>
            <w:shd w:val="clear" w:color="auto" w:fill="D9D9D9" w:themeFill="background1" w:themeFillShade="D9"/>
            <w:hideMark/>
          </w:tcPr>
          <w:p w14:paraId="3F9EC8E9" w14:textId="77777777" w:rsidR="00D2366C" w:rsidRPr="00690820" w:rsidRDefault="00D2366C" w:rsidP="00FB1E6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690820">
              <w:rPr>
                <w:b/>
                <w:bCs/>
                <w:sz w:val="20"/>
                <w:szCs w:val="20"/>
              </w:rPr>
              <w:t>Positive</w:t>
            </w:r>
            <w:r>
              <w:rPr>
                <w:b/>
                <w:bCs/>
                <w:sz w:val="20"/>
                <w:szCs w:val="20"/>
              </w:rPr>
              <w:t xml:space="preserve"> RBD</w:t>
            </w:r>
            <w:r w:rsidRPr="00690820">
              <w:rPr>
                <w:b/>
                <w:bCs/>
                <w:sz w:val="20"/>
                <w:szCs w:val="20"/>
              </w:rPr>
              <w:t xml:space="preserve"> screening, n (%)</w:t>
            </w:r>
          </w:p>
        </w:tc>
        <w:tc>
          <w:tcPr>
            <w:tcW w:w="1349" w:type="dxa"/>
            <w:noWrap/>
            <w:hideMark/>
          </w:tcPr>
          <w:p w14:paraId="498E6763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7 (50.0%) </w:t>
            </w:r>
          </w:p>
        </w:tc>
        <w:tc>
          <w:tcPr>
            <w:tcW w:w="1277" w:type="dxa"/>
            <w:noWrap/>
            <w:hideMark/>
          </w:tcPr>
          <w:p w14:paraId="77212B83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5 (38.5%) </w:t>
            </w:r>
          </w:p>
        </w:tc>
        <w:tc>
          <w:tcPr>
            <w:tcW w:w="1030" w:type="dxa"/>
            <w:noWrap/>
            <w:hideMark/>
          </w:tcPr>
          <w:p w14:paraId="4E8F25AB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0.830  </w:t>
            </w:r>
          </w:p>
        </w:tc>
        <w:tc>
          <w:tcPr>
            <w:tcW w:w="3323" w:type="dxa"/>
            <w:gridSpan w:val="3"/>
            <w:noWrap/>
            <w:hideMark/>
          </w:tcPr>
          <w:p w14:paraId="64A4EC4F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>18, 100%</w:t>
            </w:r>
          </w:p>
        </w:tc>
      </w:tr>
      <w:tr w:rsidR="00D2366C" w:rsidRPr="00690820" w14:paraId="6B7A0529" w14:textId="77777777" w:rsidTr="00FB1E6F">
        <w:trPr>
          <w:trHeight w:val="320"/>
        </w:trPr>
        <w:tc>
          <w:tcPr>
            <w:tcW w:w="2031" w:type="dxa"/>
            <w:shd w:val="clear" w:color="auto" w:fill="D9D9D9" w:themeFill="background1" w:themeFillShade="D9"/>
            <w:hideMark/>
          </w:tcPr>
          <w:p w14:paraId="7946180D" w14:textId="77777777" w:rsidR="00D2366C" w:rsidRPr="00690820" w:rsidRDefault="00D2366C" w:rsidP="00FB1E6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690820">
              <w:rPr>
                <w:b/>
                <w:bCs/>
                <w:sz w:val="20"/>
                <w:szCs w:val="20"/>
              </w:rPr>
              <w:t>NMSQ sum (SD)</w:t>
            </w:r>
          </w:p>
        </w:tc>
        <w:tc>
          <w:tcPr>
            <w:tcW w:w="1349" w:type="dxa"/>
            <w:noWrap/>
            <w:hideMark/>
          </w:tcPr>
          <w:p w14:paraId="1115A60F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>8.29 (2.33)</w:t>
            </w:r>
          </w:p>
        </w:tc>
        <w:tc>
          <w:tcPr>
            <w:tcW w:w="1277" w:type="dxa"/>
            <w:noWrap/>
            <w:hideMark/>
          </w:tcPr>
          <w:p w14:paraId="06904054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>11.4 (5.80)</w:t>
            </w:r>
          </w:p>
        </w:tc>
        <w:tc>
          <w:tcPr>
            <w:tcW w:w="1030" w:type="dxa"/>
            <w:noWrap/>
            <w:hideMark/>
          </w:tcPr>
          <w:p w14:paraId="670096CD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0.136  </w:t>
            </w:r>
          </w:p>
        </w:tc>
        <w:tc>
          <w:tcPr>
            <w:tcW w:w="1219" w:type="dxa"/>
            <w:noWrap/>
            <w:hideMark/>
          </w:tcPr>
          <w:p w14:paraId="1CA630D5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5.83 (5.78)  </w:t>
            </w:r>
          </w:p>
        </w:tc>
        <w:tc>
          <w:tcPr>
            <w:tcW w:w="1233" w:type="dxa"/>
            <w:noWrap/>
            <w:hideMark/>
          </w:tcPr>
          <w:p w14:paraId="2EAC269C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6.58 (2.91)  </w:t>
            </w:r>
          </w:p>
        </w:tc>
        <w:tc>
          <w:tcPr>
            <w:tcW w:w="871" w:type="dxa"/>
            <w:noWrap/>
            <w:hideMark/>
          </w:tcPr>
          <w:p w14:paraId="1D51F03D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0.774  </w:t>
            </w:r>
          </w:p>
        </w:tc>
      </w:tr>
      <w:tr w:rsidR="00D2366C" w:rsidRPr="00690820" w14:paraId="38013AC3" w14:textId="77777777" w:rsidTr="00FB1E6F">
        <w:trPr>
          <w:trHeight w:val="320"/>
        </w:trPr>
        <w:tc>
          <w:tcPr>
            <w:tcW w:w="2031" w:type="dxa"/>
            <w:shd w:val="clear" w:color="auto" w:fill="D9D9D9" w:themeFill="background1" w:themeFillShade="D9"/>
            <w:hideMark/>
          </w:tcPr>
          <w:p w14:paraId="4324EE28" w14:textId="77777777" w:rsidR="00D2366C" w:rsidRPr="00690820" w:rsidRDefault="00D2366C" w:rsidP="00FB1E6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MDS-</w:t>
            </w:r>
            <w:r w:rsidRPr="00690820">
              <w:rPr>
                <w:b/>
                <w:bCs/>
                <w:sz w:val="20"/>
                <w:szCs w:val="20"/>
              </w:rPr>
              <w:t>UPDRS part 1, sum (SD)</w:t>
            </w:r>
          </w:p>
        </w:tc>
        <w:tc>
          <w:tcPr>
            <w:tcW w:w="1349" w:type="dxa"/>
            <w:noWrap/>
            <w:hideMark/>
          </w:tcPr>
          <w:p w14:paraId="7AD13C89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5.29 (3.75)   </w:t>
            </w:r>
          </w:p>
        </w:tc>
        <w:tc>
          <w:tcPr>
            <w:tcW w:w="1277" w:type="dxa"/>
            <w:noWrap/>
            <w:hideMark/>
          </w:tcPr>
          <w:p w14:paraId="480C42F7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8.30 (4.99)   </w:t>
            </w:r>
          </w:p>
        </w:tc>
        <w:tc>
          <w:tcPr>
            <w:tcW w:w="1030" w:type="dxa"/>
            <w:noWrap/>
            <w:hideMark/>
          </w:tcPr>
          <w:p w14:paraId="1971C67D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0.126  </w:t>
            </w:r>
          </w:p>
        </w:tc>
        <w:tc>
          <w:tcPr>
            <w:tcW w:w="1219" w:type="dxa"/>
            <w:noWrap/>
            <w:hideMark/>
          </w:tcPr>
          <w:p w14:paraId="3CD86B33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4.20 (3.19)  </w:t>
            </w:r>
          </w:p>
        </w:tc>
        <w:tc>
          <w:tcPr>
            <w:tcW w:w="1233" w:type="dxa"/>
            <w:noWrap/>
            <w:hideMark/>
          </w:tcPr>
          <w:p w14:paraId="5595496F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5.60 (3.69)  </w:t>
            </w:r>
          </w:p>
        </w:tc>
        <w:tc>
          <w:tcPr>
            <w:tcW w:w="871" w:type="dxa"/>
            <w:noWrap/>
            <w:hideMark/>
          </w:tcPr>
          <w:p w14:paraId="5B2F1338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0.467  </w:t>
            </w:r>
          </w:p>
        </w:tc>
      </w:tr>
      <w:tr w:rsidR="00D2366C" w:rsidRPr="00690820" w14:paraId="24FC54C2" w14:textId="77777777" w:rsidTr="00FB1E6F">
        <w:trPr>
          <w:trHeight w:val="320"/>
        </w:trPr>
        <w:tc>
          <w:tcPr>
            <w:tcW w:w="2031" w:type="dxa"/>
            <w:shd w:val="clear" w:color="auto" w:fill="D9D9D9" w:themeFill="background1" w:themeFillShade="D9"/>
            <w:hideMark/>
          </w:tcPr>
          <w:p w14:paraId="22382881" w14:textId="77777777" w:rsidR="00D2366C" w:rsidRPr="00690820" w:rsidRDefault="00D2366C" w:rsidP="00FB1E6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MDS-</w:t>
            </w:r>
            <w:r w:rsidRPr="00690820">
              <w:rPr>
                <w:b/>
                <w:bCs/>
                <w:sz w:val="20"/>
                <w:szCs w:val="20"/>
              </w:rPr>
              <w:t>UPDRS part 2, sum (SD)</w:t>
            </w:r>
          </w:p>
        </w:tc>
        <w:tc>
          <w:tcPr>
            <w:tcW w:w="1349" w:type="dxa"/>
            <w:noWrap/>
            <w:hideMark/>
          </w:tcPr>
          <w:p w14:paraId="5F769249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14.1 (5.38)   </w:t>
            </w:r>
          </w:p>
        </w:tc>
        <w:tc>
          <w:tcPr>
            <w:tcW w:w="1277" w:type="dxa"/>
            <w:noWrap/>
            <w:hideMark/>
          </w:tcPr>
          <w:p w14:paraId="62D6E7EA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12.1 (5.63)   </w:t>
            </w:r>
          </w:p>
        </w:tc>
        <w:tc>
          <w:tcPr>
            <w:tcW w:w="1030" w:type="dxa"/>
            <w:noWrap/>
            <w:hideMark/>
          </w:tcPr>
          <w:p w14:paraId="698BDD56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0.400  </w:t>
            </w:r>
          </w:p>
        </w:tc>
        <w:tc>
          <w:tcPr>
            <w:tcW w:w="1219" w:type="dxa"/>
            <w:noWrap/>
            <w:hideMark/>
          </w:tcPr>
          <w:p w14:paraId="35B72A92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1.00 (1.73)  </w:t>
            </w:r>
          </w:p>
        </w:tc>
        <w:tc>
          <w:tcPr>
            <w:tcW w:w="1233" w:type="dxa"/>
            <w:noWrap/>
            <w:hideMark/>
          </w:tcPr>
          <w:p w14:paraId="4EE90652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1.40 (1.51)  </w:t>
            </w:r>
          </w:p>
        </w:tc>
        <w:tc>
          <w:tcPr>
            <w:tcW w:w="871" w:type="dxa"/>
            <w:noWrap/>
            <w:hideMark/>
          </w:tcPr>
          <w:p w14:paraId="5CA4451D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0.673  </w:t>
            </w:r>
          </w:p>
        </w:tc>
      </w:tr>
      <w:tr w:rsidR="00D2366C" w:rsidRPr="00690820" w14:paraId="4E2E10BB" w14:textId="77777777" w:rsidTr="00FB1E6F">
        <w:trPr>
          <w:trHeight w:val="320"/>
        </w:trPr>
        <w:tc>
          <w:tcPr>
            <w:tcW w:w="2031" w:type="dxa"/>
            <w:shd w:val="clear" w:color="auto" w:fill="D9D9D9" w:themeFill="background1" w:themeFillShade="D9"/>
          </w:tcPr>
          <w:p w14:paraId="7F4C6D8A" w14:textId="77777777" w:rsidR="00D2366C" w:rsidRPr="0027677A" w:rsidRDefault="00D2366C" w:rsidP="00FB1E6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27677A">
              <w:rPr>
                <w:b/>
                <w:bCs/>
                <w:sz w:val="20"/>
                <w:szCs w:val="20"/>
              </w:rPr>
              <w:t>MDS-UPDRS part 3, sum (SD)</w:t>
            </w:r>
          </w:p>
        </w:tc>
        <w:tc>
          <w:tcPr>
            <w:tcW w:w="3656" w:type="dxa"/>
            <w:gridSpan w:val="3"/>
            <w:noWrap/>
          </w:tcPr>
          <w:p w14:paraId="321349E2" w14:textId="77777777" w:rsidR="00D2366C" w:rsidRPr="0027677A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27677A">
              <w:rPr>
                <w:sz w:val="20"/>
                <w:szCs w:val="20"/>
              </w:rPr>
              <w:t>NA*</w:t>
            </w:r>
          </w:p>
        </w:tc>
        <w:tc>
          <w:tcPr>
            <w:tcW w:w="1219" w:type="dxa"/>
            <w:noWrap/>
          </w:tcPr>
          <w:p w14:paraId="29063B98" w14:textId="77777777" w:rsidR="00D2366C" w:rsidRPr="0027677A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27677A">
              <w:rPr>
                <w:sz w:val="20"/>
                <w:szCs w:val="20"/>
              </w:rPr>
              <w:t xml:space="preserve">5.17 (2.48)     </w:t>
            </w:r>
          </w:p>
        </w:tc>
        <w:tc>
          <w:tcPr>
            <w:tcW w:w="1233" w:type="dxa"/>
            <w:noWrap/>
          </w:tcPr>
          <w:p w14:paraId="6F28FD8C" w14:textId="77777777" w:rsidR="00D2366C" w:rsidRPr="0027677A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27677A">
              <w:rPr>
                <w:sz w:val="20"/>
                <w:szCs w:val="20"/>
              </w:rPr>
              <w:t xml:space="preserve">3.08 (2.19)     </w:t>
            </w:r>
          </w:p>
        </w:tc>
        <w:tc>
          <w:tcPr>
            <w:tcW w:w="871" w:type="dxa"/>
            <w:noWrap/>
          </w:tcPr>
          <w:p w14:paraId="1293E111" w14:textId="77777777" w:rsidR="00D2366C" w:rsidRPr="0027677A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27677A">
              <w:rPr>
                <w:sz w:val="20"/>
                <w:szCs w:val="20"/>
              </w:rPr>
              <w:t xml:space="preserve">0.115  </w:t>
            </w:r>
          </w:p>
        </w:tc>
      </w:tr>
      <w:tr w:rsidR="00D2366C" w:rsidRPr="00690820" w14:paraId="5302D6EC" w14:textId="77777777" w:rsidTr="00FB1E6F">
        <w:trPr>
          <w:trHeight w:val="300"/>
        </w:trPr>
        <w:tc>
          <w:tcPr>
            <w:tcW w:w="2031" w:type="dxa"/>
            <w:shd w:val="clear" w:color="auto" w:fill="D9D9D9" w:themeFill="background1" w:themeFillShade="D9"/>
            <w:noWrap/>
            <w:hideMark/>
          </w:tcPr>
          <w:p w14:paraId="5844C1AE" w14:textId="77777777" w:rsidR="00D2366C" w:rsidRPr="0027677A" w:rsidRDefault="00D2366C" w:rsidP="00FB1E6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27677A">
              <w:rPr>
                <w:b/>
                <w:bCs/>
                <w:sz w:val="20"/>
                <w:szCs w:val="20"/>
              </w:rPr>
              <w:t>MDS-UPDRS part 4, sum (SD)</w:t>
            </w:r>
          </w:p>
        </w:tc>
        <w:tc>
          <w:tcPr>
            <w:tcW w:w="1349" w:type="dxa"/>
            <w:noWrap/>
            <w:hideMark/>
          </w:tcPr>
          <w:p w14:paraId="60C711B1" w14:textId="77777777" w:rsidR="00D2366C" w:rsidRPr="0027677A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27677A">
              <w:rPr>
                <w:sz w:val="20"/>
                <w:szCs w:val="20"/>
              </w:rPr>
              <w:t>3.93 (4.29)</w:t>
            </w:r>
          </w:p>
        </w:tc>
        <w:tc>
          <w:tcPr>
            <w:tcW w:w="1277" w:type="dxa"/>
            <w:noWrap/>
            <w:hideMark/>
          </w:tcPr>
          <w:p w14:paraId="4FFE9934" w14:textId="77777777" w:rsidR="00D2366C" w:rsidRPr="0027677A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27677A">
              <w:rPr>
                <w:sz w:val="20"/>
                <w:szCs w:val="20"/>
              </w:rPr>
              <w:t>4.62 (5.28)</w:t>
            </w:r>
          </w:p>
        </w:tc>
        <w:tc>
          <w:tcPr>
            <w:tcW w:w="1030" w:type="dxa"/>
            <w:noWrap/>
            <w:hideMark/>
          </w:tcPr>
          <w:p w14:paraId="75483AED" w14:textId="77777777" w:rsidR="00D2366C" w:rsidRPr="0027677A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27677A">
              <w:rPr>
                <w:sz w:val="20"/>
                <w:szCs w:val="20"/>
              </w:rPr>
              <w:t xml:space="preserve">  0.715  </w:t>
            </w:r>
          </w:p>
        </w:tc>
        <w:tc>
          <w:tcPr>
            <w:tcW w:w="1219" w:type="dxa"/>
            <w:noWrap/>
            <w:hideMark/>
          </w:tcPr>
          <w:p w14:paraId="6F098A89" w14:textId="77777777" w:rsidR="00D2366C" w:rsidRPr="0027677A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27677A">
              <w:rPr>
                <w:sz w:val="20"/>
                <w:szCs w:val="20"/>
              </w:rPr>
              <w:t> </w:t>
            </w:r>
          </w:p>
        </w:tc>
        <w:tc>
          <w:tcPr>
            <w:tcW w:w="1233" w:type="dxa"/>
            <w:noWrap/>
            <w:hideMark/>
          </w:tcPr>
          <w:p w14:paraId="5C148E19" w14:textId="77777777" w:rsidR="00D2366C" w:rsidRPr="0027677A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27677A">
              <w:rPr>
                <w:sz w:val="20"/>
                <w:szCs w:val="20"/>
              </w:rPr>
              <w:t> </w:t>
            </w:r>
          </w:p>
        </w:tc>
        <w:tc>
          <w:tcPr>
            <w:tcW w:w="871" w:type="dxa"/>
            <w:noWrap/>
            <w:hideMark/>
          </w:tcPr>
          <w:p w14:paraId="1B9C3751" w14:textId="77777777" w:rsidR="00D2366C" w:rsidRPr="0027677A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27677A">
              <w:rPr>
                <w:sz w:val="20"/>
                <w:szCs w:val="20"/>
              </w:rPr>
              <w:t> </w:t>
            </w:r>
          </w:p>
        </w:tc>
      </w:tr>
      <w:tr w:rsidR="00D2366C" w:rsidRPr="00690820" w14:paraId="568AD328" w14:textId="77777777" w:rsidTr="00FB1E6F">
        <w:trPr>
          <w:trHeight w:val="300"/>
        </w:trPr>
        <w:tc>
          <w:tcPr>
            <w:tcW w:w="2031" w:type="dxa"/>
            <w:shd w:val="clear" w:color="auto" w:fill="D9D9D9" w:themeFill="background1" w:themeFillShade="D9"/>
            <w:noWrap/>
            <w:hideMark/>
          </w:tcPr>
          <w:p w14:paraId="2EFBF3ED" w14:textId="77777777" w:rsidR="00D2366C" w:rsidRPr="00690820" w:rsidRDefault="00D2366C" w:rsidP="00FB1E6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690820">
              <w:rPr>
                <w:b/>
                <w:bCs/>
                <w:sz w:val="20"/>
                <w:szCs w:val="20"/>
              </w:rPr>
              <w:t>MoCA, sum (SD)</w:t>
            </w:r>
          </w:p>
        </w:tc>
        <w:tc>
          <w:tcPr>
            <w:tcW w:w="1349" w:type="dxa"/>
            <w:noWrap/>
            <w:hideMark/>
          </w:tcPr>
          <w:p w14:paraId="12C99CEC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>27.3 (1.94)</w:t>
            </w:r>
          </w:p>
        </w:tc>
        <w:tc>
          <w:tcPr>
            <w:tcW w:w="1277" w:type="dxa"/>
            <w:noWrap/>
            <w:hideMark/>
          </w:tcPr>
          <w:p w14:paraId="5B95CAB2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>27.5 (2.02)</w:t>
            </w:r>
          </w:p>
        </w:tc>
        <w:tc>
          <w:tcPr>
            <w:tcW w:w="1030" w:type="dxa"/>
            <w:noWrap/>
            <w:hideMark/>
          </w:tcPr>
          <w:p w14:paraId="1C8DFB03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0.748  </w:t>
            </w:r>
          </w:p>
        </w:tc>
        <w:tc>
          <w:tcPr>
            <w:tcW w:w="1219" w:type="dxa"/>
            <w:noWrap/>
            <w:hideMark/>
          </w:tcPr>
          <w:p w14:paraId="0DE36E98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28.0 (2.00)  </w:t>
            </w:r>
          </w:p>
        </w:tc>
        <w:tc>
          <w:tcPr>
            <w:tcW w:w="1233" w:type="dxa"/>
            <w:noWrap/>
            <w:hideMark/>
          </w:tcPr>
          <w:p w14:paraId="69168227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27.7 (1.78)  </w:t>
            </w:r>
          </w:p>
        </w:tc>
        <w:tc>
          <w:tcPr>
            <w:tcW w:w="871" w:type="dxa"/>
            <w:noWrap/>
            <w:hideMark/>
          </w:tcPr>
          <w:p w14:paraId="1F8BF035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0.737  </w:t>
            </w:r>
          </w:p>
        </w:tc>
      </w:tr>
      <w:tr w:rsidR="00D2366C" w:rsidRPr="00690820" w14:paraId="5CACFB43" w14:textId="77777777" w:rsidTr="00FB1E6F">
        <w:trPr>
          <w:trHeight w:val="300"/>
        </w:trPr>
        <w:tc>
          <w:tcPr>
            <w:tcW w:w="2031" w:type="dxa"/>
            <w:shd w:val="clear" w:color="auto" w:fill="D9D9D9" w:themeFill="background1" w:themeFillShade="D9"/>
            <w:noWrap/>
            <w:hideMark/>
          </w:tcPr>
          <w:p w14:paraId="26D37E53" w14:textId="77777777" w:rsidR="00D2366C" w:rsidRPr="00690820" w:rsidRDefault="00D2366C" w:rsidP="00FB1E6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690820">
              <w:rPr>
                <w:b/>
                <w:bCs/>
                <w:sz w:val="20"/>
                <w:szCs w:val="20"/>
              </w:rPr>
              <w:t>RBDSQ sum (SD)</w:t>
            </w:r>
          </w:p>
        </w:tc>
        <w:tc>
          <w:tcPr>
            <w:tcW w:w="3656" w:type="dxa"/>
            <w:gridSpan w:val="3"/>
            <w:noWrap/>
            <w:hideMark/>
          </w:tcPr>
          <w:p w14:paraId="1AA1F2FF" w14:textId="77777777" w:rsidR="00D2366C" w:rsidRPr="0027677A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27677A">
              <w:rPr>
                <w:sz w:val="20"/>
                <w:szCs w:val="20"/>
              </w:rPr>
              <w:t>NA</w:t>
            </w:r>
          </w:p>
        </w:tc>
        <w:tc>
          <w:tcPr>
            <w:tcW w:w="1219" w:type="dxa"/>
            <w:noWrap/>
            <w:hideMark/>
          </w:tcPr>
          <w:p w14:paraId="51F3E6FE" w14:textId="77777777" w:rsidR="00D2366C" w:rsidRPr="0027677A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27677A">
              <w:rPr>
                <w:sz w:val="20"/>
                <w:szCs w:val="20"/>
              </w:rPr>
              <w:t xml:space="preserve">  10.2 (2.40)  </w:t>
            </w:r>
          </w:p>
        </w:tc>
        <w:tc>
          <w:tcPr>
            <w:tcW w:w="1233" w:type="dxa"/>
            <w:noWrap/>
            <w:hideMark/>
          </w:tcPr>
          <w:p w14:paraId="14F18D9F" w14:textId="77777777" w:rsidR="00D2366C" w:rsidRPr="0027677A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27677A">
              <w:rPr>
                <w:sz w:val="20"/>
                <w:szCs w:val="20"/>
              </w:rPr>
              <w:t xml:space="preserve">  10.2 (2.17)  </w:t>
            </w:r>
          </w:p>
        </w:tc>
        <w:tc>
          <w:tcPr>
            <w:tcW w:w="871" w:type="dxa"/>
            <w:noWrap/>
            <w:hideMark/>
          </w:tcPr>
          <w:p w14:paraId="11D2BD18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  1.000  </w:t>
            </w:r>
          </w:p>
        </w:tc>
      </w:tr>
      <w:tr w:rsidR="00D2366C" w:rsidRPr="00690820" w14:paraId="3C021E04" w14:textId="77777777" w:rsidTr="00FB1E6F">
        <w:trPr>
          <w:trHeight w:val="520"/>
        </w:trPr>
        <w:tc>
          <w:tcPr>
            <w:tcW w:w="2031" w:type="dxa"/>
            <w:vMerge w:val="restart"/>
            <w:shd w:val="clear" w:color="auto" w:fill="D9D9D9" w:themeFill="background1" w:themeFillShade="D9"/>
            <w:hideMark/>
          </w:tcPr>
          <w:p w14:paraId="7330265C" w14:textId="77777777" w:rsidR="00D2366C" w:rsidRPr="00690820" w:rsidRDefault="00D2366C" w:rsidP="00FB1E6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690820">
              <w:rPr>
                <w:b/>
                <w:bCs/>
                <w:sz w:val="20"/>
                <w:szCs w:val="20"/>
              </w:rPr>
              <w:t>Orthostatic hypotension, tested in the clinic</w:t>
            </w:r>
          </w:p>
        </w:tc>
        <w:tc>
          <w:tcPr>
            <w:tcW w:w="2626" w:type="dxa"/>
            <w:gridSpan w:val="2"/>
            <w:vMerge w:val="restart"/>
            <w:noWrap/>
            <w:hideMark/>
          </w:tcPr>
          <w:p w14:paraId="193C7C47" w14:textId="77777777" w:rsidR="00D2366C" w:rsidRPr="0027677A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27677A">
              <w:rPr>
                <w:sz w:val="20"/>
                <w:szCs w:val="20"/>
              </w:rPr>
              <w:t>NA</w:t>
            </w:r>
          </w:p>
        </w:tc>
        <w:tc>
          <w:tcPr>
            <w:tcW w:w="1030" w:type="dxa"/>
            <w:noWrap/>
            <w:hideMark/>
          </w:tcPr>
          <w:p w14:paraId="40787627" w14:textId="77777777" w:rsidR="00D2366C" w:rsidRPr="0027677A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27677A">
              <w:rPr>
                <w:sz w:val="20"/>
                <w:szCs w:val="20"/>
              </w:rPr>
              <w:t>none</w:t>
            </w:r>
          </w:p>
        </w:tc>
        <w:tc>
          <w:tcPr>
            <w:tcW w:w="1219" w:type="dxa"/>
            <w:noWrap/>
            <w:hideMark/>
          </w:tcPr>
          <w:p w14:paraId="68597F25" w14:textId="77777777" w:rsidR="00D2366C" w:rsidRPr="0027677A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27677A">
              <w:rPr>
                <w:sz w:val="20"/>
                <w:szCs w:val="20"/>
              </w:rPr>
              <w:t>4 (66.7%)</w:t>
            </w:r>
          </w:p>
        </w:tc>
        <w:tc>
          <w:tcPr>
            <w:tcW w:w="1233" w:type="dxa"/>
            <w:noWrap/>
            <w:hideMark/>
          </w:tcPr>
          <w:p w14:paraId="4C6FAB7F" w14:textId="77777777" w:rsidR="00D2366C" w:rsidRPr="0027677A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27677A">
              <w:rPr>
                <w:sz w:val="20"/>
                <w:szCs w:val="20"/>
              </w:rPr>
              <w:t xml:space="preserve">8 (66.7%) </w:t>
            </w:r>
          </w:p>
        </w:tc>
        <w:tc>
          <w:tcPr>
            <w:tcW w:w="871" w:type="dxa"/>
            <w:vMerge w:val="restart"/>
            <w:noWrap/>
            <w:hideMark/>
          </w:tcPr>
          <w:p w14:paraId="7313070B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690820">
              <w:rPr>
                <w:sz w:val="20"/>
                <w:szCs w:val="20"/>
              </w:rPr>
              <w:t xml:space="preserve">  </w:t>
            </w:r>
          </w:p>
        </w:tc>
      </w:tr>
      <w:tr w:rsidR="00D2366C" w:rsidRPr="00690820" w14:paraId="268117A2" w14:textId="77777777" w:rsidTr="00FB1E6F">
        <w:trPr>
          <w:trHeight w:val="300"/>
        </w:trPr>
        <w:tc>
          <w:tcPr>
            <w:tcW w:w="2031" w:type="dxa"/>
            <w:vMerge/>
            <w:shd w:val="clear" w:color="auto" w:fill="D9D9D9" w:themeFill="background1" w:themeFillShade="D9"/>
            <w:hideMark/>
          </w:tcPr>
          <w:p w14:paraId="38466462" w14:textId="77777777" w:rsidR="00D2366C" w:rsidRPr="00690820" w:rsidRDefault="00D2366C" w:rsidP="00FB1E6F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26" w:type="dxa"/>
            <w:gridSpan w:val="2"/>
            <w:vMerge/>
            <w:hideMark/>
          </w:tcPr>
          <w:p w14:paraId="7F85D0C6" w14:textId="77777777" w:rsidR="00D2366C" w:rsidRPr="0027677A" w:rsidRDefault="00D2366C" w:rsidP="00FB1E6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30" w:type="dxa"/>
            <w:noWrap/>
            <w:hideMark/>
          </w:tcPr>
          <w:p w14:paraId="4BA73F94" w14:textId="77777777" w:rsidR="00D2366C" w:rsidRPr="0027677A" w:rsidRDefault="00D2366C" w:rsidP="00FB1E6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noWrap/>
            <w:hideMark/>
          </w:tcPr>
          <w:p w14:paraId="6A3EF026" w14:textId="77777777" w:rsidR="00D2366C" w:rsidRPr="0027677A" w:rsidRDefault="00D2366C" w:rsidP="00FB1E6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0B8FC46A" w14:textId="77777777" w:rsidR="00D2366C" w:rsidRPr="0027677A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27677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71" w:type="dxa"/>
            <w:vMerge/>
            <w:hideMark/>
          </w:tcPr>
          <w:p w14:paraId="256ECB7C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366C" w:rsidRPr="00690820" w14:paraId="17025FDE" w14:textId="77777777" w:rsidTr="00FB1E6F">
        <w:trPr>
          <w:trHeight w:val="300"/>
        </w:trPr>
        <w:tc>
          <w:tcPr>
            <w:tcW w:w="2031" w:type="dxa"/>
            <w:vMerge/>
            <w:shd w:val="clear" w:color="auto" w:fill="D9D9D9" w:themeFill="background1" w:themeFillShade="D9"/>
            <w:hideMark/>
          </w:tcPr>
          <w:p w14:paraId="4174758C" w14:textId="77777777" w:rsidR="00D2366C" w:rsidRPr="00690820" w:rsidRDefault="00D2366C" w:rsidP="00FB1E6F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26" w:type="dxa"/>
            <w:gridSpan w:val="2"/>
            <w:vMerge/>
            <w:hideMark/>
          </w:tcPr>
          <w:p w14:paraId="2BCE5194" w14:textId="77777777" w:rsidR="00D2366C" w:rsidRPr="0027677A" w:rsidRDefault="00D2366C" w:rsidP="00FB1E6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30" w:type="dxa"/>
            <w:noWrap/>
            <w:hideMark/>
          </w:tcPr>
          <w:p w14:paraId="251C6CD0" w14:textId="77777777" w:rsidR="00D2366C" w:rsidRPr="0027677A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27677A">
              <w:rPr>
                <w:sz w:val="20"/>
                <w:szCs w:val="20"/>
              </w:rPr>
              <w:t>present</w:t>
            </w:r>
          </w:p>
        </w:tc>
        <w:tc>
          <w:tcPr>
            <w:tcW w:w="1219" w:type="dxa"/>
            <w:noWrap/>
            <w:hideMark/>
          </w:tcPr>
          <w:p w14:paraId="4E873D6E" w14:textId="77777777" w:rsidR="00D2366C" w:rsidRPr="0027677A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27677A">
              <w:rPr>
                <w:sz w:val="20"/>
                <w:szCs w:val="20"/>
              </w:rPr>
              <w:t>2 (33.3%)</w:t>
            </w:r>
          </w:p>
        </w:tc>
        <w:tc>
          <w:tcPr>
            <w:tcW w:w="1233" w:type="dxa"/>
            <w:noWrap/>
            <w:hideMark/>
          </w:tcPr>
          <w:p w14:paraId="354C84F2" w14:textId="77777777" w:rsidR="00D2366C" w:rsidRPr="0027677A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27677A">
              <w:rPr>
                <w:sz w:val="20"/>
                <w:szCs w:val="20"/>
              </w:rPr>
              <w:t xml:space="preserve">4 (33.3%) </w:t>
            </w:r>
          </w:p>
        </w:tc>
        <w:tc>
          <w:tcPr>
            <w:tcW w:w="871" w:type="dxa"/>
            <w:vMerge/>
            <w:hideMark/>
          </w:tcPr>
          <w:p w14:paraId="5395058A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2366C" w:rsidRPr="00690820" w14:paraId="379C8F12" w14:textId="77777777" w:rsidTr="00FB1E6F">
        <w:trPr>
          <w:trHeight w:val="320"/>
        </w:trPr>
        <w:tc>
          <w:tcPr>
            <w:tcW w:w="2031" w:type="dxa"/>
            <w:shd w:val="clear" w:color="auto" w:fill="D9D9D9" w:themeFill="background1" w:themeFillShade="D9"/>
            <w:hideMark/>
          </w:tcPr>
          <w:p w14:paraId="51248E3B" w14:textId="77777777" w:rsidR="00D2366C" w:rsidRPr="00690820" w:rsidRDefault="00D2366C" w:rsidP="00FB1E6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690820">
              <w:rPr>
                <w:b/>
                <w:bCs/>
                <w:sz w:val="20"/>
                <w:szCs w:val="20"/>
              </w:rPr>
              <w:t xml:space="preserve">Pathological </w:t>
            </w:r>
            <w:proofErr w:type="spellStart"/>
            <w:r>
              <w:rPr>
                <w:b/>
                <w:bCs/>
                <w:sz w:val="20"/>
                <w:szCs w:val="20"/>
              </w:rPr>
              <w:t>DaTscan</w:t>
            </w:r>
            <w:proofErr w:type="spellEnd"/>
          </w:p>
        </w:tc>
        <w:tc>
          <w:tcPr>
            <w:tcW w:w="3656" w:type="dxa"/>
            <w:gridSpan w:val="3"/>
            <w:noWrap/>
            <w:hideMark/>
          </w:tcPr>
          <w:p w14:paraId="02714B53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>NA</w:t>
            </w:r>
          </w:p>
        </w:tc>
        <w:tc>
          <w:tcPr>
            <w:tcW w:w="1219" w:type="dxa"/>
            <w:noWrap/>
            <w:hideMark/>
          </w:tcPr>
          <w:p w14:paraId="4F63531E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>1 (50.0%)</w:t>
            </w:r>
          </w:p>
        </w:tc>
        <w:tc>
          <w:tcPr>
            <w:tcW w:w="1233" w:type="dxa"/>
            <w:noWrap/>
            <w:hideMark/>
          </w:tcPr>
          <w:p w14:paraId="307886EF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 xml:space="preserve">6 (75.0%) </w:t>
            </w:r>
          </w:p>
        </w:tc>
        <w:tc>
          <w:tcPr>
            <w:tcW w:w="871" w:type="dxa"/>
            <w:noWrap/>
            <w:hideMark/>
          </w:tcPr>
          <w:p w14:paraId="1ADD51EC" w14:textId="77777777" w:rsidR="00D2366C" w:rsidRPr="00690820" w:rsidRDefault="00D2366C" w:rsidP="00FB1E6F">
            <w:pPr>
              <w:spacing w:line="276" w:lineRule="auto"/>
              <w:rPr>
                <w:sz w:val="20"/>
                <w:szCs w:val="20"/>
              </w:rPr>
            </w:pPr>
            <w:r w:rsidRPr="00690820">
              <w:rPr>
                <w:sz w:val="20"/>
                <w:szCs w:val="20"/>
              </w:rPr>
              <w:t>1, n=10</w:t>
            </w:r>
          </w:p>
        </w:tc>
      </w:tr>
    </w:tbl>
    <w:p w14:paraId="0C297232" w14:textId="77777777" w:rsidR="00D2366C" w:rsidRPr="00924005" w:rsidRDefault="00D2366C" w:rsidP="00D2366C">
      <w:pPr>
        <w:spacing w:line="276" w:lineRule="auto"/>
      </w:pPr>
      <w:r w:rsidRPr="00924005">
        <w:t>*</w:t>
      </w:r>
      <w:r>
        <w:t>A standardized MDS-</w:t>
      </w:r>
      <w:r w:rsidRPr="00924005">
        <w:t>UPDRS3 assessment in an off-state was not possible in the PD cohort.</w:t>
      </w:r>
    </w:p>
    <w:p w14:paraId="64B3A30A" w14:textId="77777777" w:rsidR="00D2366C" w:rsidRDefault="00D2366C" w:rsidP="00D2366C">
      <w:pPr>
        <w:spacing w:line="276" w:lineRule="auto"/>
        <w:rPr>
          <w:b/>
          <w:bCs/>
        </w:rPr>
      </w:pPr>
    </w:p>
    <w:p w14:paraId="2D0E94AC" w14:textId="7B4A1925" w:rsidR="00D2366C" w:rsidRPr="00CA60EF" w:rsidRDefault="00D2366C" w:rsidP="00D2366C">
      <w:pPr>
        <w:spacing w:line="276" w:lineRule="auto"/>
      </w:pPr>
      <w:r>
        <w:rPr>
          <w:b/>
          <w:bCs/>
        </w:rPr>
        <w:lastRenderedPageBreak/>
        <w:t>Supplementary T</w:t>
      </w:r>
      <w:r w:rsidRPr="008C14C9">
        <w:rPr>
          <w:b/>
          <w:bCs/>
        </w:rPr>
        <w:t xml:space="preserve">able </w:t>
      </w:r>
      <w:r>
        <w:rPr>
          <w:b/>
          <w:bCs/>
        </w:rPr>
        <w:t>3</w:t>
      </w:r>
      <w:r w:rsidRPr="008C14C9">
        <w:rPr>
          <w:b/>
          <w:bCs/>
        </w:rPr>
        <w:t xml:space="preserve">: </w:t>
      </w:r>
      <w:r w:rsidRPr="00EB304B">
        <w:t xml:space="preserve">Characteristics of </w:t>
      </w:r>
      <w:r>
        <w:t>patients</w:t>
      </w:r>
      <w:r w:rsidRPr="00EB304B">
        <w:t xml:space="preserve"> </w:t>
      </w:r>
      <w:r>
        <w:t xml:space="preserve">with a negative skin biopsy compared to the rest of the PD cohort. </w:t>
      </w:r>
    </w:p>
    <w:tbl>
      <w:tblPr>
        <w:tblW w:w="8725" w:type="dxa"/>
        <w:tblLook w:val="04A0" w:firstRow="1" w:lastRow="0" w:firstColumn="1" w:lastColumn="0" w:noHBand="0" w:noVBand="1"/>
      </w:tblPr>
      <w:tblGrid>
        <w:gridCol w:w="731"/>
        <w:gridCol w:w="2184"/>
        <w:gridCol w:w="8"/>
        <w:gridCol w:w="2529"/>
        <w:gridCol w:w="8"/>
        <w:gridCol w:w="2290"/>
        <w:gridCol w:w="8"/>
        <w:gridCol w:w="967"/>
      </w:tblGrid>
      <w:tr w:rsidR="00D2366C" w14:paraId="6E802D88" w14:textId="77777777" w:rsidTr="00FB1E6F">
        <w:trPr>
          <w:trHeight w:val="940"/>
        </w:trPr>
        <w:tc>
          <w:tcPr>
            <w:tcW w:w="2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6A6048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FC5CCF" w14:textId="77777777" w:rsidR="00D2366C" w:rsidRDefault="00D2366C" w:rsidP="00FB1E6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PD patients with a negative skin RT-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QuIC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(presumed brain-first), N=4*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8142F2" w14:textId="77777777" w:rsidR="00D2366C" w:rsidRDefault="00D2366C" w:rsidP="00FB1E6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The rest of the PD cohort (who received both tests), N=15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7F21E47" w14:textId="77777777" w:rsidR="00D2366C" w:rsidRDefault="00D2366C" w:rsidP="00FB1E6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D2366C" w14:paraId="1D167789" w14:textId="77777777" w:rsidTr="00FB1E6F">
        <w:trPr>
          <w:trHeight w:val="300"/>
        </w:trPr>
        <w:tc>
          <w:tcPr>
            <w:tcW w:w="2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5FACE6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female:male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ratio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BC02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1:3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8B5E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5:10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C6B8A" w14:textId="77777777" w:rsidR="00D2366C" w:rsidRDefault="00D2366C" w:rsidP="00FB1E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2366C" w14:paraId="78B06024" w14:textId="77777777" w:rsidTr="00FB1E6F">
        <w:trPr>
          <w:trHeight w:val="300"/>
        </w:trPr>
        <w:tc>
          <w:tcPr>
            <w:tcW w:w="2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F4738D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MoCA, average (SD)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1A538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27.8 (1.71)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0347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27.5 (2.00)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9289" w14:textId="77777777" w:rsidR="00D2366C" w:rsidRDefault="00D2366C" w:rsidP="00FB1E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0.836</w:t>
            </w:r>
          </w:p>
        </w:tc>
      </w:tr>
      <w:tr w:rsidR="00D2366C" w14:paraId="25EC77F2" w14:textId="77777777" w:rsidTr="00FB1E6F">
        <w:trPr>
          <w:trHeight w:val="300"/>
        </w:trPr>
        <w:tc>
          <w:tcPr>
            <w:tcW w:w="2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654522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MCI, n (%)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ED29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 (0.00%)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267F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 (13.3%)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D9F7D" w14:textId="77777777" w:rsidR="00D2366C" w:rsidRDefault="00D2366C" w:rsidP="00FB1E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2366C" w14:paraId="502C582E" w14:textId="77777777" w:rsidTr="00FB1E6F">
        <w:trPr>
          <w:trHeight w:val="300"/>
        </w:trPr>
        <w:tc>
          <w:tcPr>
            <w:tcW w:w="2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C24A5D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Motor subtype:</w:t>
            </w:r>
          </w:p>
        </w:tc>
        <w:tc>
          <w:tcPr>
            <w:tcW w:w="4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CE9D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5224E8D" w14:textId="77777777" w:rsidR="00D2366C" w:rsidRDefault="00D2366C" w:rsidP="00FB1E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0.361</w:t>
            </w:r>
          </w:p>
        </w:tc>
      </w:tr>
      <w:tr w:rsidR="00D2366C" w14:paraId="28BD94EE" w14:textId="77777777" w:rsidTr="00FB1E6F">
        <w:trPr>
          <w:trHeight w:val="300"/>
        </w:trPr>
        <w:tc>
          <w:tcPr>
            <w:tcW w:w="2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3FB833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akinetic-rigid, n (%)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4E0D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(25.0%) 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1142D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10 (66.7%) </w:t>
            </w: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FD8D2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2366C" w14:paraId="6D50C1FB" w14:textId="77777777" w:rsidTr="00FB1E6F">
        <w:trPr>
          <w:trHeight w:val="300"/>
        </w:trPr>
        <w:tc>
          <w:tcPr>
            <w:tcW w:w="2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07417C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mixed, n (%)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EF6B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 (50.0%) 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8647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 (26.7%) </w:t>
            </w: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44AA7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2366C" w14:paraId="1ED9BAF5" w14:textId="77777777" w:rsidTr="00FB1E6F">
        <w:trPr>
          <w:trHeight w:val="300"/>
        </w:trPr>
        <w:tc>
          <w:tcPr>
            <w:tcW w:w="2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E2EA7CE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tremor-dominant, n (%)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59C8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(25.0%) 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4697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(6.67%) </w:t>
            </w: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5EF49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2366C" w14:paraId="42B36F39" w14:textId="77777777" w:rsidTr="00FB1E6F">
        <w:trPr>
          <w:trHeight w:val="300"/>
        </w:trPr>
        <w:tc>
          <w:tcPr>
            <w:tcW w:w="2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E61103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Sniffin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' sticks, sum (SD)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768EC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21.6 (8.92)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EE7E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18.6 (5.58)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1990" w14:textId="77777777" w:rsidR="00D2366C" w:rsidRDefault="00D2366C" w:rsidP="00FB1E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0.574</w:t>
            </w:r>
          </w:p>
        </w:tc>
      </w:tr>
      <w:tr w:rsidR="00D2366C" w14:paraId="3163E8E4" w14:textId="77777777" w:rsidTr="00FB1E6F">
        <w:trPr>
          <w:trHeight w:val="300"/>
        </w:trPr>
        <w:tc>
          <w:tcPr>
            <w:tcW w:w="2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BEA33D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H&amp;Y stage, average (SD)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94A94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2.00 (0.00)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ED80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2.47 (0.52)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2A42" w14:textId="77777777" w:rsidR="00D2366C" w:rsidRPr="00085973" w:rsidRDefault="00D2366C" w:rsidP="00FB1E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5973">
              <w:rPr>
                <w:rFonts w:ascii="Calibri" w:hAnsi="Calibri" w:cs="Calibri"/>
                <w:color w:val="000000"/>
                <w:sz w:val="22"/>
                <w:szCs w:val="22"/>
              </w:rPr>
              <w:t>0.004</w:t>
            </w:r>
          </w:p>
        </w:tc>
      </w:tr>
      <w:tr w:rsidR="00D2366C" w14:paraId="6D9F4C1F" w14:textId="77777777" w:rsidTr="00FB1E6F">
        <w:trPr>
          <w:trHeight w:val="332"/>
        </w:trPr>
        <w:tc>
          <w:tcPr>
            <w:tcW w:w="2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EA2E2B" w14:textId="77777777" w:rsidR="00D2366C" w:rsidRPr="000F1907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F1907">
              <w:rPr>
                <w:rFonts w:ascii="Calibri" w:hAnsi="Calibri" w:cs="Calibri"/>
                <w:color w:val="000000"/>
                <w:sz w:val="22"/>
                <w:szCs w:val="22"/>
              </w:rPr>
              <w:t>Disease duration, average (SD)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r w:rsidRPr="000F190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excluding a single patient with 1-year duration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A226E" w14:textId="77777777" w:rsidR="00D2366C" w:rsidRPr="000F1907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F190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7.00 (4.97), </w:t>
            </w:r>
            <w:r w:rsidRPr="000F190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 (3.6)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7A4A3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 (4.39)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3D06A" w14:textId="77777777" w:rsidR="00D2366C" w:rsidRDefault="00D2366C" w:rsidP="00FB1E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0.061</w:t>
            </w:r>
          </w:p>
        </w:tc>
      </w:tr>
      <w:tr w:rsidR="00D2366C" w14:paraId="7D8446B2" w14:textId="77777777" w:rsidTr="00FB1E6F">
        <w:trPr>
          <w:trHeight w:val="300"/>
        </w:trPr>
        <w:tc>
          <w:tcPr>
            <w:tcW w:w="2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382465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Age at diagnosis, average (SD)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F627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56.8 (14.1)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83099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49.7 (10.3)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564B" w14:textId="77777777" w:rsidR="00D2366C" w:rsidRDefault="00D2366C" w:rsidP="00FB1E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0.406</w:t>
            </w:r>
          </w:p>
        </w:tc>
      </w:tr>
      <w:tr w:rsidR="00D2366C" w14:paraId="643554BD" w14:textId="77777777" w:rsidTr="00FB1E6F">
        <w:trPr>
          <w:trHeight w:val="300"/>
        </w:trPr>
        <w:tc>
          <w:tcPr>
            <w:tcW w:w="2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99177E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Familial PD history, n (%)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2E4A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 (0.00%)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ADD7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5 (33.3%)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EC97" w14:textId="77777777" w:rsidR="00D2366C" w:rsidRDefault="00D2366C" w:rsidP="00FB1E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0.53</w:t>
            </w:r>
          </w:p>
        </w:tc>
      </w:tr>
      <w:tr w:rsidR="00D2366C" w14:paraId="5A81F135" w14:textId="77777777" w:rsidTr="00FB1E6F">
        <w:trPr>
          <w:trHeight w:val="300"/>
        </w:trPr>
        <w:tc>
          <w:tcPr>
            <w:tcW w:w="2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00C879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DBS surgery, n (%)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7C6C9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(75.0%)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1FE88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(66.7%)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AEBB" w14:textId="77777777" w:rsidR="00D2366C" w:rsidRDefault="00D2366C" w:rsidP="00FB1E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2366C" w14:paraId="3F6BFAF7" w14:textId="77777777" w:rsidTr="00FB1E6F">
        <w:trPr>
          <w:trHeight w:val="300"/>
        </w:trPr>
        <w:tc>
          <w:tcPr>
            <w:tcW w:w="2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0F5DB6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positive RBD screening, n (%)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F8B1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 (0.00%)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7585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9 (60.0%)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03346" w14:textId="77777777" w:rsidR="00D2366C" w:rsidRDefault="00D2366C" w:rsidP="00FB1E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0.087</w:t>
            </w:r>
          </w:p>
        </w:tc>
      </w:tr>
      <w:tr w:rsidR="00D2366C" w14:paraId="345A5FEC" w14:textId="77777777" w:rsidTr="00FB1E6F">
        <w:trPr>
          <w:trHeight w:val="300"/>
        </w:trPr>
        <w:tc>
          <w:tcPr>
            <w:tcW w:w="2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C87BD35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NMSQ sum, average (SD)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6E2C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6.00 (1.41)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789C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9.93 (4.53)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BE6F" w14:textId="77777777" w:rsidR="00D2366C" w:rsidRPr="00085973" w:rsidRDefault="00D2366C" w:rsidP="00FB1E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5973">
              <w:rPr>
                <w:rFonts w:ascii="Calibri" w:hAnsi="Calibri" w:cs="Calibri"/>
                <w:color w:val="000000"/>
                <w:sz w:val="22"/>
                <w:szCs w:val="22"/>
              </w:rPr>
              <w:t>0.011</w:t>
            </w:r>
          </w:p>
        </w:tc>
      </w:tr>
      <w:tr w:rsidR="00D2366C" w14:paraId="56A0B9D1" w14:textId="77777777" w:rsidTr="00FB1E6F">
        <w:trPr>
          <w:trHeight w:val="300"/>
        </w:trPr>
        <w:tc>
          <w:tcPr>
            <w:tcW w:w="87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B209" w14:textId="77777777" w:rsidR="00D2366C" w:rsidRDefault="00D2366C" w:rsidP="00FB1E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Responses in NMSQ with most striking differences</w:t>
            </w:r>
          </w:p>
        </w:tc>
      </w:tr>
      <w:tr w:rsidR="00D2366C" w14:paraId="4018F2C6" w14:textId="77777777" w:rsidTr="00FB1E6F">
        <w:trPr>
          <w:trHeight w:val="827"/>
        </w:trPr>
        <w:tc>
          <w:tcPr>
            <w:tcW w:w="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extDirection w:val="btLr"/>
            <w:vAlign w:val="center"/>
            <w:hideMark/>
          </w:tcPr>
          <w:p w14:paraId="6F0569C1" w14:textId="77777777" w:rsidR="00D2366C" w:rsidRDefault="00D2366C" w:rsidP="00FB1E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NMSQ questionnaire (Number of patients who reported the symptom)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7015B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 Constipation (less than 3 bowel movements a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week) or having to strain to pass a stool (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faeces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BDDCC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 (0.00%)</w:t>
            </w:r>
          </w:p>
        </w:tc>
        <w:tc>
          <w:tcPr>
            <w:tcW w:w="32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89781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 (40.0%)</w:t>
            </w:r>
          </w:p>
        </w:tc>
      </w:tr>
      <w:tr w:rsidR="00D2366C" w14:paraId="59C62746" w14:textId="77777777" w:rsidTr="00FB1E6F">
        <w:trPr>
          <w:trHeight w:val="71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2677A4" w14:textId="77777777" w:rsidR="00D2366C" w:rsidRDefault="00D2366C" w:rsidP="00FB1E6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87CA9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11. Unexplained change in weight (not due to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change in diet)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32E12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 (0.00%)</w:t>
            </w:r>
          </w:p>
        </w:tc>
        <w:tc>
          <w:tcPr>
            <w:tcW w:w="32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B37BE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 (33.3%)</w:t>
            </w:r>
          </w:p>
        </w:tc>
      </w:tr>
      <w:tr w:rsidR="00D2366C" w14:paraId="7E9DBDC8" w14:textId="77777777" w:rsidTr="00FB1E6F">
        <w:trPr>
          <w:trHeight w:val="89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DD8B90" w14:textId="77777777" w:rsidR="00D2366C" w:rsidRDefault="00D2366C" w:rsidP="00FB1E6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FD2B4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12. Problems remembering things that have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happened recently or forgetting to do things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3107D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 (0.00%)</w:t>
            </w:r>
          </w:p>
        </w:tc>
        <w:tc>
          <w:tcPr>
            <w:tcW w:w="32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C8817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 (46.7%)</w:t>
            </w:r>
          </w:p>
        </w:tc>
      </w:tr>
      <w:tr w:rsidR="00D2366C" w14:paraId="4B6693B9" w14:textId="77777777" w:rsidTr="00FB1E6F">
        <w:trPr>
          <w:trHeight w:val="53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86A349" w14:textId="77777777" w:rsidR="00D2366C" w:rsidRDefault="00D2366C" w:rsidP="00FB1E6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2E449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14. Seeing or hearing things that you know or are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told are not there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AA47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 (0.00%)</w:t>
            </w:r>
          </w:p>
        </w:tc>
        <w:tc>
          <w:tcPr>
            <w:tcW w:w="32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D0C87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5 (33.3%) </w:t>
            </w:r>
          </w:p>
        </w:tc>
      </w:tr>
      <w:tr w:rsidR="00D2366C" w14:paraId="0373F5BB" w14:textId="77777777" w:rsidTr="00FB1E6F">
        <w:trPr>
          <w:trHeight w:val="72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3E03A3" w14:textId="77777777" w:rsidR="00D2366C" w:rsidRDefault="00D2366C" w:rsidP="00FB1E6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E5F7B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20. Feeling lightheaded, </w:t>
            </w:r>
            <w:proofErr w:type="gram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dizzy</w:t>
            </w:r>
            <w:proofErr w:type="gram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or weak standing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from sitting or lying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1AE4C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 (0.00%)</w:t>
            </w:r>
          </w:p>
        </w:tc>
        <w:tc>
          <w:tcPr>
            <w:tcW w:w="32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897CA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4 (26.7%) </w:t>
            </w:r>
          </w:p>
        </w:tc>
      </w:tr>
      <w:tr w:rsidR="00D2366C" w14:paraId="4F42C963" w14:textId="77777777" w:rsidTr="00FB1E6F">
        <w:trPr>
          <w:trHeight w:val="287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A6B624" w14:textId="77777777" w:rsidR="00D2366C" w:rsidRDefault="00D2366C" w:rsidP="00FB1E6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4731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21. Falling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5DA8D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 (0.00%)</w:t>
            </w:r>
          </w:p>
        </w:tc>
        <w:tc>
          <w:tcPr>
            <w:tcW w:w="32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E0C18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 (20.0%) </w:t>
            </w:r>
          </w:p>
        </w:tc>
      </w:tr>
      <w:tr w:rsidR="00D2366C" w14:paraId="7E882AD8" w14:textId="77777777" w:rsidTr="00FB1E6F">
        <w:trPr>
          <w:trHeight w:val="80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34BE8B" w14:textId="77777777" w:rsidR="00D2366C" w:rsidRDefault="00D2366C" w:rsidP="00FB1E6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EC3B3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22. Finding it difficult to stay awake during activities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such as working, </w:t>
            </w:r>
            <w:proofErr w:type="gram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driving</w:t>
            </w:r>
            <w:proofErr w:type="gram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or eating 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65E67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 (0.00%)</w:t>
            </w:r>
          </w:p>
        </w:tc>
        <w:tc>
          <w:tcPr>
            <w:tcW w:w="32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06DFB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5 (33.3%) </w:t>
            </w:r>
          </w:p>
        </w:tc>
      </w:tr>
      <w:tr w:rsidR="00D2366C" w14:paraId="2019EAA4" w14:textId="77777777" w:rsidTr="00FB1E6F">
        <w:trPr>
          <w:trHeight w:val="48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E099A1" w14:textId="77777777" w:rsidR="00D2366C" w:rsidRDefault="00D2366C" w:rsidP="00FB1E6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28463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24. Intense, vivid dreams or frightening dreams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DAE12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 (0.00%) </w:t>
            </w:r>
          </w:p>
        </w:tc>
        <w:tc>
          <w:tcPr>
            <w:tcW w:w="32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B5CA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8 (53.3%) </w:t>
            </w:r>
          </w:p>
        </w:tc>
      </w:tr>
      <w:tr w:rsidR="00D2366C" w14:paraId="52834861" w14:textId="77777777" w:rsidTr="00FB1E6F">
        <w:trPr>
          <w:trHeight w:val="674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4B4A8E" w14:textId="77777777" w:rsidR="00D2366C" w:rsidRDefault="00D2366C" w:rsidP="00FB1E6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7ED2B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25. Talking or moving about in your sleep as if you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are ‘acting’ out a dream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284AE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 (0.00%) </w:t>
            </w:r>
          </w:p>
        </w:tc>
        <w:tc>
          <w:tcPr>
            <w:tcW w:w="32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8DD01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8 (53.3%) </w:t>
            </w:r>
          </w:p>
        </w:tc>
      </w:tr>
      <w:tr w:rsidR="00D2366C" w14:paraId="039EEA0D" w14:textId="77777777" w:rsidTr="00FB1E6F">
        <w:trPr>
          <w:trHeight w:val="30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7C82FD" w14:textId="77777777" w:rsidR="00D2366C" w:rsidRDefault="00D2366C" w:rsidP="00FB1E6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DDE7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29. Double vision 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D763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 (0.00%)</w:t>
            </w:r>
          </w:p>
        </w:tc>
        <w:tc>
          <w:tcPr>
            <w:tcW w:w="32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BD2B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4 (26.7%) </w:t>
            </w:r>
          </w:p>
        </w:tc>
      </w:tr>
      <w:tr w:rsidR="00D2366C" w14:paraId="452B128C" w14:textId="77777777" w:rsidTr="00FB1E6F">
        <w:trPr>
          <w:trHeight w:val="359"/>
        </w:trPr>
        <w:tc>
          <w:tcPr>
            <w:tcW w:w="2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59685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UPDRS part 1, sum (SD)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C1CB8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3.75 (2.63)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6A5B9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6.67 (5.02)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083BF" w14:textId="77777777" w:rsidR="00D2366C" w:rsidRPr="007B3454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0.146</w:t>
            </w:r>
          </w:p>
        </w:tc>
      </w:tr>
      <w:tr w:rsidR="00D2366C" w14:paraId="0BF2ACCE" w14:textId="77777777" w:rsidTr="00FB1E6F">
        <w:trPr>
          <w:trHeight w:val="350"/>
        </w:trPr>
        <w:tc>
          <w:tcPr>
            <w:tcW w:w="2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36EBC" w14:textId="77777777" w:rsidR="00D2366C" w:rsidRPr="00085973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UPDRS part 2, sum (SD)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BEF07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8.50 (6.76)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D9305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14.5 (4.76)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DF87D" w14:textId="77777777" w:rsidR="00D2366C" w:rsidRPr="007B3454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0.172</w:t>
            </w:r>
          </w:p>
        </w:tc>
      </w:tr>
      <w:tr w:rsidR="00D2366C" w14:paraId="61A231B4" w14:textId="77777777" w:rsidTr="00FB1E6F">
        <w:trPr>
          <w:trHeight w:val="341"/>
        </w:trPr>
        <w:tc>
          <w:tcPr>
            <w:tcW w:w="2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C02B2" w14:textId="77777777" w:rsidR="00D2366C" w:rsidRPr="00085973" w:rsidRDefault="00D2366C" w:rsidP="00FB1E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UPDRS part 4, sum (SD)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058C8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2.25 (4.50)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ABCB5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5.60 (5.05)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6539B" w14:textId="77777777" w:rsidR="00D2366C" w:rsidRPr="007B3454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0.252</w:t>
            </w:r>
          </w:p>
        </w:tc>
      </w:tr>
      <w:tr w:rsidR="00D2366C" w14:paraId="5C91ED7C" w14:textId="77777777" w:rsidTr="00FB1E6F">
        <w:trPr>
          <w:trHeight w:val="341"/>
        </w:trPr>
        <w:tc>
          <w:tcPr>
            <w:tcW w:w="872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9C2C6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Responses in MDS-UPDRS with most striking differences</w:t>
            </w:r>
          </w:p>
        </w:tc>
      </w:tr>
      <w:tr w:rsidR="00D2366C" w14:paraId="6376ECF2" w14:textId="77777777" w:rsidTr="00FB1E6F">
        <w:trPr>
          <w:trHeight w:val="809"/>
        </w:trPr>
        <w:tc>
          <w:tcPr>
            <w:tcW w:w="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655099CB" w14:textId="77777777" w:rsidR="00D2366C" w:rsidRDefault="00D2366C" w:rsidP="00FB1E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MDS-UPDRS scale. Average response for the group. Each symptom's intensity/frequency was rated from 0 to 4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8E23A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1.11 Over the past week have you had constipation troubles that cause you difficulty moving your bowels?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BB0FA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0.00 (0.00)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1B7E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1.13 (1.06)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8A537" w14:textId="77777777" w:rsidR="00D2366C" w:rsidRPr="007B3454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B3454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</w:tr>
      <w:tr w:rsidR="00D2366C" w14:paraId="2C904B4C" w14:textId="77777777" w:rsidTr="00FB1E6F">
        <w:trPr>
          <w:trHeight w:val="80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6CE211" w14:textId="77777777" w:rsidR="00D2366C" w:rsidRDefault="00D2366C" w:rsidP="00FB1E6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9A46E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1.12 Over the past week, have you felt faint, dizzy, or foggy when you stand up after sitting or lying down?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5EC46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0.00 (0.00)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60AE0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0.60 (0.99)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C1E38" w14:textId="77777777" w:rsidR="00D2366C" w:rsidRPr="007B3454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B3454">
              <w:rPr>
                <w:rFonts w:ascii="Calibri" w:hAnsi="Calibri" w:cs="Calibri"/>
                <w:color w:val="000000"/>
                <w:sz w:val="20"/>
                <w:szCs w:val="20"/>
              </w:rPr>
              <w:t>0.033</w:t>
            </w:r>
          </w:p>
        </w:tc>
      </w:tr>
      <w:tr w:rsidR="00D2366C" w14:paraId="2473941D" w14:textId="77777777" w:rsidTr="00FB1E6F">
        <w:trPr>
          <w:trHeight w:val="80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A56D50" w14:textId="77777777" w:rsidR="00D2366C" w:rsidRDefault="00D2366C" w:rsidP="00FB1E6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F7394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2.8 Over the past week, have you usually had trouble doing your hobbies or other things that you like to do?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19C40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0.25 (0.50)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438E4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1.47 (1.30)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73D33" w14:textId="77777777" w:rsidR="00D2366C" w:rsidRPr="007B3454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B3454">
              <w:rPr>
                <w:rFonts w:ascii="Calibri" w:hAnsi="Calibri" w:cs="Calibri"/>
                <w:color w:val="000000"/>
                <w:sz w:val="20"/>
                <w:szCs w:val="20"/>
              </w:rPr>
              <w:t>0.012</w:t>
            </w:r>
          </w:p>
        </w:tc>
      </w:tr>
      <w:tr w:rsidR="00D2366C" w14:paraId="673401DF" w14:textId="77777777" w:rsidTr="00FB1E6F">
        <w:trPr>
          <w:trHeight w:val="791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05D410" w14:textId="77777777" w:rsidR="00D2366C" w:rsidRDefault="00D2366C" w:rsidP="00FB1E6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50DC7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2.12 Over the past week, have you usually had problems with balance and walking?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E6C53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0.25 (0.50)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E9A13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1.60 (1.12)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9905B" w14:textId="77777777" w:rsidR="00D2366C" w:rsidRPr="007B3454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B3454">
              <w:rPr>
                <w:rFonts w:ascii="Calibri" w:hAnsi="Calibri" w:cs="Calibri"/>
                <w:color w:val="000000"/>
                <w:sz w:val="20"/>
                <w:szCs w:val="20"/>
              </w:rPr>
              <w:t>0.004</w:t>
            </w:r>
          </w:p>
        </w:tc>
      </w:tr>
      <w:tr w:rsidR="00D2366C" w14:paraId="0CF61DB9" w14:textId="77777777" w:rsidTr="00FB1E6F">
        <w:trPr>
          <w:trHeight w:val="989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38A9F1" w14:textId="77777777" w:rsidR="00D2366C" w:rsidRDefault="00D2366C" w:rsidP="00FB1E6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6BE7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2.13 Over the past week, on your usual day when walking, do you suddenly stop or freeze as if your feet are stuck to the floor?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43F3A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0.00 (0.00)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8AC2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0.80 (1.08)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A0387" w14:textId="77777777" w:rsidR="00D2366C" w:rsidRPr="007B3454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B3454">
              <w:rPr>
                <w:rFonts w:ascii="Calibri" w:hAnsi="Calibri" w:cs="Calibri"/>
                <w:color w:val="000000"/>
                <w:sz w:val="20"/>
                <w:szCs w:val="20"/>
              </w:rPr>
              <w:t>0.013</w:t>
            </w:r>
          </w:p>
        </w:tc>
      </w:tr>
      <w:tr w:rsidR="00D2366C" w14:paraId="67E37E29" w14:textId="77777777" w:rsidTr="00FB1E6F">
        <w:trPr>
          <w:trHeight w:val="46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DF0737" w14:textId="77777777" w:rsidR="00D2366C" w:rsidRDefault="00D2366C" w:rsidP="00FB1E6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4ADFB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4.1 Time spent with dyskinesias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70B1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0.00 (0.00)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70F8A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0.60 (0.83)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C07C8" w14:textId="77777777" w:rsidR="00D2366C" w:rsidRPr="007B3454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B3454">
              <w:rPr>
                <w:rFonts w:ascii="Calibri" w:hAnsi="Calibri" w:cs="Calibri"/>
                <w:color w:val="000000"/>
                <w:sz w:val="20"/>
                <w:szCs w:val="20"/>
              </w:rPr>
              <w:t>0.014</w:t>
            </w:r>
          </w:p>
        </w:tc>
      </w:tr>
      <w:tr w:rsidR="00D2366C" w14:paraId="73509CFD" w14:textId="77777777" w:rsidTr="00FB1E6F">
        <w:trPr>
          <w:trHeight w:val="50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6BEA6D" w14:textId="77777777" w:rsidR="00D2366C" w:rsidRDefault="00D2366C" w:rsidP="00FB1E6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10EB" w14:textId="77777777" w:rsidR="00D2366C" w:rsidRDefault="00D2366C" w:rsidP="00FB1E6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4.2 Functional impact of dyskinesias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EDF7D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0.00 (0.00)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08944" w14:textId="77777777" w:rsidR="00D2366C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0.87 (1.51)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EBACA" w14:textId="77777777" w:rsidR="00D2366C" w:rsidRPr="007B3454" w:rsidRDefault="00D2366C" w:rsidP="00FB1E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B3454">
              <w:rPr>
                <w:rFonts w:ascii="Calibri" w:hAnsi="Calibri" w:cs="Calibri"/>
                <w:color w:val="000000"/>
                <w:sz w:val="20"/>
                <w:szCs w:val="20"/>
              </w:rPr>
              <w:t>0.043</w:t>
            </w:r>
          </w:p>
        </w:tc>
      </w:tr>
    </w:tbl>
    <w:p w14:paraId="76A38C4B" w14:textId="77777777" w:rsidR="00D2366C" w:rsidRPr="008B113B" w:rsidRDefault="00D2366C" w:rsidP="00D2366C">
      <w:pPr>
        <w:spacing w:line="276" w:lineRule="auto"/>
        <w:rPr>
          <w:b/>
          <w:bCs/>
        </w:rPr>
      </w:pPr>
      <w:r>
        <w:rPr>
          <w:b/>
          <w:bCs/>
        </w:rPr>
        <w:t>*</w:t>
      </w:r>
      <w:r w:rsidRPr="00464B6D">
        <w:t xml:space="preserve"> </w:t>
      </w:r>
      <w:r>
        <w:t>Nasal brushing RT-</w:t>
      </w:r>
      <w:proofErr w:type="spellStart"/>
      <w:r>
        <w:t>QuIC</w:t>
      </w:r>
      <w:proofErr w:type="spellEnd"/>
      <w:r>
        <w:t xml:space="preserve"> was positive in 3 of these patients.</w:t>
      </w:r>
    </w:p>
    <w:p w14:paraId="47B0CCE2" w14:textId="77777777" w:rsidR="00D2366C" w:rsidRDefault="00D2366C"/>
    <w:sectPr w:rsidR="00D2366C" w:rsidSect="00297B5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66C"/>
    <w:rsid w:val="00D2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7A9953"/>
  <w15:chartTrackingRefBased/>
  <w15:docId w15:val="{01D2226E-A0C9-F34F-B914-7C1775592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66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3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822</Words>
  <Characters>4692</Characters>
  <Application>Microsoft Office Word</Application>
  <DocSecurity>0</DocSecurity>
  <Lines>39</Lines>
  <Paragraphs>11</Paragraphs>
  <ScaleCrop>false</ScaleCrop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Kuzkina, Anastasia</dc:creator>
  <cp:keywords/>
  <dc:description/>
  <cp:lastModifiedBy>Kuzkina, Anastasia</cp:lastModifiedBy>
  <cp:revision>1</cp:revision>
  <dcterms:created xsi:type="dcterms:W3CDTF">2022-10-10T21:31:00Z</dcterms:created>
  <dcterms:modified xsi:type="dcterms:W3CDTF">2022-10-10T21:32:00Z</dcterms:modified>
</cp:coreProperties>
</file>