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E0DB" w14:textId="77777777" w:rsidR="00511106" w:rsidRDefault="00511106" w:rsidP="0051110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A4F02">
        <w:rPr>
          <w:rFonts w:ascii="Arial" w:hAnsi="Arial" w:cs="Arial"/>
          <w:b/>
          <w:bCs/>
          <w:sz w:val="24"/>
          <w:szCs w:val="24"/>
        </w:rPr>
        <w:t>Perfluoroalkyl substances (PFASs) exposure and risk of nonalcoholic fatty liver disease in the elderly: Results from NHANES 2003-2014</w:t>
      </w:r>
    </w:p>
    <w:p w14:paraId="25F426E6" w14:textId="77777777" w:rsidR="00511106" w:rsidRPr="00EA4F02" w:rsidRDefault="00511106" w:rsidP="0051110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F52861" w14:textId="4AB074BE" w:rsidR="00DE56DE" w:rsidRPr="004835E6" w:rsidRDefault="00DE56DE"/>
    <w:p w14:paraId="6E7B7091" w14:textId="109A58D3" w:rsidR="00511106" w:rsidRDefault="00511106"/>
    <w:p w14:paraId="0C4E4ABB" w14:textId="3295A4A0" w:rsidR="00511106" w:rsidRDefault="00511106"/>
    <w:p w14:paraId="31D96CE9" w14:textId="7D33F7DD" w:rsidR="00511106" w:rsidRDefault="00511106"/>
    <w:p w14:paraId="4DB8D597" w14:textId="46E6E8E2" w:rsidR="00511106" w:rsidRDefault="00511106"/>
    <w:p w14:paraId="2380F694" w14:textId="25804264" w:rsidR="00511106" w:rsidRDefault="00511106"/>
    <w:p w14:paraId="447FB9C3" w14:textId="730659F5" w:rsidR="00511106" w:rsidRDefault="00511106"/>
    <w:p w14:paraId="55B61054" w14:textId="449D37F6" w:rsidR="00511106" w:rsidRDefault="00511106"/>
    <w:p w14:paraId="5E78C337" w14:textId="59E5EF91" w:rsidR="00511106" w:rsidRDefault="00511106"/>
    <w:p w14:paraId="65247EAA" w14:textId="441C3CAA" w:rsidR="00511106" w:rsidRDefault="00511106"/>
    <w:p w14:paraId="0A5017BC" w14:textId="3DAB2FD5" w:rsidR="00511106" w:rsidRDefault="00511106"/>
    <w:p w14:paraId="6B56E27B" w14:textId="7F3B7C4B" w:rsidR="00511106" w:rsidRDefault="00511106"/>
    <w:p w14:paraId="281C53F1" w14:textId="61CD006B" w:rsidR="00511106" w:rsidRDefault="00511106"/>
    <w:p w14:paraId="1095E7BC" w14:textId="61E7C91F" w:rsidR="00511106" w:rsidRDefault="00511106"/>
    <w:p w14:paraId="141BA273" w14:textId="0333D6BF" w:rsidR="00511106" w:rsidRDefault="00511106"/>
    <w:p w14:paraId="76C1FD01" w14:textId="0B14023C" w:rsidR="00511106" w:rsidRDefault="00511106"/>
    <w:p w14:paraId="19A66D60" w14:textId="20BEAA7C" w:rsidR="00511106" w:rsidRDefault="00511106"/>
    <w:p w14:paraId="4D9F09C6" w14:textId="6946C9A5" w:rsidR="00511106" w:rsidRDefault="00511106"/>
    <w:p w14:paraId="5BB29B2D" w14:textId="6DF7FE30" w:rsidR="00511106" w:rsidRDefault="00511106"/>
    <w:p w14:paraId="5DDF6668" w14:textId="5E687E11" w:rsidR="00511106" w:rsidRDefault="00511106"/>
    <w:p w14:paraId="69B94DA8" w14:textId="04E50D10" w:rsidR="00511106" w:rsidRDefault="00511106"/>
    <w:p w14:paraId="6232C8EC" w14:textId="5152E2B8" w:rsidR="00511106" w:rsidRDefault="00511106"/>
    <w:p w14:paraId="73D096A4" w14:textId="242FFDB4" w:rsidR="00511106" w:rsidRDefault="00511106"/>
    <w:p w14:paraId="60249A10" w14:textId="77373013" w:rsidR="00511106" w:rsidRDefault="00511106"/>
    <w:p w14:paraId="1B3C480F" w14:textId="72A5245D" w:rsidR="00511106" w:rsidRDefault="00511106"/>
    <w:p w14:paraId="4470F779" w14:textId="3CD2C82E" w:rsidR="00511106" w:rsidRDefault="00511106"/>
    <w:p w14:paraId="7D5663C6" w14:textId="763EA5AD" w:rsidR="00511106" w:rsidRDefault="00511106"/>
    <w:p w14:paraId="5C66DCB3" w14:textId="712DACCB" w:rsidR="00511106" w:rsidRDefault="00511106"/>
    <w:p w14:paraId="004AEBEC" w14:textId="55498018" w:rsidR="00511106" w:rsidRDefault="00511106"/>
    <w:p w14:paraId="7FC3FDDF" w14:textId="1F08AF16" w:rsidR="00511106" w:rsidRDefault="00511106"/>
    <w:p w14:paraId="2B318F19" w14:textId="274B7D16" w:rsidR="00550713" w:rsidRDefault="00550713"/>
    <w:p w14:paraId="160A8804" w14:textId="2D10BED2" w:rsidR="00550713" w:rsidRDefault="00550713"/>
    <w:p w14:paraId="76754F0F" w14:textId="0D66EB50" w:rsidR="00550713" w:rsidRDefault="00550713"/>
    <w:p w14:paraId="405E0F17" w14:textId="7375B394" w:rsidR="00550713" w:rsidRDefault="00550713"/>
    <w:p w14:paraId="057726E3" w14:textId="471B7827" w:rsidR="00550713" w:rsidRDefault="00550713"/>
    <w:p w14:paraId="03DD5806" w14:textId="5D868837" w:rsidR="00550713" w:rsidRDefault="00550713"/>
    <w:p w14:paraId="0D247C00" w14:textId="4BB5D38E" w:rsidR="00550713" w:rsidRDefault="00550713"/>
    <w:p w14:paraId="1981DA56" w14:textId="25A1D05D" w:rsidR="00550713" w:rsidRDefault="00550713"/>
    <w:p w14:paraId="4BC33F53" w14:textId="77777777" w:rsidR="00550713" w:rsidRDefault="00550713">
      <w:pPr>
        <w:rPr>
          <w:rFonts w:hint="eastAsia"/>
        </w:rPr>
      </w:pPr>
    </w:p>
    <w:p w14:paraId="2222EEE3" w14:textId="313349E4" w:rsidR="00511106" w:rsidRDefault="00511106"/>
    <w:p w14:paraId="17A677FD" w14:textId="6855D550" w:rsidR="00511106" w:rsidRDefault="00511106"/>
    <w:tbl>
      <w:tblPr>
        <w:tblW w:w="7607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525"/>
        <w:gridCol w:w="1959"/>
        <w:gridCol w:w="2037"/>
        <w:gridCol w:w="850"/>
        <w:gridCol w:w="236"/>
      </w:tblGrid>
      <w:tr w:rsidR="008E753E" w:rsidRPr="00D72AB5" w14:paraId="3D306E49" w14:textId="77777777" w:rsidTr="008E753E">
        <w:trPr>
          <w:gridAfter w:val="1"/>
          <w:wAfter w:w="236" w:type="dxa"/>
          <w:trHeight w:val="219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21F8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Table S1 Demographic characteristics of the participants according to NAFLD.</w:t>
            </w:r>
          </w:p>
        </w:tc>
      </w:tr>
      <w:tr w:rsidR="008E753E" w:rsidRPr="00D72AB5" w14:paraId="30B36E42" w14:textId="77777777" w:rsidTr="008E753E">
        <w:trPr>
          <w:gridAfter w:val="1"/>
          <w:wAfter w:w="236" w:type="dxa"/>
          <w:trHeight w:val="219"/>
        </w:trPr>
        <w:tc>
          <w:tcPr>
            <w:tcW w:w="2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03C41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8714A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No-NAFLD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2F2FA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NAFLD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43878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 value</w:t>
            </w:r>
          </w:p>
        </w:tc>
      </w:tr>
      <w:tr w:rsidR="008E753E" w:rsidRPr="00D72AB5" w14:paraId="4C523B4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AB7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18F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73.8 ± 7.5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1F3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69.2 ± 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200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5071FDB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3716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≥60 to &lt; 65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EDE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46 (16.8%)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B4F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365 (31.8%)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F9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49937F13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7054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≥65 to &lt; 70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181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39 (14.3%)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E2F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282 (24.6%)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A35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4B2DD6A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CB8D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≥70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BD4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188 (68.9%)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63E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500 (43.6%)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3CB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41FBB041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DE1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FF0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C3B9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5B7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6BB60193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7BE9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92B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153 (56.0%)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D7C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509 (44.4%)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41A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2F0E7EA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4BE1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CAB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120 (44.0%)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5987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638 (55.6%)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519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2D46CD46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84B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Race/ethnicity, %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5B5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1AA6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458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391EDC38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BFDD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351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22 (8.1%)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6DF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181 (15.8%)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988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0331E60A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345F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0D2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 (3.3%)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A00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85 (7.4%)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21D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0482AC6F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B233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1A9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181 (66.3%)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9E9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640 (55.8%)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012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71686C49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E1B0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DBB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43 (15.8%)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50A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213 (18.6%)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E79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406C72F7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23F4" w14:textId="478FA3BC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Other Race</w:t>
            </w:r>
            <w:r w:rsidR="00322AEC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including multi-racial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362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18 (6.6%)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99A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28 (2.4%)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CF4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430D5AFB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52F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Family income-to-poverty ratio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6A0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 ± 1.5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67E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 ± 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504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0.890 </w:t>
            </w:r>
          </w:p>
        </w:tc>
      </w:tr>
      <w:tr w:rsidR="008E753E" w:rsidRPr="00D72AB5" w14:paraId="0B44C91F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28F2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≤1.85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BCF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108 (39.6%)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C6C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490 (42.7%)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486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0.275</w:t>
            </w:r>
          </w:p>
        </w:tc>
      </w:tr>
      <w:tr w:rsidR="008E753E" w:rsidRPr="00D72AB5" w14:paraId="684BCD0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64DA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&gt;1.85 to ≤3.50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010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87 (31.9%)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FAE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310 (27.0%)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77B8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35BB131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5D17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&gt;3.50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0E6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78 (28.6%)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5C9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347 (30.3%)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F772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25BF9C54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75B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BMI, kg/m2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3DE7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21.1 ± 2.0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93A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32.8 ± 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FAC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465C05E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1BE8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 25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6182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271 (99.3%)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83F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10 (0.9%)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002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1C5AC771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37A1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≥25 to &lt; 30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EFD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 (0.7%)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92A2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343 (29.9%)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9FDC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05E86704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FA56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≥30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AF9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 (0.0%)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722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794 (69.2%)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E9E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5C18ECC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AFF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Total cholesterol (mg/dL)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4D7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198.0 ± 43.7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D45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192.8 ±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8DD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0.075</w:t>
            </w:r>
          </w:p>
        </w:tc>
      </w:tr>
      <w:tr w:rsidR="008E753E" w:rsidRPr="00D72AB5" w14:paraId="18306985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BA26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≤200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1E5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154 (56.4%)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F37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680 (59.3%)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5D8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0.386</w:t>
            </w:r>
          </w:p>
        </w:tc>
      </w:tr>
      <w:tr w:rsidR="008E753E" w:rsidRPr="00D72AB5" w14:paraId="300D2445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E1C5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&gt;200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FCD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119 (43.6%)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69E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467 (40.7%)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D7E9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7426F13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294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Cigarettes per day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99A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 (0.0-10.0)/7.4 ± 12.2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4D6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 (0.0-13.5)/8.9 ± 15.2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505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0.417</w:t>
            </w:r>
          </w:p>
        </w:tc>
      </w:tr>
      <w:tr w:rsidR="008E753E" w:rsidRPr="00D72AB5" w14:paraId="20009586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ABD2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Smoking status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581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BBDB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954E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753E" w:rsidRPr="00D72AB5" w14:paraId="05D3F1DB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F465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A1C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142 (52.0%)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30E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573 (50.0%)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07C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0.541</w:t>
            </w:r>
          </w:p>
        </w:tc>
      </w:tr>
      <w:tr w:rsidR="008E753E" w:rsidRPr="00D72AB5" w14:paraId="3CF24255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22BF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B81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131 (48.0%)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989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574 (50.0%)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37AF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5FA09916" w14:textId="77777777" w:rsidTr="008E753E">
        <w:trPr>
          <w:gridAfter w:val="1"/>
          <w:wAfter w:w="236" w:type="dxa"/>
          <w:trHeight w:val="408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8B7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Physical activity*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E7D92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105.0 (0.0-360.0)/327.9 ± 618.3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410FF" w14:textId="5BF98DCA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50.0 (0.0-270.0)/</w:t>
            </w:r>
            <w:r w:rsidR="00C7576E" w:rsidRPr="00C7576E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270.0 ± 591.5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E10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:rsidR="008E753E" w:rsidRPr="00D72AB5" w14:paraId="6CEB5550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C3E6" w14:textId="47BE4B43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Non-active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1F68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164 (60.1%)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8BE1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750 (65.4%)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324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0.099</w:t>
            </w:r>
          </w:p>
        </w:tc>
      </w:tr>
      <w:tr w:rsidR="008E753E" w:rsidRPr="00D72AB5" w14:paraId="25C1EF1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D7C0" w14:textId="212C6005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Active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93A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109 (39.9%)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47C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397 (34.6%)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7714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0F20BE86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ED1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AF7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A0AC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D4C7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753E" w:rsidRPr="00D72AB5" w14:paraId="740C9468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C131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5C9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166 (60.8%)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634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628 (54.8%)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2F2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</w:tr>
      <w:tr w:rsidR="008E753E" w:rsidRPr="00D72AB5" w14:paraId="3296DD5E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96D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A6F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107 (39.2%)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95A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519 (45.2%)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9747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639E2566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1FA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HEI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F4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57.2 ± 14.5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457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55.9 ± 12.8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1C1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0.121</w:t>
            </w:r>
          </w:p>
        </w:tc>
      </w:tr>
      <w:tr w:rsidR="008E753E" w:rsidRPr="00D72AB5" w14:paraId="59EB27A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96B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C4F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7485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EEC7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753E" w:rsidRPr="00D72AB5" w14:paraId="0BC6DDA3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FA74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0F7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19 (7.0%)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A54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398 (34.7%)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1BC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1EEE4DE3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68DD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lastRenderedPageBreak/>
              <w:t>No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DE6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254 (93.0%)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A90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749 (65.3%)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221F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0C12BF2F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BDA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893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B883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3AC7" w14:textId="77777777" w:rsidR="008E753E" w:rsidRPr="00D72AB5" w:rsidRDefault="008E753E" w:rsidP="002E60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753E" w:rsidRPr="00D72AB5" w14:paraId="210A9B2C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2E36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BA0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122 (44.7%)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51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768 (67.0%)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FD9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E753E" w:rsidRPr="00D72AB5" w14:paraId="71CC6AD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BBBB" w14:textId="77777777" w:rsidR="008E753E" w:rsidRPr="00D72AB5" w:rsidRDefault="008E753E" w:rsidP="002E60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B91E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151 (55.3%)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98FA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379 (33.0%)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489F0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E753E" w:rsidRPr="00D72AB5" w14:paraId="4B83B2AD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A6B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PFOA, ng/mL**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4DE3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3.5 (2.3-5.0)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D906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3.5 (2.3-5.2)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BA0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0.846</w:t>
            </w:r>
          </w:p>
        </w:tc>
      </w:tr>
      <w:tr w:rsidR="008E753E" w:rsidRPr="00D72AB5" w14:paraId="0DDDB4F2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74A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PFOS, ng/mL**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3AC2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16.1 (8.0-28.0)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E34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13.9 (8.2-24.6)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9C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0.100 </w:t>
            </w:r>
          </w:p>
        </w:tc>
      </w:tr>
      <w:tr w:rsidR="008E753E" w:rsidRPr="00D72AB5" w14:paraId="4B112FCF" w14:textId="77777777" w:rsidTr="008E753E">
        <w:trPr>
          <w:gridAfter w:val="1"/>
          <w:wAfter w:w="236" w:type="dxa"/>
          <w:trHeight w:val="20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61FD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PFHxS, ng/mL**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D19F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 (1.4-3.6)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88C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 (1.2-3.2)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B66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8E753E" w:rsidRPr="00D72AB5" w14:paraId="3BD6083B" w14:textId="77777777" w:rsidTr="008E753E">
        <w:trPr>
          <w:gridAfter w:val="1"/>
          <w:wAfter w:w="236" w:type="dxa"/>
          <w:trHeight w:val="219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0059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PFNA, ng/mL**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429B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 (0.7-1.6)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F9E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 (0.7-1.6)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7C64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0.130 </w:t>
            </w:r>
          </w:p>
        </w:tc>
      </w:tr>
      <w:tr w:rsidR="008E753E" w:rsidRPr="00D72AB5" w14:paraId="218EDFF7" w14:textId="77777777" w:rsidTr="008E753E">
        <w:trPr>
          <w:gridAfter w:val="1"/>
          <w:wAfter w:w="236" w:type="dxa"/>
          <w:trHeight w:val="312"/>
        </w:trPr>
        <w:tc>
          <w:tcPr>
            <w:tcW w:w="7371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9BAC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*, Minutes per week. **, Untransformed serum perfluoroalkyl substances. Data was shown as number (percentage), mean</w:t>
            </w: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D72AB5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SD or median (25th-75th percentile). HSI, hepatic steatosis index; BMI, body mass index; NAFLD, nonalcoholic fatty liver disease.</w:t>
            </w:r>
          </w:p>
        </w:tc>
      </w:tr>
      <w:tr w:rsidR="008E753E" w:rsidRPr="00D72AB5" w14:paraId="2A3D86A8" w14:textId="77777777" w:rsidTr="008E753E">
        <w:trPr>
          <w:trHeight w:val="420"/>
        </w:trPr>
        <w:tc>
          <w:tcPr>
            <w:tcW w:w="7371" w:type="dxa"/>
            <w:gridSpan w:val="4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32CF57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F075" w14:textId="77777777" w:rsidR="008E753E" w:rsidRPr="00D72AB5" w:rsidRDefault="008E753E" w:rsidP="002E60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FE544F0" w14:textId="59929416" w:rsidR="00511106" w:rsidRPr="008E753E" w:rsidRDefault="00511106"/>
    <w:p w14:paraId="6747F538" w14:textId="4E974E65" w:rsidR="00511106" w:rsidRDefault="00511106"/>
    <w:p w14:paraId="1DA7457F" w14:textId="3521D395" w:rsidR="00511106" w:rsidRDefault="00511106"/>
    <w:p w14:paraId="6DBEC8AD" w14:textId="4B2594FA" w:rsidR="00511106" w:rsidRDefault="00511106"/>
    <w:p w14:paraId="7BD105AC" w14:textId="1CD382EF" w:rsidR="00511106" w:rsidRDefault="00511106"/>
    <w:p w14:paraId="7952D094" w14:textId="7918C216" w:rsidR="00511106" w:rsidRDefault="00511106"/>
    <w:p w14:paraId="45DABDCD" w14:textId="73B04C64" w:rsidR="00511106" w:rsidRDefault="00511106"/>
    <w:p w14:paraId="4D6FA03F" w14:textId="4E637DE8" w:rsidR="00511106" w:rsidRDefault="00511106"/>
    <w:p w14:paraId="59E21222" w14:textId="50DE8EEC" w:rsidR="00511106" w:rsidRDefault="00511106"/>
    <w:p w14:paraId="051DD525" w14:textId="6486A503" w:rsidR="00511106" w:rsidRDefault="00511106"/>
    <w:p w14:paraId="1C754340" w14:textId="59A1BBF3" w:rsidR="00511106" w:rsidRDefault="00511106"/>
    <w:p w14:paraId="2CB440FB" w14:textId="1A2D9FA6" w:rsidR="00511106" w:rsidRDefault="00511106"/>
    <w:p w14:paraId="63525B33" w14:textId="6DD76579" w:rsidR="00511106" w:rsidRDefault="00511106"/>
    <w:p w14:paraId="7B5CB87B" w14:textId="2F1E4BAF" w:rsidR="00B875DA" w:rsidRDefault="00B875DA"/>
    <w:p w14:paraId="384A3BF0" w14:textId="12EA24FB" w:rsidR="00B875DA" w:rsidRDefault="00B875DA"/>
    <w:p w14:paraId="3B996CE7" w14:textId="07F3AAD8" w:rsidR="00B875DA" w:rsidRDefault="00B875DA"/>
    <w:p w14:paraId="29EDDA8A" w14:textId="24E5B135" w:rsidR="00B875DA" w:rsidRDefault="00B875DA"/>
    <w:p w14:paraId="1ACC0643" w14:textId="2019012C" w:rsidR="00B875DA" w:rsidRDefault="00B875DA"/>
    <w:p w14:paraId="7A4EBDBD" w14:textId="39D1E3D0" w:rsidR="00B875DA" w:rsidRDefault="00B875DA"/>
    <w:p w14:paraId="441D689F" w14:textId="37436F3C" w:rsidR="00B875DA" w:rsidRDefault="00B875DA"/>
    <w:p w14:paraId="310F119C" w14:textId="2A236C15" w:rsidR="00B875DA" w:rsidRDefault="00B875DA"/>
    <w:p w14:paraId="2BF63660" w14:textId="1F90C510" w:rsidR="00B875DA" w:rsidRDefault="00B875DA"/>
    <w:p w14:paraId="0FE4B588" w14:textId="5414D728" w:rsidR="00B875DA" w:rsidRDefault="00B875DA"/>
    <w:p w14:paraId="3E8EEE93" w14:textId="0C635D77" w:rsidR="00B875DA" w:rsidRDefault="00B875DA"/>
    <w:p w14:paraId="5B054C76" w14:textId="7553277A" w:rsidR="00B875DA" w:rsidRDefault="00B875DA"/>
    <w:p w14:paraId="121E60A5" w14:textId="326E4E05" w:rsidR="00B875DA" w:rsidRDefault="00B875DA"/>
    <w:p w14:paraId="4CB3D282" w14:textId="299FA403" w:rsidR="00B875DA" w:rsidRDefault="00B875DA"/>
    <w:p w14:paraId="6C63D84F" w14:textId="4D6E4B01" w:rsidR="00B875DA" w:rsidRDefault="00B875DA"/>
    <w:p w14:paraId="1B404C64" w14:textId="0CBF68CE" w:rsidR="00B875DA" w:rsidRDefault="00B875DA"/>
    <w:p w14:paraId="26245D76" w14:textId="5C223B4D" w:rsidR="00B875DA" w:rsidRDefault="00B875DA"/>
    <w:p w14:paraId="2849E519" w14:textId="35E6A7AE" w:rsidR="00B875DA" w:rsidRDefault="00B875DA"/>
    <w:p w14:paraId="6CBB8F81" w14:textId="727D4B23" w:rsidR="00B875DA" w:rsidRDefault="00B875DA"/>
    <w:p w14:paraId="4BB8608B" w14:textId="7B5CA4CF" w:rsidR="00B875DA" w:rsidRDefault="00B875DA"/>
    <w:p w14:paraId="2C2BA41E" w14:textId="2143E3C0" w:rsidR="00B875DA" w:rsidRDefault="00B875DA"/>
    <w:p w14:paraId="4484EFDA" w14:textId="4B205437" w:rsidR="00B875DA" w:rsidRDefault="00B3757B">
      <w:r>
        <w:rPr>
          <w:noProof/>
        </w:rPr>
        <w:drawing>
          <wp:inline distT="0" distB="0" distL="0" distR="0" wp14:anchorId="7895FFE3" wp14:editId="27A04914">
            <wp:extent cx="5270500" cy="32829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F308" w14:textId="77777777" w:rsidR="00B3757B" w:rsidRDefault="00B3757B" w:rsidP="00B3757B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 xml:space="preserve">ig. S1 </w:t>
      </w:r>
      <w:r w:rsidRPr="006C3CBC">
        <w:rPr>
          <w:rFonts w:ascii="Arial" w:hAnsi="Arial" w:cs="Arial"/>
          <w:sz w:val="18"/>
          <w:szCs w:val="18"/>
        </w:rPr>
        <w:t>Adjusted odds ratio (95% confidence interval) for</w:t>
      </w:r>
      <w:r>
        <w:rPr>
          <w:rFonts w:ascii="Arial" w:hAnsi="Arial" w:cs="Arial"/>
          <w:sz w:val="18"/>
          <w:szCs w:val="18"/>
        </w:rPr>
        <w:t xml:space="preserve"> PFOA in stratified analysis based on covariates. </w:t>
      </w:r>
      <w:r w:rsidRPr="009201EE">
        <w:rPr>
          <w:rFonts w:ascii="Arial" w:hAnsi="Arial" w:cs="Arial"/>
          <w:sz w:val="18"/>
          <w:szCs w:val="18"/>
        </w:rPr>
        <w:t xml:space="preserve">Models </w:t>
      </w:r>
      <w:r>
        <w:rPr>
          <w:rFonts w:ascii="Arial" w:hAnsi="Arial" w:cs="Arial"/>
          <w:sz w:val="18"/>
          <w:szCs w:val="18"/>
        </w:rPr>
        <w:t>were</w:t>
      </w:r>
      <w:r w:rsidRPr="009201EE">
        <w:rPr>
          <w:rFonts w:ascii="Arial" w:hAnsi="Arial" w:cs="Arial"/>
          <w:sz w:val="18"/>
          <w:szCs w:val="18"/>
        </w:rPr>
        <w:t xml:space="preserve"> adjustment for</w:t>
      </w:r>
      <w:r>
        <w:rPr>
          <w:rFonts w:ascii="Arial" w:hAnsi="Arial" w:cs="Arial"/>
          <w:sz w:val="18"/>
          <w:szCs w:val="18"/>
        </w:rPr>
        <w:t xml:space="preserve"> </w:t>
      </w:r>
      <w:r w:rsidRPr="009201EE">
        <w:rPr>
          <w:rFonts w:ascii="Arial" w:hAnsi="Arial" w:cs="Arial"/>
          <w:sz w:val="18"/>
          <w:szCs w:val="18"/>
        </w:rPr>
        <w:t>age, sex, race, family income-to-poverty ratio, BMI, blood total cholesterol level, physical activity, cigarettes per day, HEI score, diabetes and hypertension</w:t>
      </w:r>
      <w:r>
        <w:rPr>
          <w:rFonts w:ascii="Arial" w:hAnsi="Arial" w:cs="Arial"/>
          <w:sz w:val="18"/>
          <w:szCs w:val="18"/>
        </w:rPr>
        <w:t xml:space="preserve"> (did not adjust the covariate that the subgroup analysis was based on)</w:t>
      </w:r>
      <w:r w:rsidRPr="009201E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IPR, </w:t>
      </w:r>
      <w:r w:rsidRPr="00687277">
        <w:rPr>
          <w:rFonts w:ascii="Arial" w:hAnsi="Arial" w:cs="Arial"/>
          <w:sz w:val="18"/>
          <w:szCs w:val="18"/>
        </w:rPr>
        <w:t>income-to-poverty ratio</w:t>
      </w:r>
      <w:r>
        <w:rPr>
          <w:rFonts w:ascii="Arial" w:hAnsi="Arial" w:cs="Arial"/>
          <w:sz w:val="18"/>
          <w:szCs w:val="18"/>
        </w:rPr>
        <w:t xml:space="preserve">; </w:t>
      </w:r>
      <w:r w:rsidRPr="00687277">
        <w:rPr>
          <w:rFonts w:ascii="Arial" w:hAnsi="Arial" w:cs="Arial"/>
          <w:sz w:val="18"/>
          <w:szCs w:val="18"/>
        </w:rPr>
        <w:t>BMI, body mass index; HEI, healthy eating index.</w:t>
      </w:r>
    </w:p>
    <w:p w14:paraId="7D75EAF5" w14:textId="2FC3ABB8" w:rsidR="00B875DA" w:rsidRPr="00B3757B" w:rsidRDefault="00B875DA"/>
    <w:p w14:paraId="009F8F49" w14:textId="0448840B" w:rsidR="00B875DA" w:rsidRDefault="00B875DA"/>
    <w:p w14:paraId="6CFE4707" w14:textId="71F7C33F" w:rsidR="00B875DA" w:rsidRDefault="00B875DA"/>
    <w:p w14:paraId="490A3176" w14:textId="27185329" w:rsidR="00B875DA" w:rsidRDefault="00B875DA"/>
    <w:p w14:paraId="6B3B16D2" w14:textId="54E768B4" w:rsidR="00B875DA" w:rsidRDefault="00B875DA"/>
    <w:p w14:paraId="4CA8A951" w14:textId="7D745FCA" w:rsidR="00B875DA" w:rsidRDefault="00B875DA"/>
    <w:p w14:paraId="748BC0A4" w14:textId="306A41F3" w:rsidR="00B875DA" w:rsidRDefault="00B875DA"/>
    <w:p w14:paraId="7770D02E" w14:textId="3DEF6ACC" w:rsidR="00B875DA" w:rsidRDefault="00B875DA"/>
    <w:p w14:paraId="24E0F824" w14:textId="2D0D10C6" w:rsidR="00B875DA" w:rsidRDefault="00B875DA"/>
    <w:p w14:paraId="69493E17" w14:textId="39DFE11B" w:rsidR="00B3757B" w:rsidRDefault="00B3757B"/>
    <w:p w14:paraId="5CCBA019" w14:textId="0AC9D061" w:rsidR="00B3757B" w:rsidRDefault="00B3757B"/>
    <w:p w14:paraId="7B4BBEED" w14:textId="23E871F3" w:rsidR="00B3757B" w:rsidRDefault="00B3757B"/>
    <w:p w14:paraId="276847D4" w14:textId="66984D9B" w:rsidR="00B3757B" w:rsidRDefault="00B3757B"/>
    <w:p w14:paraId="7BE618FC" w14:textId="4559680B" w:rsidR="00B3757B" w:rsidRDefault="00B3757B"/>
    <w:p w14:paraId="11F94870" w14:textId="235CAD62" w:rsidR="00B3757B" w:rsidRDefault="00B3757B"/>
    <w:p w14:paraId="35744106" w14:textId="47EF5467" w:rsidR="00B3757B" w:rsidRDefault="00B3757B"/>
    <w:p w14:paraId="4385C95C" w14:textId="7E8AB55F" w:rsidR="00B3757B" w:rsidRDefault="00B3757B"/>
    <w:p w14:paraId="2A5CED62" w14:textId="4A0B836C" w:rsidR="00B3757B" w:rsidRDefault="00B3757B"/>
    <w:p w14:paraId="36BD9044" w14:textId="215445DD" w:rsidR="00B3757B" w:rsidRDefault="00B3757B"/>
    <w:p w14:paraId="3908FBDD" w14:textId="28B31930" w:rsidR="00B3757B" w:rsidRDefault="00B3757B"/>
    <w:p w14:paraId="79DA2059" w14:textId="1B366E58" w:rsidR="00B3757B" w:rsidRDefault="00F65033">
      <w:r>
        <w:rPr>
          <w:noProof/>
        </w:rPr>
        <w:drawing>
          <wp:inline distT="0" distB="0" distL="0" distR="0" wp14:anchorId="275E7322" wp14:editId="0E98E92F">
            <wp:extent cx="5270500" cy="31242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A6C46" w14:textId="77777777" w:rsidR="00583093" w:rsidRDefault="00583093" w:rsidP="0058309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Fig. S2 </w:t>
      </w:r>
      <w:r w:rsidRPr="006C3CBC">
        <w:rPr>
          <w:rFonts w:ascii="Arial" w:hAnsi="Arial" w:cs="Arial"/>
          <w:sz w:val="18"/>
          <w:szCs w:val="18"/>
        </w:rPr>
        <w:t>Adjusted odds ratio (95% confidence interval) for</w:t>
      </w:r>
      <w:r>
        <w:rPr>
          <w:rFonts w:ascii="Arial" w:hAnsi="Arial" w:cs="Arial"/>
          <w:sz w:val="18"/>
          <w:szCs w:val="18"/>
        </w:rPr>
        <w:t xml:space="preserve"> PFNA in stratified analysis based on covariates. IPR, </w:t>
      </w:r>
      <w:r w:rsidRPr="00687277">
        <w:rPr>
          <w:rFonts w:ascii="Arial" w:hAnsi="Arial" w:cs="Arial"/>
          <w:sz w:val="18"/>
          <w:szCs w:val="18"/>
        </w:rPr>
        <w:t>income-to-poverty ratio</w:t>
      </w:r>
      <w:r>
        <w:rPr>
          <w:rFonts w:ascii="Arial" w:hAnsi="Arial" w:cs="Arial"/>
          <w:sz w:val="18"/>
          <w:szCs w:val="18"/>
        </w:rPr>
        <w:t xml:space="preserve">; </w:t>
      </w:r>
      <w:r w:rsidRPr="00687277">
        <w:rPr>
          <w:rFonts w:ascii="Arial" w:hAnsi="Arial" w:cs="Arial"/>
          <w:sz w:val="18"/>
          <w:szCs w:val="18"/>
        </w:rPr>
        <w:t>BMI, body mass index; HEI, healthy eating index.</w:t>
      </w:r>
    </w:p>
    <w:p w14:paraId="722BB995" w14:textId="127B8510" w:rsidR="00B3757B" w:rsidRPr="00583093" w:rsidRDefault="00B3757B"/>
    <w:p w14:paraId="27AC7B13" w14:textId="1EFA4D97" w:rsidR="00B3757B" w:rsidRDefault="00B3757B"/>
    <w:p w14:paraId="037F4A7D" w14:textId="45594C77" w:rsidR="00B3757B" w:rsidRDefault="00B3757B"/>
    <w:p w14:paraId="0DD74DC5" w14:textId="17CF3E8F" w:rsidR="00B3757B" w:rsidRDefault="00B3757B"/>
    <w:p w14:paraId="049FAC13" w14:textId="7C990A3F" w:rsidR="00B3757B" w:rsidRDefault="00B3757B"/>
    <w:p w14:paraId="162B1FAE" w14:textId="0F6B1561" w:rsidR="00B3757B" w:rsidRDefault="00B3757B"/>
    <w:p w14:paraId="1A1FE270" w14:textId="474D46FD" w:rsidR="00B3757B" w:rsidRDefault="00B3757B"/>
    <w:p w14:paraId="7AA92BD4" w14:textId="47034EA3" w:rsidR="00583093" w:rsidRDefault="00583093"/>
    <w:p w14:paraId="64ECAF56" w14:textId="670F5433" w:rsidR="00583093" w:rsidRDefault="00583093"/>
    <w:p w14:paraId="521E2030" w14:textId="68C5AE59" w:rsidR="00583093" w:rsidRDefault="00583093"/>
    <w:p w14:paraId="02BE6F2B" w14:textId="5EBB6823" w:rsidR="00583093" w:rsidRDefault="00583093"/>
    <w:p w14:paraId="5696E44D" w14:textId="75C149CB" w:rsidR="00583093" w:rsidRDefault="00583093"/>
    <w:p w14:paraId="1338D933" w14:textId="06F13519" w:rsidR="00583093" w:rsidRDefault="00583093"/>
    <w:p w14:paraId="6E8EC311" w14:textId="75DE4BD9" w:rsidR="00583093" w:rsidRDefault="00583093"/>
    <w:p w14:paraId="6C10BA97" w14:textId="58D32F4F" w:rsidR="00583093" w:rsidRDefault="00583093"/>
    <w:p w14:paraId="38CADEAA" w14:textId="59CCE7FD" w:rsidR="00583093" w:rsidRDefault="00583093"/>
    <w:p w14:paraId="24ECB2A6" w14:textId="278E46B3" w:rsidR="00583093" w:rsidRDefault="00583093"/>
    <w:p w14:paraId="183B03F1" w14:textId="2B12EFE5" w:rsidR="00583093" w:rsidRDefault="00583093"/>
    <w:p w14:paraId="1089F8A4" w14:textId="181453E4" w:rsidR="00583093" w:rsidRDefault="00583093"/>
    <w:p w14:paraId="5EE32107" w14:textId="4A76E328" w:rsidR="00583093" w:rsidRDefault="00583093"/>
    <w:p w14:paraId="4DF558A9" w14:textId="58573125" w:rsidR="00583093" w:rsidRDefault="00583093"/>
    <w:p w14:paraId="24054BE8" w14:textId="7A3DD998" w:rsidR="00583093" w:rsidRDefault="00583093"/>
    <w:p w14:paraId="31D1A603" w14:textId="52DA9C6D" w:rsidR="00583093" w:rsidRDefault="00583093"/>
    <w:p w14:paraId="27AFEB8C" w14:textId="22EC2D8E" w:rsidR="00583093" w:rsidRDefault="00583093"/>
    <w:p w14:paraId="599C764D" w14:textId="62736061" w:rsidR="00583093" w:rsidRDefault="00583093"/>
    <w:p w14:paraId="7F456577" w14:textId="2E2420C7" w:rsidR="00583093" w:rsidRDefault="005B4302">
      <w:r>
        <w:rPr>
          <w:noProof/>
        </w:rPr>
        <w:drawing>
          <wp:inline distT="0" distB="0" distL="0" distR="0" wp14:anchorId="2E9A728C" wp14:editId="7477AC91">
            <wp:extent cx="5270500" cy="31242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4AA2F" w14:textId="77777777" w:rsidR="005B4302" w:rsidRDefault="005B4302" w:rsidP="005B430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Fig. S3 </w:t>
      </w:r>
      <w:r w:rsidRPr="006C3CBC">
        <w:rPr>
          <w:rFonts w:ascii="Arial" w:hAnsi="Arial" w:cs="Arial"/>
          <w:sz w:val="18"/>
          <w:szCs w:val="18"/>
        </w:rPr>
        <w:t>Adjusted odds ratio (95% confidence interval) for</w:t>
      </w:r>
      <w:r>
        <w:rPr>
          <w:rFonts w:ascii="Arial" w:hAnsi="Arial" w:cs="Arial"/>
          <w:sz w:val="18"/>
          <w:szCs w:val="18"/>
        </w:rPr>
        <w:t xml:space="preserve"> </w:t>
      </w:r>
      <w:r w:rsidRPr="00ED0003">
        <w:rPr>
          <w:rFonts w:ascii="Arial" w:hAnsi="Arial" w:cs="Arial"/>
          <w:sz w:val="18"/>
          <w:szCs w:val="18"/>
        </w:rPr>
        <w:t>PFHxS</w:t>
      </w:r>
      <w:r>
        <w:rPr>
          <w:rFonts w:ascii="Arial" w:hAnsi="Arial" w:cs="Arial"/>
          <w:sz w:val="18"/>
          <w:szCs w:val="18"/>
        </w:rPr>
        <w:t xml:space="preserve"> in stratified analysis based on covariates. IPR, </w:t>
      </w:r>
      <w:r w:rsidRPr="00687277">
        <w:rPr>
          <w:rFonts w:ascii="Arial" w:hAnsi="Arial" w:cs="Arial"/>
          <w:sz w:val="18"/>
          <w:szCs w:val="18"/>
        </w:rPr>
        <w:t>income-to-poverty ratio</w:t>
      </w:r>
      <w:r>
        <w:rPr>
          <w:rFonts w:ascii="Arial" w:hAnsi="Arial" w:cs="Arial"/>
          <w:sz w:val="18"/>
          <w:szCs w:val="18"/>
        </w:rPr>
        <w:t xml:space="preserve">; </w:t>
      </w:r>
      <w:r w:rsidRPr="00687277">
        <w:rPr>
          <w:rFonts w:ascii="Arial" w:hAnsi="Arial" w:cs="Arial"/>
          <w:sz w:val="18"/>
          <w:szCs w:val="18"/>
        </w:rPr>
        <w:t>BMI, body mass index; HEI, healthy eating index.</w:t>
      </w:r>
    </w:p>
    <w:p w14:paraId="0DE7D778" w14:textId="1241D7EF" w:rsidR="00583093" w:rsidRPr="005B4302" w:rsidRDefault="00583093"/>
    <w:p w14:paraId="0305AE4A" w14:textId="0BFC04C8" w:rsidR="00583093" w:rsidRDefault="00583093"/>
    <w:p w14:paraId="5E503377" w14:textId="45D33FA7" w:rsidR="00583093" w:rsidRDefault="00583093"/>
    <w:p w14:paraId="543DB5A5" w14:textId="5E6E5BD2" w:rsidR="00583093" w:rsidRDefault="00583093"/>
    <w:p w14:paraId="4AC5822C" w14:textId="161FA7A1" w:rsidR="00583093" w:rsidRDefault="00583093"/>
    <w:p w14:paraId="576E9691" w14:textId="489312AA" w:rsidR="00583093" w:rsidRDefault="00583093"/>
    <w:p w14:paraId="4D3FE35E" w14:textId="27025E4C" w:rsidR="00583093" w:rsidRDefault="00583093"/>
    <w:p w14:paraId="20E85896" w14:textId="0C9B3734" w:rsidR="00583093" w:rsidRDefault="00583093"/>
    <w:p w14:paraId="39A18F05" w14:textId="05F89773" w:rsidR="00583093" w:rsidRDefault="00583093"/>
    <w:p w14:paraId="2CD6C815" w14:textId="46C69509" w:rsidR="00583093" w:rsidRDefault="00583093"/>
    <w:p w14:paraId="4B505814" w14:textId="644FE0FD" w:rsidR="00583093" w:rsidRDefault="00583093"/>
    <w:p w14:paraId="67772F10" w14:textId="13EEDDA9" w:rsidR="00583093" w:rsidRDefault="00583093"/>
    <w:p w14:paraId="4DBA50D8" w14:textId="7FBC4E00" w:rsidR="005B4302" w:rsidRDefault="005B4302"/>
    <w:p w14:paraId="7609468A" w14:textId="5CE415BD" w:rsidR="005B4302" w:rsidRDefault="005B4302"/>
    <w:p w14:paraId="3522EC5F" w14:textId="17D2C3E4" w:rsidR="005B4302" w:rsidRDefault="005B4302"/>
    <w:p w14:paraId="0BB1D155" w14:textId="3FB852A4" w:rsidR="005B4302" w:rsidRDefault="005B4302"/>
    <w:p w14:paraId="1D47303A" w14:textId="4F11E1F5" w:rsidR="005B4302" w:rsidRDefault="005B4302"/>
    <w:p w14:paraId="7C165961" w14:textId="006FD53B" w:rsidR="005B4302" w:rsidRDefault="005B4302"/>
    <w:p w14:paraId="5D53D6A1" w14:textId="745DC00B" w:rsidR="005B4302" w:rsidRDefault="005B4302"/>
    <w:p w14:paraId="4B9D5E55" w14:textId="6F38B1ED" w:rsidR="005B4302" w:rsidRDefault="005B4302"/>
    <w:p w14:paraId="6D0EC323" w14:textId="6A61013C" w:rsidR="005B4302" w:rsidRDefault="005B4302"/>
    <w:p w14:paraId="26794DD0" w14:textId="16AAF770" w:rsidR="005B4302" w:rsidRDefault="005B4302"/>
    <w:p w14:paraId="37E3331E" w14:textId="222CDEEA" w:rsidR="005B4302" w:rsidRDefault="005B4302"/>
    <w:p w14:paraId="2E7088C2" w14:textId="2E3B3479" w:rsidR="005B4302" w:rsidRDefault="005B4302"/>
    <w:p w14:paraId="3058D010" w14:textId="5A32C1F0" w:rsidR="005B4302" w:rsidRDefault="005B4302"/>
    <w:p w14:paraId="68470301" w14:textId="05465177" w:rsidR="005B4302" w:rsidRDefault="00B4662C">
      <w:r>
        <w:rPr>
          <w:noProof/>
        </w:rPr>
        <w:drawing>
          <wp:inline distT="0" distB="0" distL="0" distR="0" wp14:anchorId="13627EB3" wp14:editId="36FF900F">
            <wp:extent cx="5270500" cy="31242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2260" w14:textId="77777777" w:rsidR="00CF0146" w:rsidRDefault="00CF0146" w:rsidP="00CF0146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Fig. S4 </w:t>
      </w:r>
      <w:r w:rsidRPr="006C3CBC">
        <w:rPr>
          <w:rFonts w:ascii="Arial" w:hAnsi="Arial" w:cs="Arial"/>
          <w:sz w:val="18"/>
          <w:szCs w:val="18"/>
        </w:rPr>
        <w:t>Adjusted odds ratio (95% confidence interval) for</w:t>
      </w:r>
      <w:r>
        <w:rPr>
          <w:rFonts w:ascii="Arial" w:hAnsi="Arial" w:cs="Arial"/>
          <w:sz w:val="18"/>
          <w:szCs w:val="18"/>
        </w:rPr>
        <w:t xml:space="preserve"> </w:t>
      </w:r>
      <w:r w:rsidRPr="00ED0003">
        <w:rPr>
          <w:rFonts w:ascii="Arial" w:hAnsi="Arial" w:cs="Arial"/>
          <w:sz w:val="18"/>
          <w:szCs w:val="18"/>
        </w:rPr>
        <w:t>PF</w:t>
      </w:r>
      <w:r>
        <w:rPr>
          <w:rFonts w:ascii="Arial" w:hAnsi="Arial" w:cs="Arial"/>
          <w:sz w:val="18"/>
          <w:szCs w:val="18"/>
        </w:rPr>
        <w:t>O</w:t>
      </w:r>
      <w:r w:rsidRPr="00ED0003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in stratified analysis based on covariates. IPR, </w:t>
      </w:r>
      <w:r w:rsidRPr="00687277">
        <w:rPr>
          <w:rFonts w:ascii="Arial" w:hAnsi="Arial" w:cs="Arial"/>
          <w:sz w:val="18"/>
          <w:szCs w:val="18"/>
        </w:rPr>
        <w:t>income-to-poverty ratio</w:t>
      </w:r>
      <w:r>
        <w:rPr>
          <w:rFonts w:ascii="Arial" w:hAnsi="Arial" w:cs="Arial"/>
          <w:sz w:val="18"/>
          <w:szCs w:val="18"/>
        </w:rPr>
        <w:t xml:space="preserve">; </w:t>
      </w:r>
      <w:r w:rsidRPr="00687277">
        <w:rPr>
          <w:rFonts w:ascii="Arial" w:hAnsi="Arial" w:cs="Arial"/>
          <w:sz w:val="18"/>
          <w:szCs w:val="18"/>
        </w:rPr>
        <w:t>BMI, body mass index; HEI, healthy eating index.</w:t>
      </w:r>
    </w:p>
    <w:p w14:paraId="6A7D6CC1" w14:textId="68C21282" w:rsidR="005B4302" w:rsidRPr="00CF0146" w:rsidRDefault="005B4302"/>
    <w:p w14:paraId="784D02BA" w14:textId="3D6EA34A" w:rsidR="005B4302" w:rsidRDefault="005B4302"/>
    <w:p w14:paraId="587B2253" w14:textId="06E0BF32" w:rsidR="005B4302" w:rsidRDefault="005B4302"/>
    <w:p w14:paraId="771389FF" w14:textId="43A1FB9D" w:rsidR="005B4302" w:rsidRDefault="005B4302"/>
    <w:p w14:paraId="383E992B" w14:textId="5486C602" w:rsidR="005B4302" w:rsidRDefault="005B4302"/>
    <w:p w14:paraId="51672E31" w14:textId="7E63E41D" w:rsidR="005B4302" w:rsidRDefault="005B4302"/>
    <w:p w14:paraId="59333654" w14:textId="1CB80FDB" w:rsidR="005B4302" w:rsidRDefault="005B4302"/>
    <w:p w14:paraId="5C450824" w14:textId="5F564722" w:rsidR="005B4302" w:rsidRDefault="005B4302"/>
    <w:p w14:paraId="0BF3DF70" w14:textId="25CF775F" w:rsidR="005B4302" w:rsidRDefault="005B4302"/>
    <w:p w14:paraId="23234D62" w14:textId="1C5C6239" w:rsidR="005B4302" w:rsidRDefault="005B4302"/>
    <w:p w14:paraId="1F30F256" w14:textId="33CD879D" w:rsidR="005B4302" w:rsidRDefault="005B4302"/>
    <w:p w14:paraId="6ED8589D" w14:textId="77777777" w:rsidR="005B4302" w:rsidRDefault="005B4302"/>
    <w:p w14:paraId="0166CBAC" w14:textId="77777777" w:rsidR="00B3757B" w:rsidRDefault="00B3757B"/>
    <w:sectPr w:rsidR="00B37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2091" w14:textId="77777777" w:rsidR="00911965" w:rsidRDefault="00911965" w:rsidP="00511106">
      <w:r>
        <w:separator/>
      </w:r>
    </w:p>
  </w:endnote>
  <w:endnote w:type="continuationSeparator" w:id="0">
    <w:p w14:paraId="3F88F2F3" w14:textId="77777777" w:rsidR="00911965" w:rsidRDefault="00911965" w:rsidP="0051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DAFC" w14:textId="77777777" w:rsidR="00911965" w:rsidRDefault="00911965" w:rsidP="00511106">
      <w:r>
        <w:separator/>
      </w:r>
    </w:p>
  </w:footnote>
  <w:footnote w:type="continuationSeparator" w:id="0">
    <w:p w14:paraId="19500635" w14:textId="77777777" w:rsidR="00911965" w:rsidRDefault="00911965" w:rsidP="00511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B7"/>
    <w:rsid w:val="001A49B7"/>
    <w:rsid w:val="00322AEC"/>
    <w:rsid w:val="004835E6"/>
    <w:rsid w:val="004C12BD"/>
    <w:rsid w:val="00511106"/>
    <w:rsid w:val="00550713"/>
    <w:rsid w:val="00583093"/>
    <w:rsid w:val="005B4302"/>
    <w:rsid w:val="006C38A2"/>
    <w:rsid w:val="008A5E4A"/>
    <w:rsid w:val="008E753E"/>
    <w:rsid w:val="00911965"/>
    <w:rsid w:val="00B3757B"/>
    <w:rsid w:val="00B4662C"/>
    <w:rsid w:val="00B875DA"/>
    <w:rsid w:val="00C7576E"/>
    <w:rsid w:val="00C93D10"/>
    <w:rsid w:val="00CF0146"/>
    <w:rsid w:val="00DE56DE"/>
    <w:rsid w:val="00F621CF"/>
    <w:rsid w:val="00F6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C3169"/>
  <w15:chartTrackingRefBased/>
  <w15:docId w15:val="{D17D2942-2C73-4BEF-AC8D-0A6B3D56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1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wei</dc:creator>
  <cp:keywords/>
  <dc:description/>
  <cp:lastModifiedBy>li wei</cp:lastModifiedBy>
  <cp:revision>24</cp:revision>
  <dcterms:created xsi:type="dcterms:W3CDTF">2022-06-28T03:32:00Z</dcterms:created>
  <dcterms:modified xsi:type="dcterms:W3CDTF">2022-09-22T13:12:00Z</dcterms:modified>
</cp:coreProperties>
</file>