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1D03" w:rsidRPr="00DA70D9" w:rsidRDefault="00B4388F" w:rsidP="006E6F79">
      <w:pPr>
        <w:rPr>
          <w:rFonts w:ascii="Arial" w:hAnsi="Arial" w:cs="Arial"/>
          <w:sz w:val="20"/>
          <w:szCs w:val="20"/>
        </w:rPr>
      </w:pPr>
      <w:r w:rsidRPr="006E6F79">
        <w:rPr>
          <w:rFonts w:ascii="Arial" w:hAnsi="Arial" w:cs="Arial"/>
          <w:sz w:val="20"/>
          <w:szCs w:val="20"/>
        </w:rPr>
        <w:t>Additional</w:t>
      </w:r>
      <w:r w:rsidR="00E42439" w:rsidRPr="006E6F79">
        <w:rPr>
          <w:rFonts w:ascii="Arial" w:hAnsi="Arial" w:cs="Arial"/>
          <w:sz w:val="20"/>
          <w:szCs w:val="20"/>
        </w:rPr>
        <w:t xml:space="preserve"> file </w:t>
      </w:r>
      <w:r w:rsidR="00C71D03" w:rsidRPr="006E6F79">
        <w:rPr>
          <w:rFonts w:ascii="Arial" w:hAnsi="Arial" w:cs="Arial"/>
          <w:sz w:val="20"/>
          <w:szCs w:val="20"/>
        </w:rPr>
        <w:t>1.</w:t>
      </w:r>
      <w:r w:rsidR="00C71D03" w:rsidRPr="00DA70D9">
        <w:rPr>
          <w:rFonts w:ascii="Arial" w:hAnsi="Arial" w:cs="Arial"/>
          <w:sz w:val="20"/>
          <w:szCs w:val="20"/>
        </w:rPr>
        <w:t xml:space="preserve"> Search strategy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77"/>
        <w:gridCol w:w="2607"/>
        <w:gridCol w:w="2168"/>
        <w:gridCol w:w="2199"/>
        <w:gridCol w:w="2273"/>
        <w:gridCol w:w="2126"/>
      </w:tblGrid>
      <w:tr w:rsidR="00510D80" w:rsidRPr="00425491" w:rsidTr="004B35A0">
        <w:tc>
          <w:tcPr>
            <w:tcW w:w="2377" w:type="dxa"/>
          </w:tcPr>
          <w:p w:rsidR="001734EF" w:rsidRPr="006E6F79" w:rsidRDefault="001734EF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bookmarkStart w:id="0" w:name="_GoBack" w:colFirst="0" w:colLast="5"/>
            <w:r w:rsidRPr="006E6F79">
              <w:rPr>
                <w:rFonts w:ascii="Arial" w:hAnsi="Arial" w:cs="Arial"/>
                <w:sz w:val="20"/>
                <w:szCs w:val="20"/>
              </w:rPr>
              <w:t>Database</w:t>
            </w:r>
          </w:p>
        </w:tc>
        <w:tc>
          <w:tcPr>
            <w:tcW w:w="2607" w:type="dxa"/>
          </w:tcPr>
          <w:p w:rsidR="001734EF" w:rsidRPr="006E6F79" w:rsidRDefault="001734EF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6E6F79">
              <w:rPr>
                <w:rFonts w:ascii="Arial" w:hAnsi="Arial" w:cs="Arial"/>
                <w:sz w:val="20"/>
                <w:szCs w:val="20"/>
              </w:rPr>
              <w:t>Search</w:t>
            </w:r>
            <w:r w:rsidR="00F850C9" w:rsidRPr="006E6F79">
              <w:rPr>
                <w:rFonts w:ascii="Arial" w:hAnsi="Arial" w:cs="Arial"/>
                <w:sz w:val="20"/>
                <w:szCs w:val="20"/>
              </w:rPr>
              <w:t xml:space="preserve"> concept</w:t>
            </w:r>
            <w:r w:rsidRPr="006E6F79">
              <w:rPr>
                <w:rFonts w:ascii="Arial" w:hAnsi="Arial" w:cs="Arial"/>
                <w:sz w:val="20"/>
                <w:szCs w:val="20"/>
              </w:rPr>
              <w:t xml:space="preserve"> 1: Intracranial haemorrhage</w:t>
            </w:r>
          </w:p>
        </w:tc>
        <w:tc>
          <w:tcPr>
            <w:tcW w:w="2168" w:type="dxa"/>
          </w:tcPr>
          <w:p w:rsidR="001734EF" w:rsidRPr="006E6F79" w:rsidRDefault="001734EF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6E6F79">
              <w:rPr>
                <w:rFonts w:ascii="Arial" w:hAnsi="Arial" w:cs="Arial"/>
                <w:sz w:val="20"/>
                <w:szCs w:val="20"/>
              </w:rPr>
              <w:t xml:space="preserve">Search </w:t>
            </w:r>
            <w:r w:rsidR="00F850C9" w:rsidRPr="006E6F79">
              <w:rPr>
                <w:rFonts w:ascii="Arial" w:hAnsi="Arial" w:cs="Arial"/>
                <w:sz w:val="20"/>
                <w:szCs w:val="20"/>
              </w:rPr>
              <w:t xml:space="preserve">concept </w:t>
            </w:r>
            <w:r w:rsidRPr="006E6F79">
              <w:rPr>
                <w:rFonts w:ascii="Arial" w:hAnsi="Arial" w:cs="Arial"/>
                <w:sz w:val="20"/>
                <w:szCs w:val="20"/>
              </w:rPr>
              <w:t>2: Acute ischaemic stroke</w:t>
            </w:r>
          </w:p>
        </w:tc>
        <w:tc>
          <w:tcPr>
            <w:tcW w:w="2199" w:type="dxa"/>
          </w:tcPr>
          <w:p w:rsidR="001734EF" w:rsidRPr="006E6F79" w:rsidRDefault="001734EF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6E6F79">
              <w:rPr>
                <w:rFonts w:ascii="Arial" w:hAnsi="Arial" w:cs="Arial"/>
                <w:sz w:val="20"/>
                <w:szCs w:val="20"/>
              </w:rPr>
              <w:t>Search</w:t>
            </w:r>
            <w:r w:rsidR="00F850C9" w:rsidRPr="006E6F79">
              <w:rPr>
                <w:rFonts w:ascii="Arial" w:hAnsi="Arial" w:cs="Arial"/>
                <w:sz w:val="20"/>
                <w:szCs w:val="20"/>
              </w:rPr>
              <w:t xml:space="preserve"> concept</w:t>
            </w:r>
            <w:r w:rsidRPr="006E6F79">
              <w:rPr>
                <w:rFonts w:ascii="Arial" w:hAnsi="Arial" w:cs="Arial"/>
                <w:sz w:val="20"/>
                <w:szCs w:val="20"/>
              </w:rPr>
              <w:t xml:space="preserve"> 3: </w:t>
            </w:r>
            <w:r w:rsidR="004B35A0" w:rsidRPr="006E6F79">
              <w:rPr>
                <w:rFonts w:ascii="Arial" w:hAnsi="Arial" w:cs="Arial"/>
                <w:sz w:val="20"/>
                <w:szCs w:val="20"/>
              </w:rPr>
              <w:t>Stroke mimicking conditions, including transient ischaemic attack</w:t>
            </w:r>
          </w:p>
        </w:tc>
        <w:tc>
          <w:tcPr>
            <w:tcW w:w="2273" w:type="dxa"/>
          </w:tcPr>
          <w:p w:rsidR="001734EF" w:rsidRPr="006E6F79" w:rsidRDefault="001734EF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6E6F79">
              <w:rPr>
                <w:rFonts w:ascii="Arial" w:hAnsi="Arial" w:cs="Arial"/>
                <w:sz w:val="20"/>
                <w:szCs w:val="20"/>
              </w:rPr>
              <w:t>Search</w:t>
            </w:r>
            <w:r w:rsidR="00F850C9" w:rsidRPr="006E6F79">
              <w:rPr>
                <w:rFonts w:ascii="Arial" w:hAnsi="Arial" w:cs="Arial"/>
                <w:sz w:val="20"/>
                <w:szCs w:val="20"/>
              </w:rPr>
              <w:t xml:space="preserve"> concept</w:t>
            </w:r>
            <w:r w:rsidRPr="006E6F79">
              <w:rPr>
                <w:rFonts w:ascii="Arial" w:hAnsi="Arial" w:cs="Arial"/>
                <w:sz w:val="20"/>
                <w:szCs w:val="20"/>
              </w:rPr>
              <w:t xml:space="preserve"> 4: </w:t>
            </w:r>
            <w:r w:rsidR="004B35A0" w:rsidRPr="006E6F79">
              <w:rPr>
                <w:rFonts w:ascii="Arial" w:hAnsi="Arial" w:cs="Arial"/>
                <w:sz w:val="20"/>
                <w:szCs w:val="20"/>
              </w:rPr>
              <w:t>Emergency (pre-hospital) setting</w:t>
            </w:r>
          </w:p>
        </w:tc>
        <w:tc>
          <w:tcPr>
            <w:tcW w:w="2126" w:type="dxa"/>
          </w:tcPr>
          <w:p w:rsidR="001734EF" w:rsidRPr="006E6F79" w:rsidRDefault="001734EF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6E6F79">
              <w:rPr>
                <w:rFonts w:ascii="Arial" w:hAnsi="Arial" w:cs="Arial"/>
                <w:sz w:val="20"/>
                <w:szCs w:val="20"/>
              </w:rPr>
              <w:t>Search</w:t>
            </w:r>
            <w:r w:rsidR="00F850C9" w:rsidRPr="006E6F79">
              <w:rPr>
                <w:rFonts w:ascii="Arial" w:hAnsi="Arial" w:cs="Arial"/>
                <w:sz w:val="20"/>
                <w:szCs w:val="20"/>
              </w:rPr>
              <w:t xml:space="preserve"> concept</w:t>
            </w:r>
            <w:r w:rsidRPr="006E6F79">
              <w:rPr>
                <w:rFonts w:ascii="Arial" w:hAnsi="Arial" w:cs="Arial"/>
                <w:sz w:val="20"/>
                <w:szCs w:val="20"/>
              </w:rPr>
              <w:t xml:space="preserve"> 5: </w:t>
            </w:r>
            <w:r w:rsidR="004B35A0" w:rsidRPr="006E6F79">
              <w:rPr>
                <w:rFonts w:ascii="Arial" w:hAnsi="Arial" w:cs="Arial"/>
                <w:sz w:val="20"/>
                <w:szCs w:val="20"/>
              </w:rPr>
              <w:t xml:space="preserve">Clinical tool </w:t>
            </w:r>
          </w:p>
        </w:tc>
      </w:tr>
      <w:bookmarkEnd w:id="0"/>
      <w:tr w:rsidR="00510D80" w:rsidRPr="00425491" w:rsidTr="004B35A0">
        <w:tc>
          <w:tcPr>
            <w:tcW w:w="2377" w:type="dxa"/>
          </w:tcPr>
          <w:p w:rsidR="001734EF" w:rsidRPr="00425491" w:rsidRDefault="004B35A0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1</w:t>
            </w:r>
            <w:r w:rsidR="00153427" w:rsidRPr="00425491">
              <w:rPr>
                <w:rFonts w:ascii="Arial" w:hAnsi="Arial" w:cs="Arial"/>
                <w:sz w:val="20"/>
                <w:szCs w:val="20"/>
              </w:rPr>
              <w:t xml:space="preserve">. </w:t>
            </w:r>
            <w:proofErr w:type="spellStart"/>
            <w:r w:rsidR="001734EF" w:rsidRPr="00425491">
              <w:rPr>
                <w:rFonts w:ascii="Arial" w:hAnsi="Arial" w:cs="Arial"/>
                <w:sz w:val="20"/>
                <w:szCs w:val="20"/>
              </w:rPr>
              <w:t>Pubmed</w:t>
            </w:r>
            <w:proofErr w:type="spellEnd"/>
          </w:p>
        </w:tc>
        <w:tc>
          <w:tcPr>
            <w:tcW w:w="2607" w:type="dxa"/>
          </w:tcPr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1. intracranial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hemorrhages</w:t>
            </w:r>
            <w:proofErr w:type="spellEnd"/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2. cerebral haemorrhage</w:t>
            </w:r>
          </w:p>
          <w:p w:rsidR="005F6D3D" w:rsidRPr="00425491" w:rsidRDefault="004B3B95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3</w:t>
            </w:r>
            <w:r w:rsidR="005F6D3D" w:rsidRPr="00425491">
              <w:rPr>
                <w:rFonts w:ascii="Arial" w:hAnsi="Arial" w:cs="Arial"/>
                <w:sz w:val="20"/>
                <w:szCs w:val="20"/>
              </w:rPr>
              <w:t>. cerebral intraparenchymal hematoma, traumatic</w:t>
            </w:r>
          </w:p>
          <w:p w:rsidR="001734EF" w:rsidRPr="00425491" w:rsidRDefault="004B3B95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4</w:t>
            </w:r>
            <w:r w:rsidR="005F6D3D" w:rsidRPr="00425491">
              <w:rPr>
                <w:rFonts w:ascii="Arial" w:hAnsi="Arial" w:cs="Arial"/>
                <w:sz w:val="20"/>
                <w:szCs w:val="20"/>
              </w:rPr>
              <w:t>. cerebrovascular apoplexy</w:t>
            </w:r>
          </w:p>
        </w:tc>
        <w:tc>
          <w:tcPr>
            <w:tcW w:w="2168" w:type="dxa"/>
          </w:tcPr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1. brain infarction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2. stroke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3. brain ischemia</w:t>
            </w:r>
          </w:p>
          <w:p w:rsidR="001734EF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4. cerebral infarction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5. acute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isch?emic</w:t>
            </w:r>
            <w:proofErr w:type="spellEnd"/>
            <w:r w:rsidRPr="00425491">
              <w:rPr>
                <w:rFonts w:ascii="Arial" w:hAnsi="Arial" w:cs="Arial"/>
                <w:sz w:val="20"/>
                <w:szCs w:val="20"/>
              </w:rPr>
              <w:t xml:space="preserve"> stroke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6. acute cerebral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isch?emia</w:t>
            </w:r>
            <w:proofErr w:type="spellEnd"/>
          </w:p>
        </w:tc>
        <w:tc>
          <w:tcPr>
            <w:tcW w:w="2199" w:type="dxa"/>
          </w:tcPr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1. attacks, transient ischemic</w:t>
            </w:r>
          </w:p>
          <w:p w:rsidR="004B3B95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2. stroke mimic* </w:t>
            </w:r>
          </w:p>
          <w:p w:rsidR="001734EF" w:rsidRPr="00425491" w:rsidRDefault="004B3B95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3.</w:t>
            </w:r>
            <w:r w:rsidR="005F6D3D" w:rsidRPr="00425491">
              <w:rPr>
                <w:rFonts w:ascii="Arial" w:hAnsi="Arial" w:cs="Arial"/>
                <w:sz w:val="20"/>
                <w:szCs w:val="20"/>
              </w:rPr>
              <w:t xml:space="preserve"> mimic* </w:t>
            </w:r>
            <w:proofErr w:type="spellStart"/>
            <w:r w:rsidR="005F6D3D" w:rsidRPr="00425491">
              <w:rPr>
                <w:rFonts w:ascii="Arial" w:hAnsi="Arial" w:cs="Arial"/>
                <w:sz w:val="20"/>
                <w:szCs w:val="20"/>
              </w:rPr>
              <w:t>strok</w:t>
            </w:r>
            <w:proofErr w:type="spellEnd"/>
            <w:r w:rsidR="005F6D3D" w:rsidRPr="00425491"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2273" w:type="dxa"/>
          </w:tcPr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1. emergency care, prehospital</w:t>
            </w:r>
          </w:p>
          <w:p w:rsidR="001734EF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2. emergency care</w:t>
            </w:r>
          </w:p>
        </w:tc>
        <w:tc>
          <w:tcPr>
            <w:tcW w:w="2126" w:type="dxa"/>
          </w:tcPr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1. scoring methods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2. neurologic signs and symptoms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3. clinical prediction rules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4. diagnosis, differential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5. neurologic examination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6. predictive value of tests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7. sensitivity and specificity</w:t>
            </w:r>
          </w:p>
          <w:p w:rsidR="00153427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lastRenderedPageBreak/>
              <w:t>8. logistic models</w:t>
            </w:r>
          </w:p>
        </w:tc>
      </w:tr>
      <w:tr w:rsidR="005F6D3D" w:rsidRPr="00425491" w:rsidTr="004B35A0">
        <w:tc>
          <w:tcPr>
            <w:tcW w:w="2377" w:type="dxa"/>
          </w:tcPr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lastRenderedPageBreak/>
              <w:t xml:space="preserve">2.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Embase</w:t>
            </w:r>
            <w:proofErr w:type="spellEnd"/>
          </w:p>
        </w:tc>
        <w:tc>
          <w:tcPr>
            <w:tcW w:w="2607" w:type="dxa"/>
          </w:tcPr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1. brain haemorrhage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2. cerebrovascular accident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3. brain hematoma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4. brain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h?emorrhag</w:t>
            </w:r>
            <w:proofErr w:type="spellEnd"/>
            <w:r w:rsidRPr="00425491">
              <w:rPr>
                <w:rFonts w:ascii="Arial" w:hAnsi="Arial" w:cs="Arial"/>
                <w:sz w:val="20"/>
                <w:szCs w:val="20"/>
              </w:rPr>
              <w:t xml:space="preserve">$ 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5. intracranial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h?emorrhag</w:t>
            </w:r>
            <w:proofErr w:type="spellEnd"/>
            <w:r w:rsidRPr="00425491">
              <w:rPr>
                <w:rFonts w:ascii="Arial" w:hAnsi="Arial" w:cs="Arial"/>
                <w:sz w:val="20"/>
                <w:szCs w:val="20"/>
              </w:rPr>
              <w:t>$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6. cerebral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h?emorrhag</w:t>
            </w:r>
            <w:proofErr w:type="spellEnd"/>
            <w:r w:rsidRPr="00425491">
              <w:rPr>
                <w:rFonts w:ascii="Arial" w:hAnsi="Arial" w:cs="Arial"/>
                <w:sz w:val="20"/>
                <w:szCs w:val="20"/>
              </w:rPr>
              <w:t xml:space="preserve">$ 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7. </w:t>
            </w:r>
            <w:proofErr w:type="gramStart"/>
            <w:r w:rsidRPr="00425491">
              <w:rPr>
                <w:rFonts w:ascii="Arial" w:hAnsi="Arial" w:cs="Arial"/>
                <w:sz w:val="20"/>
                <w:szCs w:val="20"/>
              </w:rPr>
              <w:t>h?</w:t>
            </w:r>
            <w:proofErr w:type="gramEnd"/>
            <w:r w:rsidRPr="00425491">
              <w:rPr>
                <w:rFonts w:ascii="Arial" w:hAnsi="Arial" w:cs="Arial"/>
                <w:sz w:val="20"/>
                <w:szCs w:val="20"/>
              </w:rPr>
              <w:t>ematoma.af.</w:t>
            </w:r>
          </w:p>
        </w:tc>
        <w:tc>
          <w:tcPr>
            <w:tcW w:w="2168" w:type="dxa"/>
          </w:tcPr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1. brain infarction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2. brain ischemia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3. acute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isch?emic</w:t>
            </w:r>
            <w:proofErr w:type="spellEnd"/>
            <w:r w:rsidRPr="00425491">
              <w:rPr>
                <w:rFonts w:ascii="Arial" w:hAnsi="Arial" w:cs="Arial"/>
                <w:sz w:val="20"/>
                <w:szCs w:val="20"/>
              </w:rPr>
              <w:t xml:space="preserve"> stroke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4. acute cerebral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isch?emia</w:t>
            </w:r>
            <w:proofErr w:type="spellEnd"/>
          </w:p>
        </w:tc>
        <w:tc>
          <w:tcPr>
            <w:tcW w:w="2199" w:type="dxa"/>
          </w:tcPr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1. transient ischemic attack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2. TIA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3. stroke mimic$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4. mimic$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strok</w:t>
            </w:r>
            <w:proofErr w:type="spellEnd"/>
            <w:r w:rsidRPr="00425491">
              <w:rPr>
                <w:rFonts w:ascii="Arial" w:hAnsi="Arial" w:cs="Arial"/>
                <w:sz w:val="20"/>
                <w:szCs w:val="20"/>
              </w:rPr>
              <w:t>$</w:t>
            </w:r>
          </w:p>
        </w:tc>
        <w:tc>
          <w:tcPr>
            <w:tcW w:w="2273" w:type="dxa"/>
          </w:tcPr>
          <w:p w:rsidR="004B3B95" w:rsidRPr="00425491" w:rsidRDefault="004B3B95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1. emergency care</w:t>
            </w:r>
          </w:p>
          <w:p w:rsidR="005F6D3D" w:rsidRPr="00425491" w:rsidRDefault="004B3B95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2. prehospital emergency care</w:t>
            </w:r>
          </w:p>
        </w:tc>
        <w:tc>
          <w:tcPr>
            <w:tcW w:w="2126" w:type="dxa"/>
          </w:tcPr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1. scoring method$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2. neurologic$ sign$ and symptom$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3. clinic$ prediction rule$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4. differential diagnosis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5. neurologic examination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6. predictive value of tests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7. sensitivity and specificity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8. logistic models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9. differential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diagnos</w:t>
            </w:r>
            <w:proofErr w:type="spellEnd"/>
            <w:r w:rsidRPr="00425491">
              <w:rPr>
                <w:rFonts w:ascii="Arial" w:hAnsi="Arial" w:cs="Arial"/>
                <w:sz w:val="20"/>
                <w:szCs w:val="20"/>
              </w:rPr>
              <w:t>$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10. neurologic$ exam$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lastRenderedPageBreak/>
              <w:t>11. neurologic$ examination$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12. predict$ value$ of test$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13. logistic$ model$</w:t>
            </w:r>
          </w:p>
        </w:tc>
      </w:tr>
      <w:tr w:rsidR="005F6D3D" w:rsidRPr="00425491" w:rsidTr="004B35A0">
        <w:tc>
          <w:tcPr>
            <w:tcW w:w="2377" w:type="dxa"/>
          </w:tcPr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lastRenderedPageBreak/>
              <w:t>3. Scopus</w:t>
            </w:r>
          </w:p>
        </w:tc>
        <w:tc>
          <w:tcPr>
            <w:tcW w:w="2607" w:type="dxa"/>
          </w:tcPr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1. intracranial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h?emorrhag</w:t>
            </w:r>
            <w:proofErr w:type="spellEnd"/>
            <w:r w:rsidRPr="00425491">
              <w:rPr>
                <w:rFonts w:ascii="Arial" w:hAnsi="Arial" w:cs="Arial"/>
                <w:sz w:val="20"/>
                <w:szCs w:val="20"/>
              </w:rPr>
              <w:t>*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2. stroke  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3. cerebral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h?emorrhag</w:t>
            </w:r>
            <w:proofErr w:type="spellEnd"/>
            <w:r w:rsidRPr="00425491">
              <w:rPr>
                <w:rFonts w:ascii="Arial" w:hAnsi="Arial" w:cs="Arial"/>
                <w:sz w:val="20"/>
                <w:szCs w:val="20"/>
              </w:rPr>
              <w:t>*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4. brain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h?emorrhag</w:t>
            </w:r>
            <w:proofErr w:type="spellEnd"/>
            <w:r w:rsidRPr="00425491">
              <w:rPr>
                <w:rFonts w:ascii="Arial" w:hAnsi="Arial" w:cs="Arial"/>
                <w:sz w:val="20"/>
                <w:szCs w:val="20"/>
              </w:rPr>
              <w:t>*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5. cerebrovascular accident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6.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h?ematom</w:t>
            </w:r>
            <w:proofErr w:type="spellEnd"/>
            <w:r w:rsidRPr="00425491"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2168" w:type="dxa"/>
          </w:tcPr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1. brain infarction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2. cerebral infarction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3. acute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isch?emic</w:t>
            </w:r>
            <w:proofErr w:type="spellEnd"/>
            <w:r w:rsidRPr="00425491">
              <w:rPr>
                <w:rFonts w:ascii="Arial" w:hAnsi="Arial" w:cs="Arial"/>
                <w:sz w:val="20"/>
                <w:szCs w:val="20"/>
              </w:rPr>
              <w:t xml:space="preserve"> stroke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4. acute cerebral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isch?emia</w:t>
            </w:r>
            <w:proofErr w:type="spellEnd"/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5. brain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isch?emia</w:t>
            </w:r>
            <w:proofErr w:type="spellEnd"/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6. cerebral infarction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7. middle cerebral artery infarction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8.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lvo</w:t>
            </w:r>
            <w:proofErr w:type="spellEnd"/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9. large vessel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occlu</w:t>
            </w:r>
            <w:proofErr w:type="spellEnd"/>
            <w:r w:rsidRPr="00425491"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2199" w:type="dxa"/>
          </w:tcPr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1. transient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isch?emic</w:t>
            </w:r>
            <w:proofErr w:type="spellEnd"/>
            <w:r w:rsidRPr="00425491">
              <w:rPr>
                <w:rFonts w:ascii="Arial" w:hAnsi="Arial" w:cs="Arial"/>
                <w:sz w:val="20"/>
                <w:szCs w:val="20"/>
              </w:rPr>
              <w:t xml:space="preserve"> attack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2.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tia</w:t>
            </w:r>
            <w:proofErr w:type="spellEnd"/>
            <w:r w:rsidRPr="0042549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3. stroke mimic*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4. mimic* stroke*</w:t>
            </w:r>
          </w:p>
        </w:tc>
        <w:tc>
          <w:tcPr>
            <w:tcW w:w="2273" w:type="dxa"/>
          </w:tcPr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1. emergency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2. emergency car*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3. prehospital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4. pre-hospital</w:t>
            </w:r>
          </w:p>
        </w:tc>
        <w:tc>
          <w:tcPr>
            <w:tcW w:w="2126" w:type="dxa"/>
          </w:tcPr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1. scoring method*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2. scoring system*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3. clinic* prediction rule*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4. differential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diagnos</w:t>
            </w:r>
            <w:proofErr w:type="spellEnd"/>
            <w:r w:rsidRPr="00425491">
              <w:rPr>
                <w:rFonts w:ascii="Arial" w:hAnsi="Arial" w:cs="Arial"/>
                <w:sz w:val="20"/>
                <w:szCs w:val="20"/>
              </w:rPr>
              <w:t>*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5. neurologic* exam*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6. predictive value*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7. test*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8. logistic* model*</w:t>
            </w:r>
          </w:p>
        </w:tc>
      </w:tr>
      <w:tr w:rsidR="005F6D3D" w:rsidRPr="00425491" w:rsidTr="004B35A0">
        <w:tc>
          <w:tcPr>
            <w:tcW w:w="2377" w:type="dxa"/>
          </w:tcPr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4. The Cochrane Library</w:t>
            </w:r>
          </w:p>
        </w:tc>
        <w:tc>
          <w:tcPr>
            <w:tcW w:w="2607" w:type="dxa"/>
          </w:tcPr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1. Intracranial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Hemorrhages</w:t>
            </w:r>
            <w:proofErr w:type="spellEnd"/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lastRenderedPageBreak/>
              <w:t>2. Stroke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3. Cerebral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Hemorrhage</w:t>
            </w:r>
            <w:proofErr w:type="spellEnd"/>
            <w:r w:rsidRPr="0042549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4. Hematoma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5. intracranial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h?emorrhag</w:t>
            </w:r>
            <w:proofErr w:type="spellEnd"/>
            <w:r w:rsidRPr="00425491">
              <w:rPr>
                <w:rFonts w:ascii="Arial" w:hAnsi="Arial" w:cs="Arial"/>
                <w:sz w:val="20"/>
                <w:szCs w:val="20"/>
              </w:rPr>
              <w:t>*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6. brain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h?emorrhag</w:t>
            </w:r>
            <w:proofErr w:type="spellEnd"/>
            <w:r w:rsidRPr="00425491">
              <w:rPr>
                <w:rFonts w:ascii="Arial" w:hAnsi="Arial" w:cs="Arial"/>
                <w:sz w:val="20"/>
                <w:szCs w:val="20"/>
              </w:rPr>
              <w:t>*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7. cerebrovascular accident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8.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h?ematom</w:t>
            </w:r>
            <w:proofErr w:type="spellEnd"/>
            <w:r w:rsidRPr="00425491"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2168" w:type="dxa"/>
          </w:tcPr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lastRenderedPageBreak/>
              <w:t>1. Brain Infarction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2. Brain Ischemia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lastRenderedPageBreak/>
              <w:t>3. Cerebral Infarction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4. Infarction, Middle Cerebral Artery 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5. acute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isch?emic</w:t>
            </w:r>
            <w:proofErr w:type="spellEnd"/>
            <w:r w:rsidRPr="00425491">
              <w:rPr>
                <w:rFonts w:ascii="Arial" w:hAnsi="Arial" w:cs="Arial"/>
                <w:sz w:val="20"/>
                <w:szCs w:val="20"/>
              </w:rPr>
              <w:t xml:space="preserve"> stroke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6. acute cerebral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isch?emia</w:t>
            </w:r>
            <w:proofErr w:type="spellEnd"/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7. brain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isch?emia</w:t>
            </w:r>
            <w:proofErr w:type="spellEnd"/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8. large vessel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occlu</w:t>
            </w:r>
            <w:proofErr w:type="spellEnd"/>
            <w:r w:rsidRPr="00425491"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2199" w:type="dxa"/>
          </w:tcPr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lastRenderedPageBreak/>
              <w:t>1. Ischemic Attack, Transient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lastRenderedPageBreak/>
              <w:t xml:space="preserve">2. transient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isch?emic</w:t>
            </w:r>
            <w:proofErr w:type="spellEnd"/>
            <w:r w:rsidRPr="00425491">
              <w:rPr>
                <w:rFonts w:ascii="Arial" w:hAnsi="Arial" w:cs="Arial"/>
                <w:sz w:val="20"/>
                <w:szCs w:val="20"/>
              </w:rPr>
              <w:t xml:space="preserve"> attack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3. stroke mimic*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4.  mimic* stroke*</w:t>
            </w:r>
          </w:p>
        </w:tc>
        <w:tc>
          <w:tcPr>
            <w:tcW w:w="2273" w:type="dxa"/>
          </w:tcPr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lastRenderedPageBreak/>
              <w:t>1. Emergencies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lastRenderedPageBreak/>
              <w:t>2. Emergency Medical Services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3. Emergency Medical Services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4. emergency car*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lastRenderedPageBreak/>
              <w:t>1. scoring method*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2. scoring system*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lastRenderedPageBreak/>
              <w:t>3. clinic* prediction rule*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 xml:space="preserve">4. differential </w:t>
            </w:r>
            <w:proofErr w:type="spellStart"/>
            <w:r w:rsidRPr="00425491">
              <w:rPr>
                <w:rFonts w:ascii="Arial" w:hAnsi="Arial" w:cs="Arial"/>
                <w:sz w:val="20"/>
                <w:szCs w:val="20"/>
              </w:rPr>
              <w:t>diagnos</w:t>
            </w:r>
            <w:proofErr w:type="spellEnd"/>
            <w:r w:rsidRPr="00425491">
              <w:rPr>
                <w:rFonts w:ascii="Arial" w:hAnsi="Arial" w:cs="Arial"/>
                <w:sz w:val="20"/>
                <w:szCs w:val="20"/>
              </w:rPr>
              <w:t>*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5. neurologic* exam*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6.  predictive value*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7. test*</w:t>
            </w:r>
          </w:p>
          <w:p w:rsidR="005F6D3D" w:rsidRPr="00425491" w:rsidRDefault="005F6D3D" w:rsidP="006E6F79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25491">
              <w:rPr>
                <w:rFonts w:ascii="Arial" w:hAnsi="Arial" w:cs="Arial"/>
                <w:sz w:val="20"/>
                <w:szCs w:val="20"/>
              </w:rPr>
              <w:t>8. logistic* model*</w:t>
            </w:r>
          </w:p>
        </w:tc>
      </w:tr>
    </w:tbl>
    <w:p w:rsidR="001734EF" w:rsidRPr="00425491" w:rsidRDefault="001734EF" w:rsidP="006E6F79">
      <w:pPr>
        <w:rPr>
          <w:rFonts w:ascii="Arial" w:hAnsi="Arial" w:cs="Arial"/>
          <w:sz w:val="20"/>
          <w:szCs w:val="20"/>
        </w:rPr>
      </w:pPr>
    </w:p>
    <w:sectPr w:rsidR="001734EF" w:rsidRPr="00425491" w:rsidSect="001734EF">
      <w:foot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5491" w:rsidRDefault="00425491" w:rsidP="00425491">
      <w:pPr>
        <w:spacing w:after="0" w:line="240" w:lineRule="auto"/>
      </w:pPr>
      <w:r>
        <w:separator/>
      </w:r>
    </w:p>
  </w:endnote>
  <w:endnote w:type="continuationSeparator" w:id="0">
    <w:p w:rsidR="00425491" w:rsidRDefault="00425491" w:rsidP="004254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671176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25491" w:rsidRDefault="0042549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E6F79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425491" w:rsidRDefault="0042549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5491" w:rsidRDefault="00425491" w:rsidP="00425491">
      <w:pPr>
        <w:spacing w:after="0" w:line="240" w:lineRule="auto"/>
      </w:pPr>
      <w:r>
        <w:separator/>
      </w:r>
    </w:p>
  </w:footnote>
  <w:footnote w:type="continuationSeparator" w:id="0">
    <w:p w:rsidR="00425491" w:rsidRDefault="00425491" w:rsidP="004254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6268D"/>
    <w:multiLevelType w:val="hybridMultilevel"/>
    <w:tmpl w:val="9348B7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FC1872"/>
    <w:multiLevelType w:val="hybridMultilevel"/>
    <w:tmpl w:val="6EB6C7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013017"/>
    <w:multiLevelType w:val="hybridMultilevel"/>
    <w:tmpl w:val="8250D1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FC4CC8"/>
    <w:multiLevelType w:val="hybridMultilevel"/>
    <w:tmpl w:val="2B247D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B40A80"/>
    <w:multiLevelType w:val="hybridMultilevel"/>
    <w:tmpl w:val="8BE8C6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DC2311"/>
    <w:multiLevelType w:val="hybridMultilevel"/>
    <w:tmpl w:val="45BCBE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883682"/>
    <w:multiLevelType w:val="hybridMultilevel"/>
    <w:tmpl w:val="29C4C00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85194C"/>
    <w:multiLevelType w:val="hybridMultilevel"/>
    <w:tmpl w:val="FC947DD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A2162A"/>
    <w:multiLevelType w:val="hybridMultilevel"/>
    <w:tmpl w:val="38D0D82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7076B9"/>
    <w:multiLevelType w:val="hybridMultilevel"/>
    <w:tmpl w:val="C082C0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556F46"/>
    <w:multiLevelType w:val="hybridMultilevel"/>
    <w:tmpl w:val="F91420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5A3CA6"/>
    <w:multiLevelType w:val="hybridMultilevel"/>
    <w:tmpl w:val="6DC466D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"/>
  </w:num>
  <w:num w:numId="3">
    <w:abstractNumId w:val="0"/>
  </w:num>
  <w:num w:numId="4">
    <w:abstractNumId w:val="6"/>
  </w:num>
  <w:num w:numId="5">
    <w:abstractNumId w:val="8"/>
  </w:num>
  <w:num w:numId="6">
    <w:abstractNumId w:val="10"/>
  </w:num>
  <w:num w:numId="7">
    <w:abstractNumId w:val="7"/>
  </w:num>
  <w:num w:numId="8">
    <w:abstractNumId w:val="1"/>
  </w:num>
  <w:num w:numId="9">
    <w:abstractNumId w:val="9"/>
  </w:num>
  <w:num w:numId="10">
    <w:abstractNumId w:val="3"/>
  </w:num>
  <w:num w:numId="11">
    <w:abstractNumId w:val="5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02B"/>
    <w:rsid w:val="000A7EA6"/>
    <w:rsid w:val="000B3C0C"/>
    <w:rsid w:val="001025FB"/>
    <w:rsid w:val="00153427"/>
    <w:rsid w:val="001734EF"/>
    <w:rsid w:val="002343E8"/>
    <w:rsid w:val="003F7BBF"/>
    <w:rsid w:val="00425491"/>
    <w:rsid w:val="0043197E"/>
    <w:rsid w:val="004B35A0"/>
    <w:rsid w:val="004B3B95"/>
    <w:rsid w:val="00510D80"/>
    <w:rsid w:val="005F6D3D"/>
    <w:rsid w:val="006E58DB"/>
    <w:rsid w:val="006E6F79"/>
    <w:rsid w:val="008D7C01"/>
    <w:rsid w:val="0095279C"/>
    <w:rsid w:val="00AF602B"/>
    <w:rsid w:val="00B4388F"/>
    <w:rsid w:val="00B613E4"/>
    <w:rsid w:val="00BB1D92"/>
    <w:rsid w:val="00C044BC"/>
    <w:rsid w:val="00C71D03"/>
    <w:rsid w:val="00DA70D9"/>
    <w:rsid w:val="00E42439"/>
    <w:rsid w:val="00E62937"/>
    <w:rsid w:val="00F8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17D201-47F3-4B90-B4D1-32BB4D597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734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734E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254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5491"/>
  </w:style>
  <w:style w:type="paragraph" w:styleId="Footer">
    <w:name w:val="footer"/>
    <w:basedOn w:val="Normal"/>
    <w:link w:val="FooterChar"/>
    <w:uiPriority w:val="99"/>
    <w:unhideWhenUsed/>
    <w:rsid w:val="004254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54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4</Pages>
  <Words>445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2982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Antipova, Daria</dc:creator>
  <cp:keywords/>
  <dc:description/>
  <cp:lastModifiedBy>Antipova, Daria</cp:lastModifiedBy>
  <cp:revision>13</cp:revision>
  <dcterms:created xsi:type="dcterms:W3CDTF">2018-11-02T10:50:00Z</dcterms:created>
  <dcterms:modified xsi:type="dcterms:W3CDTF">2019-06-11T14:50:00Z</dcterms:modified>
</cp:coreProperties>
</file>