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2BD" w:rsidRDefault="00856E4E" w:rsidP="00856E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E4E">
        <w:rPr>
          <w:rFonts w:ascii="Times New Roman" w:hAnsi="Times New Roman" w:cs="Times New Roman"/>
          <w:b/>
          <w:sz w:val="28"/>
          <w:szCs w:val="28"/>
        </w:rPr>
        <w:t>REPORT</w:t>
      </w:r>
    </w:p>
    <w:p w:rsidR="001D1B22" w:rsidRDefault="001D1B22" w:rsidP="00856E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19EF" w:rsidRPr="00FD19EF" w:rsidRDefault="00FD19EF" w:rsidP="00856E4E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FD19EF">
        <w:rPr>
          <w:rFonts w:ascii="Times New Roman" w:hAnsi="Times New Roman" w:cs="Times New Roman"/>
          <w:szCs w:val="21"/>
        </w:rPr>
        <w:t xml:space="preserve">   2019.10.30.</w:t>
      </w:r>
    </w:p>
    <w:p w:rsidR="001D1B22" w:rsidRPr="00FD19EF" w:rsidRDefault="001D1B22" w:rsidP="001D1B22">
      <w:pPr>
        <w:jc w:val="left"/>
        <w:rPr>
          <w:rFonts w:ascii="Times New Roman" w:hAnsi="Times New Roman"/>
          <w:szCs w:val="21"/>
        </w:rPr>
      </w:pPr>
      <w:r w:rsidRPr="00FD19EF">
        <w:rPr>
          <w:rFonts w:ascii="Times New Roman" w:hAnsi="Times New Roman" w:cs="Times New Roman" w:hint="eastAsia"/>
          <w:szCs w:val="21"/>
        </w:rPr>
        <w:t>P</w:t>
      </w:r>
      <w:r w:rsidRPr="00FD19EF">
        <w:rPr>
          <w:rFonts w:ascii="Times New Roman" w:hAnsi="Times New Roman" w:cs="Times New Roman"/>
          <w:szCs w:val="21"/>
        </w:rPr>
        <w:t xml:space="preserve">resident of </w:t>
      </w:r>
      <w:r w:rsidRPr="00FD19EF">
        <w:rPr>
          <w:rFonts w:ascii="Times New Roman" w:hAnsi="Times New Roman"/>
          <w:szCs w:val="21"/>
        </w:rPr>
        <w:t>Kyoto Prefectural University of Medicine</w:t>
      </w:r>
    </w:p>
    <w:p w:rsidR="00FD19EF" w:rsidRDefault="00FD19EF" w:rsidP="001D1B22">
      <w:pPr>
        <w:jc w:val="left"/>
        <w:rPr>
          <w:rFonts w:ascii="Times New Roman" w:hAnsi="Times New Roman" w:cs="Times New Roman"/>
          <w:szCs w:val="21"/>
        </w:rPr>
      </w:pPr>
      <w:r w:rsidRPr="00FD19EF">
        <w:rPr>
          <w:rFonts w:ascii="Times New Roman" w:hAnsi="Times New Roman" w:cs="Times New Roman"/>
          <w:szCs w:val="21"/>
        </w:rPr>
        <w:t xml:space="preserve">Dr. </w:t>
      </w:r>
      <w:r w:rsidRPr="00FD19EF">
        <w:rPr>
          <w:rFonts w:ascii="Times New Roman" w:hAnsi="Times New Roman" w:cs="Times New Roman" w:hint="eastAsia"/>
          <w:szCs w:val="21"/>
        </w:rPr>
        <w:t>H</w:t>
      </w:r>
      <w:r w:rsidRPr="00FD19EF">
        <w:rPr>
          <w:rFonts w:ascii="Times New Roman" w:hAnsi="Times New Roman" w:cs="Times New Roman"/>
          <w:szCs w:val="21"/>
        </w:rPr>
        <w:t xml:space="preserve">iroshi </w:t>
      </w:r>
      <w:proofErr w:type="spellStart"/>
      <w:r w:rsidRPr="00FD19EF">
        <w:rPr>
          <w:rFonts w:ascii="Times New Roman" w:hAnsi="Times New Roman" w:cs="Times New Roman"/>
          <w:szCs w:val="21"/>
        </w:rPr>
        <w:t>Takenaka</w:t>
      </w:r>
      <w:proofErr w:type="spellEnd"/>
    </w:p>
    <w:p w:rsidR="00FD19EF" w:rsidRDefault="00FD19EF" w:rsidP="00FD19EF">
      <w:pPr>
        <w:jc w:val="righ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　　　　　　　　　　　</w:t>
      </w:r>
      <w:r w:rsidRPr="00FD19EF">
        <w:rPr>
          <w:rFonts w:ascii="Times New Roman" w:hAnsi="Times New Roman" w:cs="Times New Roman"/>
          <w:szCs w:val="21"/>
        </w:rPr>
        <w:t>Kyoto Prefectural University of Medical Science Ethics Committee</w:t>
      </w:r>
    </w:p>
    <w:p w:rsidR="00FD19EF" w:rsidRDefault="00FD19EF" w:rsidP="00FD19EF">
      <w:pPr>
        <w:wordWrap w:val="0"/>
        <w:jc w:val="righ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 xml:space="preserve">　　　　　　　　　　　　　</w:t>
      </w:r>
      <w:r>
        <w:rPr>
          <w:rFonts w:ascii="Times New Roman" w:hAnsi="Times New Roman" w:cs="Times New Roman" w:hint="eastAsia"/>
          <w:szCs w:val="21"/>
        </w:rPr>
        <w:t xml:space="preserve"> </w:t>
      </w:r>
      <w:r w:rsidRPr="00FD19EF">
        <w:rPr>
          <w:rFonts w:ascii="Times New Roman" w:hAnsi="Times New Roman" w:cs="Times New Roman"/>
          <w:szCs w:val="21"/>
        </w:rPr>
        <w:t>Chairman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Norito</w:t>
      </w:r>
      <w:proofErr w:type="spellEnd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K</w:t>
      </w:r>
      <w:r>
        <w:rPr>
          <w:rFonts w:ascii="Times New Roman" w:hAnsi="Times New Roman" w:cs="Times New Roman"/>
          <w:szCs w:val="21"/>
        </w:rPr>
        <w:t>ato</w:t>
      </w:r>
    </w:p>
    <w:p w:rsidR="00FD19EF" w:rsidRDefault="00FD19EF" w:rsidP="00FD19EF">
      <w:pPr>
        <w:jc w:val="right"/>
        <w:rPr>
          <w:rFonts w:ascii="Times New Roman" w:hAnsi="Times New Roman" w:cs="Times New Roman" w:hint="eastAsia"/>
          <w:szCs w:val="21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  <w:r w:rsidRPr="00FD19EF">
        <w:rPr>
          <w:rFonts w:ascii="Times New Roman" w:hAnsi="Times New Roman" w:cs="Times New Roman"/>
          <w:sz w:val="24"/>
        </w:rPr>
        <w:t>After reviewing the following issues, the Committee will report as follows.</w:t>
      </w: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center"/>
        <w:rPr>
          <w:rFonts w:ascii="Times New Roman" w:hAnsi="Times New Roman" w:cs="Times New Roman" w:hint="eastAsia"/>
          <w:sz w:val="24"/>
        </w:rPr>
      </w:pPr>
      <w:r w:rsidRPr="00FD19EF">
        <w:rPr>
          <w:rFonts w:ascii="Times New Roman" w:hAnsi="Times New Roman" w:cs="Times New Roman"/>
          <w:sz w:val="24"/>
        </w:rPr>
        <w:t>Record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3"/>
      </w:tblGrid>
      <w:tr w:rsidR="00FD19EF" w:rsidTr="00FD19EF">
        <w:tc>
          <w:tcPr>
            <w:tcW w:w="1555" w:type="dxa"/>
          </w:tcPr>
          <w:p w:rsid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Subject name</w:t>
            </w:r>
          </w:p>
        </w:tc>
        <w:tc>
          <w:tcPr>
            <w:tcW w:w="6933" w:type="dxa"/>
          </w:tcPr>
          <w:p w:rsid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Usefulness of exercise for home blood pressure control in people with diabetes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  (</w:t>
            </w:r>
            <w:proofErr w:type="gramEnd"/>
            <w:r w:rsidRPr="00FD19EF">
              <w:rPr>
                <w:rFonts w:ascii="Times New Roman" w:hAnsi="Times New Roman" w:cs="Times New Roman"/>
                <w:sz w:val="24"/>
              </w:rPr>
              <w:t>Reception number ERB-C-1463-1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FD19EF" w:rsidTr="00FD19EF">
        <w:tc>
          <w:tcPr>
            <w:tcW w:w="1555" w:type="dxa"/>
          </w:tcPr>
          <w:p w:rsid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Applicant</w:t>
            </w:r>
          </w:p>
        </w:tc>
        <w:tc>
          <w:tcPr>
            <w:tcW w:w="6933" w:type="dxa"/>
          </w:tcPr>
          <w:p w:rsidR="00FD19EF" w:rsidRDefault="00FD19EF" w:rsidP="00FD19EF">
            <w:pPr>
              <w:jc w:val="left"/>
              <w:rPr>
                <w:rFonts w:ascii="Times New Roman" w:hAnsi="Times New Roman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 xml:space="preserve">Department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5D6CCD">
              <w:rPr>
                <w:rFonts w:ascii="Times New Roman" w:hAnsi="Times New Roman"/>
                <w:sz w:val="24"/>
              </w:rPr>
              <w:t>Endocrinology and Metabolism</w:t>
            </w:r>
          </w:p>
          <w:p w:rsid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Position /</w:t>
            </w:r>
            <w:r>
              <w:rPr>
                <w:rFonts w:ascii="Times New Roman" w:hAnsi="Times New Roman" w:cs="Times New Roman"/>
                <w:sz w:val="24"/>
              </w:rPr>
              <w:t xml:space="preserve"> Name   </w:t>
            </w:r>
            <w:r w:rsidRPr="00FD19EF">
              <w:rPr>
                <w:rFonts w:ascii="Times New Roman" w:hAnsi="Times New Roman" w:cs="Times New Roman"/>
                <w:sz w:val="24"/>
              </w:rPr>
              <w:t xml:space="preserve"> Professor Michiaki Fukui</w:t>
            </w:r>
          </w:p>
        </w:tc>
      </w:tr>
      <w:tr w:rsidR="00FD19EF" w:rsidTr="00FD19EF">
        <w:tc>
          <w:tcPr>
            <w:tcW w:w="1555" w:type="dxa"/>
          </w:tcPr>
          <w:p w:rsidR="00FD19EF" w:rsidRP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Decision</w:t>
            </w:r>
          </w:p>
        </w:tc>
        <w:tc>
          <w:tcPr>
            <w:tcW w:w="6933" w:type="dxa"/>
          </w:tcPr>
          <w:p w:rsidR="00FD19EF" w:rsidRPr="00FD19EF" w:rsidRDefault="00FD19EF" w:rsidP="00FD19EF">
            <w:pPr>
              <w:ind w:firstLineChars="150" w:firstLine="360"/>
              <w:jc w:val="left"/>
              <w:rPr>
                <w:rFonts w:ascii="Times New Roman" w:hAnsi="Times New Roman" w:cs="Times New Roman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  <w:bdr w:val="single" w:sz="4" w:space="0" w:color="auto"/>
              </w:rPr>
              <w:t>Approval</w:t>
            </w:r>
            <w:r>
              <w:rPr>
                <w:rFonts w:ascii="Times New Roman" w:hAnsi="Times New Roman" w:cs="Times New Roman"/>
                <w:sz w:val="24"/>
                <w:bdr w:val="single" w:sz="4" w:space="0" w:color="auto"/>
              </w:rPr>
              <w:t xml:space="preserve"> </w:t>
            </w:r>
            <w:r w:rsidRPr="00FD19EF">
              <w:rPr>
                <w:rFonts w:ascii="Times New Roman" w:hAnsi="Times New Roman" w:cs="Times New Roman"/>
                <w:sz w:val="24"/>
              </w:rPr>
              <w:t xml:space="preserve">                 Conditional permission</w:t>
            </w:r>
          </w:p>
          <w:p w:rsidR="00FD19EF" w:rsidRDefault="00FD19EF" w:rsidP="00FD19EF">
            <w:pPr>
              <w:ind w:firstLineChars="100" w:firstLine="240"/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Disapproval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FD19EF">
              <w:rPr>
                <w:rFonts w:ascii="Times New Roman" w:hAnsi="Times New Roman" w:cs="Times New Roman"/>
                <w:sz w:val="24"/>
              </w:rPr>
              <w:t>Not applicable</w:t>
            </w:r>
          </w:p>
        </w:tc>
      </w:tr>
      <w:tr w:rsidR="00FD19EF" w:rsidTr="00FD19EF">
        <w:tc>
          <w:tcPr>
            <w:tcW w:w="1555" w:type="dxa"/>
          </w:tcPr>
          <w:p w:rsid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Conditions or reasons</w:t>
            </w:r>
          </w:p>
        </w:tc>
        <w:tc>
          <w:tcPr>
            <w:tcW w:w="6933" w:type="dxa"/>
          </w:tcPr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FD19EF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</w:p>
        </w:tc>
      </w:tr>
    </w:tbl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Pr="00FD19EF" w:rsidRDefault="00FD19EF" w:rsidP="00FD19E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ＭＳ ゴシック" w:hAnsi="Times New Roman" w:cs="Times New Roman"/>
          <w:b/>
          <w:kern w:val="0"/>
          <w:sz w:val="28"/>
          <w:szCs w:val="28"/>
        </w:rPr>
      </w:pPr>
      <w:r w:rsidRPr="00FD19EF">
        <w:rPr>
          <w:rFonts w:ascii="Times New Roman" w:eastAsia="ＭＳ ゴシック" w:hAnsi="Times New Roman" w:cs="Times New Roman"/>
          <w:b/>
          <w:kern w:val="0"/>
          <w:sz w:val="28"/>
          <w:szCs w:val="28"/>
        </w:rPr>
        <w:lastRenderedPageBreak/>
        <w:t>Decision notice</w:t>
      </w:r>
    </w:p>
    <w:p w:rsidR="00FD19EF" w:rsidRDefault="00FD19EF" w:rsidP="00FD19EF">
      <w:pPr>
        <w:rPr>
          <w:rFonts w:ascii="Times New Roman" w:hAnsi="Times New Roman" w:cs="Times New Roman" w:hint="eastAsia"/>
          <w:b/>
          <w:sz w:val="28"/>
          <w:szCs w:val="28"/>
        </w:rPr>
      </w:pPr>
    </w:p>
    <w:p w:rsidR="00FD19EF" w:rsidRPr="00FD19EF" w:rsidRDefault="00FD19EF" w:rsidP="00FD19EF">
      <w:pPr>
        <w:jc w:val="center"/>
        <w:rPr>
          <w:rFonts w:ascii="Times New Roman" w:hAnsi="Times New Roman" w:cs="Times New Roman" w:hint="eastAsia"/>
          <w:szCs w:val="21"/>
        </w:rPr>
      </w:pPr>
      <w:r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FD19EF">
        <w:rPr>
          <w:rFonts w:ascii="Times New Roman" w:hAnsi="Times New Roman" w:cs="Times New Roman"/>
          <w:szCs w:val="21"/>
        </w:rPr>
        <w:t xml:space="preserve">   2019.10.30.</w:t>
      </w:r>
    </w:p>
    <w:p w:rsidR="00FD19EF" w:rsidRPr="0019191E" w:rsidRDefault="00FD19EF" w:rsidP="00FD19EF">
      <w:pPr>
        <w:jc w:val="left"/>
        <w:rPr>
          <w:rFonts w:ascii="Times New Roman" w:hAnsi="Times New Roman" w:cs="Times New Roman"/>
          <w:szCs w:val="21"/>
        </w:rPr>
      </w:pPr>
      <w:r w:rsidRPr="0019191E">
        <w:rPr>
          <w:rFonts w:ascii="Times New Roman" w:hAnsi="Times New Roman" w:cs="Times New Roman"/>
          <w:szCs w:val="21"/>
        </w:rPr>
        <w:t>Applicant</w:t>
      </w:r>
      <w:r w:rsidRPr="0019191E">
        <w:rPr>
          <w:rFonts w:ascii="Times New Roman" w:hAnsi="Times New Roman" w:cs="Times New Roman" w:hint="eastAsia"/>
          <w:szCs w:val="21"/>
        </w:rPr>
        <w:t xml:space="preserve"> </w:t>
      </w:r>
    </w:p>
    <w:p w:rsidR="00FD19EF" w:rsidRPr="0019191E" w:rsidRDefault="00FD19EF" w:rsidP="0019191E">
      <w:pPr>
        <w:ind w:firstLineChars="150" w:firstLine="315"/>
        <w:jc w:val="left"/>
        <w:rPr>
          <w:rFonts w:ascii="Times New Roman" w:hAnsi="Times New Roman"/>
          <w:szCs w:val="21"/>
        </w:rPr>
      </w:pPr>
      <w:r w:rsidRPr="0019191E">
        <w:rPr>
          <w:rFonts w:ascii="Times New Roman" w:hAnsi="Times New Roman" w:cs="Times New Roman"/>
          <w:szCs w:val="21"/>
        </w:rPr>
        <w:t xml:space="preserve">Department   </w:t>
      </w:r>
      <w:r w:rsidRPr="0019191E">
        <w:rPr>
          <w:rFonts w:ascii="Times New Roman" w:hAnsi="Times New Roman"/>
          <w:szCs w:val="21"/>
        </w:rPr>
        <w:t>Endocrinology and Metabolism</w:t>
      </w:r>
    </w:p>
    <w:p w:rsidR="00FD19EF" w:rsidRDefault="00FD19EF" w:rsidP="0019191E">
      <w:pPr>
        <w:ind w:firstLineChars="150" w:firstLine="315"/>
        <w:jc w:val="left"/>
        <w:rPr>
          <w:rFonts w:ascii="Times New Roman" w:hAnsi="Times New Roman" w:cs="Times New Roman"/>
          <w:szCs w:val="21"/>
        </w:rPr>
      </w:pPr>
      <w:r w:rsidRPr="0019191E">
        <w:rPr>
          <w:rFonts w:ascii="Times New Roman" w:hAnsi="Times New Roman" w:cs="Times New Roman"/>
          <w:szCs w:val="21"/>
        </w:rPr>
        <w:t xml:space="preserve">Position </w:t>
      </w:r>
      <w:r w:rsidR="0019191E">
        <w:rPr>
          <w:rFonts w:ascii="Times New Roman" w:hAnsi="Times New Roman" w:cs="Times New Roman"/>
          <w:szCs w:val="21"/>
        </w:rPr>
        <w:t xml:space="preserve"> </w:t>
      </w:r>
      <w:r w:rsidRPr="0019191E">
        <w:rPr>
          <w:rFonts w:ascii="Times New Roman" w:hAnsi="Times New Roman" w:cs="Times New Roman"/>
          <w:szCs w:val="21"/>
        </w:rPr>
        <w:t xml:space="preserve">   </w:t>
      </w:r>
      <w:r w:rsidR="0019191E">
        <w:rPr>
          <w:rFonts w:ascii="Times New Roman" w:hAnsi="Times New Roman" w:cs="Times New Roman"/>
          <w:szCs w:val="21"/>
        </w:rPr>
        <w:t xml:space="preserve"> </w:t>
      </w:r>
      <w:r w:rsidRPr="0019191E">
        <w:rPr>
          <w:rFonts w:ascii="Times New Roman" w:hAnsi="Times New Roman" w:cs="Times New Roman"/>
          <w:szCs w:val="21"/>
        </w:rPr>
        <w:t xml:space="preserve">Professor </w:t>
      </w:r>
    </w:p>
    <w:p w:rsidR="0019191E" w:rsidRDefault="0019191E" w:rsidP="0019191E">
      <w:pPr>
        <w:ind w:firstLineChars="150" w:firstLine="315"/>
        <w:jc w:val="left"/>
        <w:rPr>
          <w:rFonts w:ascii="Times New Roman" w:hAnsi="Times New Roman" w:cs="Times New Roman"/>
          <w:szCs w:val="21"/>
        </w:rPr>
      </w:pPr>
      <w:r w:rsidRPr="0019191E">
        <w:rPr>
          <w:rFonts w:ascii="Times New Roman" w:hAnsi="Times New Roman" w:cs="Times New Roman"/>
          <w:szCs w:val="21"/>
        </w:rPr>
        <w:t>Name</w:t>
      </w:r>
      <w:r>
        <w:rPr>
          <w:rFonts w:ascii="Times New Roman" w:hAnsi="Times New Roman" w:cs="Times New Roman"/>
          <w:szCs w:val="21"/>
        </w:rPr>
        <w:t xml:space="preserve">        </w:t>
      </w:r>
      <w:r w:rsidRPr="0019191E">
        <w:rPr>
          <w:rFonts w:ascii="Times New Roman" w:hAnsi="Times New Roman" w:cs="Times New Roman"/>
          <w:szCs w:val="21"/>
        </w:rPr>
        <w:t>Michiaki Fukui</w:t>
      </w:r>
    </w:p>
    <w:p w:rsidR="00FD19EF" w:rsidRPr="0019191E" w:rsidRDefault="00FD19EF" w:rsidP="0019191E">
      <w:pPr>
        <w:ind w:firstLineChars="1000" w:firstLine="2100"/>
        <w:jc w:val="left"/>
        <w:rPr>
          <w:rFonts w:ascii="Times New Roman" w:hAnsi="Times New Roman" w:cs="Times New Roman"/>
          <w:szCs w:val="21"/>
        </w:rPr>
      </w:pPr>
      <w:r w:rsidRPr="0019191E">
        <w:rPr>
          <w:rFonts w:ascii="Times New Roman" w:hAnsi="Times New Roman" w:cs="Times New Roman" w:hint="eastAsia"/>
          <w:szCs w:val="21"/>
        </w:rPr>
        <w:t>P</w:t>
      </w:r>
      <w:r w:rsidRPr="0019191E">
        <w:rPr>
          <w:rFonts w:ascii="Times New Roman" w:hAnsi="Times New Roman" w:cs="Times New Roman"/>
          <w:szCs w:val="21"/>
        </w:rPr>
        <w:t xml:space="preserve">resident of </w:t>
      </w:r>
      <w:r w:rsidRPr="0019191E">
        <w:rPr>
          <w:rFonts w:ascii="Times New Roman" w:hAnsi="Times New Roman"/>
          <w:szCs w:val="21"/>
        </w:rPr>
        <w:t xml:space="preserve">Kyoto Prefectural University of </w:t>
      </w:r>
      <w:proofErr w:type="gramStart"/>
      <w:r w:rsidRPr="0019191E">
        <w:rPr>
          <w:rFonts w:ascii="Times New Roman" w:hAnsi="Times New Roman"/>
          <w:szCs w:val="21"/>
        </w:rPr>
        <w:t>Medicine</w:t>
      </w:r>
      <w:r w:rsidR="0019191E">
        <w:rPr>
          <w:rFonts w:ascii="Times New Roman" w:hAnsi="Times New Roman"/>
          <w:szCs w:val="21"/>
        </w:rPr>
        <w:t xml:space="preserve"> </w:t>
      </w:r>
      <w:r w:rsidRPr="0019191E">
        <w:rPr>
          <w:rFonts w:ascii="Times New Roman" w:hAnsi="Times New Roman" w:cs="Times New Roman"/>
          <w:szCs w:val="21"/>
        </w:rPr>
        <w:t xml:space="preserve"> </w:t>
      </w:r>
      <w:r w:rsidRPr="0019191E">
        <w:rPr>
          <w:rFonts w:ascii="Times New Roman" w:hAnsi="Times New Roman" w:cs="Times New Roman" w:hint="eastAsia"/>
          <w:szCs w:val="21"/>
        </w:rPr>
        <w:t>H</w:t>
      </w:r>
      <w:r w:rsidRPr="0019191E">
        <w:rPr>
          <w:rFonts w:ascii="Times New Roman" w:hAnsi="Times New Roman" w:cs="Times New Roman"/>
          <w:szCs w:val="21"/>
        </w:rPr>
        <w:t>iroshi</w:t>
      </w:r>
      <w:proofErr w:type="gramEnd"/>
      <w:r w:rsidRPr="0019191E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19191E">
        <w:rPr>
          <w:rFonts w:ascii="Times New Roman" w:hAnsi="Times New Roman" w:cs="Times New Roman"/>
          <w:szCs w:val="21"/>
        </w:rPr>
        <w:t>Takenaka</w:t>
      </w:r>
      <w:proofErr w:type="spellEnd"/>
    </w:p>
    <w:p w:rsidR="00FD19EF" w:rsidRPr="00FD19EF" w:rsidRDefault="00FD19EF" w:rsidP="0019191E">
      <w:pPr>
        <w:jc w:val="right"/>
        <w:rPr>
          <w:rFonts w:ascii="Times New Roman" w:hAnsi="Times New Roman" w:cs="Times New Roman"/>
          <w:szCs w:val="21"/>
        </w:rPr>
      </w:pPr>
      <w:r w:rsidRPr="0019191E">
        <w:rPr>
          <w:rFonts w:ascii="Times New Roman" w:hAnsi="Times New Roman" w:cs="Times New Roman" w:hint="eastAsia"/>
          <w:szCs w:val="21"/>
        </w:rPr>
        <w:t xml:space="preserve">　　　　　　　　　　　</w:t>
      </w:r>
    </w:p>
    <w:p w:rsidR="00FD19EF" w:rsidRDefault="00FD19EF" w:rsidP="00FD19EF">
      <w:pPr>
        <w:jc w:val="right"/>
        <w:rPr>
          <w:rFonts w:ascii="Times New Roman" w:hAnsi="Times New Roman" w:cs="Times New Roman" w:hint="eastAsia"/>
          <w:szCs w:val="21"/>
        </w:rPr>
      </w:pPr>
    </w:p>
    <w:p w:rsidR="00FD19EF" w:rsidRDefault="0019191E" w:rsidP="00FD19EF">
      <w:pPr>
        <w:jc w:val="left"/>
        <w:rPr>
          <w:rFonts w:ascii="Times New Roman" w:hAnsi="Times New Roman" w:cs="Times New Roman"/>
          <w:sz w:val="24"/>
        </w:rPr>
      </w:pPr>
      <w:r w:rsidRPr="0019191E">
        <w:rPr>
          <w:rFonts w:ascii="Times New Roman" w:hAnsi="Times New Roman" w:cs="Times New Roman"/>
          <w:sz w:val="24"/>
        </w:rPr>
        <w:t>The following issues have been reviewed by the Kyoto Prefectural University of Medicine Medical Ethics Review Committee, and the following decisions have been made.</w:t>
      </w:r>
      <w:bookmarkStart w:id="0" w:name="_GoBack"/>
      <w:bookmarkEnd w:id="0"/>
    </w:p>
    <w:p w:rsidR="00FD19EF" w:rsidRDefault="00FD19EF" w:rsidP="00FD19EF">
      <w:pPr>
        <w:jc w:val="left"/>
        <w:rPr>
          <w:rFonts w:ascii="Times New Roman" w:hAnsi="Times New Roman" w:cs="Times New Roman"/>
          <w:sz w:val="24"/>
        </w:rPr>
      </w:pPr>
    </w:p>
    <w:p w:rsidR="00FD19EF" w:rsidRDefault="00FD19EF" w:rsidP="00FD19EF">
      <w:pPr>
        <w:jc w:val="center"/>
        <w:rPr>
          <w:rFonts w:ascii="Times New Roman" w:hAnsi="Times New Roman" w:cs="Times New Roman" w:hint="eastAsia"/>
          <w:sz w:val="24"/>
        </w:rPr>
      </w:pPr>
      <w:r w:rsidRPr="00FD19EF">
        <w:rPr>
          <w:rFonts w:ascii="Times New Roman" w:hAnsi="Times New Roman" w:cs="Times New Roman"/>
          <w:sz w:val="24"/>
        </w:rPr>
        <w:t>Record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6933"/>
      </w:tblGrid>
      <w:tr w:rsidR="00FD19EF" w:rsidTr="007E2907">
        <w:tc>
          <w:tcPr>
            <w:tcW w:w="1555" w:type="dxa"/>
          </w:tcPr>
          <w:p w:rsid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Subject name</w:t>
            </w:r>
          </w:p>
        </w:tc>
        <w:tc>
          <w:tcPr>
            <w:tcW w:w="6933" w:type="dxa"/>
          </w:tcPr>
          <w:p w:rsid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Usefulness of exercise for home blood pressure control in people with diabetes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  (</w:t>
            </w:r>
            <w:proofErr w:type="gramEnd"/>
            <w:r w:rsidRPr="00FD19EF">
              <w:rPr>
                <w:rFonts w:ascii="Times New Roman" w:hAnsi="Times New Roman" w:cs="Times New Roman"/>
                <w:sz w:val="24"/>
              </w:rPr>
              <w:t>Reception number ERB-C-1463-1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</w:tr>
      <w:tr w:rsidR="00FD19EF" w:rsidTr="007E2907">
        <w:tc>
          <w:tcPr>
            <w:tcW w:w="1555" w:type="dxa"/>
          </w:tcPr>
          <w:p w:rsid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Applicant</w:t>
            </w:r>
          </w:p>
        </w:tc>
        <w:tc>
          <w:tcPr>
            <w:tcW w:w="6933" w:type="dxa"/>
          </w:tcPr>
          <w:p w:rsidR="00FD19EF" w:rsidRDefault="00FD19EF" w:rsidP="007E2907">
            <w:pPr>
              <w:jc w:val="left"/>
              <w:rPr>
                <w:rFonts w:ascii="Times New Roman" w:hAnsi="Times New Roman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 xml:space="preserve">Department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5D6CCD">
              <w:rPr>
                <w:rFonts w:ascii="Times New Roman" w:hAnsi="Times New Roman"/>
                <w:sz w:val="24"/>
              </w:rPr>
              <w:t>Endocrinology and Metabolism</w:t>
            </w:r>
          </w:p>
          <w:p w:rsid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Position /</w:t>
            </w:r>
            <w:r>
              <w:rPr>
                <w:rFonts w:ascii="Times New Roman" w:hAnsi="Times New Roman" w:cs="Times New Roman"/>
                <w:sz w:val="24"/>
              </w:rPr>
              <w:t xml:space="preserve"> Name   </w:t>
            </w:r>
            <w:r w:rsidRPr="00FD19EF">
              <w:rPr>
                <w:rFonts w:ascii="Times New Roman" w:hAnsi="Times New Roman" w:cs="Times New Roman"/>
                <w:sz w:val="24"/>
              </w:rPr>
              <w:t xml:space="preserve"> Professor Michiaki Fukui</w:t>
            </w:r>
          </w:p>
        </w:tc>
      </w:tr>
      <w:tr w:rsidR="00FD19EF" w:rsidTr="007E2907">
        <w:tc>
          <w:tcPr>
            <w:tcW w:w="1555" w:type="dxa"/>
          </w:tcPr>
          <w:p w:rsidR="00FD19EF" w:rsidRP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Decision</w:t>
            </w:r>
          </w:p>
        </w:tc>
        <w:tc>
          <w:tcPr>
            <w:tcW w:w="6933" w:type="dxa"/>
          </w:tcPr>
          <w:p w:rsidR="00FD19EF" w:rsidRPr="00FD19EF" w:rsidRDefault="00FD19EF" w:rsidP="007E2907">
            <w:pPr>
              <w:ind w:firstLineChars="150" w:firstLine="360"/>
              <w:jc w:val="left"/>
              <w:rPr>
                <w:rFonts w:ascii="Times New Roman" w:hAnsi="Times New Roman" w:cs="Times New Roman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  <w:bdr w:val="single" w:sz="4" w:space="0" w:color="auto"/>
              </w:rPr>
              <w:t>Approval</w:t>
            </w:r>
            <w:r>
              <w:rPr>
                <w:rFonts w:ascii="Times New Roman" w:hAnsi="Times New Roman" w:cs="Times New Roman"/>
                <w:sz w:val="24"/>
                <w:bdr w:val="single" w:sz="4" w:space="0" w:color="auto"/>
              </w:rPr>
              <w:t xml:space="preserve"> </w:t>
            </w:r>
            <w:r w:rsidRPr="00FD19EF">
              <w:rPr>
                <w:rFonts w:ascii="Times New Roman" w:hAnsi="Times New Roman" w:cs="Times New Roman"/>
                <w:sz w:val="24"/>
              </w:rPr>
              <w:t xml:space="preserve">                 Conditional permission</w:t>
            </w:r>
          </w:p>
          <w:p w:rsidR="00FD19EF" w:rsidRDefault="00FD19EF" w:rsidP="007E2907">
            <w:pPr>
              <w:ind w:firstLineChars="100" w:firstLine="240"/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Disapproval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FD19EF">
              <w:rPr>
                <w:rFonts w:ascii="Times New Roman" w:hAnsi="Times New Roman" w:cs="Times New Roman"/>
                <w:sz w:val="24"/>
              </w:rPr>
              <w:t>Not applicable</w:t>
            </w:r>
          </w:p>
        </w:tc>
      </w:tr>
      <w:tr w:rsidR="00FD19EF" w:rsidTr="007E2907">
        <w:tc>
          <w:tcPr>
            <w:tcW w:w="1555" w:type="dxa"/>
          </w:tcPr>
          <w:p w:rsid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  <w:r w:rsidRPr="00FD19EF">
              <w:rPr>
                <w:rFonts w:ascii="Times New Roman" w:hAnsi="Times New Roman" w:cs="Times New Roman"/>
                <w:sz w:val="24"/>
              </w:rPr>
              <w:t>Conditions or reasons</w:t>
            </w:r>
          </w:p>
        </w:tc>
        <w:tc>
          <w:tcPr>
            <w:tcW w:w="6933" w:type="dxa"/>
          </w:tcPr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  <w:p w:rsidR="00FD19EF" w:rsidRDefault="00FD19EF" w:rsidP="007E2907">
            <w:pPr>
              <w:jc w:val="left"/>
              <w:rPr>
                <w:rFonts w:ascii="Times New Roman" w:hAnsi="Times New Roman" w:cs="Times New Roman" w:hint="eastAsia"/>
                <w:sz w:val="24"/>
              </w:rPr>
            </w:pPr>
          </w:p>
        </w:tc>
      </w:tr>
    </w:tbl>
    <w:p w:rsidR="00FD19EF" w:rsidRPr="00FD19EF" w:rsidRDefault="00FD19EF" w:rsidP="00FD19EF">
      <w:pPr>
        <w:jc w:val="left"/>
        <w:rPr>
          <w:rFonts w:ascii="Times New Roman" w:hAnsi="Times New Roman" w:cs="Times New Roman" w:hint="eastAsia"/>
          <w:sz w:val="24"/>
        </w:rPr>
      </w:pPr>
    </w:p>
    <w:p w:rsidR="00FD19EF" w:rsidRPr="00FD19EF" w:rsidRDefault="00FD19EF" w:rsidP="00FD19EF">
      <w:pPr>
        <w:jc w:val="left"/>
        <w:rPr>
          <w:rFonts w:ascii="Times New Roman" w:hAnsi="Times New Roman" w:cs="Times New Roman" w:hint="eastAsia"/>
          <w:sz w:val="24"/>
        </w:rPr>
      </w:pPr>
    </w:p>
    <w:sectPr w:rsidR="00FD19EF" w:rsidRPr="00FD19EF" w:rsidSect="008625DA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4E"/>
    <w:rsid w:val="0019191E"/>
    <w:rsid w:val="001D1B22"/>
    <w:rsid w:val="007C52BD"/>
    <w:rsid w:val="00856E4E"/>
    <w:rsid w:val="008625DA"/>
    <w:rsid w:val="00FD1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9C3805"/>
  <w15:chartTrackingRefBased/>
  <w15:docId w15:val="{B12A4419-8E3D-714A-A64D-7A70D8226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1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FD19E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FD19EF"/>
    <w:rPr>
      <w:rFonts w:ascii="ＭＳ ゴシック" w:eastAsia="ＭＳ ゴシック" w:hAnsi="ＭＳ ゴシック" w:cs="ＭＳ 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2020-03-23T04:54:00Z</dcterms:created>
  <dcterms:modified xsi:type="dcterms:W3CDTF">2020-03-23T06:07:00Z</dcterms:modified>
</cp:coreProperties>
</file>