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691321" w14:textId="77777777" w:rsidR="00C65623" w:rsidRDefault="00C65623" w:rsidP="00C65623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64294855"/>
      <w:bookmarkEnd w:id="0"/>
      <w:r>
        <w:rPr>
          <w:rFonts w:ascii="Times New Roman" w:hAnsi="Times New Roman" w:cs="Times New Roman" w:hint="eastAsia"/>
          <w:b/>
          <w:bCs/>
          <w:sz w:val="28"/>
          <w:szCs w:val="28"/>
        </w:rPr>
        <w:t>I</w:t>
      </w:r>
      <w:r>
        <w:rPr>
          <w:rFonts w:ascii="Times New Roman" w:hAnsi="Times New Roman" w:cs="Times New Roman"/>
          <w:b/>
          <w:bCs/>
          <w:sz w:val="28"/>
          <w:szCs w:val="28"/>
        </w:rPr>
        <w:t>dentification of DNA methylation-driven genes and construction of a nomogram to predict overall survival in pancreatic cancer</w:t>
      </w:r>
    </w:p>
    <w:p w14:paraId="7C0F98F9" w14:textId="77777777" w:rsidR="00C65623" w:rsidRPr="00F20444" w:rsidRDefault="00C65623" w:rsidP="00C65623">
      <w:pPr>
        <w:pStyle w:val="AuthorList"/>
      </w:pPr>
      <w:r w:rsidRPr="00F20444">
        <w:t>G</w:t>
      </w:r>
      <w:r>
        <w:rPr>
          <w:rFonts w:hint="eastAsia"/>
          <w:lang w:eastAsia="zh-CN"/>
        </w:rPr>
        <w:t>.</w:t>
      </w:r>
      <w:r>
        <w:rPr>
          <w:lang w:eastAsia="zh-CN"/>
        </w:rPr>
        <w:t>C</w:t>
      </w:r>
      <w:r w:rsidRPr="00F20444">
        <w:t xml:space="preserve"> Deng</w:t>
      </w:r>
      <w:r>
        <w:rPr>
          <w:vertAlign w:val="superscript"/>
        </w:rPr>
        <w:t>1</w:t>
      </w:r>
      <w:r w:rsidRPr="00C070F5">
        <w:rPr>
          <w:vertAlign w:val="superscript"/>
        </w:rPr>
        <w:t>,</w:t>
      </w:r>
      <w:r>
        <w:rPr>
          <w:vertAlign w:val="superscript"/>
        </w:rPr>
        <w:t>2</w:t>
      </w:r>
      <w:r w:rsidRPr="00F20444">
        <w:t xml:space="preserve">, </w:t>
      </w:r>
      <w:r>
        <w:t>D</w:t>
      </w:r>
      <w:r>
        <w:rPr>
          <w:lang w:eastAsia="zh-CN"/>
        </w:rPr>
        <w:t>.C</w:t>
      </w:r>
      <w:r>
        <w:t xml:space="preserve"> Sun</w:t>
      </w:r>
      <w:r w:rsidRPr="00285140">
        <w:rPr>
          <w:vertAlign w:val="superscript"/>
        </w:rPr>
        <w:t>1</w:t>
      </w:r>
      <w:r>
        <w:t>, Q Zhou</w:t>
      </w:r>
      <w:r w:rsidRPr="00285140">
        <w:rPr>
          <w:vertAlign w:val="superscript"/>
        </w:rPr>
        <w:t>1</w:t>
      </w:r>
      <w:r>
        <w:t xml:space="preserve">, </w:t>
      </w:r>
      <w:r w:rsidRPr="00F20444">
        <w:t>Y Lv</w:t>
      </w:r>
      <w:r>
        <w:rPr>
          <w:vertAlign w:val="superscript"/>
        </w:rPr>
        <w:t>1</w:t>
      </w:r>
      <w:r w:rsidRPr="00F20444">
        <w:t>, H Yan</w:t>
      </w:r>
      <w:r>
        <w:rPr>
          <w:vertAlign w:val="superscript"/>
        </w:rPr>
        <w:t>1</w:t>
      </w:r>
      <w:r w:rsidRPr="00F20444">
        <w:t xml:space="preserve">, </w:t>
      </w:r>
      <w:bookmarkStart w:id="1" w:name="_Hlk42331421"/>
      <w:r w:rsidRPr="00F20444">
        <w:t>Q</w:t>
      </w:r>
      <w:r>
        <w:t>.L</w:t>
      </w:r>
      <w:r w:rsidRPr="00F20444">
        <w:t xml:space="preserve"> Han</w:t>
      </w:r>
      <w:bookmarkEnd w:id="1"/>
      <w:r>
        <w:rPr>
          <w:vertAlign w:val="superscript"/>
        </w:rPr>
        <w:t>1</w:t>
      </w:r>
      <w:r w:rsidRPr="00F20444">
        <w:t>, G</w:t>
      </w:r>
      <w:r>
        <w:t>.H</w:t>
      </w:r>
      <w:r w:rsidRPr="00F20444">
        <w:t xml:space="preserve"> Dai</w:t>
      </w:r>
      <w:r>
        <w:rPr>
          <w:vertAlign w:val="superscript"/>
        </w:rPr>
        <w:t>1</w:t>
      </w:r>
      <w:r w:rsidRPr="00C070F5">
        <w:rPr>
          <w:vertAlign w:val="superscript"/>
        </w:rPr>
        <w:t>,</w:t>
      </w:r>
      <w:r>
        <w:rPr>
          <w:vertAlign w:val="superscript"/>
        </w:rPr>
        <w:t>2</w:t>
      </w:r>
      <w:r w:rsidRPr="00C070F5">
        <w:rPr>
          <w:vertAlign w:val="superscript"/>
        </w:rPr>
        <w:t>*</w:t>
      </w:r>
    </w:p>
    <w:p w14:paraId="49771B03" w14:textId="78D02E4D" w:rsidR="00C57B25" w:rsidRDefault="00C65623">
      <w:r>
        <w:rPr>
          <w:noProof/>
        </w:rPr>
        <w:drawing>
          <wp:inline distT="0" distB="0" distL="0" distR="0" wp14:anchorId="55AE62F8" wp14:editId="1E179984">
            <wp:extent cx="5264150" cy="39306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393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851FDF" w14:textId="77777777" w:rsidR="00C65623" w:rsidRPr="00C65623" w:rsidRDefault="00C65623" w:rsidP="00C65623"/>
    <w:p w14:paraId="0F24926B" w14:textId="77777777" w:rsidR="00C65623" w:rsidRDefault="00C65623" w:rsidP="00C65623">
      <w:r>
        <w:rPr>
          <w:rFonts w:hint="eastAsia"/>
        </w:rPr>
        <w:t>F</w:t>
      </w:r>
      <w:r>
        <w:t>igureS1. Heatmap of 1589 DEGs between normal and tumor samples.</w:t>
      </w:r>
    </w:p>
    <w:p w14:paraId="0911D5A3" w14:textId="77777777" w:rsidR="00C65623" w:rsidRDefault="00C65623" w:rsidP="00C65623"/>
    <w:p w14:paraId="658D3708" w14:textId="28A88B78" w:rsidR="00C65623" w:rsidRPr="00C57B25" w:rsidRDefault="00C65623" w:rsidP="00C65623">
      <w:pPr>
        <w:rPr>
          <w:rFonts w:hint="eastAsia"/>
        </w:rPr>
      </w:pPr>
    </w:p>
    <w:sectPr w:rsidR="00C65623" w:rsidRPr="00C57B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4FE269" w14:textId="77777777" w:rsidR="006667AB" w:rsidRDefault="006667AB" w:rsidP="00C57B25">
      <w:r>
        <w:separator/>
      </w:r>
    </w:p>
  </w:endnote>
  <w:endnote w:type="continuationSeparator" w:id="0">
    <w:p w14:paraId="03765D0B" w14:textId="77777777" w:rsidR="006667AB" w:rsidRDefault="006667AB" w:rsidP="00C57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C0554B" w14:textId="77777777" w:rsidR="006667AB" w:rsidRDefault="006667AB" w:rsidP="00C57B25">
      <w:r>
        <w:separator/>
      </w:r>
    </w:p>
  </w:footnote>
  <w:footnote w:type="continuationSeparator" w:id="0">
    <w:p w14:paraId="7C90780C" w14:textId="77777777" w:rsidR="006667AB" w:rsidRDefault="006667AB" w:rsidP="00C57B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06A"/>
    <w:rsid w:val="000C004F"/>
    <w:rsid w:val="00231BB4"/>
    <w:rsid w:val="006667AB"/>
    <w:rsid w:val="007376C5"/>
    <w:rsid w:val="00993D9A"/>
    <w:rsid w:val="00C57B25"/>
    <w:rsid w:val="00C65623"/>
    <w:rsid w:val="00CE706A"/>
    <w:rsid w:val="00D97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1A8FD4"/>
  <w15:chartTrackingRefBased/>
  <w15:docId w15:val="{EC9E5857-555C-4E54-BCB8-6CA5EBABC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B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7B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7B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7B25"/>
    <w:rPr>
      <w:sz w:val="18"/>
      <w:szCs w:val="18"/>
    </w:rPr>
  </w:style>
  <w:style w:type="paragraph" w:customStyle="1" w:styleId="AuthorList">
    <w:name w:val="Author List"/>
    <w:basedOn w:val="a7"/>
    <w:next w:val="a"/>
    <w:uiPriority w:val="1"/>
    <w:qFormat/>
    <w:rsid w:val="00C65623"/>
    <w:pPr>
      <w:widowControl/>
      <w:spacing w:after="240" w:line="240" w:lineRule="auto"/>
      <w:jc w:val="left"/>
      <w:outlineLvl w:val="9"/>
    </w:pPr>
    <w:rPr>
      <w:rFonts w:ascii="Times New Roman" w:eastAsiaTheme="minorHAnsi" w:hAnsi="Times New Roman" w:cs="Times New Roman"/>
      <w:bCs w:val="0"/>
      <w:kern w:val="0"/>
      <w:sz w:val="24"/>
      <w:szCs w:val="24"/>
      <w:lang w:eastAsia="en-US"/>
    </w:rPr>
  </w:style>
  <w:style w:type="paragraph" w:styleId="a7">
    <w:name w:val="Subtitle"/>
    <w:basedOn w:val="a"/>
    <w:next w:val="a"/>
    <w:link w:val="a8"/>
    <w:uiPriority w:val="11"/>
    <w:qFormat/>
    <w:rsid w:val="00C65623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8">
    <w:name w:val="副标题 字符"/>
    <w:basedOn w:val="a0"/>
    <w:link w:val="a7"/>
    <w:uiPriority w:val="11"/>
    <w:rsid w:val="00C65623"/>
    <w:rPr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2020-08-06T12:04:00Z</dcterms:created>
  <dcterms:modified xsi:type="dcterms:W3CDTF">2021-02-15T07:23:00Z</dcterms:modified>
</cp:coreProperties>
</file>