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8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1405"/>
        <w:gridCol w:w="1596"/>
        <w:gridCol w:w="1528"/>
        <w:gridCol w:w="2432"/>
      </w:tblGrid>
      <w:tr w:rsidR="00D77E73" w:rsidRPr="00B51BF6" w14:paraId="6C94C879" w14:textId="77777777" w:rsidTr="00D77E73">
        <w:trPr>
          <w:trHeight w:val="758"/>
        </w:trPr>
        <w:tc>
          <w:tcPr>
            <w:tcW w:w="8354" w:type="dxa"/>
            <w:gridSpan w:val="5"/>
            <w:vAlign w:val="center"/>
          </w:tcPr>
          <w:p w14:paraId="0FC3FB85" w14:textId="7BD8E346" w:rsidR="00D77E73" w:rsidRPr="00B51BF6" w:rsidRDefault="00D77E73">
            <w:pPr>
              <w:rPr>
                <w:rFonts w:ascii="Times New Roman" w:hAnsi="Times New Roman" w:cs="Times New Roman"/>
              </w:rPr>
            </w:pPr>
            <w:r w:rsidRPr="00960F41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T</w:t>
            </w:r>
            <w:r w:rsidRPr="00960F41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able S1.</w:t>
            </w:r>
            <w:r w:rsidRPr="00E72331">
              <w:rPr>
                <w:rFonts w:ascii="Times New Roman" w:hAnsi="Times New Roman" w:cs="Times New Roman"/>
                <w:sz w:val="24"/>
                <w:szCs w:val="28"/>
              </w:rPr>
              <w:t xml:space="preserve"> Reasons for </w:t>
            </w:r>
            <w:proofErr w:type="spellStart"/>
            <w:r w:rsidRPr="00E72331">
              <w:rPr>
                <w:rFonts w:ascii="Times New Roman" w:hAnsi="Times New Roman" w:cs="Times New Roman"/>
                <w:sz w:val="24"/>
                <w:szCs w:val="28"/>
              </w:rPr>
              <w:t>Unresectability</w:t>
            </w:r>
            <w:proofErr w:type="spellEnd"/>
            <w:r w:rsidRPr="00E72331">
              <w:rPr>
                <w:rFonts w:ascii="Times New Roman" w:hAnsi="Times New Roman" w:cs="Times New Roman"/>
                <w:sz w:val="24"/>
                <w:szCs w:val="28"/>
              </w:rPr>
              <w:t xml:space="preserve"> of Patients Finally Resected</w:t>
            </w:r>
          </w:p>
        </w:tc>
      </w:tr>
      <w:tr w:rsidR="001A6E09" w:rsidRPr="00B51BF6" w14:paraId="4065A287" w14:textId="77777777" w:rsidTr="00D77E73">
        <w:trPr>
          <w:trHeight w:val="758"/>
        </w:trPr>
        <w:tc>
          <w:tcPr>
            <w:tcW w:w="13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DBBBC6" w14:textId="5819E373" w:rsidR="001A6E09" w:rsidRPr="00B51BF6" w:rsidRDefault="001A6E09" w:rsidP="00C946F9">
            <w:pPr>
              <w:jc w:val="left"/>
              <w:rPr>
                <w:rFonts w:ascii="Times New Roman" w:hAnsi="Times New Roman" w:cs="Times New Roman"/>
              </w:rPr>
            </w:pPr>
            <w:r w:rsidRPr="00B51BF6">
              <w:rPr>
                <w:rFonts w:ascii="Times New Roman" w:hAnsi="Times New Roman" w:cs="Times New Roman"/>
              </w:rPr>
              <w:t>Patient number</w:t>
            </w:r>
          </w:p>
        </w:tc>
        <w:tc>
          <w:tcPr>
            <w:tcW w:w="14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0540CB" w14:textId="71E31FB8" w:rsidR="001A6E09" w:rsidRPr="00B51BF6" w:rsidRDefault="00104641" w:rsidP="00C946F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esion location</w:t>
            </w:r>
          </w:p>
        </w:tc>
        <w:tc>
          <w:tcPr>
            <w:tcW w:w="15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BF7178" w14:textId="2902DDD7" w:rsidR="001A6E09" w:rsidRPr="00B51BF6" w:rsidRDefault="001A6E09" w:rsidP="00C946F9">
            <w:pPr>
              <w:jc w:val="left"/>
              <w:rPr>
                <w:rFonts w:ascii="Times New Roman" w:hAnsi="Times New Roman" w:cs="Times New Roman"/>
              </w:rPr>
            </w:pPr>
            <w:r w:rsidRPr="00B51BF6">
              <w:rPr>
                <w:rFonts w:ascii="Times New Roman" w:hAnsi="Times New Roman" w:cs="Times New Roman"/>
              </w:rPr>
              <w:t xml:space="preserve">Reason for initial </w:t>
            </w:r>
            <w:proofErr w:type="spellStart"/>
            <w:r w:rsidRPr="00B51BF6">
              <w:rPr>
                <w:rFonts w:ascii="Times New Roman" w:hAnsi="Times New Roman" w:cs="Times New Roman"/>
              </w:rPr>
              <w:t>unresectability</w:t>
            </w:r>
            <w:proofErr w:type="spellEnd"/>
          </w:p>
        </w:tc>
        <w:tc>
          <w:tcPr>
            <w:tcW w:w="15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7100ED" w14:textId="3EC6F1C0" w:rsidR="001A6E09" w:rsidRPr="00B51BF6" w:rsidRDefault="001A6E09" w:rsidP="00C946F9">
            <w:pPr>
              <w:jc w:val="left"/>
              <w:rPr>
                <w:rFonts w:ascii="Times New Roman" w:hAnsi="Times New Roman" w:cs="Times New Roman"/>
              </w:rPr>
            </w:pPr>
            <w:r w:rsidRPr="00B51BF6">
              <w:rPr>
                <w:rFonts w:ascii="Times New Roman" w:hAnsi="Times New Roman" w:cs="Times New Roman"/>
              </w:rPr>
              <w:t>Outcomes following treatment</w:t>
            </w:r>
          </w:p>
        </w:tc>
        <w:tc>
          <w:tcPr>
            <w:tcW w:w="24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3D795C" w14:textId="1973E0CC" w:rsidR="001A6E09" w:rsidRPr="00B51BF6" w:rsidRDefault="001A6E09" w:rsidP="00C946F9">
            <w:pPr>
              <w:jc w:val="left"/>
              <w:rPr>
                <w:rFonts w:ascii="Times New Roman" w:hAnsi="Times New Roman" w:cs="Times New Roman"/>
              </w:rPr>
            </w:pPr>
            <w:r w:rsidRPr="00B51BF6">
              <w:rPr>
                <w:rFonts w:ascii="Times New Roman" w:hAnsi="Times New Roman" w:cs="Times New Roman"/>
              </w:rPr>
              <w:t>Surgical resection</w:t>
            </w:r>
          </w:p>
        </w:tc>
      </w:tr>
      <w:tr w:rsidR="001A6E09" w:rsidRPr="00B51BF6" w14:paraId="567EED37" w14:textId="77777777" w:rsidTr="00D77E73">
        <w:trPr>
          <w:trHeight w:val="1517"/>
        </w:trPr>
        <w:tc>
          <w:tcPr>
            <w:tcW w:w="1393" w:type="dxa"/>
            <w:tcBorders>
              <w:top w:val="single" w:sz="8" w:space="0" w:color="auto"/>
            </w:tcBorders>
            <w:vAlign w:val="center"/>
          </w:tcPr>
          <w:p w14:paraId="1618E24C" w14:textId="1726CE87" w:rsidR="001A6E09" w:rsidRPr="00B51BF6" w:rsidRDefault="001A6E09" w:rsidP="00A0534F">
            <w:pPr>
              <w:jc w:val="center"/>
              <w:rPr>
                <w:rFonts w:ascii="Times New Roman" w:hAnsi="Times New Roman" w:cs="Times New Roman"/>
              </w:rPr>
            </w:pPr>
            <w:r w:rsidRPr="00B51BF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5" w:type="dxa"/>
            <w:tcBorders>
              <w:top w:val="single" w:sz="8" w:space="0" w:color="auto"/>
            </w:tcBorders>
            <w:vAlign w:val="center"/>
          </w:tcPr>
          <w:p w14:paraId="6ABD431D" w14:textId="258160E1" w:rsidR="001A6E09" w:rsidRDefault="001046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CCA</w:t>
            </w:r>
            <w:proofErr w:type="spellEnd"/>
          </w:p>
        </w:tc>
        <w:tc>
          <w:tcPr>
            <w:tcW w:w="1596" w:type="dxa"/>
            <w:tcBorders>
              <w:top w:val="single" w:sz="8" w:space="0" w:color="auto"/>
            </w:tcBorders>
            <w:vAlign w:val="center"/>
          </w:tcPr>
          <w:p w14:paraId="53AE3B80" w14:textId="5A9394B8" w:rsidR="001A6E09" w:rsidRPr="00B51BF6" w:rsidRDefault="001A6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 w:hint="eastAsia"/>
              </w:rPr>
              <w:t>esion</w:t>
            </w:r>
            <w:r>
              <w:rPr>
                <w:rFonts w:ascii="Times New Roman" w:hAnsi="Times New Roman" w:cs="Times New Roman"/>
              </w:rPr>
              <w:t xml:space="preserve"> invaded all layers of the gallbladder wall with hepatic </w:t>
            </w:r>
            <w:r w:rsidRPr="000E3720">
              <w:rPr>
                <w:rFonts w:ascii="Times New Roman" w:hAnsi="Times New Roman" w:cs="Times New Roman"/>
              </w:rPr>
              <w:t>hilar lymph nodes</w:t>
            </w:r>
            <w:r>
              <w:rPr>
                <w:rFonts w:ascii="Times New Roman" w:hAnsi="Times New Roman" w:cs="Times New Roman"/>
              </w:rPr>
              <w:t xml:space="preserve"> metastases</w:t>
            </w:r>
          </w:p>
        </w:tc>
        <w:tc>
          <w:tcPr>
            <w:tcW w:w="1528" w:type="dxa"/>
            <w:tcBorders>
              <w:top w:val="single" w:sz="8" w:space="0" w:color="auto"/>
            </w:tcBorders>
            <w:vAlign w:val="center"/>
          </w:tcPr>
          <w:p w14:paraId="5E2D78B0" w14:textId="5729A57F" w:rsidR="001A6E09" w:rsidRPr="00B51BF6" w:rsidRDefault="001A6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Reduction in the degree of invasion and no obvious lymph node metastasis was found by imaging examination</w:t>
            </w:r>
          </w:p>
        </w:tc>
        <w:tc>
          <w:tcPr>
            <w:tcW w:w="2432" w:type="dxa"/>
            <w:tcBorders>
              <w:top w:val="single" w:sz="8" w:space="0" w:color="auto"/>
            </w:tcBorders>
            <w:vAlign w:val="center"/>
          </w:tcPr>
          <w:p w14:paraId="117BD3F4" w14:textId="2EC803F1" w:rsidR="001A6E09" w:rsidRPr="00B51BF6" w:rsidRDefault="001A6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 w:hint="eastAsia"/>
              </w:rPr>
              <w:t>ile</w:t>
            </w:r>
            <w:r>
              <w:rPr>
                <w:rFonts w:ascii="Times New Roman" w:hAnsi="Times New Roman" w:cs="Times New Roman"/>
              </w:rPr>
              <w:t xml:space="preserve"> duct resection with Roux-en-Y reconstruction plus regional lymph node dissection </w:t>
            </w:r>
          </w:p>
        </w:tc>
      </w:tr>
      <w:tr w:rsidR="001A6E09" w:rsidRPr="00B51BF6" w14:paraId="7D18F928" w14:textId="77777777" w:rsidTr="00D77E73">
        <w:trPr>
          <w:trHeight w:val="1517"/>
        </w:trPr>
        <w:tc>
          <w:tcPr>
            <w:tcW w:w="1393" w:type="dxa"/>
            <w:vAlign w:val="center"/>
          </w:tcPr>
          <w:p w14:paraId="5E5F2BF3" w14:textId="24882CAE" w:rsidR="001A6E09" w:rsidRPr="00B51BF6" w:rsidRDefault="001A6E09" w:rsidP="00A0534F">
            <w:pPr>
              <w:jc w:val="center"/>
              <w:rPr>
                <w:rFonts w:ascii="Times New Roman" w:hAnsi="Times New Roman" w:cs="Times New Roman"/>
              </w:rPr>
            </w:pPr>
            <w:r w:rsidRPr="00B51BF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05" w:type="dxa"/>
            <w:vAlign w:val="center"/>
          </w:tcPr>
          <w:p w14:paraId="068BBA62" w14:textId="74363F42" w:rsidR="001A6E09" w:rsidRDefault="001046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CCA</w:t>
            </w:r>
            <w:proofErr w:type="spellEnd"/>
          </w:p>
        </w:tc>
        <w:tc>
          <w:tcPr>
            <w:tcW w:w="1596" w:type="dxa"/>
            <w:vAlign w:val="center"/>
          </w:tcPr>
          <w:p w14:paraId="0425E25F" w14:textId="79C49B6E" w:rsidR="001A6E09" w:rsidRPr="00B51BF6" w:rsidRDefault="001A6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esion with hepatic hilar and retroperitoneal lymph nodes metastases</w:t>
            </w:r>
          </w:p>
        </w:tc>
        <w:tc>
          <w:tcPr>
            <w:tcW w:w="1528" w:type="dxa"/>
            <w:vAlign w:val="center"/>
          </w:tcPr>
          <w:p w14:paraId="3C6A08DD" w14:textId="0FBCE17D" w:rsidR="001A6E09" w:rsidRPr="00B51BF6" w:rsidRDefault="001A6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obvious lymph node metastasis was found by imaging examination</w:t>
            </w:r>
          </w:p>
        </w:tc>
        <w:tc>
          <w:tcPr>
            <w:tcW w:w="2432" w:type="dxa"/>
            <w:vAlign w:val="center"/>
          </w:tcPr>
          <w:p w14:paraId="4AE2E286" w14:textId="3EA78B42" w:rsidR="001A6E09" w:rsidRPr="00B51BF6" w:rsidRDefault="00364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 w:hint="eastAsia"/>
              </w:rPr>
              <w:t>ile</w:t>
            </w:r>
            <w:r>
              <w:rPr>
                <w:rFonts w:ascii="Times New Roman" w:hAnsi="Times New Roman" w:cs="Times New Roman"/>
              </w:rPr>
              <w:t xml:space="preserve"> duct resection with Roux-en-Y reconstruction plus regional lymph node dissection</w:t>
            </w:r>
          </w:p>
        </w:tc>
      </w:tr>
      <w:tr w:rsidR="001A6E09" w:rsidRPr="00B51BF6" w14:paraId="28994098" w14:textId="77777777" w:rsidTr="00D77E73">
        <w:trPr>
          <w:trHeight w:val="1517"/>
        </w:trPr>
        <w:tc>
          <w:tcPr>
            <w:tcW w:w="1393" w:type="dxa"/>
            <w:vAlign w:val="center"/>
          </w:tcPr>
          <w:p w14:paraId="421B6280" w14:textId="31C17975" w:rsidR="001A6E09" w:rsidRPr="00B51BF6" w:rsidRDefault="001A6E09" w:rsidP="00A0534F">
            <w:pPr>
              <w:jc w:val="center"/>
              <w:rPr>
                <w:rFonts w:ascii="Times New Roman" w:hAnsi="Times New Roman" w:cs="Times New Roman"/>
              </w:rPr>
            </w:pPr>
            <w:r w:rsidRPr="00B51BF6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5" w:type="dxa"/>
            <w:vAlign w:val="center"/>
          </w:tcPr>
          <w:p w14:paraId="17514B37" w14:textId="4B346F95" w:rsidR="001A6E09" w:rsidRDefault="001046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CCA</w:t>
            </w:r>
            <w:proofErr w:type="spellEnd"/>
          </w:p>
        </w:tc>
        <w:tc>
          <w:tcPr>
            <w:tcW w:w="1596" w:type="dxa"/>
            <w:vAlign w:val="center"/>
          </w:tcPr>
          <w:p w14:paraId="2F9EA2CA" w14:textId="3979F8F9" w:rsidR="001A6E09" w:rsidRPr="00B51BF6" w:rsidRDefault="001A6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esion invaded cystic duct with hepatic hilar lymph nodes metastases</w:t>
            </w:r>
          </w:p>
        </w:tc>
        <w:tc>
          <w:tcPr>
            <w:tcW w:w="1528" w:type="dxa"/>
            <w:vAlign w:val="center"/>
          </w:tcPr>
          <w:p w14:paraId="73D7F480" w14:textId="7CAD5B99" w:rsidR="001A6E09" w:rsidRPr="00B51BF6" w:rsidRDefault="001A6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Reduction in the degree of invasion and no obvious lymph node metastasis was found by imaging examination</w:t>
            </w:r>
          </w:p>
        </w:tc>
        <w:tc>
          <w:tcPr>
            <w:tcW w:w="2432" w:type="dxa"/>
            <w:vAlign w:val="center"/>
          </w:tcPr>
          <w:p w14:paraId="3ECBB987" w14:textId="44F1E2C3" w:rsidR="001A6E09" w:rsidRPr="00B51BF6" w:rsidRDefault="00364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ancreaticoduodenectomy and regional lymph node dissection</w:t>
            </w:r>
          </w:p>
        </w:tc>
      </w:tr>
      <w:tr w:rsidR="001A6E09" w:rsidRPr="00B51BF6" w14:paraId="0D9AF64D" w14:textId="77777777" w:rsidTr="00D77E73">
        <w:trPr>
          <w:trHeight w:val="1517"/>
        </w:trPr>
        <w:tc>
          <w:tcPr>
            <w:tcW w:w="1393" w:type="dxa"/>
            <w:vAlign w:val="center"/>
          </w:tcPr>
          <w:p w14:paraId="1A4FC4D0" w14:textId="79E71946" w:rsidR="001A6E09" w:rsidRPr="00B51BF6" w:rsidRDefault="001A6E09" w:rsidP="00A0534F">
            <w:pPr>
              <w:jc w:val="center"/>
              <w:rPr>
                <w:rFonts w:ascii="Times New Roman" w:hAnsi="Times New Roman" w:cs="Times New Roman"/>
              </w:rPr>
            </w:pPr>
            <w:r w:rsidRPr="00B51BF6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5" w:type="dxa"/>
            <w:vAlign w:val="center"/>
          </w:tcPr>
          <w:p w14:paraId="5802EF89" w14:textId="228A51CB" w:rsidR="001A6E09" w:rsidRDefault="001046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CCA</w:t>
            </w:r>
            <w:proofErr w:type="spellEnd"/>
          </w:p>
        </w:tc>
        <w:tc>
          <w:tcPr>
            <w:tcW w:w="1596" w:type="dxa"/>
            <w:vAlign w:val="center"/>
          </w:tcPr>
          <w:p w14:paraId="013E1EE2" w14:textId="24BF3FE5" w:rsidR="001A6E09" w:rsidRPr="00B51BF6" w:rsidRDefault="001A6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esion with renal and abdominal wall metastases</w:t>
            </w:r>
          </w:p>
        </w:tc>
        <w:tc>
          <w:tcPr>
            <w:tcW w:w="1528" w:type="dxa"/>
            <w:vAlign w:val="center"/>
          </w:tcPr>
          <w:p w14:paraId="473363DF" w14:textId="35BF54E0" w:rsidR="001A6E09" w:rsidRPr="00B51BF6" w:rsidRDefault="001A6E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Reduction in the degree of invasion</w:t>
            </w:r>
          </w:p>
        </w:tc>
        <w:tc>
          <w:tcPr>
            <w:tcW w:w="2432" w:type="dxa"/>
            <w:vAlign w:val="center"/>
          </w:tcPr>
          <w:p w14:paraId="198B3C74" w14:textId="12EEFA11" w:rsidR="001A6E09" w:rsidRPr="00B51BF6" w:rsidRDefault="00E61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 xml:space="preserve">esection of right posterior liver lobe plus </w:t>
            </w:r>
            <w:r w:rsidR="00364861">
              <w:rPr>
                <w:rFonts w:ascii="Times New Roman" w:hAnsi="Times New Roman" w:cs="Times New Roman"/>
              </w:rPr>
              <w:t>regional lymph node dissection</w:t>
            </w:r>
            <w:r w:rsidR="00053171">
              <w:rPr>
                <w:rFonts w:ascii="Times New Roman" w:hAnsi="Times New Roman" w:cs="Times New Roman"/>
              </w:rPr>
              <w:t xml:space="preserve"> and a partial excision of the diaphragm</w:t>
            </w:r>
          </w:p>
        </w:tc>
      </w:tr>
      <w:tr w:rsidR="001A6E09" w:rsidRPr="00B51BF6" w14:paraId="0148D6EC" w14:textId="77777777" w:rsidTr="00D77E73">
        <w:trPr>
          <w:trHeight w:val="1517"/>
        </w:trPr>
        <w:tc>
          <w:tcPr>
            <w:tcW w:w="1393" w:type="dxa"/>
            <w:vAlign w:val="center"/>
          </w:tcPr>
          <w:p w14:paraId="104B3065" w14:textId="12E1C249" w:rsidR="001A6E09" w:rsidRPr="00B51BF6" w:rsidRDefault="001A6E09" w:rsidP="00A0534F">
            <w:pPr>
              <w:jc w:val="center"/>
              <w:rPr>
                <w:rFonts w:ascii="Times New Roman" w:hAnsi="Times New Roman" w:cs="Times New Roman"/>
              </w:rPr>
            </w:pPr>
            <w:r w:rsidRPr="00B51BF6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5" w:type="dxa"/>
            <w:vAlign w:val="center"/>
          </w:tcPr>
          <w:p w14:paraId="7F9C1FA7" w14:textId="36DF8408" w:rsidR="001A6E09" w:rsidRDefault="00104641" w:rsidP="007602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CCA</w:t>
            </w:r>
            <w:proofErr w:type="spellEnd"/>
          </w:p>
        </w:tc>
        <w:tc>
          <w:tcPr>
            <w:tcW w:w="1596" w:type="dxa"/>
            <w:vAlign w:val="center"/>
          </w:tcPr>
          <w:p w14:paraId="2F8C4DBC" w14:textId="03AC2F38" w:rsidR="001A6E09" w:rsidRPr="00B51BF6" w:rsidRDefault="001A6E09" w:rsidP="0076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esion with hepatic hilar and retroperitoneal lymph nodes metastases</w:t>
            </w:r>
          </w:p>
        </w:tc>
        <w:tc>
          <w:tcPr>
            <w:tcW w:w="1528" w:type="dxa"/>
            <w:vAlign w:val="center"/>
          </w:tcPr>
          <w:p w14:paraId="348F043B" w14:textId="73D37146" w:rsidR="001A6E09" w:rsidRPr="00B51BF6" w:rsidRDefault="001A6E09" w:rsidP="0076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obvious lymph node metastasis was found by imaging examination</w:t>
            </w:r>
          </w:p>
        </w:tc>
        <w:tc>
          <w:tcPr>
            <w:tcW w:w="2432" w:type="dxa"/>
            <w:vAlign w:val="center"/>
          </w:tcPr>
          <w:p w14:paraId="6DA22A97" w14:textId="1E0A8DB5" w:rsidR="001A6E09" w:rsidRPr="00B51BF6" w:rsidRDefault="00104641" w:rsidP="0076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Cholecystectomy and l</w:t>
            </w:r>
            <w:r w:rsidR="001A6E09">
              <w:rPr>
                <w:rFonts w:ascii="Times New Roman" w:hAnsi="Times New Roman" w:cs="Times New Roman"/>
              </w:rPr>
              <w:t xml:space="preserve">eft hepatectomy with regional lymph node dissection </w:t>
            </w:r>
          </w:p>
        </w:tc>
      </w:tr>
      <w:tr w:rsidR="001A6E09" w:rsidRPr="00B51BF6" w14:paraId="1742BB9C" w14:textId="77777777" w:rsidTr="00D77E73">
        <w:trPr>
          <w:trHeight w:val="1517"/>
        </w:trPr>
        <w:tc>
          <w:tcPr>
            <w:tcW w:w="1393" w:type="dxa"/>
            <w:vAlign w:val="center"/>
          </w:tcPr>
          <w:p w14:paraId="708AD437" w14:textId="705509C9" w:rsidR="001A6E09" w:rsidRPr="00B51BF6" w:rsidRDefault="001A6E09" w:rsidP="00A0534F">
            <w:pPr>
              <w:jc w:val="center"/>
              <w:rPr>
                <w:rFonts w:ascii="Times New Roman" w:hAnsi="Times New Roman" w:cs="Times New Roman"/>
              </w:rPr>
            </w:pPr>
            <w:r w:rsidRPr="00B51BF6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5" w:type="dxa"/>
            <w:vAlign w:val="center"/>
          </w:tcPr>
          <w:p w14:paraId="30C19420" w14:textId="24453D18" w:rsidR="001A6E09" w:rsidRDefault="00104641" w:rsidP="0076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BC</w:t>
            </w:r>
          </w:p>
        </w:tc>
        <w:tc>
          <w:tcPr>
            <w:tcW w:w="1596" w:type="dxa"/>
            <w:vAlign w:val="center"/>
          </w:tcPr>
          <w:p w14:paraId="18FC3FB6" w14:textId="23773F3C" w:rsidR="001A6E09" w:rsidRPr="00B51BF6" w:rsidRDefault="001A6E09" w:rsidP="0076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esion with hepatic hilar and retroperitoneal lymph nodes metastases</w:t>
            </w:r>
          </w:p>
        </w:tc>
        <w:tc>
          <w:tcPr>
            <w:tcW w:w="1528" w:type="dxa"/>
            <w:vAlign w:val="center"/>
          </w:tcPr>
          <w:p w14:paraId="2024FB2A" w14:textId="11AD6E63" w:rsidR="001A6E09" w:rsidRPr="00B51BF6" w:rsidRDefault="001A6E09" w:rsidP="0076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obvious lymph node metastasis was found by imaging examination</w:t>
            </w:r>
          </w:p>
        </w:tc>
        <w:tc>
          <w:tcPr>
            <w:tcW w:w="2432" w:type="dxa"/>
            <w:vAlign w:val="center"/>
          </w:tcPr>
          <w:p w14:paraId="45C45020" w14:textId="233B193A" w:rsidR="001A6E09" w:rsidRPr="00B51BF6" w:rsidRDefault="00D77E73" w:rsidP="0076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adical cholecystectomy plus regional lymph node dissection</w:t>
            </w:r>
          </w:p>
        </w:tc>
      </w:tr>
      <w:tr w:rsidR="001A6E09" w:rsidRPr="00B51BF6" w14:paraId="3912FE75" w14:textId="77777777" w:rsidTr="00D77E73">
        <w:trPr>
          <w:trHeight w:val="1517"/>
        </w:trPr>
        <w:tc>
          <w:tcPr>
            <w:tcW w:w="1393" w:type="dxa"/>
            <w:tcBorders>
              <w:bottom w:val="single" w:sz="8" w:space="0" w:color="auto"/>
            </w:tcBorders>
            <w:vAlign w:val="center"/>
          </w:tcPr>
          <w:p w14:paraId="0CE79861" w14:textId="3B464C16" w:rsidR="001A6E09" w:rsidRPr="00B51BF6" w:rsidRDefault="001A6E09" w:rsidP="00A0534F">
            <w:pPr>
              <w:jc w:val="center"/>
              <w:rPr>
                <w:rFonts w:ascii="Times New Roman" w:hAnsi="Times New Roman" w:cs="Times New Roman"/>
              </w:rPr>
            </w:pPr>
            <w:r w:rsidRPr="00B51BF6">
              <w:rPr>
                <w:rFonts w:ascii="Times New Roman" w:hAnsi="Times New Roman" w:cs="Times New Roman"/>
              </w:rPr>
              <w:lastRenderedPageBreak/>
              <w:t>29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5" w:type="dxa"/>
            <w:tcBorders>
              <w:bottom w:val="single" w:sz="8" w:space="0" w:color="auto"/>
            </w:tcBorders>
            <w:vAlign w:val="center"/>
          </w:tcPr>
          <w:p w14:paraId="29F6D20E" w14:textId="7E565767" w:rsidR="001A6E09" w:rsidRDefault="00104641" w:rsidP="007602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CCA</w:t>
            </w:r>
            <w:proofErr w:type="spellEnd"/>
          </w:p>
        </w:tc>
        <w:tc>
          <w:tcPr>
            <w:tcW w:w="1596" w:type="dxa"/>
            <w:tcBorders>
              <w:bottom w:val="single" w:sz="8" w:space="0" w:color="auto"/>
            </w:tcBorders>
            <w:vAlign w:val="center"/>
          </w:tcPr>
          <w:p w14:paraId="2BCD81C1" w14:textId="0D5C535D" w:rsidR="001A6E09" w:rsidRPr="00B51BF6" w:rsidRDefault="001A6E09" w:rsidP="0076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esion with hepatic hilar and retroperitoneal lymph nodes metastases</w:t>
            </w:r>
          </w:p>
        </w:tc>
        <w:tc>
          <w:tcPr>
            <w:tcW w:w="1528" w:type="dxa"/>
            <w:tcBorders>
              <w:bottom w:val="single" w:sz="8" w:space="0" w:color="auto"/>
            </w:tcBorders>
            <w:vAlign w:val="center"/>
          </w:tcPr>
          <w:p w14:paraId="05F78BA7" w14:textId="77D2CF53" w:rsidR="001A6E09" w:rsidRPr="00B51BF6" w:rsidRDefault="001A6E09" w:rsidP="0076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obvious lymph node metastasis was found by imaging examination</w:t>
            </w:r>
          </w:p>
        </w:tc>
        <w:tc>
          <w:tcPr>
            <w:tcW w:w="2432" w:type="dxa"/>
            <w:tcBorders>
              <w:bottom w:val="single" w:sz="8" w:space="0" w:color="auto"/>
            </w:tcBorders>
            <w:vAlign w:val="center"/>
          </w:tcPr>
          <w:p w14:paraId="04B54489" w14:textId="6AB629AA" w:rsidR="001A6E09" w:rsidRPr="00B51BF6" w:rsidRDefault="00053171" w:rsidP="0076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eft hepatectomy</w:t>
            </w:r>
            <w:r w:rsidR="00364861">
              <w:rPr>
                <w:rFonts w:ascii="Times New Roman" w:hAnsi="Times New Roman" w:cs="Times New Roman"/>
              </w:rPr>
              <w:t xml:space="preserve"> and regional lymph node dissection</w:t>
            </w:r>
          </w:p>
        </w:tc>
      </w:tr>
    </w:tbl>
    <w:p w14:paraId="1D321E5C" w14:textId="2EBF2A1D" w:rsidR="00D77E73" w:rsidRPr="00533F13" w:rsidRDefault="00D77E73" w:rsidP="00D77E73">
      <w:pPr>
        <w:rPr>
          <w:rFonts w:ascii="Times New Roman" w:hAnsi="Times New Roman" w:cs="Times New Roman"/>
        </w:rPr>
      </w:pPr>
      <w:r w:rsidRPr="00961D2F">
        <w:rPr>
          <w:rFonts w:ascii="Times New Roman" w:hAnsi="Times New Roman" w:cs="Times New Roman"/>
        </w:rPr>
        <w:t>Abbreviations: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iCCA</w:t>
      </w:r>
      <w:proofErr w:type="spellEnd"/>
      <w:r>
        <w:rPr>
          <w:rFonts w:ascii="Times New Roman" w:hAnsi="Times New Roman" w:cs="Times New Roman"/>
        </w:rPr>
        <w:t xml:space="preserve">, intrahepatic cholangiocarcinoma; </w:t>
      </w:r>
      <w:proofErr w:type="spellStart"/>
      <w:r>
        <w:rPr>
          <w:rFonts w:ascii="Times New Roman" w:hAnsi="Times New Roman" w:cs="Times New Roman"/>
        </w:rPr>
        <w:t>pCCA</w:t>
      </w:r>
      <w:proofErr w:type="spellEnd"/>
      <w:r>
        <w:rPr>
          <w:rFonts w:ascii="Times New Roman" w:hAnsi="Times New Roman" w:cs="Times New Roman"/>
        </w:rPr>
        <w:t>, perihilar cholangiocarcinoma; GBC, gallbladder cancer.</w:t>
      </w:r>
    </w:p>
    <w:p w14:paraId="71707530" w14:textId="324EEE72" w:rsidR="00E72331" w:rsidRPr="00D77E73" w:rsidRDefault="00E72331" w:rsidP="00CD548D">
      <w:pPr>
        <w:widowControl/>
        <w:jc w:val="left"/>
      </w:pPr>
    </w:p>
    <w:sectPr w:rsidR="00E72331" w:rsidRPr="00D77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BDAFB" w14:textId="77777777" w:rsidR="004A5C6B" w:rsidRDefault="004A5C6B" w:rsidP="008B7AB1">
      <w:r>
        <w:separator/>
      </w:r>
    </w:p>
  </w:endnote>
  <w:endnote w:type="continuationSeparator" w:id="0">
    <w:p w14:paraId="3F531281" w14:textId="77777777" w:rsidR="004A5C6B" w:rsidRDefault="004A5C6B" w:rsidP="008B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2D94E" w14:textId="77777777" w:rsidR="004A5C6B" w:rsidRDefault="004A5C6B" w:rsidP="008B7AB1">
      <w:r>
        <w:separator/>
      </w:r>
    </w:p>
  </w:footnote>
  <w:footnote w:type="continuationSeparator" w:id="0">
    <w:p w14:paraId="2A65AA4D" w14:textId="77777777" w:rsidR="004A5C6B" w:rsidRDefault="004A5C6B" w:rsidP="008B7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56"/>
    <w:rsid w:val="00033802"/>
    <w:rsid w:val="00053171"/>
    <w:rsid w:val="000E3720"/>
    <w:rsid w:val="000F0CDB"/>
    <w:rsid w:val="00104641"/>
    <w:rsid w:val="00180D10"/>
    <w:rsid w:val="001A2737"/>
    <w:rsid w:val="001A6E09"/>
    <w:rsid w:val="002E20AC"/>
    <w:rsid w:val="00364861"/>
    <w:rsid w:val="003921C8"/>
    <w:rsid w:val="004A5C6B"/>
    <w:rsid w:val="00642313"/>
    <w:rsid w:val="0073159C"/>
    <w:rsid w:val="0076025B"/>
    <w:rsid w:val="00826BB2"/>
    <w:rsid w:val="008B7AB1"/>
    <w:rsid w:val="00960F41"/>
    <w:rsid w:val="00966773"/>
    <w:rsid w:val="009D0954"/>
    <w:rsid w:val="009F7064"/>
    <w:rsid w:val="00A0534F"/>
    <w:rsid w:val="00B04F9D"/>
    <w:rsid w:val="00B51BF6"/>
    <w:rsid w:val="00B635F5"/>
    <w:rsid w:val="00B9215E"/>
    <w:rsid w:val="00C946F9"/>
    <w:rsid w:val="00CA4150"/>
    <w:rsid w:val="00CD548D"/>
    <w:rsid w:val="00D24356"/>
    <w:rsid w:val="00D45598"/>
    <w:rsid w:val="00D77E73"/>
    <w:rsid w:val="00E617D7"/>
    <w:rsid w:val="00E72331"/>
    <w:rsid w:val="00ED34EA"/>
    <w:rsid w:val="00ED6A7D"/>
    <w:rsid w:val="00FA0583"/>
    <w:rsid w:val="00FE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F6661"/>
  <w15:chartTrackingRefBased/>
  <w15:docId w15:val="{ECD78A9D-C7D9-41B9-A84F-2292A29C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A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7A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7A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7AB1"/>
    <w:rPr>
      <w:sz w:val="18"/>
      <w:szCs w:val="18"/>
    </w:rPr>
  </w:style>
  <w:style w:type="table" w:styleId="a7">
    <w:name w:val="Table Grid"/>
    <w:basedOn w:val="a1"/>
    <w:uiPriority w:val="39"/>
    <w:rsid w:val="008B7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2249</TotalTime>
  <Pages>2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 宗翰</dc:creator>
  <cp:keywords/>
  <dc:description/>
  <cp:lastModifiedBy>柳 宗翰</cp:lastModifiedBy>
  <cp:revision>10</cp:revision>
  <dcterms:created xsi:type="dcterms:W3CDTF">2022-08-08T14:46:00Z</dcterms:created>
  <dcterms:modified xsi:type="dcterms:W3CDTF">2022-08-10T13:08:00Z</dcterms:modified>
</cp:coreProperties>
</file>