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A49F0" w14:textId="7EA396AE" w:rsidR="00764153" w:rsidRDefault="00534E27">
      <w:r>
        <w:rPr>
          <w:noProof/>
        </w:rPr>
        <w:drawing>
          <wp:inline distT="0" distB="0" distL="0" distR="0" wp14:anchorId="127A80DE" wp14:editId="0E504531">
            <wp:extent cx="4383405" cy="65722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405" cy="657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8EB19D" w14:textId="5EABEFED" w:rsidR="00764153" w:rsidRPr="00534E27" w:rsidRDefault="00534E27">
      <w:pPr>
        <w:rPr>
          <w:rFonts w:hint="eastAsia"/>
          <w:b/>
          <w:bCs/>
          <w:sz w:val="22"/>
          <w:szCs w:val="24"/>
        </w:rPr>
      </w:pPr>
      <w:r w:rsidRPr="00534E27">
        <w:rPr>
          <w:rFonts w:ascii="Times New Roman" w:eastAsia="宋体" w:hAnsi="Times New Roman" w:cs="Times New Roman" w:hint="eastAsia"/>
          <w:b/>
          <w:bCs/>
          <w:sz w:val="22"/>
        </w:rPr>
        <w:t>Fig.</w:t>
      </w:r>
      <w:r w:rsidRPr="00534E27">
        <w:rPr>
          <w:rFonts w:ascii="Times New Roman" w:eastAsia="宋体" w:hAnsi="Times New Roman" w:cs="Times New Roman"/>
          <w:b/>
          <w:bCs/>
          <w:sz w:val="22"/>
        </w:rPr>
        <w:t xml:space="preserve"> S1. </w:t>
      </w:r>
      <w:r w:rsidRPr="00534E27">
        <w:rPr>
          <w:rFonts w:ascii="Times New Roman" w:eastAsia="宋体" w:hAnsi="Times New Roman" w:cs="Times New Roman"/>
          <w:b/>
          <w:bCs/>
          <w:sz w:val="22"/>
        </w:rPr>
        <w:t xml:space="preserve">Original image of protein expression of PLZF, GFRα1 and PCNA in SSCs with two different treatments. </w:t>
      </w:r>
      <w:r w:rsidRPr="00534E27">
        <w:rPr>
          <w:rFonts w:ascii="Times New Roman" w:eastAsia="宋体" w:hAnsi="Times New Roman" w:cs="Times New Roman"/>
          <w:kern w:val="0"/>
          <w:sz w:val="24"/>
          <w:szCs w:val="24"/>
        </w:rPr>
        <w:t>Original</w:t>
      </w:r>
      <w:r w:rsidRPr="00534E27">
        <w:rPr>
          <w:rFonts w:ascii="Times New Roman" w:eastAsia="宋体" w:hAnsi="Times New Roman" w:cs="Times New Roman"/>
          <w:kern w:val="0"/>
          <w:sz w:val="24"/>
          <w:szCs w:val="24"/>
        </w:rPr>
        <w:t xml:space="preserve"> W</w:t>
      </w:r>
      <w:r w:rsidRPr="00534E27">
        <w:rPr>
          <w:rFonts w:ascii="Times New Roman" w:eastAsia="宋体" w:hAnsi="Times New Roman" w:cs="Times New Roman"/>
          <w:kern w:val="0"/>
          <w:sz w:val="24"/>
          <w:szCs w:val="24"/>
        </w:rPr>
        <w:t xml:space="preserve">estern </w:t>
      </w:r>
      <w:r w:rsidRPr="00534E27">
        <w:rPr>
          <w:rFonts w:ascii="Times New Roman" w:eastAsia="宋体" w:hAnsi="Times New Roman" w:cs="Times New Roman"/>
          <w:kern w:val="0"/>
          <w:sz w:val="24"/>
          <w:szCs w:val="24"/>
        </w:rPr>
        <w:t>B</w:t>
      </w:r>
      <w:r w:rsidRPr="00534E27">
        <w:rPr>
          <w:rFonts w:ascii="Times New Roman" w:eastAsia="宋体" w:hAnsi="Times New Roman" w:cs="Times New Roman"/>
          <w:kern w:val="0"/>
          <w:sz w:val="24"/>
          <w:szCs w:val="24"/>
        </w:rPr>
        <w:t>lot images of PLZF, GFRα1, and PCNA protein expression in MYC and M</w:t>
      </w:r>
      <w:r w:rsidRPr="00534E27">
        <w:rPr>
          <w:rFonts w:ascii="Times New Roman" w:eastAsia="宋体" w:hAnsi="Times New Roman" w:cs="Times New Roman"/>
          <w:kern w:val="0"/>
          <w:sz w:val="24"/>
          <w:szCs w:val="24"/>
        </w:rPr>
        <w:t>Y</w:t>
      </w:r>
      <w:r w:rsidRPr="00534E27">
        <w:rPr>
          <w:rFonts w:ascii="Times New Roman" w:eastAsia="宋体" w:hAnsi="Times New Roman" w:cs="Times New Roman"/>
          <w:kern w:val="0"/>
          <w:sz w:val="24"/>
          <w:szCs w:val="24"/>
        </w:rPr>
        <w:t>C-TET1 SSCs. MYC, control group; MYC-TET1, TET1 overexpression group.</w:t>
      </w:r>
    </w:p>
    <w:sectPr w:rsidR="00764153" w:rsidRPr="00534E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FE6DE" w14:textId="77777777" w:rsidR="003D61F8" w:rsidRDefault="003D61F8" w:rsidP="00764153">
      <w:r>
        <w:separator/>
      </w:r>
    </w:p>
  </w:endnote>
  <w:endnote w:type="continuationSeparator" w:id="0">
    <w:p w14:paraId="3E199D72" w14:textId="77777777" w:rsidR="003D61F8" w:rsidRDefault="003D61F8" w:rsidP="00764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79EAB" w14:textId="77777777" w:rsidR="003D61F8" w:rsidRDefault="003D61F8" w:rsidP="00764153">
      <w:r>
        <w:separator/>
      </w:r>
    </w:p>
  </w:footnote>
  <w:footnote w:type="continuationSeparator" w:id="0">
    <w:p w14:paraId="1F371DC1" w14:textId="77777777" w:rsidR="003D61F8" w:rsidRDefault="003D61F8" w:rsidP="007641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3C9"/>
    <w:rsid w:val="001C3B87"/>
    <w:rsid w:val="001F5976"/>
    <w:rsid w:val="002D5EE3"/>
    <w:rsid w:val="003026B6"/>
    <w:rsid w:val="003D61F8"/>
    <w:rsid w:val="00534E27"/>
    <w:rsid w:val="00764153"/>
    <w:rsid w:val="008B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CD5F32"/>
  <w15:chartTrackingRefBased/>
  <w15:docId w15:val="{68C12134-8FB3-4E9A-931C-4F314EAC0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41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41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41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41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1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</dc:creator>
  <cp:keywords/>
  <dc:description/>
  <cp:lastModifiedBy>lynn</cp:lastModifiedBy>
  <cp:revision>4</cp:revision>
  <dcterms:created xsi:type="dcterms:W3CDTF">2022-10-15T05:20:00Z</dcterms:created>
  <dcterms:modified xsi:type="dcterms:W3CDTF">2022-10-18T08:22:00Z</dcterms:modified>
</cp:coreProperties>
</file>