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2B3EC" w14:textId="77777777" w:rsidR="00052584" w:rsidRDefault="00052584" w:rsidP="00052584">
      <w:pPr>
        <w:rPr>
          <w:lang w:val="en-US"/>
        </w:rPr>
      </w:pPr>
      <w:r>
        <w:rPr>
          <w:lang w:val="en-US"/>
        </w:rPr>
        <w:t xml:space="preserve">Additional figure 1: Pathways identified by analysis of 7 </w:t>
      </w:r>
      <w:proofErr w:type="spellStart"/>
      <w:r>
        <w:rPr>
          <w:lang w:val="en-US"/>
        </w:rPr>
        <w:t>lnc</w:t>
      </w:r>
      <w:proofErr w:type="spellEnd"/>
      <w:r>
        <w:rPr>
          <w:lang w:val="en-US"/>
        </w:rPr>
        <w:t xml:space="preserve"> RNA</w:t>
      </w:r>
    </w:p>
    <w:p w14:paraId="213D2939" w14:textId="77777777" w:rsidR="00052584" w:rsidRDefault="00052584" w:rsidP="00052584">
      <w:pPr>
        <w:rPr>
          <w:lang w:val="en-US"/>
        </w:rPr>
      </w:pPr>
    </w:p>
    <w:p w14:paraId="426323EF" w14:textId="77777777" w:rsidR="00052584" w:rsidRDefault="00052584" w:rsidP="00052584">
      <w:pPr>
        <w:rPr>
          <w:lang w:val="en-US"/>
        </w:rPr>
      </w:pPr>
      <w:r>
        <w:rPr>
          <w:lang w:val="en-US"/>
        </w:rPr>
        <w:t>Additional file 1: Phylogenetic similarity and overlap with bacterial genome</w:t>
      </w:r>
    </w:p>
    <w:p w14:paraId="70665273" w14:textId="77777777" w:rsidR="00052584" w:rsidRDefault="00052584" w:rsidP="00052584">
      <w:pPr>
        <w:rPr>
          <w:lang w:val="en-US"/>
        </w:rPr>
      </w:pPr>
      <w:r>
        <w:rPr>
          <w:lang w:val="en-US"/>
        </w:rPr>
        <w:t>Additional file 2: lncRNA interaction in prolactin pathway</w:t>
      </w:r>
    </w:p>
    <w:p w14:paraId="207602AF" w14:textId="77777777" w:rsidR="00052584" w:rsidRDefault="00052584" w:rsidP="00052584">
      <w:pPr>
        <w:rPr>
          <w:lang w:val="en-US"/>
        </w:rPr>
      </w:pPr>
      <w:r>
        <w:rPr>
          <w:lang w:val="en-US"/>
        </w:rPr>
        <w:t>Additional file 3: microRNA interaction in prolactin pathway</w:t>
      </w:r>
    </w:p>
    <w:p w14:paraId="6A51C59E" w14:textId="77777777" w:rsidR="00052584" w:rsidRDefault="00052584" w:rsidP="00052584">
      <w:pPr>
        <w:rPr>
          <w:lang w:val="en-US"/>
        </w:rPr>
      </w:pPr>
      <w:r>
        <w:rPr>
          <w:lang w:val="en-US"/>
        </w:rPr>
        <w:t>Additional file 4: lncRNA interaction in focal adhesion pathway</w:t>
      </w:r>
    </w:p>
    <w:p w14:paraId="5E173AA1" w14:textId="77777777" w:rsidR="00052584" w:rsidRDefault="00052584" w:rsidP="00052584">
      <w:pPr>
        <w:rPr>
          <w:lang w:val="en-US"/>
        </w:rPr>
      </w:pPr>
      <w:r>
        <w:rPr>
          <w:lang w:val="en-US"/>
        </w:rPr>
        <w:t>Additional file 5: microRNA interaction in focal adhesion pathway</w:t>
      </w:r>
    </w:p>
    <w:p w14:paraId="3C311279" w14:textId="77777777" w:rsidR="00052584" w:rsidRDefault="00052584" w:rsidP="00052584">
      <w:pPr>
        <w:rPr>
          <w:lang w:val="en-US"/>
        </w:rPr>
      </w:pPr>
      <w:r>
        <w:rPr>
          <w:lang w:val="en-US"/>
        </w:rPr>
        <w:t>Additional file 6: lncRNA interaction in chemokine signaling pathway</w:t>
      </w:r>
    </w:p>
    <w:p w14:paraId="419E7995" w14:textId="77777777" w:rsidR="00052584" w:rsidRDefault="00052584" w:rsidP="00052584">
      <w:pPr>
        <w:rPr>
          <w:lang w:val="en-US"/>
        </w:rPr>
      </w:pPr>
      <w:r>
        <w:rPr>
          <w:lang w:val="en-US"/>
        </w:rPr>
        <w:t>Additional file 7: microRNA interaction in chemokine signaling pathway</w:t>
      </w:r>
    </w:p>
    <w:p w14:paraId="77AB29DC" w14:textId="77777777" w:rsidR="00052584" w:rsidRDefault="00052584" w:rsidP="00052584">
      <w:pPr>
        <w:rPr>
          <w:lang w:val="en-US"/>
        </w:rPr>
      </w:pPr>
      <w:r>
        <w:rPr>
          <w:lang w:val="en-US"/>
        </w:rPr>
        <w:t>Additional file 8: lncRNA interaction in pi3k-akt pathway</w:t>
      </w:r>
    </w:p>
    <w:p w14:paraId="7C71C9DD" w14:textId="77777777" w:rsidR="00052584" w:rsidRDefault="00052584" w:rsidP="00052584">
      <w:pPr>
        <w:rPr>
          <w:lang w:val="en-US"/>
        </w:rPr>
      </w:pPr>
      <w:r>
        <w:rPr>
          <w:lang w:val="en-US"/>
        </w:rPr>
        <w:t>Additional file 9: microRNA interaction in pi3k-akt pathway</w:t>
      </w:r>
    </w:p>
    <w:p w14:paraId="345A27AF" w14:textId="77777777" w:rsidR="00052584" w:rsidRDefault="00052584" w:rsidP="00052584">
      <w:pPr>
        <w:rPr>
          <w:lang w:val="en-US"/>
        </w:rPr>
      </w:pPr>
      <w:r>
        <w:rPr>
          <w:lang w:val="en-US"/>
        </w:rPr>
        <w:t>Additional file 10: lncRNA interaction in estrogen signaling pathway</w:t>
      </w:r>
    </w:p>
    <w:p w14:paraId="01B13CEB" w14:textId="77777777" w:rsidR="00052584" w:rsidRDefault="00052584" w:rsidP="00052584">
      <w:pPr>
        <w:rPr>
          <w:lang w:val="en-US"/>
        </w:rPr>
      </w:pPr>
      <w:r>
        <w:rPr>
          <w:lang w:val="en-US"/>
        </w:rPr>
        <w:t>Additional file 11: microRNA interaction in estrogen signaling pathway</w:t>
      </w:r>
    </w:p>
    <w:p w14:paraId="4D22DC0D" w14:textId="77777777" w:rsidR="00B63522" w:rsidRDefault="00B63522"/>
    <w:sectPr w:rsidR="00B635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584"/>
    <w:rsid w:val="00052584"/>
    <w:rsid w:val="00B63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7ABE2"/>
  <w15:chartTrackingRefBased/>
  <w15:docId w15:val="{F16ABD0D-C65F-43AC-A34C-D9F3D12D3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2584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675</Characters>
  <Application>Microsoft Office Word</Application>
  <DocSecurity>0</DocSecurity>
  <Lines>5</Lines>
  <Paragraphs>1</Paragraphs>
  <ScaleCrop>false</ScaleCrop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2022-10-12T01:54:00Z</dcterms:created>
  <dcterms:modified xsi:type="dcterms:W3CDTF">2022-10-12T01:54:00Z</dcterms:modified>
</cp:coreProperties>
</file>