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58A" w:rsidRPr="00456941" w:rsidRDefault="000A758A" w:rsidP="000A758A">
      <w:pPr>
        <w:pStyle w:val="a3"/>
        <w:spacing w:line="480" w:lineRule="auto"/>
        <w:rPr>
          <w:rFonts w:ascii="Times New Roman" w:eastAsia="바탕" w:hAnsi="Times New Roman" w:cs="Times New Roman" w:hint="eastAsia"/>
          <w:b/>
          <w:bCs/>
          <w:color w:val="000000" w:themeColor="text1"/>
          <w:sz w:val="28"/>
          <w:szCs w:val="24"/>
          <w:shd w:val="clear" w:color="auto" w:fill="FFFFFF"/>
        </w:rPr>
      </w:pPr>
      <w:r w:rsidRPr="00456941">
        <w:rPr>
          <w:rFonts w:ascii="Times New Roman" w:eastAsia="바탕" w:hAnsi="Times New Roman" w:cs="Times New Roman"/>
          <w:b/>
          <w:bCs/>
          <w:color w:val="000000" w:themeColor="text1"/>
          <w:sz w:val="28"/>
          <w:szCs w:val="24"/>
          <w:shd w:val="clear" w:color="auto" w:fill="FFFFFF"/>
        </w:rPr>
        <w:t xml:space="preserve">Supplementary </w:t>
      </w:r>
      <w:r w:rsidR="004B031C">
        <w:rPr>
          <w:rFonts w:ascii="Times New Roman" w:eastAsia="바탕" w:hAnsi="Times New Roman" w:cs="Times New Roman" w:hint="eastAsia"/>
          <w:b/>
          <w:bCs/>
          <w:color w:val="000000" w:themeColor="text1"/>
          <w:sz w:val="28"/>
          <w:szCs w:val="24"/>
          <w:shd w:val="clear" w:color="auto" w:fill="FFFFFF"/>
        </w:rPr>
        <w:t>m</w:t>
      </w:r>
      <w:r w:rsidR="004B031C">
        <w:rPr>
          <w:rFonts w:ascii="Times New Roman" w:eastAsia="바탕" w:hAnsi="Times New Roman" w:cs="Times New Roman"/>
          <w:b/>
          <w:bCs/>
          <w:color w:val="000000" w:themeColor="text1"/>
          <w:sz w:val="28"/>
          <w:szCs w:val="24"/>
          <w:shd w:val="clear" w:color="auto" w:fill="FFFFFF"/>
        </w:rPr>
        <w:t>aterial</w:t>
      </w:r>
      <w:bookmarkStart w:id="0" w:name="_GoBack"/>
      <w:bookmarkEnd w:id="0"/>
    </w:p>
    <w:p w:rsidR="000A758A" w:rsidRDefault="000A758A" w:rsidP="000A758A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0A758A" w:rsidRDefault="000A758A" w:rsidP="000A758A">
      <w:pPr>
        <w:pStyle w:val="a3"/>
        <w:spacing w:line="480" w:lineRule="auto"/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075ABA"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Fig. </w:t>
      </w:r>
      <w:r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</w:t>
      </w:r>
      <w:r w:rsidRPr="00075ABA"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1</w:t>
      </w:r>
      <w:r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DC5FB8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Phylogenetic relationships of </w:t>
      </w:r>
      <w:r w:rsidRPr="007A12C3">
        <w:rPr>
          <w:rFonts w:ascii="Times New Roman" w:eastAsia="바탕" w:hAnsi="Times New Roman" w:cs="Times New Roman"/>
          <w:bCs/>
          <w:i/>
          <w:color w:val="000000" w:themeColor="text1"/>
          <w:sz w:val="24"/>
          <w:szCs w:val="24"/>
          <w:shd w:val="clear" w:color="auto" w:fill="FFFFFF"/>
        </w:rPr>
        <w:t>L. plantarum</w:t>
      </w:r>
      <w:r w:rsidRPr="00DC5FB8"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WCP931 and other LAB closely related</w:t>
      </w:r>
      <w:r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bacterial based on 16S rRNA sequence. Number above each node are confidence levels (%) generated from 1000 </w:t>
      </w:r>
      <w:proofErr w:type="spellStart"/>
      <w:r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bootrap</w:t>
      </w:r>
      <w:proofErr w:type="spellEnd"/>
      <w:r>
        <w:rPr>
          <w:rFonts w:ascii="Times New Roman" w:eastAsia="바탕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trees. The scale bar is in fixed nucleotide substitutions per sequences position.</w:t>
      </w:r>
    </w:p>
    <w:p w:rsidR="000A758A" w:rsidRDefault="000A758A" w:rsidP="000A758A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0A758A" w:rsidRDefault="000A758A" w:rsidP="000A758A">
      <w:pPr>
        <w:pStyle w:val="a3"/>
        <w:spacing w:line="480" w:lineRule="auto"/>
        <w:rPr>
          <w:rFonts w:ascii="Times New Roman" w:eastAsia="한양신명조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75ABA">
        <w:rPr>
          <w:rFonts w:ascii="Times New Roman" w:eastAsia="바탕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Fig. </w:t>
      </w:r>
      <w:r>
        <w:rPr>
          <w:rFonts w:ascii="Times New Roman" w:eastAsia="바탕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S2</w:t>
      </w:r>
      <w:r w:rsidRPr="00075ABA"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Multiple sequence alignment of </w:t>
      </w:r>
      <w:proofErr w:type="spellStart"/>
      <w:r w:rsidRPr="00075ABA"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>OpdC</w:t>
      </w:r>
      <w:proofErr w:type="spellEnd"/>
      <w:r w:rsidRPr="00075ABA"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protein of known 3D structure. Elements of secondary structure for all proteins are denoted as α (α helix), β (β sheet), η (random coil), and Τ (β turn). The sequence alignment was performed using </w:t>
      </w:r>
      <w:proofErr w:type="spellStart"/>
      <w:r w:rsidRPr="00075ABA"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>Clustal</w:t>
      </w:r>
      <w:proofErr w:type="spellEnd"/>
      <w:r w:rsidRPr="00075ABA"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Omega87, ESPript88 server.</w:t>
      </w:r>
      <w:r>
        <w:rPr>
          <w:rFonts w:ascii="Times New Roman" w:eastAsia="바탕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한양신명조" w:hAnsi="Times New Roman" w:cs="Times New Roman"/>
          <w:color w:val="000000" w:themeColor="text1"/>
          <w:sz w:val="24"/>
          <w:szCs w:val="24"/>
          <w:shd w:val="clear" w:color="auto" w:fill="FFFFFF"/>
        </w:rPr>
        <w:t>The consensus sequences region is indicated by box.</w:t>
      </w:r>
    </w:p>
    <w:p w:rsidR="000A758A" w:rsidRDefault="000A758A" w:rsidP="000A758A">
      <w:pPr>
        <w:spacing w:after="200" w:line="276" w:lineRule="auto"/>
        <w:jc w:val="both"/>
        <w:rPr>
          <w:rFonts w:ascii="Times New Roman" w:eastAsia="한양신명조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eastAsia="한양신명조" w:hAnsi="Times New Roman" w:cs="Times New Roman"/>
          <w:color w:val="000000" w:themeColor="text1"/>
          <w:shd w:val="clear" w:color="auto" w:fill="FFFFFF"/>
        </w:rPr>
        <w:br w:type="page"/>
      </w:r>
    </w:p>
    <w:p w:rsidR="000A758A" w:rsidRPr="00BC7AFD" w:rsidRDefault="000A758A" w:rsidP="000A758A">
      <w:pPr>
        <w:pStyle w:val="a3"/>
        <w:spacing w:line="480" w:lineRule="auto"/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</w:pPr>
      <w:r w:rsidRPr="00BC7AFD"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  <w:lastRenderedPageBreak/>
        <w:t xml:space="preserve">Figure </w:t>
      </w:r>
      <w:r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  <w:t>1S</w:t>
      </w:r>
    </w:p>
    <w:p w:rsidR="000A758A" w:rsidRDefault="000A758A" w:rsidP="000A758A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0A758A" w:rsidRPr="00BC7AFD" w:rsidRDefault="000A758A" w:rsidP="000A758A">
      <w:pPr>
        <w:widowControl w:val="0"/>
        <w:wordWrap w:val="0"/>
        <w:autoSpaceDE w:val="0"/>
        <w:autoSpaceDN w:val="0"/>
        <w:spacing w:line="384" w:lineRule="auto"/>
        <w:jc w:val="both"/>
        <w:textAlignment w:val="baseline"/>
        <w:rPr>
          <w:rFonts w:ascii="함초롬바탕"/>
          <w:color w:val="000000"/>
          <w:sz w:val="20"/>
          <w:szCs w:val="20"/>
        </w:rPr>
      </w:pPr>
      <w:r w:rsidRPr="00BC7AFD">
        <w:rPr>
          <w:rFonts w:ascii="함초롬바탕"/>
          <w:noProof/>
          <w:color w:val="000000"/>
          <w:sz w:val="20"/>
          <w:szCs w:val="20"/>
          <w:lang w:val="en-GB" w:eastAsia="en-GB" w:bidi="bn-BD"/>
        </w:rPr>
        <w:drawing>
          <wp:inline distT="0" distB="0" distL="0" distR="0" wp14:anchorId="3BFEA72C" wp14:editId="33602537">
            <wp:extent cx="4277276" cy="6674151"/>
            <wp:effectExtent l="0" t="0" r="9525" b="0"/>
            <wp:docPr id="9" name="그림 9" descr="EMB00002e344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4777648" descr="EMB00002e34488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798" cy="670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58A" w:rsidRDefault="000A758A" w:rsidP="000A758A">
      <w:pPr>
        <w:spacing w:after="200" w:line="276" w:lineRule="auto"/>
        <w:jc w:val="both"/>
        <w:rPr>
          <w:rFonts w:ascii="Times New Roman" w:eastAsia="바탕" w:hAnsi="Times New Roman" w:cs="Times New Roman"/>
          <w:b/>
          <w:bCs/>
          <w:color w:val="000000" w:themeColor="text1"/>
          <w:shd w:val="clear" w:color="auto" w:fill="FFFFFF"/>
        </w:rPr>
      </w:pPr>
      <w:r>
        <w:rPr>
          <w:rFonts w:ascii="Times New Roman" w:eastAsia="바탕" w:hAnsi="Times New Roman" w:cs="Times New Roman"/>
          <w:b/>
          <w:bCs/>
          <w:color w:val="000000" w:themeColor="text1"/>
          <w:shd w:val="clear" w:color="auto" w:fill="FFFFFF"/>
        </w:rPr>
        <w:br w:type="page"/>
      </w:r>
    </w:p>
    <w:p w:rsidR="000A758A" w:rsidRPr="00BC7AFD" w:rsidRDefault="000A758A" w:rsidP="000A758A">
      <w:pPr>
        <w:pStyle w:val="a3"/>
        <w:spacing w:line="480" w:lineRule="auto"/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</w:pPr>
      <w:r w:rsidRPr="00BC7AFD"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  <w:lastRenderedPageBreak/>
        <w:t xml:space="preserve">Figure </w:t>
      </w:r>
      <w:r>
        <w:rPr>
          <w:rFonts w:ascii="Times New Roman" w:eastAsiaTheme="minorEastAsia" w:hAnsi="Times New Roman" w:cs="Times New Roman"/>
          <w:b/>
          <w:color w:val="0070C0"/>
          <w:sz w:val="28"/>
          <w:szCs w:val="24"/>
        </w:rPr>
        <w:t>2S</w:t>
      </w:r>
    </w:p>
    <w:p w:rsidR="000A758A" w:rsidRDefault="000A758A" w:rsidP="000A758A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BC7AFD">
        <w:rPr>
          <w:rFonts w:ascii="함초롬바탕"/>
          <w:noProof/>
          <w:lang w:val="en-GB" w:eastAsia="en-GB" w:bidi="bn-BD"/>
        </w:rPr>
        <w:drawing>
          <wp:anchor distT="0" distB="0" distL="114300" distR="114300" simplePos="0" relativeHeight="251659264" behindDoc="0" locked="0" layoutInCell="1" allowOverlap="1" wp14:anchorId="0A808DD8" wp14:editId="00CE494D">
            <wp:simplePos x="0" y="0"/>
            <wp:positionH relativeFrom="column">
              <wp:posOffset>-635</wp:posOffset>
            </wp:positionH>
            <wp:positionV relativeFrom="line">
              <wp:posOffset>346710</wp:posOffset>
            </wp:positionV>
            <wp:extent cx="5568315" cy="6188710"/>
            <wp:effectExtent l="0" t="0" r="0" b="2540"/>
            <wp:wrapTopAndBottom/>
            <wp:docPr id="10" name="그림 10" descr="EMB00002e344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4730128" descr="EMB00002e3448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315" cy="6188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758A" w:rsidRPr="00BC7AFD" w:rsidRDefault="000A758A" w:rsidP="000A758A">
      <w:pPr>
        <w:widowControl w:val="0"/>
        <w:wordWrap w:val="0"/>
        <w:autoSpaceDE w:val="0"/>
        <w:autoSpaceDN w:val="0"/>
        <w:spacing w:line="384" w:lineRule="auto"/>
        <w:jc w:val="both"/>
        <w:textAlignment w:val="baseline"/>
        <w:rPr>
          <w:rFonts w:ascii="함초롬바탕"/>
          <w:color w:val="000000"/>
          <w:sz w:val="20"/>
          <w:szCs w:val="20"/>
        </w:rPr>
      </w:pPr>
    </w:p>
    <w:p w:rsidR="00B642B7" w:rsidRDefault="00B642B7"/>
    <w:sectPr w:rsidR="00B642B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8A"/>
    <w:rsid w:val="000A758A"/>
    <w:rsid w:val="004B031C"/>
    <w:rsid w:val="00B6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D1A5B"/>
  <w15:chartTrackingRefBased/>
  <w15:docId w15:val="{42629E74-6B29-4910-B998-92EF40D8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58A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758A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K.M.Jo</dc:creator>
  <cp:keywords/>
  <dc:description/>
  <cp:lastModifiedBy>K.M.Jo</cp:lastModifiedBy>
  <cp:revision>3</cp:revision>
  <dcterms:created xsi:type="dcterms:W3CDTF">2020-03-31T09:35:00Z</dcterms:created>
  <dcterms:modified xsi:type="dcterms:W3CDTF">2020-04-05T08:19:00Z</dcterms:modified>
</cp:coreProperties>
</file>